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состоянии и развитии малого и среднего бизнеса</w:t>
      </w:r>
      <w:bookmarkStart w:id="0" w:name="_GoBack"/>
      <w:bookmarkEnd w:id="0"/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вносит определенный вклад в экономику кожууна. Такие экономические показатели, как объем промышленного производства, товарооборот, оборот общественного питания, около 20%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 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субъектов предпринимательства, по состоянию на 01.01.2022 год, составляет 153 ед., рост на 18 ед. по сравнению с прошлым годом. Насчитывается 12 ООО, 5 СПК, 3 </w:t>
      </w:r>
      <w:proofErr w:type="spellStart"/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>, 131 индивидуальных предпринимателей. Численность занятых в малом бизнесе составляет 8% от граждан, занятых в экономике кожууна.  Наибольший удельный вес среди видов деятельности имеют: по розничной торговле 35%, сельское хозяйство 41%; общественное питание 4,6 %.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2022 года в Тес-Хемском кожууне функционируют 3 АЗС, 2 аптеки, 3 точки общественного питания, 1 ломбард, 3 пекарни, 2 шиномонтажных объекта, 3 нестационарных торговых объекта, 58 стационарных торговых объектов, из которых 6 универсальных, 1 спец. продовольственный, 4 неспец. непродовольственных и 47 магазинов смешанных товаров. 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розничной торговли просматриваются в насыщении потребительского рынка продукцией местных товаропроизводителей. Для реализации сельскохозяйственной продукции и продуктов ее переработки в 2021 году было организовано 12 ярмарок для реализации сельскохозяйственной продукции, продуктов питания и товаров народного потребления. </w:t>
      </w:r>
      <w:r w:rsidRPr="00732624">
        <w:rPr>
          <w:rFonts w:ascii="Times New Roman" w:eastAsia="Calibri" w:hAnsi="Times New Roman" w:cs="Times New Roman"/>
          <w:sz w:val="28"/>
          <w:szCs w:val="28"/>
        </w:rPr>
        <w:t xml:space="preserve">Всего в ярмарках приняли участие 24 субъектов предпринимательства и 42 граждан, не зарегистрированных в качестве индивидуальных предпринимателей (самозанятые, главы ЛПХ, физические лица). </w:t>
      </w:r>
      <w:r w:rsidRPr="007326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Общий товарооборот ярмарок составил 252,0 тыс. рублей.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 в рамках национального проекта «Малое и среднее предпринимательство и поддержка предпринимательской инициативы» оказывается информационно-консультационная помощь по открытию собственного дела, формированию бизнес-проектов, имущественная и финансовая поддержка.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Тес-Хемского кожууна для получения грантов на поддержку начинающих субъектов малого и среднего предпринимательства было подано 9 заявок, из них одобрено все 9 заявок. Поддержка оказана на общую сумму 2205,0 тыс. рублей 7 участникам ГП «Кыштаг для молодой семьи», 2 главам КФХ на приобретение сельхозживотных на 2510,0 тыс. руб., также 7 участникам ГП «Чаа Сорук» на 8050,0 тыс. руб. Из ФПП РТ получили микрозаймы 2 СМСП на общую сумму 800,0 тыс. рублей. Опубликовано 44 статей в социальных сетях, СМИ, на сайте администрации кожууна, в группе вайбер «Предприниматели Тес-Хемского кожууна».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2021 году проведен 1 обучающий семинар с участием представителей министерств и ведомств, 32 консультаций для СМСП.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Хурала Представителей Тес-Хемского кожууна от 20.10.2021г. № 45 утвержден перечень объектов муниципального имущества, предназначенного для предоставления во владение и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 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показателей эффективности работы является мотивация субъектов малого и среднего предпринимательства на легализацию бизнеса, уход от «серых» зарплат, что способствует, в свою очередь, росту налоговых отчислений. 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роль предпринимателей кожууна в проводимых культурно-массовых, спортивных мероприятиях на территории кожууна, активное участие в социальных проектах, спонсорствах и различных благотворительных акциях.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26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развития предпринимательства в кожууне разработана муниципальная программа «Создание благоприятных условий для ведения бизнеса в Тес-Хемском кожууне на 2021-2023 годы». Программа состоит из 2-х подпрограмм: «Улучшение инвестиционного климата в Тес-Хемском кожууне» и «Развитие малого и среднего предпринимательства». План мероприятий состоит из 9 пунктов, из которых выполнено 6 мероприятий, или план выполнен на 67%. Финансовое обеспечение программы на 2021 год составляет 250,0 тыс. рублей. Освоение 20% из подпрограммы «Развитие малого и среднего предпринимательства». В связи с ограничениями предусмотренные мероприятия не проведены. В неделе предпринимательства почетными грамотами Верховного Хурала Республики Тыва, Министерства экономики Республики Тыва, Хурала Представителей и Администрации Тес-Хемского кожууна награждены 20 субъектов предпринимательства. </w:t>
      </w:r>
    </w:p>
    <w:p w:rsidR="00D07825" w:rsidRDefault="00732624"/>
    <w:sectPr w:rsidR="00D0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CE"/>
    <w:rsid w:val="001F752B"/>
    <w:rsid w:val="00732624"/>
    <w:rsid w:val="008A69A8"/>
    <w:rsid w:val="00C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6E06-F162-4C69-919B-083E157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2022-03-21T07:49:00Z</dcterms:created>
  <dcterms:modified xsi:type="dcterms:W3CDTF">2022-03-21T07:50:00Z</dcterms:modified>
</cp:coreProperties>
</file>