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11" w:rsidRDefault="0041234F" w:rsidP="00B45911">
      <w:pPr>
        <w:pStyle w:val="a3"/>
        <w:ind w:left="-567" w:firstLine="283"/>
        <w:jc w:val="center"/>
      </w:pPr>
      <w:r>
        <w:rPr>
          <w:noProof/>
        </w:rPr>
        <w:drawing>
          <wp:inline distT="0" distB="0" distL="0" distR="0">
            <wp:extent cx="5940835" cy="9281652"/>
            <wp:effectExtent l="0" t="0" r="3175" b="0"/>
            <wp:docPr id="1" name="Рисунок 1" descr="C:\Users\Чингис\Desktop\52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ингис\Desktop\525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281011"/>
                    </a:xfrm>
                    <a:prstGeom prst="rect">
                      <a:avLst/>
                    </a:prstGeom>
                    <a:noFill/>
                    <a:ln>
                      <a:noFill/>
                    </a:ln>
                  </pic:spPr>
                </pic:pic>
              </a:graphicData>
            </a:graphic>
          </wp:inline>
        </w:drawing>
      </w:r>
      <w:r w:rsidR="00B45911">
        <w:rPr>
          <w:noProof/>
        </w:rPr>
        <w:lastRenderedPageBreak/>
        <w:drawing>
          <wp:inline distT="0" distB="0" distL="0" distR="0" wp14:anchorId="50DD848F" wp14:editId="5D334899">
            <wp:extent cx="1036320" cy="9855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320" cy="985520"/>
                    </a:xfrm>
                    <a:prstGeom prst="rect">
                      <a:avLst/>
                    </a:prstGeom>
                    <a:noFill/>
                    <a:ln>
                      <a:noFill/>
                    </a:ln>
                  </pic:spPr>
                </pic:pic>
              </a:graphicData>
            </a:graphic>
          </wp:inline>
        </w:drawing>
      </w:r>
    </w:p>
    <w:p w:rsidR="00B45911" w:rsidRDefault="00B45911" w:rsidP="00B45911">
      <w:pPr>
        <w:pStyle w:val="a3"/>
        <w:ind w:left="-567" w:firstLine="283"/>
        <w:jc w:val="center"/>
        <w:rPr>
          <w:b/>
          <w:sz w:val="24"/>
        </w:rPr>
      </w:pPr>
    </w:p>
    <w:p w:rsidR="00B45911" w:rsidRDefault="00B45911" w:rsidP="00B45911">
      <w:pPr>
        <w:pStyle w:val="a3"/>
        <w:ind w:left="-567" w:firstLine="283"/>
        <w:jc w:val="center"/>
        <w:rPr>
          <w:b/>
          <w:sz w:val="24"/>
        </w:rPr>
      </w:pPr>
      <w:r>
        <w:rPr>
          <w:b/>
          <w:sz w:val="24"/>
        </w:rPr>
        <w:t xml:space="preserve">ТЫВА РЕСПУБЛИКАНЫН ТЕС-ХЕМ КОЖУУН ЧАГЫРГАЗЫНЫН  </w:t>
      </w:r>
    </w:p>
    <w:p w:rsidR="00B45911" w:rsidRDefault="00B45911" w:rsidP="00B45911">
      <w:pPr>
        <w:pStyle w:val="a3"/>
        <w:ind w:left="-567" w:firstLine="283"/>
        <w:jc w:val="center"/>
        <w:rPr>
          <w:b/>
          <w:sz w:val="40"/>
        </w:rPr>
      </w:pPr>
      <w:r>
        <w:rPr>
          <w:b/>
          <w:sz w:val="40"/>
        </w:rPr>
        <w:t>ДОКТААЛЫ</w:t>
      </w:r>
    </w:p>
    <w:p w:rsidR="00B45911" w:rsidRPr="00086FF0" w:rsidRDefault="00B45911" w:rsidP="00B45911">
      <w:pPr>
        <w:pStyle w:val="a3"/>
        <w:ind w:left="-567" w:firstLine="283"/>
        <w:jc w:val="center"/>
        <w:rPr>
          <w:b/>
          <w:sz w:val="16"/>
          <w:szCs w:val="16"/>
        </w:rPr>
      </w:pPr>
    </w:p>
    <w:p w:rsidR="00B45911" w:rsidRDefault="00B45911" w:rsidP="00B45911">
      <w:pPr>
        <w:pStyle w:val="a3"/>
        <w:ind w:left="-567" w:firstLine="283"/>
        <w:jc w:val="center"/>
        <w:rPr>
          <w:b/>
          <w:sz w:val="40"/>
        </w:rPr>
      </w:pPr>
      <w:r>
        <w:rPr>
          <w:b/>
          <w:sz w:val="40"/>
        </w:rPr>
        <w:t>ПОСТАНОВЛЕНИЕ</w:t>
      </w:r>
    </w:p>
    <w:p w:rsidR="00B45911" w:rsidRDefault="00B45911" w:rsidP="00B45911">
      <w:pPr>
        <w:pStyle w:val="a3"/>
        <w:ind w:left="-567" w:firstLine="283"/>
        <w:jc w:val="center"/>
        <w:rPr>
          <w:b/>
          <w:sz w:val="22"/>
        </w:rPr>
      </w:pPr>
      <w:r>
        <w:rPr>
          <w:b/>
          <w:sz w:val="22"/>
        </w:rPr>
        <w:t xml:space="preserve"> АДМИНИСТРАЦИИ ТЕС-ХЕМСКОГО КОЖУУНА РЕСПУБЛИКИ ТЫВА</w:t>
      </w:r>
    </w:p>
    <w:p w:rsidR="00B45911" w:rsidRDefault="00B45911" w:rsidP="00B45911">
      <w:pPr>
        <w:pStyle w:val="a3"/>
        <w:ind w:left="-567" w:firstLine="283"/>
        <w:jc w:val="center"/>
        <w:rPr>
          <w:b/>
          <w:sz w:val="22"/>
        </w:rPr>
      </w:pPr>
      <w:r>
        <w:rPr>
          <w:b/>
          <w:sz w:val="22"/>
        </w:rPr>
        <w:t>_________________________________________________________________________________</w:t>
      </w:r>
    </w:p>
    <w:p w:rsidR="00B45911" w:rsidRDefault="00B45911" w:rsidP="00B45911">
      <w:pPr>
        <w:pStyle w:val="a3"/>
        <w:ind w:left="-567" w:firstLine="283"/>
        <w:rPr>
          <w:sz w:val="28"/>
        </w:rPr>
      </w:pPr>
      <w:r>
        <w:rPr>
          <w:sz w:val="28"/>
        </w:rPr>
        <w:t xml:space="preserve">№ </w:t>
      </w:r>
      <w:r w:rsidR="0041234F">
        <w:rPr>
          <w:sz w:val="28"/>
        </w:rPr>
        <w:t>525</w:t>
      </w:r>
      <w:r>
        <w:rPr>
          <w:sz w:val="28"/>
        </w:rPr>
        <w:t xml:space="preserve">                                                                                  от «</w:t>
      </w:r>
      <w:r w:rsidR="0041234F">
        <w:rPr>
          <w:sz w:val="28"/>
        </w:rPr>
        <w:t>20</w:t>
      </w:r>
      <w:r>
        <w:rPr>
          <w:sz w:val="28"/>
        </w:rPr>
        <w:t>»декабря 2018 г.</w:t>
      </w:r>
    </w:p>
    <w:p w:rsidR="00B45911" w:rsidRDefault="00B45911" w:rsidP="00B45911">
      <w:pPr>
        <w:pStyle w:val="a3"/>
        <w:ind w:left="-567" w:firstLine="283"/>
        <w:jc w:val="center"/>
        <w:rPr>
          <w:sz w:val="28"/>
          <w:szCs w:val="28"/>
        </w:rPr>
      </w:pPr>
      <w:r w:rsidRPr="008D2C8A">
        <w:rPr>
          <w:sz w:val="28"/>
          <w:szCs w:val="28"/>
        </w:rPr>
        <w:t>с. Самагалтай</w:t>
      </w:r>
    </w:p>
    <w:p w:rsidR="00B45911" w:rsidRDefault="00B45911" w:rsidP="00B45911">
      <w:pPr>
        <w:pStyle w:val="a3"/>
        <w:ind w:left="-567" w:firstLine="283"/>
        <w:jc w:val="center"/>
        <w:rPr>
          <w:sz w:val="28"/>
          <w:szCs w:val="28"/>
        </w:rPr>
      </w:pPr>
    </w:p>
    <w:p w:rsidR="00B45911" w:rsidRDefault="00B45911" w:rsidP="00B45911">
      <w:pPr>
        <w:ind w:left="-567" w:firstLine="283"/>
        <w:jc w:val="center"/>
        <w:outlineLvl w:val="0"/>
      </w:pPr>
      <w:r w:rsidRPr="008D2C8A">
        <w:t>О</w:t>
      </w:r>
      <w:r>
        <w:t>б утверждении административного регламента по предоставлению муниципальной услуги</w:t>
      </w:r>
      <w:r w:rsidRPr="008D2C8A">
        <w:t xml:space="preserve"> </w:t>
      </w:r>
      <w:r w:rsidRPr="00813654">
        <w:t>"Выдача  разрешения на движение по автомобильным дорогам муниципального значения транспортных средств, осуществляющих  перевозки опасных, тяжеловесных и/или крупногабаритных грузов в муниципальном районе «Тес-Хемский кожуун Республики Тыва</w:t>
      </w:r>
      <w:r>
        <w:t xml:space="preserve"> </w:t>
      </w:r>
      <w:r w:rsidRPr="00813654">
        <w:t>»</w:t>
      </w:r>
    </w:p>
    <w:p w:rsidR="00B45911" w:rsidRDefault="00B45911" w:rsidP="00B45911">
      <w:pPr>
        <w:ind w:left="-567" w:firstLine="283"/>
        <w:jc w:val="center"/>
        <w:outlineLvl w:val="0"/>
      </w:pPr>
    </w:p>
    <w:p w:rsidR="00B45911" w:rsidRDefault="00B45911" w:rsidP="00B45911">
      <w:pPr>
        <w:ind w:left="-567" w:firstLine="283"/>
        <w:jc w:val="both"/>
        <w:outlineLvl w:val="0"/>
      </w:pPr>
      <w:proofErr w:type="gramStart"/>
      <w:r w:rsidRPr="008D2C8A">
        <w:t>В соответствии</w:t>
      </w:r>
      <w:r>
        <w:t xml:space="preserve"> Федеральным законом от 06.10.2003 № 131-ФЗ «Об общих принципах организации местного самоуправления в Российской Федерации» и  внесением изменений Федеральные законы от 27.07.2010 №210-ФЗ «Об организации предоставления Государственных и муниципальных услуг» и от 29.12.2017г. №477-ФЗ «О внесении изменения в статью 15 Федерального закона  «О социальной защите инвалидов Российской Федерации»</w:t>
      </w:r>
      <w:r w:rsidRPr="008218E0">
        <w:t xml:space="preserve"> </w:t>
      </w:r>
      <w:r w:rsidRPr="008D2C8A">
        <w:t xml:space="preserve">Администрация муниципального района «Тес-Хемский кожуун Республики </w:t>
      </w:r>
      <w:r w:rsidRPr="00813654">
        <w:t>Тыва» ПОСТАНОВЛЯЕТ:</w:t>
      </w:r>
      <w:proofErr w:type="gramEnd"/>
    </w:p>
    <w:p w:rsidR="00B45911" w:rsidRDefault="00B45911" w:rsidP="00B45911">
      <w:pPr>
        <w:pStyle w:val="a4"/>
        <w:numPr>
          <w:ilvl w:val="0"/>
          <w:numId w:val="1"/>
        </w:numPr>
        <w:ind w:left="-567" w:firstLine="283"/>
        <w:jc w:val="both"/>
        <w:outlineLvl w:val="0"/>
      </w:pPr>
      <w:r>
        <w:t xml:space="preserve">Признать утратившим силу постановление администрации кожууна </w:t>
      </w:r>
      <w:r w:rsidRPr="008D2C8A">
        <w:t xml:space="preserve">от </w:t>
      </w:r>
      <w:r>
        <w:t>26.11.</w:t>
      </w:r>
      <w:r w:rsidRPr="008D2C8A">
        <w:t>201</w:t>
      </w:r>
      <w:r>
        <w:t>2</w:t>
      </w:r>
      <w:r w:rsidRPr="008D2C8A">
        <w:t xml:space="preserve">г. № </w:t>
      </w:r>
      <w:r>
        <w:t xml:space="preserve">178 </w:t>
      </w:r>
      <w:r w:rsidRPr="008D2C8A">
        <w:t>«Об утверждении административного регламента Тес-Хемского кожууна Республики Тыва по предоставлению муниципальной услуги»</w:t>
      </w:r>
      <w:r>
        <w:t>;</w:t>
      </w:r>
    </w:p>
    <w:p w:rsidR="00B45911" w:rsidRDefault="00B45911" w:rsidP="00B45911">
      <w:pPr>
        <w:pStyle w:val="a4"/>
        <w:numPr>
          <w:ilvl w:val="0"/>
          <w:numId w:val="1"/>
        </w:numPr>
        <w:ind w:left="-567" w:firstLine="283"/>
        <w:jc w:val="both"/>
        <w:outlineLvl w:val="0"/>
      </w:pPr>
      <w:r>
        <w:t>Утвердить прилагаемый административный регламент по предоставлению муниципальной услуги "Выдача  разрешения на движение по автомобильным дорогам муниципального значения транспортных средств, осуществляющих  перевозки опасных, тяжеловесных и/или крупногабаритных грузов в муниципальном районе «Тес-Хемский кожуун Республики Тыва»;</w:t>
      </w:r>
    </w:p>
    <w:p w:rsidR="00B45911" w:rsidRPr="00074C6D" w:rsidRDefault="00B45911" w:rsidP="00B45911">
      <w:pPr>
        <w:pStyle w:val="a4"/>
        <w:numPr>
          <w:ilvl w:val="0"/>
          <w:numId w:val="1"/>
        </w:numPr>
        <w:ind w:left="-567" w:firstLine="283"/>
        <w:jc w:val="both"/>
        <w:outlineLvl w:val="0"/>
      </w:pPr>
      <w:r>
        <w:t xml:space="preserve"> Разместить на официальном сайте Администрации МР «Тес-</w:t>
      </w:r>
      <w:proofErr w:type="spellStart"/>
      <w:r>
        <w:t>Хемский</w:t>
      </w:r>
      <w:proofErr w:type="spellEnd"/>
      <w:r>
        <w:t xml:space="preserve"> </w:t>
      </w:r>
      <w:proofErr w:type="spellStart"/>
      <w:r>
        <w:t>кожуун</w:t>
      </w:r>
      <w:proofErr w:type="spellEnd"/>
      <w:r>
        <w:t xml:space="preserve"> РТ»;</w:t>
      </w:r>
      <w:r w:rsidRPr="00074C6D">
        <w:t xml:space="preserve"> </w:t>
      </w:r>
      <w:hyperlink r:id="rId8" w:history="1">
        <w:r w:rsidRPr="004F5B25">
          <w:rPr>
            <w:rStyle w:val="a5"/>
            <w:lang w:val="en-US"/>
          </w:rPr>
          <w:t>www</w:t>
        </w:r>
        <w:r w:rsidRPr="004F5B25">
          <w:rPr>
            <w:rStyle w:val="a5"/>
          </w:rPr>
          <w:t>.</w:t>
        </w:r>
        <w:proofErr w:type="spellStart"/>
        <w:r w:rsidRPr="004F5B25">
          <w:rPr>
            <w:rStyle w:val="a5"/>
            <w:lang w:val="en-US"/>
          </w:rPr>
          <w:t>teshem</w:t>
        </w:r>
        <w:proofErr w:type="spellEnd"/>
        <w:r w:rsidRPr="004F5B25">
          <w:rPr>
            <w:rStyle w:val="a5"/>
          </w:rPr>
          <w:t>.</w:t>
        </w:r>
        <w:proofErr w:type="spellStart"/>
        <w:r w:rsidRPr="004F5B25">
          <w:rPr>
            <w:rStyle w:val="a5"/>
            <w:lang w:val="en-US"/>
          </w:rPr>
          <w:t>ru</w:t>
        </w:r>
        <w:proofErr w:type="spellEnd"/>
      </w:hyperlink>
    </w:p>
    <w:p w:rsidR="00B45911" w:rsidRDefault="00B45911" w:rsidP="00B45911">
      <w:pPr>
        <w:pStyle w:val="a4"/>
        <w:numPr>
          <w:ilvl w:val="0"/>
          <w:numId w:val="1"/>
        </w:numPr>
        <w:ind w:left="-567" w:firstLine="283"/>
        <w:jc w:val="both"/>
        <w:outlineLvl w:val="0"/>
      </w:pPr>
      <w:r w:rsidRPr="008D2C8A">
        <w:t xml:space="preserve">Контроль исполнения данного постановления </w:t>
      </w:r>
      <w:r>
        <w:t>возложить на заместителя председателя по жизнеобеспечению Тогаачы Ч.Э.</w:t>
      </w:r>
      <w:r w:rsidRPr="008D2C8A">
        <w:t xml:space="preserve"> </w:t>
      </w:r>
    </w:p>
    <w:p w:rsidR="00B45911" w:rsidRDefault="00B45911" w:rsidP="00B45911">
      <w:pPr>
        <w:ind w:left="-567" w:firstLine="283"/>
        <w:jc w:val="both"/>
      </w:pPr>
    </w:p>
    <w:p w:rsidR="00B45911" w:rsidRDefault="00B45911" w:rsidP="00B45911">
      <w:pPr>
        <w:ind w:left="-567" w:firstLine="283"/>
        <w:jc w:val="both"/>
      </w:pPr>
    </w:p>
    <w:p w:rsidR="00B45911" w:rsidRDefault="00B45911" w:rsidP="00B45911">
      <w:pPr>
        <w:ind w:left="-567" w:firstLine="283"/>
        <w:jc w:val="both"/>
      </w:pPr>
      <w:r>
        <w:t>П</w:t>
      </w:r>
      <w:r w:rsidRPr="008D2C8A">
        <w:t xml:space="preserve">редседателя Администрации      </w:t>
      </w:r>
    </w:p>
    <w:p w:rsidR="00B45911" w:rsidRPr="008D2C8A" w:rsidRDefault="00B45911" w:rsidP="00B45911">
      <w:pPr>
        <w:ind w:left="-567" w:firstLine="283"/>
        <w:jc w:val="both"/>
      </w:pPr>
      <w:r>
        <w:t xml:space="preserve">   </w:t>
      </w:r>
      <w:r w:rsidRPr="008D2C8A">
        <w:t xml:space="preserve">   Тес-Хемского кожууна                                                     Т.Самдан </w:t>
      </w:r>
    </w:p>
    <w:p w:rsidR="00985AE9" w:rsidRDefault="00985AE9" w:rsidP="00F83890">
      <w:pPr>
        <w:jc w:val="center"/>
        <w:rPr>
          <w:b/>
        </w:rPr>
      </w:pPr>
    </w:p>
    <w:p w:rsidR="00985AE9" w:rsidRDefault="00985AE9" w:rsidP="00F83890">
      <w:pPr>
        <w:jc w:val="center"/>
        <w:rPr>
          <w:b/>
        </w:rPr>
      </w:pPr>
    </w:p>
    <w:p w:rsidR="00973F32" w:rsidRDefault="00973F32" w:rsidP="00F83890">
      <w:pPr>
        <w:jc w:val="center"/>
        <w:rPr>
          <w:b/>
        </w:rPr>
      </w:pPr>
    </w:p>
    <w:p w:rsidR="00973F32" w:rsidRDefault="00973F32" w:rsidP="00F83890">
      <w:pPr>
        <w:jc w:val="center"/>
        <w:rPr>
          <w:b/>
        </w:rPr>
      </w:pPr>
    </w:p>
    <w:p w:rsidR="00F83890" w:rsidRPr="00F83890" w:rsidRDefault="00F83890" w:rsidP="00F83890">
      <w:pPr>
        <w:jc w:val="center"/>
        <w:rPr>
          <w:b/>
        </w:rPr>
      </w:pPr>
      <w:r w:rsidRPr="00F83890">
        <w:rPr>
          <w:b/>
        </w:rPr>
        <w:lastRenderedPageBreak/>
        <w:t>Административный регламент</w:t>
      </w:r>
    </w:p>
    <w:p w:rsidR="00F83890" w:rsidRPr="00F83890" w:rsidRDefault="00F83890" w:rsidP="00F83890">
      <w:pPr>
        <w:jc w:val="center"/>
        <w:rPr>
          <w:b/>
        </w:rPr>
      </w:pPr>
      <w:r w:rsidRPr="00F83890">
        <w:rPr>
          <w:b/>
        </w:rPr>
        <w:t>предоставления муниципальной услуги</w:t>
      </w:r>
    </w:p>
    <w:p w:rsidR="00F83890" w:rsidRPr="00F83890" w:rsidRDefault="00F83890" w:rsidP="00F83890">
      <w:pPr>
        <w:jc w:val="center"/>
        <w:rPr>
          <w:b/>
        </w:rPr>
      </w:pPr>
      <w:r w:rsidRPr="00F83890">
        <w:rPr>
          <w:b/>
        </w:rPr>
        <w:t>«Выдача</w:t>
      </w:r>
      <w:r w:rsidR="00D15787">
        <w:rPr>
          <w:b/>
        </w:rPr>
        <w:t xml:space="preserve"> специального</w:t>
      </w:r>
      <w:r w:rsidRPr="00F83890">
        <w:rPr>
          <w:b/>
        </w:rPr>
        <w:t xml:space="preserve"> разрешения на движение по автомобильным дорогам муниципального значения транспортн</w:t>
      </w:r>
      <w:r w:rsidR="00D15787">
        <w:rPr>
          <w:b/>
        </w:rPr>
        <w:t>ого</w:t>
      </w:r>
      <w:r w:rsidRPr="00F83890">
        <w:rPr>
          <w:b/>
        </w:rPr>
        <w:t xml:space="preserve"> средств</w:t>
      </w:r>
      <w:r w:rsidR="00D15787">
        <w:rPr>
          <w:b/>
        </w:rPr>
        <w:t>а</w:t>
      </w:r>
      <w:r w:rsidRPr="00F83890">
        <w:rPr>
          <w:b/>
        </w:rPr>
        <w:t>, осуществляющих в перевозки опасных, тяжеловесных и/или крупногабаритных грузов в муниципальном районе</w:t>
      </w:r>
    </w:p>
    <w:p w:rsidR="00B45911" w:rsidRDefault="00F83890" w:rsidP="00F83890">
      <w:pPr>
        <w:jc w:val="center"/>
        <w:rPr>
          <w:b/>
        </w:rPr>
      </w:pPr>
      <w:r w:rsidRPr="00F83890">
        <w:rPr>
          <w:b/>
        </w:rPr>
        <w:t>«Тес-Хемский кожуун Республики Тыва»</w:t>
      </w:r>
    </w:p>
    <w:p w:rsidR="00F83890" w:rsidRPr="0099581F" w:rsidRDefault="00F83890" w:rsidP="00F83890">
      <w:pPr>
        <w:ind w:left="-851" w:firstLine="284"/>
        <w:jc w:val="center"/>
        <w:rPr>
          <w:b/>
        </w:rPr>
      </w:pPr>
      <w:r w:rsidRPr="0099581F">
        <w:rPr>
          <w:b/>
        </w:rPr>
        <w:t>1. Общие положения</w:t>
      </w:r>
    </w:p>
    <w:p w:rsidR="00F83890" w:rsidRDefault="00F83890" w:rsidP="00D15787">
      <w:pPr>
        <w:ind w:left="-851" w:firstLine="425"/>
        <w:jc w:val="center"/>
      </w:pPr>
      <w:r w:rsidRPr="00F83890">
        <w:rPr>
          <w:b/>
        </w:rPr>
        <w:t>1.1.</w:t>
      </w:r>
      <w:r>
        <w:t xml:space="preserve"> Предмет регулирования регламента</w:t>
      </w:r>
    </w:p>
    <w:p w:rsidR="00D15787" w:rsidRDefault="00F83890" w:rsidP="00D15787">
      <w:pPr>
        <w:ind w:left="-851" w:firstLine="425"/>
        <w:jc w:val="both"/>
      </w:pPr>
      <w:proofErr w:type="gramStart"/>
      <w:r>
        <w:t>Настоящий административный регламент предоставлени</w:t>
      </w:r>
      <w:r w:rsidR="00D15787">
        <w:t xml:space="preserve">я муниципальной услуги «Выдача специального </w:t>
      </w:r>
      <w:r>
        <w:t>разрешения на движение по автомобильным дорогам общего пользования местного значения транспортн</w:t>
      </w:r>
      <w:r w:rsidR="00D15787">
        <w:t>ого</w:t>
      </w:r>
      <w:r>
        <w:t xml:space="preserve"> средств</w:t>
      </w:r>
      <w:r w:rsidR="00D15787">
        <w:t>а</w:t>
      </w:r>
      <w:r>
        <w:t>, осуществляющего пер</w:t>
      </w:r>
      <w:r w:rsidR="00D15787">
        <w:t>евозки опасных, тяжеловесных и/</w:t>
      </w:r>
      <w:r>
        <w:t>или крупногабаритных грузов</w:t>
      </w:r>
      <w:r w:rsidR="00D15787">
        <w:t xml:space="preserve"> в муниципальном районе «Тес-Хемский кожуун Республики Тыва</w:t>
      </w:r>
      <w:r>
        <w:t>» (далее – Регламент), устанавливает состав, последовательность и сроки административных процедур (действий) Администрации муниципального образования «</w:t>
      </w:r>
      <w:r w:rsidR="00D15787">
        <w:t>Тес-Хемский кожуун Республики Тыва</w:t>
      </w:r>
      <w:r>
        <w:t>» (далее – Администрация), осуществляемых по запросу заявителей в пределах</w:t>
      </w:r>
      <w:proofErr w:type="gramEnd"/>
      <w:r>
        <w:t xml:space="preserve"> полномочий администрации,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r w:rsidR="00D15787">
        <w:t>Тес-Хемский кожуун Республики Тыва</w:t>
      </w:r>
      <w:r>
        <w:t xml:space="preserve">» при предоставлении указанной муниципальной услуги. </w:t>
      </w:r>
    </w:p>
    <w:p w:rsidR="002B2DAC" w:rsidRPr="002B2DAC" w:rsidRDefault="002B2DAC" w:rsidP="002B2DAC">
      <w:pPr>
        <w:ind w:left="-851" w:firstLine="425"/>
        <w:jc w:val="both"/>
      </w:pPr>
      <w:r>
        <w:t>А</w:t>
      </w:r>
      <w:r w:rsidRPr="002B2DAC">
        <w:t>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F83890" w:rsidRDefault="00F83890" w:rsidP="00D15787">
      <w:pPr>
        <w:ind w:left="-851" w:firstLine="425"/>
        <w:jc w:val="both"/>
      </w:pPr>
      <w:proofErr w:type="gramStart"/>
      <w:r>
        <w:t xml:space="preserve">Регламент также устанавливает порядок взаимодействия Администрации, муниципального автономного учреждения «Многофункциональный центр предоставления государственных и муниципальных услуг» (далее – МФЦ) между собой и с заявителями, направления межведомственных запросов при предоставлении муниципальной услуги «Выдача </w:t>
      </w:r>
      <w:r w:rsidR="00D15787">
        <w:t xml:space="preserve">специального </w:t>
      </w:r>
      <w:r>
        <w:t>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 (далее – муниципальная услуга).</w:t>
      </w:r>
      <w:proofErr w:type="gramEnd"/>
    </w:p>
    <w:p w:rsidR="002B2DAC" w:rsidRDefault="002B2DAC" w:rsidP="00D15787">
      <w:pPr>
        <w:ind w:left="-851" w:firstLine="425"/>
        <w:jc w:val="both"/>
      </w:pPr>
      <w:proofErr w:type="gramStart"/>
      <w:r>
        <w:t>М</w:t>
      </w:r>
      <w:r w:rsidRPr="002B2DAC">
        <w:t>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proofErr w:type="gramEnd"/>
      <w:r w:rsidRPr="002B2DAC">
        <w:t xml:space="preserve">" </w:t>
      </w:r>
      <w:proofErr w:type="gramStart"/>
      <w:r w:rsidRPr="002B2DAC">
        <w:t>и уставами муниципальных образований,</w:t>
      </w:r>
      <w:r w:rsidRPr="002B2DAC">
        <w:rPr>
          <w:rFonts w:ascii="Arial" w:hAnsi="Arial" w:cs="Arial"/>
          <w:color w:val="333333"/>
          <w:shd w:val="clear" w:color="auto" w:fill="FFFFFF"/>
        </w:rPr>
        <w:t xml:space="preserve"> </w:t>
      </w:r>
      <w:r w:rsidRPr="002B2DAC">
        <w:t> а также в пределах предусмотренных указанным Федеральным </w:t>
      </w:r>
      <w:hyperlink r:id="rId9" w:anchor="dst0" w:history="1">
        <w:r>
          <w:rPr>
            <w:rStyle w:val="a5"/>
            <w:rFonts w:ascii="Times New Roman" w:hAnsi="Times New Roman" w:cs="Times New Roman"/>
            <w:sz w:val="28"/>
            <w:szCs w:val="28"/>
          </w:rPr>
          <w:t>законом</w:t>
        </w:r>
      </w:hyperlink>
      <w:r w:rsidRPr="002B2DAC">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0" w:anchor="dst100216" w:history="1">
        <w:r w:rsidRPr="002B2DAC">
          <w:rPr>
            <w:rStyle w:val="a5"/>
            <w:rFonts w:ascii="Times New Roman" w:hAnsi="Times New Roman" w:cs="Times New Roman"/>
            <w:sz w:val="28"/>
            <w:szCs w:val="28"/>
          </w:rPr>
          <w:t>статьей 19</w:t>
        </w:r>
      </w:hyperlink>
      <w:r w:rsidRPr="002B2DAC">
        <w:t> указанного Федерального закона), если это участие предусмотрено федеральными законами, прав органов местного самоуправления на решение иных</w:t>
      </w:r>
      <w:proofErr w:type="gramEnd"/>
      <w:r w:rsidRPr="002B2DAC">
        <w:t xml:space="preserve"> вопросов, не отнесенных к компетенции органов местного самоуправления других </w:t>
      </w:r>
      <w:r w:rsidRPr="002B2DAC">
        <w:lastRenderedPageBreak/>
        <w:t>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15787" w:rsidRDefault="00D15787" w:rsidP="00D15787">
      <w:pPr>
        <w:ind w:left="-851" w:firstLine="425"/>
        <w:jc w:val="center"/>
      </w:pPr>
      <w:r w:rsidRPr="0099581F">
        <w:rPr>
          <w:b/>
        </w:rPr>
        <w:t>1.2.</w:t>
      </w:r>
      <w:r>
        <w:t xml:space="preserve"> Круг заявителей</w:t>
      </w:r>
    </w:p>
    <w:p w:rsidR="002B2DAC" w:rsidRPr="002B2DAC" w:rsidRDefault="00D15787" w:rsidP="002B2DAC">
      <w:pPr>
        <w:ind w:left="-851" w:firstLine="425"/>
        <w:jc w:val="both"/>
      </w:pPr>
      <w:r>
        <w:t xml:space="preserve"> </w:t>
      </w:r>
      <w:proofErr w:type="gramStart"/>
      <w:r w:rsidR="002B2DAC">
        <w:t>З</w:t>
      </w:r>
      <w:r w:rsidR="002B2DAC" w:rsidRPr="002B2DAC">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w:t>
      </w:r>
      <w:r w:rsidR="002B2DAC">
        <w:t>представлять их интересы по доверенности</w:t>
      </w:r>
      <w:r w:rsidR="002B2DAC" w:rsidRPr="002B2DAC">
        <w:t>, выраженным в устной, письменной или электронной форме</w:t>
      </w:r>
      <w:r w:rsidR="002B2DAC">
        <w:t>, имеющие грузовой автотранспорт и осуществляющие местные перевозки опасных</w:t>
      </w:r>
      <w:proofErr w:type="gramEnd"/>
      <w:r w:rsidR="002B2DAC">
        <w:t>, крупногабаритных и (или) тяжеловесных грузов по автомобильным дорогам общего пользования местного значения муниципального образования (далее - заявитель)</w:t>
      </w:r>
      <w:r w:rsidR="002B2DAC" w:rsidRPr="002B2DAC">
        <w:t>;</w:t>
      </w:r>
    </w:p>
    <w:p w:rsidR="00D15787" w:rsidRDefault="002B2DAC" w:rsidP="002B2DAC">
      <w:pPr>
        <w:ind w:left="-851" w:firstLine="425"/>
        <w:jc w:val="both"/>
      </w:pPr>
      <w:r w:rsidRPr="002B2DAC">
        <w:t xml:space="preserve"> </w:t>
      </w:r>
      <w:r w:rsidR="00D15787" w:rsidRPr="0099581F">
        <w:rPr>
          <w:b/>
        </w:rPr>
        <w:t>1.3.</w:t>
      </w:r>
      <w:r w:rsidR="00D15787">
        <w:t xml:space="preserve"> Порядок информирования о предоставлении муниципальной услуги</w:t>
      </w:r>
    </w:p>
    <w:p w:rsidR="00D5002A" w:rsidRDefault="00D15787" w:rsidP="00D5002A">
      <w:pPr>
        <w:ind w:left="-851" w:firstLine="425"/>
        <w:jc w:val="both"/>
      </w:pPr>
      <w:r w:rsidRPr="0099581F">
        <w:rPr>
          <w:b/>
        </w:rPr>
        <w:t>1.3.1.</w:t>
      </w:r>
      <w:r>
        <w:t xml:space="preserve"> Основными требованиями к инфо</w:t>
      </w:r>
      <w:r w:rsidR="00D5002A">
        <w:t>рмированию заявителей являются:</w:t>
      </w:r>
    </w:p>
    <w:p w:rsidR="00D5002A" w:rsidRDefault="00D5002A" w:rsidP="00D5002A">
      <w:pPr>
        <w:ind w:left="-851" w:firstLine="425"/>
        <w:jc w:val="both"/>
      </w:pPr>
      <w:r>
        <w:rPr>
          <w:b/>
        </w:rPr>
        <w:t>-</w:t>
      </w:r>
      <w:r>
        <w:t xml:space="preserve"> </w:t>
      </w:r>
      <w:r w:rsidR="00D15787">
        <w:t xml:space="preserve">достоверность предоставляемой информации; </w:t>
      </w:r>
    </w:p>
    <w:p w:rsidR="00D5002A" w:rsidRDefault="00D5002A" w:rsidP="00D5002A">
      <w:pPr>
        <w:ind w:left="-851" w:firstLine="425"/>
        <w:jc w:val="both"/>
      </w:pPr>
      <w:r>
        <w:t xml:space="preserve">- </w:t>
      </w:r>
      <w:r w:rsidR="00D15787">
        <w:t xml:space="preserve">четкость в изложении информации; </w:t>
      </w:r>
    </w:p>
    <w:p w:rsidR="00D5002A" w:rsidRDefault="00D5002A" w:rsidP="00D5002A">
      <w:pPr>
        <w:ind w:left="-851" w:firstLine="425"/>
        <w:jc w:val="both"/>
      </w:pPr>
      <w:r>
        <w:t>-</w:t>
      </w:r>
      <w:r w:rsidR="00D15787">
        <w:t xml:space="preserve">полнота информирования; </w:t>
      </w:r>
    </w:p>
    <w:p w:rsidR="00D5002A" w:rsidRDefault="00D5002A" w:rsidP="00D5002A">
      <w:pPr>
        <w:ind w:left="-851" w:firstLine="425"/>
        <w:jc w:val="both"/>
      </w:pPr>
      <w:r>
        <w:t>-</w:t>
      </w:r>
      <w:r w:rsidR="00D15787">
        <w:t xml:space="preserve">наглядность форм предоставляемой информации; </w:t>
      </w:r>
    </w:p>
    <w:p w:rsidR="00D5002A" w:rsidRDefault="00D5002A" w:rsidP="00D5002A">
      <w:pPr>
        <w:ind w:left="-851" w:firstLine="425"/>
        <w:jc w:val="both"/>
      </w:pPr>
      <w:r>
        <w:t>-</w:t>
      </w:r>
      <w:r w:rsidR="00D15787">
        <w:t xml:space="preserve">удобство и доступность получения информации; </w:t>
      </w:r>
    </w:p>
    <w:p w:rsidR="00D15787" w:rsidRDefault="00D5002A" w:rsidP="00D5002A">
      <w:pPr>
        <w:ind w:left="-851" w:firstLine="425"/>
        <w:jc w:val="both"/>
      </w:pPr>
      <w:r>
        <w:t>-</w:t>
      </w:r>
      <w:r w:rsidR="00D15787">
        <w:t xml:space="preserve">оперативность предоставления информации. </w:t>
      </w:r>
    </w:p>
    <w:p w:rsidR="007E721F" w:rsidRDefault="00D15787" w:rsidP="004801D9">
      <w:pPr>
        <w:ind w:left="-851" w:firstLine="425"/>
        <w:jc w:val="both"/>
      </w:pPr>
      <w:r w:rsidRPr="0099581F">
        <w:rPr>
          <w:b/>
        </w:rPr>
        <w:t>1.3.2.</w:t>
      </w:r>
      <w:r>
        <w:t xml:space="preserve"> Информация о муниципальной услуге предоставляется: </w:t>
      </w:r>
    </w:p>
    <w:p w:rsidR="00D5002A" w:rsidRDefault="00D5002A" w:rsidP="004801D9">
      <w:pPr>
        <w:ind w:left="-851" w:firstLine="425"/>
        <w:jc w:val="both"/>
      </w:pPr>
      <w:r>
        <w:t xml:space="preserve">- </w:t>
      </w:r>
      <w:r w:rsidR="00D15787">
        <w:t xml:space="preserve">с использованием средств телефонной связи, </w:t>
      </w:r>
    </w:p>
    <w:p w:rsidR="00D5002A" w:rsidRDefault="00D5002A" w:rsidP="004801D9">
      <w:pPr>
        <w:ind w:left="-851" w:firstLine="425"/>
        <w:jc w:val="both"/>
      </w:pPr>
      <w:r>
        <w:t>-</w:t>
      </w:r>
      <w:r w:rsidR="00D15787">
        <w:t xml:space="preserve">электронного информирования; </w:t>
      </w:r>
    </w:p>
    <w:p w:rsidR="00D5002A" w:rsidRDefault="00D5002A" w:rsidP="004801D9">
      <w:pPr>
        <w:ind w:left="-851" w:firstLine="425"/>
        <w:jc w:val="both"/>
      </w:pPr>
      <w:r>
        <w:t>-</w:t>
      </w:r>
      <w:r w:rsidR="00D15787">
        <w:t>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Портал),</w:t>
      </w:r>
    </w:p>
    <w:p w:rsidR="00D5002A" w:rsidRDefault="00D5002A" w:rsidP="00D5002A">
      <w:pPr>
        <w:ind w:left="-851" w:firstLine="425"/>
        <w:jc w:val="both"/>
      </w:pPr>
      <w:r>
        <w:t>-</w:t>
      </w:r>
      <w:r w:rsidR="00D15787">
        <w:t xml:space="preserve"> публикаций в средствах массовой информации, издания информационных материалов (брошюр, буклетов); </w:t>
      </w:r>
    </w:p>
    <w:p w:rsidR="007E721F" w:rsidRDefault="00D5002A" w:rsidP="00D5002A">
      <w:pPr>
        <w:ind w:left="-851" w:firstLine="425"/>
        <w:jc w:val="both"/>
      </w:pPr>
      <w:r>
        <w:t xml:space="preserve">- </w:t>
      </w:r>
      <w:r w:rsidRPr="00D5002A">
        <w:t> </w:t>
      </w:r>
      <w:r>
        <w:t xml:space="preserve">в </w:t>
      </w:r>
      <w:r w:rsidRPr="00D5002A">
        <w:t>устном виде</w:t>
      </w:r>
      <w:r>
        <w:t>,</w:t>
      </w:r>
      <w:r w:rsidRPr="00D5002A">
        <w:t xml:space="preserve"> на личном приеме</w:t>
      </w:r>
      <w:r w:rsidR="00D15787">
        <w:t xml:space="preserve"> помещениях организаций, участвующих в предоставлении муниципальной услуги. </w:t>
      </w:r>
    </w:p>
    <w:p w:rsidR="007E721F" w:rsidRDefault="00D15787" w:rsidP="004801D9">
      <w:pPr>
        <w:ind w:left="-851" w:firstLine="425"/>
        <w:jc w:val="both"/>
      </w:pPr>
      <w:r w:rsidRPr="0099581F">
        <w:rPr>
          <w:b/>
        </w:rPr>
        <w:t>1.3.3.</w:t>
      </w:r>
      <w:r>
        <w:t xml:space="preserve"> Информация о месте нахождения, графике работы, номере телефона для справок, адресе электронной почты Администрации: </w:t>
      </w:r>
    </w:p>
    <w:p w:rsidR="007E721F" w:rsidRDefault="00D15787" w:rsidP="004801D9">
      <w:pPr>
        <w:ind w:left="-851" w:firstLine="425"/>
        <w:jc w:val="both"/>
      </w:pPr>
      <w:r>
        <w:t>Адрес:</w:t>
      </w:r>
      <w:r w:rsidR="007E721F">
        <w:t xml:space="preserve"> Республик Тыва,</w:t>
      </w:r>
      <w:r>
        <w:t xml:space="preserve"> </w:t>
      </w:r>
      <w:r w:rsidR="007E721F">
        <w:t xml:space="preserve">Тес-Хемский район, с.Самагалтай, ул. А.Ч. </w:t>
      </w:r>
      <w:proofErr w:type="spellStart"/>
      <w:r w:rsidR="007E721F">
        <w:t>Кунаа</w:t>
      </w:r>
      <w:proofErr w:type="spellEnd"/>
      <w:r w:rsidR="007E721F">
        <w:t xml:space="preserve"> д. 58, </w:t>
      </w:r>
      <w:proofErr w:type="spellStart"/>
      <w:r w:rsidR="007E721F">
        <w:t>каб</w:t>
      </w:r>
      <w:proofErr w:type="spellEnd"/>
      <w:r w:rsidR="007E721F">
        <w:t>. 206</w:t>
      </w:r>
      <w:r>
        <w:t xml:space="preserve">. </w:t>
      </w:r>
    </w:p>
    <w:p w:rsidR="004801D9" w:rsidRDefault="00D15787" w:rsidP="004801D9">
      <w:pPr>
        <w:ind w:left="-851" w:firstLine="425"/>
        <w:jc w:val="both"/>
      </w:pPr>
      <w:r>
        <w:t xml:space="preserve"> Почтовый адрес для направления заявлений на получение специального разрешения на перевозку опасных, тяжеловесных и (или) крупногабаритных грузов по дорогам общего пользования: </w:t>
      </w:r>
      <w:r w:rsidR="007E721F">
        <w:t>668360</w:t>
      </w:r>
      <w:r>
        <w:t>, Республика</w:t>
      </w:r>
      <w:r w:rsidR="007E721F">
        <w:t xml:space="preserve"> Тыва</w:t>
      </w:r>
      <w:r>
        <w:t xml:space="preserve">, </w:t>
      </w:r>
      <w:r w:rsidR="007E721F">
        <w:t>Тес-Хемский</w:t>
      </w:r>
      <w:r>
        <w:t xml:space="preserve"> район, с. С</w:t>
      </w:r>
      <w:r w:rsidR="007E721F">
        <w:t xml:space="preserve">амагалтай, ул. А.Ч. </w:t>
      </w:r>
      <w:proofErr w:type="spellStart"/>
      <w:r w:rsidR="007E721F">
        <w:t>Кунаа</w:t>
      </w:r>
      <w:proofErr w:type="spellEnd"/>
      <w:r w:rsidR="007E721F">
        <w:t>, д. 58</w:t>
      </w:r>
      <w:r>
        <w:t xml:space="preserve">, Администрация муниципального </w:t>
      </w:r>
      <w:r w:rsidR="004801D9">
        <w:t xml:space="preserve">района </w:t>
      </w:r>
      <w:r w:rsidR="00877E39">
        <w:t>«</w:t>
      </w:r>
      <w:r w:rsidR="004801D9">
        <w:t>Тес-Хемский</w:t>
      </w:r>
      <w:r>
        <w:t xml:space="preserve"> район</w:t>
      </w:r>
      <w:r w:rsidR="004801D9">
        <w:t xml:space="preserve"> Республика Тыва</w:t>
      </w:r>
      <w:r>
        <w:t xml:space="preserve">». </w:t>
      </w:r>
    </w:p>
    <w:p w:rsidR="00D15787" w:rsidRDefault="00D15787" w:rsidP="004801D9">
      <w:pPr>
        <w:ind w:left="-851" w:firstLine="425"/>
        <w:jc w:val="both"/>
      </w:pPr>
      <w:r>
        <w:t xml:space="preserve">График работы: понедельник - пятница - с </w:t>
      </w:r>
      <w:r w:rsidR="004801D9">
        <w:t>9</w:t>
      </w:r>
      <w:r>
        <w:t>.00 до 1</w:t>
      </w:r>
      <w:r w:rsidR="004801D9">
        <w:t>8</w:t>
      </w:r>
      <w:r>
        <w:t>.00 часов (перерыв с 1</w:t>
      </w:r>
      <w:r w:rsidR="004801D9">
        <w:t>3</w:t>
      </w:r>
      <w:r>
        <w:t>.00 до 1</w:t>
      </w:r>
      <w:r w:rsidR="004801D9">
        <w:t>4</w:t>
      </w:r>
      <w:r>
        <w:t>.00 часов), суббота, воскресенье - выходные дни.</w:t>
      </w:r>
      <w:r w:rsidR="004801D9">
        <w:t xml:space="preserve"> Контактные телефоны: (8 -3943821134</w:t>
      </w:r>
      <w:r>
        <w:t xml:space="preserve">) </w:t>
      </w:r>
      <w:r w:rsidR="004801D9">
        <w:t>2-12-50</w:t>
      </w:r>
      <w:r>
        <w:t xml:space="preserve"> – приемная Администрации муниципального </w:t>
      </w:r>
      <w:r w:rsidR="00C80677">
        <w:t>района</w:t>
      </w:r>
      <w:r>
        <w:t xml:space="preserve"> «</w:t>
      </w:r>
      <w:r w:rsidR="00C80677">
        <w:t>Тес-Хемский</w:t>
      </w:r>
      <w:r>
        <w:t xml:space="preserve"> район</w:t>
      </w:r>
      <w:r w:rsidR="00C80677">
        <w:t xml:space="preserve"> Республики Тыва»;</w:t>
      </w:r>
    </w:p>
    <w:p w:rsidR="00877E39" w:rsidRPr="00877E39" w:rsidRDefault="00877E39" w:rsidP="004801D9">
      <w:pPr>
        <w:ind w:left="-851" w:firstLine="425"/>
        <w:jc w:val="both"/>
      </w:pPr>
      <w:r>
        <w:t xml:space="preserve">Адрес официального сайта Администрации: </w:t>
      </w:r>
      <w:hyperlink r:id="rId11" w:history="1">
        <w:r w:rsidRPr="00046111">
          <w:rPr>
            <w:rStyle w:val="a5"/>
            <w:rFonts w:ascii="Times New Roman" w:hAnsi="Times New Roman" w:cs="Times New Roman"/>
            <w:sz w:val="28"/>
            <w:szCs w:val="28"/>
            <w:lang w:val="en-US"/>
          </w:rPr>
          <w:t>www</w:t>
        </w:r>
        <w:r w:rsidRPr="00877E39">
          <w:rPr>
            <w:rStyle w:val="a5"/>
            <w:rFonts w:ascii="Times New Roman" w:hAnsi="Times New Roman" w:cs="Times New Roman"/>
            <w:sz w:val="28"/>
            <w:szCs w:val="28"/>
          </w:rPr>
          <w:t>.</w:t>
        </w:r>
        <w:proofErr w:type="spellStart"/>
        <w:r w:rsidRPr="00046111">
          <w:rPr>
            <w:rStyle w:val="a5"/>
            <w:rFonts w:ascii="Times New Roman" w:hAnsi="Times New Roman" w:cs="Times New Roman"/>
            <w:sz w:val="28"/>
            <w:szCs w:val="28"/>
            <w:lang w:val="en-US"/>
          </w:rPr>
          <w:t>teshem</w:t>
        </w:r>
        <w:proofErr w:type="spellEnd"/>
        <w:r w:rsidRPr="00877E39">
          <w:rPr>
            <w:rStyle w:val="a5"/>
            <w:rFonts w:ascii="Times New Roman" w:hAnsi="Times New Roman" w:cs="Times New Roman"/>
            <w:sz w:val="28"/>
            <w:szCs w:val="28"/>
          </w:rPr>
          <w:t>.</w:t>
        </w:r>
        <w:proofErr w:type="spellStart"/>
        <w:r w:rsidRPr="00046111">
          <w:rPr>
            <w:rStyle w:val="a5"/>
            <w:rFonts w:ascii="Times New Roman" w:hAnsi="Times New Roman" w:cs="Times New Roman"/>
            <w:sz w:val="28"/>
            <w:szCs w:val="28"/>
            <w:lang w:val="en-US"/>
          </w:rPr>
          <w:t>ru</w:t>
        </w:r>
        <w:proofErr w:type="spellEnd"/>
      </w:hyperlink>
      <w:r w:rsidRPr="00877E39">
        <w:t xml:space="preserve"> </w:t>
      </w:r>
    </w:p>
    <w:p w:rsidR="00877E39" w:rsidRDefault="00877E39" w:rsidP="004801D9">
      <w:pPr>
        <w:ind w:left="-851" w:firstLine="425"/>
        <w:jc w:val="both"/>
      </w:pPr>
      <w:r>
        <w:lastRenderedPageBreak/>
        <w:t xml:space="preserve">Электронный адрес: </w:t>
      </w:r>
      <w:hyperlink r:id="rId12" w:history="1">
        <w:r w:rsidRPr="00046111">
          <w:rPr>
            <w:rStyle w:val="a5"/>
            <w:rFonts w:ascii="Times New Roman" w:hAnsi="Times New Roman" w:cs="Times New Roman"/>
            <w:sz w:val="28"/>
            <w:szCs w:val="28"/>
            <w:lang w:val="en-US"/>
          </w:rPr>
          <w:t>admin</w:t>
        </w:r>
        <w:r w:rsidRPr="00046111">
          <w:rPr>
            <w:rStyle w:val="a5"/>
            <w:rFonts w:ascii="Times New Roman" w:hAnsi="Times New Roman" w:cs="Times New Roman"/>
            <w:sz w:val="28"/>
            <w:szCs w:val="28"/>
          </w:rPr>
          <w:t>.</w:t>
        </w:r>
        <w:r w:rsidRPr="00046111">
          <w:rPr>
            <w:rStyle w:val="a5"/>
            <w:rFonts w:ascii="Times New Roman" w:hAnsi="Times New Roman" w:cs="Times New Roman"/>
            <w:sz w:val="28"/>
            <w:szCs w:val="28"/>
            <w:lang w:val="en-US"/>
          </w:rPr>
          <w:t>teshem</w:t>
        </w:r>
        <w:r w:rsidRPr="00046111">
          <w:rPr>
            <w:rStyle w:val="a5"/>
            <w:rFonts w:ascii="Times New Roman" w:hAnsi="Times New Roman" w:cs="Times New Roman"/>
            <w:sz w:val="28"/>
            <w:szCs w:val="28"/>
          </w:rPr>
          <w:t>@</w:t>
        </w:r>
        <w:r w:rsidRPr="00046111">
          <w:rPr>
            <w:rStyle w:val="a5"/>
            <w:rFonts w:ascii="Times New Roman" w:hAnsi="Times New Roman" w:cs="Times New Roman"/>
            <w:sz w:val="28"/>
            <w:szCs w:val="28"/>
            <w:lang w:val="en-US"/>
          </w:rPr>
          <w:t>mail</w:t>
        </w:r>
        <w:r w:rsidRPr="00046111">
          <w:rPr>
            <w:rStyle w:val="a5"/>
            <w:rFonts w:ascii="Times New Roman" w:hAnsi="Times New Roman" w:cs="Times New Roman"/>
            <w:sz w:val="28"/>
            <w:szCs w:val="28"/>
          </w:rPr>
          <w:t>.</w:t>
        </w:r>
        <w:r w:rsidRPr="00046111">
          <w:rPr>
            <w:rStyle w:val="a5"/>
            <w:rFonts w:ascii="Times New Roman" w:hAnsi="Times New Roman" w:cs="Times New Roman"/>
            <w:sz w:val="28"/>
            <w:szCs w:val="28"/>
            <w:lang w:val="en-US"/>
          </w:rPr>
          <w:t>ru</w:t>
        </w:r>
      </w:hyperlink>
      <w:r>
        <w:t>;</w:t>
      </w:r>
      <w:r w:rsidRPr="00877E39">
        <w:t xml:space="preserve"> </w:t>
      </w:r>
      <w:hyperlink r:id="rId13" w:history="1">
        <w:r w:rsidRPr="00046111">
          <w:rPr>
            <w:rStyle w:val="a5"/>
            <w:rFonts w:ascii="Times New Roman" w:hAnsi="Times New Roman" w:cs="Times New Roman"/>
            <w:sz w:val="28"/>
            <w:szCs w:val="28"/>
            <w:lang w:val="en-US"/>
          </w:rPr>
          <w:t>jkh</w:t>
        </w:r>
        <w:r w:rsidRPr="00046111">
          <w:rPr>
            <w:rStyle w:val="a5"/>
            <w:rFonts w:ascii="Times New Roman" w:hAnsi="Times New Roman" w:cs="Times New Roman"/>
            <w:sz w:val="28"/>
            <w:szCs w:val="28"/>
          </w:rPr>
          <w:t>_</w:t>
        </w:r>
        <w:r w:rsidRPr="00046111">
          <w:rPr>
            <w:rStyle w:val="a5"/>
            <w:rFonts w:ascii="Times New Roman" w:hAnsi="Times New Roman" w:cs="Times New Roman"/>
            <w:sz w:val="28"/>
            <w:szCs w:val="28"/>
            <w:lang w:val="en-US"/>
          </w:rPr>
          <w:t>teshem</w:t>
        </w:r>
        <w:r w:rsidRPr="00046111">
          <w:rPr>
            <w:rStyle w:val="a5"/>
            <w:rFonts w:ascii="Times New Roman" w:hAnsi="Times New Roman" w:cs="Times New Roman"/>
            <w:sz w:val="28"/>
            <w:szCs w:val="28"/>
          </w:rPr>
          <w:t>@</w:t>
        </w:r>
        <w:r w:rsidRPr="00046111">
          <w:rPr>
            <w:rStyle w:val="a5"/>
            <w:rFonts w:ascii="Times New Roman" w:hAnsi="Times New Roman" w:cs="Times New Roman"/>
            <w:sz w:val="28"/>
            <w:szCs w:val="28"/>
            <w:lang w:val="en-US"/>
          </w:rPr>
          <w:t>mail</w:t>
        </w:r>
        <w:r w:rsidRPr="00046111">
          <w:rPr>
            <w:rStyle w:val="a5"/>
            <w:rFonts w:ascii="Times New Roman" w:hAnsi="Times New Roman" w:cs="Times New Roman"/>
            <w:sz w:val="28"/>
            <w:szCs w:val="28"/>
          </w:rPr>
          <w:t>.</w:t>
        </w:r>
        <w:proofErr w:type="spellStart"/>
        <w:r w:rsidRPr="00046111">
          <w:rPr>
            <w:rStyle w:val="a5"/>
            <w:rFonts w:ascii="Times New Roman" w:hAnsi="Times New Roman" w:cs="Times New Roman"/>
            <w:sz w:val="28"/>
            <w:szCs w:val="28"/>
            <w:lang w:val="en-US"/>
          </w:rPr>
          <w:t>ru</w:t>
        </w:r>
        <w:proofErr w:type="spellEnd"/>
      </w:hyperlink>
      <w:r>
        <w:t>;</w:t>
      </w:r>
    </w:p>
    <w:p w:rsidR="00877E39" w:rsidRDefault="00877E39" w:rsidP="004801D9">
      <w:pPr>
        <w:ind w:left="-851" w:firstLine="425"/>
        <w:jc w:val="both"/>
      </w:pPr>
      <w:r>
        <w:t xml:space="preserve">Информация о месте нахождения, графике работы, номере телефона для справок, адресе электронной почты МФЦ: Адрес: Республика Тыва, Тес-Хемский район, с.Самагалтай, ул. А.Ч. </w:t>
      </w:r>
      <w:proofErr w:type="spellStart"/>
      <w:r>
        <w:t>Кунаа</w:t>
      </w:r>
      <w:proofErr w:type="spellEnd"/>
      <w:r>
        <w:t xml:space="preserve">, д.58. </w:t>
      </w:r>
    </w:p>
    <w:p w:rsidR="00D5002A" w:rsidRDefault="00877E39" w:rsidP="004801D9">
      <w:pPr>
        <w:ind w:left="-851" w:firstLine="425"/>
        <w:jc w:val="both"/>
      </w:pPr>
      <w:r>
        <w:t>График работы: понедельник - пятница - с 9.00 до 18.00 часов (перерыв с 13.00 до 14.00 часов), суббота, воскресенье - выходные дни. Прием и выдача документов МФЦ осуществляется в соответствии с вышеприведенным графиком его работы.</w:t>
      </w:r>
    </w:p>
    <w:p w:rsidR="003C688E" w:rsidRPr="003C688E" w:rsidRDefault="003C688E" w:rsidP="003C688E">
      <w:pPr>
        <w:ind w:left="-851" w:firstLine="425"/>
        <w:jc w:val="center"/>
        <w:rPr>
          <w:b/>
        </w:rPr>
      </w:pPr>
      <w:r w:rsidRPr="003C688E">
        <w:rPr>
          <w:b/>
        </w:rPr>
        <w:t>1.4. Порядок получения консультаций о предоставлении муниципальной услуги.</w:t>
      </w:r>
    </w:p>
    <w:p w:rsidR="003C688E" w:rsidRDefault="003C688E" w:rsidP="003C688E">
      <w:pPr>
        <w:ind w:left="-851" w:firstLine="425"/>
        <w:jc w:val="center"/>
      </w:pPr>
      <w:r w:rsidRPr="003C688E">
        <w:rPr>
          <w:b/>
        </w:rPr>
        <w:t>1.4.1.</w:t>
      </w:r>
      <w:r>
        <w:t xml:space="preserve"> При предоставлении муниципальной услуги предоставляются консультации по следующим вопросам:</w:t>
      </w:r>
    </w:p>
    <w:p w:rsidR="003C688E" w:rsidRDefault="003C688E" w:rsidP="003C688E">
      <w:pPr>
        <w:ind w:left="-851" w:firstLine="425"/>
        <w:jc w:val="both"/>
      </w:pPr>
      <w:r>
        <w:t>- о местонахождении, контактных телефонах, адресе электронной почты, интернет-сайта и режиме работы исполнителей и уполномоченного органа;</w:t>
      </w:r>
    </w:p>
    <w:p w:rsidR="003C688E" w:rsidRDefault="003C688E" w:rsidP="003C688E">
      <w:pPr>
        <w:ind w:left="-851" w:firstLine="425"/>
        <w:jc w:val="both"/>
      </w:pPr>
      <w:r>
        <w:t>- о порядке оказания муниципальной услуги;</w:t>
      </w:r>
    </w:p>
    <w:p w:rsidR="003C688E" w:rsidRDefault="003C688E" w:rsidP="003C688E">
      <w:pPr>
        <w:ind w:left="-851" w:firstLine="425"/>
        <w:jc w:val="both"/>
      </w:pPr>
      <w:r>
        <w:t>- перечня документов, необходимых для предоставления муниципальной услуги;</w:t>
      </w:r>
    </w:p>
    <w:p w:rsidR="003C688E" w:rsidRDefault="003C688E" w:rsidP="003C688E">
      <w:pPr>
        <w:ind w:left="-851" w:firstLine="425"/>
        <w:jc w:val="both"/>
      </w:pPr>
      <w:r>
        <w:t>- времени приема и выдачи документов;</w:t>
      </w:r>
    </w:p>
    <w:p w:rsidR="003C688E" w:rsidRDefault="003C688E" w:rsidP="003C688E">
      <w:pPr>
        <w:ind w:left="-851" w:firstLine="425"/>
        <w:jc w:val="both"/>
      </w:pPr>
      <w:r>
        <w:t>- сроков исполнения муниципальной услуги;</w:t>
      </w:r>
    </w:p>
    <w:p w:rsidR="003C688E" w:rsidRDefault="003C688E" w:rsidP="003C688E">
      <w:pPr>
        <w:ind w:left="-851" w:firstLine="425"/>
        <w:jc w:val="both"/>
      </w:pPr>
      <w:r>
        <w:t>- порядка обжалования действий (бездействия) и решений, осуществляемых и принимаемых в ходе предоставления муниципальной услуги.</w:t>
      </w:r>
    </w:p>
    <w:p w:rsidR="003C688E" w:rsidRDefault="003C688E" w:rsidP="003C688E">
      <w:pPr>
        <w:ind w:left="-851" w:firstLine="425"/>
        <w:jc w:val="center"/>
      </w:pPr>
      <w:r w:rsidRPr="003C688E">
        <w:rPr>
          <w:b/>
        </w:rPr>
        <w:t>1.4.2.</w:t>
      </w:r>
      <w:r>
        <w:t xml:space="preserve"> Основными требованиями при консультировании являются:</w:t>
      </w:r>
    </w:p>
    <w:p w:rsidR="003C688E" w:rsidRDefault="003C688E" w:rsidP="003C688E">
      <w:pPr>
        <w:ind w:left="-851" w:firstLine="425"/>
        <w:jc w:val="both"/>
      </w:pPr>
      <w:r>
        <w:t>- актуальность;</w:t>
      </w:r>
    </w:p>
    <w:p w:rsidR="003C688E" w:rsidRDefault="003C688E" w:rsidP="003C688E">
      <w:pPr>
        <w:ind w:left="-851" w:firstLine="425"/>
        <w:jc w:val="both"/>
      </w:pPr>
      <w:r>
        <w:t>- своевременность;</w:t>
      </w:r>
    </w:p>
    <w:p w:rsidR="003C688E" w:rsidRDefault="003C688E" w:rsidP="003C688E">
      <w:pPr>
        <w:ind w:left="-851" w:firstLine="425"/>
        <w:jc w:val="both"/>
      </w:pPr>
      <w:r>
        <w:t>- четкость в изложении материала;</w:t>
      </w:r>
    </w:p>
    <w:p w:rsidR="003C688E" w:rsidRDefault="003C688E" w:rsidP="003C688E">
      <w:pPr>
        <w:ind w:left="-851" w:firstLine="425"/>
        <w:jc w:val="both"/>
      </w:pPr>
      <w:r>
        <w:t>- полнота консультирования;</w:t>
      </w:r>
    </w:p>
    <w:p w:rsidR="003C688E" w:rsidRDefault="003C688E" w:rsidP="003C688E">
      <w:pPr>
        <w:ind w:left="-851" w:firstLine="425"/>
        <w:jc w:val="both"/>
      </w:pPr>
      <w:r>
        <w:t>- наглядность форм подачи материала;</w:t>
      </w:r>
    </w:p>
    <w:p w:rsidR="003C688E" w:rsidRDefault="003C688E" w:rsidP="003C688E">
      <w:pPr>
        <w:ind w:left="-851" w:firstLine="425"/>
        <w:jc w:val="both"/>
      </w:pPr>
      <w:r>
        <w:t>- удобство и доступность.</w:t>
      </w:r>
    </w:p>
    <w:p w:rsidR="003C688E" w:rsidRPr="003C688E" w:rsidRDefault="003C688E" w:rsidP="003C688E">
      <w:pPr>
        <w:ind w:left="-851" w:firstLine="425"/>
        <w:jc w:val="center"/>
      </w:pPr>
      <w:r w:rsidRPr="003C688E">
        <w:rPr>
          <w:b/>
        </w:rPr>
        <w:t>1.4.3.</w:t>
      </w:r>
      <w:r w:rsidRPr="003C688E">
        <w:t xml:space="preserve"> Консультации предоставляются при личном обращении, посредством интернет-сайта, телефона или электронной почты.</w:t>
      </w:r>
    </w:p>
    <w:p w:rsidR="003C688E" w:rsidRDefault="003C688E" w:rsidP="003C688E">
      <w:pPr>
        <w:ind w:left="-851" w:firstLine="425"/>
        <w:jc w:val="center"/>
      </w:pPr>
      <w:r w:rsidRPr="003C688E">
        <w:rPr>
          <w:b/>
        </w:rPr>
        <w:t>1.4.4.</w:t>
      </w:r>
      <w:r>
        <w:t xml:space="preserve"> При ответе на телефонные звонки специалист уполномоченного органа, осуществляющий прием и консультирование, сняв трубку, должен представиться, назвав:</w:t>
      </w:r>
    </w:p>
    <w:p w:rsidR="003C688E" w:rsidRDefault="003C688E" w:rsidP="003C688E">
      <w:pPr>
        <w:ind w:left="-851" w:firstLine="425"/>
        <w:jc w:val="both"/>
      </w:pPr>
      <w:r>
        <w:t>-наименование Управления;</w:t>
      </w:r>
    </w:p>
    <w:p w:rsidR="003C688E" w:rsidRDefault="003C688E" w:rsidP="003C688E">
      <w:pPr>
        <w:ind w:left="-851" w:firstLine="425"/>
        <w:jc w:val="both"/>
      </w:pPr>
      <w:r>
        <w:t>-должность;</w:t>
      </w:r>
    </w:p>
    <w:p w:rsidR="003C688E" w:rsidRDefault="003C688E" w:rsidP="003C688E">
      <w:pPr>
        <w:ind w:left="-851" w:firstLine="425"/>
        <w:jc w:val="both"/>
      </w:pPr>
      <w:r>
        <w:t>-фамилию, имя, отчество.</w:t>
      </w:r>
    </w:p>
    <w:p w:rsidR="003C688E" w:rsidRDefault="003C688E" w:rsidP="003C688E">
      <w:pPr>
        <w:ind w:left="-851" w:firstLine="425"/>
        <w:jc w:val="both"/>
      </w:pPr>
      <w:r>
        <w:t>Во время разговора произносить слова четко, не допускать параллельных разговоров с окружающими людьми.</w:t>
      </w:r>
    </w:p>
    <w:p w:rsidR="003C688E" w:rsidRDefault="003C688E" w:rsidP="003C688E">
      <w:pPr>
        <w:ind w:left="-851" w:firstLine="425"/>
        <w:jc w:val="both"/>
      </w:pPr>
      <w:r>
        <w:t>При устном обращении граждан специалист, осуществляющий прием и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3C688E" w:rsidRDefault="003C688E" w:rsidP="003C688E">
      <w:pPr>
        <w:ind w:left="-851" w:firstLine="425"/>
        <w:jc w:val="both"/>
      </w:pPr>
      <w:r>
        <w:t>-изложить суть обращения в письменной форме;</w:t>
      </w:r>
    </w:p>
    <w:p w:rsidR="003C688E" w:rsidRDefault="003C688E" w:rsidP="003C688E">
      <w:pPr>
        <w:ind w:left="-851" w:firstLine="425"/>
        <w:jc w:val="both"/>
      </w:pPr>
      <w:r>
        <w:t>-назначить другое, удобное для посетителя время для консультации;</w:t>
      </w:r>
    </w:p>
    <w:p w:rsidR="003C688E" w:rsidRDefault="003C688E" w:rsidP="003C688E">
      <w:pPr>
        <w:ind w:left="-851" w:firstLine="425"/>
        <w:jc w:val="both"/>
      </w:pPr>
      <w:r>
        <w:t>-дать консультацию в двухдневный срок по контактному телефону, указанному заявителем.</w:t>
      </w:r>
    </w:p>
    <w:p w:rsidR="003C688E" w:rsidRDefault="003C688E" w:rsidP="003C688E">
      <w:pPr>
        <w:ind w:left="-851" w:firstLine="425"/>
        <w:jc w:val="both"/>
      </w:pPr>
      <w:r w:rsidRPr="003C688E">
        <w:rPr>
          <w:b/>
        </w:rPr>
        <w:t>1.4.5.</w:t>
      </w:r>
      <w:r>
        <w:t xml:space="preserve">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3C688E" w:rsidRDefault="003C688E" w:rsidP="003C688E">
      <w:pPr>
        <w:ind w:left="-851" w:firstLine="425"/>
        <w:jc w:val="both"/>
      </w:pPr>
      <w:r w:rsidRPr="003C688E">
        <w:rPr>
          <w:b/>
        </w:rPr>
        <w:lastRenderedPageBreak/>
        <w:t>1.4.6</w:t>
      </w:r>
      <w:r>
        <w:t>. Публичное письменное консультирование осуществляется путем публикации (размещения) информационных материалов в печатных СМИ и на интернет-сайте.</w:t>
      </w:r>
    </w:p>
    <w:p w:rsidR="003C688E" w:rsidRDefault="003C688E" w:rsidP="003C688E">
      <w:pPr>
        <w:ind w:left="-851" w:firstLine="425"/>
        <w:jc w:val="both"/>
      </w:pPr>
      <w:r w:rsidRPr="003C688E">
        <w:rPr>
          <w:b/>
        </w:rPr>
        <w:t>1.4.7.</w:t>
      </w:r>
      <w:r>
        <w:t xml:space="preserve"> Специалист,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99581F" w:rsidRPr="0099581F" w:rsidRDefault="00877E39" w:rsidP="0099581F">
      <w:pPr>
        <w:ind w:left="-851" w:firstLine="425"/>
        <w:jc w:val="center"/>
        <w:rPr>
          <w:b/>
        </w:rPr>
      </w:pPr>
      <w:r w:rsidRPr="0099581F">
        <w:rPr>
          <w:b/>
        </w:rPr>
        <w:t>2. Стандарт предоставления муниципальной услуги</w:t>
      </w:r>
    </w:p>
    <w:p w:rsidR="0099581F" w:rsidRDefault="00877E39" w:rsidP="0099581F">
      <w:pPr>
        <w:ind w:left="-851" w:firstLine="425"/>
        <w:jc w:val="center"/>
      </w:pPr>
      <w:r w:rsidRPr="0099581F">
        <w:rPr>
          <w:b/>
        </w:rPr>
        <w:t>2.1.</w:t>
      </w:r>
      <w:r>
        <w:t xml:space="preserve"> Наименование муниципальной услуги</w:t>
      </w:r>
    </w:p>
    <w:p w:rsidR="0099581F" w:rsidRDefault="0099581F" w:rsidP="004801D9">
      <w:pPr>
        <w:ind w:left="-851" w:firstLine="425"/>
        <w:jc w:val="both"/>
      </w:pPr>
      <w:r>
        <w:t xml:space="preserve">Наименование муниципальной услуги </w:t>
      </w:r>
      <w:r w:rsidR="00877E39">
        <w:t xml:space="preserve">– «Выдача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 </w:t>
      </w:r>
    </w:p>
    <w:p w:rsidR="0099581F" w:rsidRDefault="00877E39" w:rsidP="00DB075D">
      <w:pPr>
        <w:ind w:left="-851" w:firstLine="425"/>
        <w:jc w:val="both"/>
      </w:pPr>
      <w:r w:rsidRPr="0099581F">
        <w:rPr>
          <w:b/>
        </w:rPr>
        <w:t>2.2.</w:t>
      </w:r>
      <w:r>
        <w:t xml:space="preserve"> Наименование структурного подразделения Администрации, ответственного за предоставление муниципальной услуги</w:t>
      </w:r>
    </w:p>
    <w:p w:rsidR="00877E39" w:rsidRDefault="00877E39" w:rsidP="004801D9">
      <w:pPr>
        <w:ind w:left="-851" w:firstLine="425"/>
        <w:jc w:val="both"/>
      </w:pPr>
      <w:r>
        <w:t xml:space="preserve"> Структурным подразделением, ответственным за предоставление муниципальной услуги, является отдел </w:t>
      </w:r>
      <w:r w:rsidR="0099581F">
        <w:t>по жизнеобеспечению администрации Тес-Хемского кожууна</w:t>
      </w:r>
      <w:r>
        <w:t>.</w:t>
      </w:r>
    </w:p>
    <w:p w:rsidR="0099581F" w:rsidRDefault="0099581F" w:rsidP="0099581F">
      <w:pPr>
        <w:ind w:left="-851" w:firstLine="425"/>
        <w:jc w:val="center"/>
      </w:pPr>
      <w:r w:rsidRPr="0099581F">
        <w:rPr>
          <w:b/>
        </w:rPr>
        <w:t>2.3.</w:t>
      </w:r>
      <w:r>
        <w:t xml:space="preserve"> Результат предоставления муниципальной услуги</w:t>
      </w:r>
    </w:p>
    <w:p w:rsidR="0099581F" w:rsidRDefault="0099581F" w:rsidP="004801D9">
      <w:pPr>
        <w:ind w:left="-851" w:firstLine="425"/>
        <w:jc w:val="both"/>
      </w:pPr>
      <w:r>
        <w:t xml:space="preserve"> Результатом предоставления муниципальной услуги являются: </w:t>
      </w:r>
    </w:p>
    <w:p w:rsidR="0099581F" w:rsidRDefault="0099581F" w:rsidP="004801D9">
      <w:pPr>
        <w:ind w:left="-851" w:firstLine="425"/>
        <w:jc w:val="both"/>
      </w:pPr>
      <w:r>
        <w:t xml:space="preserve">- специальное разрешение на движение по автомобильным дорогам общего пользования местного значения транспортного средства, осуществляющего перевозки тяжеловесных и (или) крупногабаритных грузов; </w:t>
      </w:r>
    </w:p>
    <w:p w:rsidR="0099581F" w:rsidRDefault="0099581F" w:rsidP="004801D9">
      <w:pPr>
        <w:ind w:left="-851" w:firstLine="425"/>
        <w:jc w:val="both"/>
      </w:pPr>
      <w:r>
        <w:t xml:space="preserve">- специальное разрешение на движение по автомобильным дорогам общего пользования местного значения транспортного средства, осуществляющего перевозки опасных грузов; </w:t>
      </w:r>
    </w:p>
    <w:p w:rsidR="0099581F" w:rsidRDefault="0099581F" w:rsidP="004801D9">
      <w:pPr>
        <w:ind w:left="-851" w:firstLine="425"/>
        <w:jc w:val="both"/>
      </w:pPr>
      <w:r>
        <w:t>- мотивированный отказ в предоставлении муниципальной услуги.</w:t>
      </w:r>
    </w:p>
    <w:p w:rsidR="0099581F" w:rsidRDefault="0099581F" w:rsidP="0099581F">
      <w:pPr>
        <w:ind w:left="-851" w:firstLine="425"/>
        <w:jc w:val="center"/>
      </w:pPr>
      <w:r w:rsidRPr="0099581F">
        <w:rPr>
          <w:b/>
        </w:rPr>
        <w:t>2.4.</w:t>
      </w:r>
      <w:r>
        <w:t xml:space="preserve"> Срок предоставления муниципальной услуги, срок выдачи (направления) документов, являющихся результатом предоставления муниципальной услуги</w:t>
      </w:r>
    </w:p>
    <w:p w:rsidR="0099581F" w:rsidRDefault="0099581F" w:rsidP="0099581F">
      <w:pPr>
        <w:ind w:left="-851" w:firstLine="425"/>
        <w:jc w:val="center"/>
      </w:pPr>
      <w:r w:rsidRPr="0099581F">
        <w:rPr>
          <w:b/>
        </w:rPr>
        <w:t>2.4.1.</w:t>
      </w:r>
      <w:r>
        <w:t xml:space="preserve"> Срок предоставления муниципальной услуги.</w:t>
      </w:r>
    </w:p>
    <w:p w:rsidR="0099581F" w:rsidRDefault="0099581F" w:rsidP="004801D9">
      <w:pPr>
        <w:ind w:left="-851" w:firstLine="425"/>
        <w:jc w:val="both"/>
      </w:pPr>
      <w:r>
        <w:t xml:space="preserve"> 2.4.1.1. </w:t>
      </w:r>
      <w:proofErr w:type="gramStart"/>
      <w:r>
        <w:t>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производится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w:t>
      </w:r>
      <w:proofErr w:type="gramEnd"/>
      <w:r>
        <w:t xml:space="preserve"> дней </w:t>
      </w:r>
      <w:proofErr w:type="gramStart"/>
      <w:r>
        <w:t>с даты регистрации</w:t>
      </w:r>
      <w:proofErr w:type="gramEnd"/>
      <w:r>
        <w:t xml:space="preserve"> заявления. </w:t>
      </w:r>
    </w:p>
    <w:p w:rsidR="0099581F" w:rsidRDefault="0099581F" w:rsidP="004801D9">
      <w:pPr>
        <w:ind w:left="-851" w:firstLine="425"/>
        <w:jc w:val="both"/>
      </w:pPr>
      <w:r>
        <w:t>В случае</w:t>
      </w:r>
      <w:proofErr w:type="gramStart"/>
      <w:r>
        <w:t>,</w:t>
      </w:r>
      <w:proofErr w:type="gramEnd"/>
      <w: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r w:rsidR="00D5002A">
        <w:t>.</w:t>
      </w:r>
    </w:p>
    <w:p w:rsidR="00307210" w:rsidRDefault="00307210" w:rsidP="004801D9">
      <w:pPr>
        <w:ind w:left="-851" w:firstLine="425"/>
        <w:jc w:val="both"/>
      </w:pPr>
      <w:r>
        <w:t xml:space="preserve">2.4.1.2. </w:t>
      </w:r>
      <w:proofErr w:type="gramStart"/>
      <w:r>
        <w:t xml:space="preserve">Решение о выдаче специального разрешения на движение по автомобильным дорогам общего пользования местного значения транспортного </w:t>
      </w:r>
      <w:r>
        <w:lastRenderedPageBreak/>
        <w:t xml:space="preserve">средства, осуществляющего перевозки опасных грузов или об отказе в его выдачи принимается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 </w:t>
      </w:r>
      <w:proofErr w:type="gramEnd"/>
    </w:p>
    <w:p w:rsidR="00307210" w:rsidRDefault="00307210" w:rsidP="004801D9">
      <w:pPr>
        <w:ind w:left="-851" w:firstLine="425"/>
        <w:jc w:val="both"/>
      </w:pPr>
      <w:r>
        <w:t xml:space="preserve">2.4.1.3. Получение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грузов производится в течение одного дня после предоставления заявителем документа, подтверждающего уплату госпошлины за выдачу специального разрешения. </w:t>
      </w:r>
    </w:p>
    <w:p w:rsidR="00307210" w:rsidRDefault="00307210" w:rsidP="004801D9">
      <w:pPr>
        <w:ind w:left="-851" w:firstLine="425"/>
        <w:jc w:val="both"/>
      </w:pPr>
      <w:r>
        <w:t>2.4.2. Срок предоставления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дней с момента регистрации обращения.</w:t>
      </w:r>
    </w:p>
    <w:p w:rsidR="00307210" w:rsidRDefault="00307210" w:rsidP="004801D9">
      <w:pPr>
        <w:ind w:left="-851" w:firstLine="425"/>
        <w:jc w:val="both"/>
      </w:pPr>
      <w:r>
        <w:t xml:space="preserve">2.4.3. Время ожидания в очереди заявителей при подаче (получении) документов для получения муниципальной услуги не должно превышать 15 минут с момента регистрации в терминале «электронной очереди». </w:t>
      </w:r>
    </w:p>
    <w:p w:rsidR="00FC67AD" w:rsidRDefault="00307210" w:rsidP="004801D9">
      <w:pPr>
        <w:ind w:left="-851" w:firstLine="425"/>
        <w:jc w:val="both"/>
      </w:pPr>
      <w:r>
        <w:t>2.4.4. Если окончание срока рассмотрения заявления приходится на нерабочий день, то днем окончания этого срока считается п</w:t>
      </w:r>
      <w:r w:rsidR="00FC67AD">
        <w:t>оследующий за ним рабочий день.</w:t>
      </w:r>
    </w:p>
    <w:p w:rsidR="00307210" w:rsidRDefault="00307210" w:rsidP="004801D9">
      <w:pPr>
        <w:ind w:left="-851" w:firstLine="425"/>
        <w:jc w:val="both"/>
      </w:pPr>
      <w:r>
        <w:t>2.4</w:t>
      </w:r>
      <w:r w:rsidR="00FC67AD">
        <w:t>.</w:t>
      </w:r>
      <w:r>
        <w:t>5. 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МФЦ. Если окончание срока рассмотрения заявления приходится на нерабочий день, то днем окончания этого срока считается следующий за ним рабочий день.</w:t>
      </w:r>
    </w:p>
    <w:p w:rsidR="00DF77D3" w:rsidRDefault="00DF77D3" w:rsidP="004801D9">
      <w:pPr>
        <w:ind w:left="-851" w:firstLine="425"/>
        <w:jc w:val="both"/>
      </w:pPr>
      <w:r w:rsidRPr="001312E3">
        <w:rPr>
          <w:b/>
        </w:rPr>
        <w:t>2.5.</w:t>
      </w:r>
      <w: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Нормативными правовыми актами, регулирующими отношения, возникающие в связи с предоставлением муниципальной услуги, являются: </w:t>
      </w:r>
    </w:p>
    <w:p w:rsidR="00DF77D3" w:rsidRDefault="00DF77D3" w:rsidP="004801D9">
      <w:pPr>
        <w:ind w:left="-851" w:firstLine="425"/>
        <w:jc w:val="both"/>
      </w:pPr>
      <w:r>
        <w:t>- Федеральный закон от 06.10.2003 № 131-ФЗ «Об общих принципах организации местного самоуправления в Российской Федерации»;</w:t>
      </w:r>
    </w:p>
    <w:p w:rsidR="00DF77D3" w:rsidRDefault="00DF77D3" w:rsidP="004801D9">
      <w:pPr>
        <w:ind w:left="-851" w:firstLine="425"/>
        <w:jc w:val="both"/>
      </w:pPr>
      <w: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312E3" w:rsidRDefault="001312E3" w:rsidP="004801D9">
      <w:pPr>
        <w:ind w:left="-851" w:firstLine="425"/>
        <w:jc w:val="both"/>
      </w:pPr>
      <w:r>
        <w:t xml:space="preserve">- </w:t>
      </w:r>
      <w:r w:rsidRPr="001312E3">
        <w:t>Федеральный закон</w:t>
      </w:r>
      <w:r>
        <w:t xml:space="preserve"> от 27 июля 2010 года N 210-ФЗ «</w:t>
      </w:r>
      <w:r w:rsidRPr="001312E3">
        <w:t>Об организации представления госуда</w:t>
      </w:r>
      <w:r>
        <w:t>рственных и муниципальных услуг»</w:t>
      </w:r>
    </w:p>
    <w:p w:rsidR="001312E3" w:rsidRDefault="00DF77D3" w:rsidP="004801D9">
      <w:pPr>
        <w:ind w:left="-851" w:firstLine="425"/>
        <w:jc w:val="both"/>
      </w:pPr>
      <w:r>
        <w:t>- Федеральный закон от 10.12.1995 № 196 – ФЗ «О безопасности дорожного движения;</w:t>
      </w:r>
    </w:p>
    <w:p w:rsidR="00DF77D3" w:rsidRDefault="00DF77D3" w:rsidP="004801D9">
      <w:pPr>
        <w:ind w:left="-851" w:firstLine="425"/>
        <w:jc w:val="both"/>
      </w:pPr>
      <w:r>
        <w:t xml:space="preserve"> - Приказ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1312E3">
        <w:t>;</w:t>
      </w:r>
    </w:p>
    <w:p w:rsidR="001312E3" w:rsidRDefault="001312E3" w:rsidP="004801D9">
      <w:pPr>
        <w:ind w:left="-851" w:firstLine="425"/>
        <w:jc w:val="both"/>
      </w:pPr>
      <w:r>
        <w:t>- Приказ Министерства транспорта Российской Федерации от 04.07.2011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p>
    <w:p w:rsidR="001312E3" w:rsidRDefault="001312E3" w:rsidP="004801D9">
      <w:pPr>
        <w:ind w:left="-851" w:firstLine="425"/>
        <w:jc w:val="both"/>
      </w:pPr>
      <w:r>
        <w:t xml:space="preserve">- Инструкция по перевозке крупногабаритных и тяжеловесных грузов автомобильным транспортом по дорогам Российской Федерации, утвержденная Министерством транспорта Российской Федерации 27.05.1996; </w:t>
      </w:r>
    </w:p>
    <w:p w:rsidR="001312E3" w:rsidRDefault="001312E3" w:rsidP="004801D9">
      <w:pPr>
        <w:ind w:left="-851" w:firstLine="425"/>
        <w:jc w:val="both"/>
      </w:pPr>
      <w:r>
        <w:lastRenderedPageBreak/>
        <w:t xml:space="preserve">- Постановление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p>
    <w:p w:rsidR="001312E3" w:rsidRDefault="001312E3" w:rsidP="004801D9">
      <w:pPr>
        <w:ind w:left="-851" w:firstLine="425"/>
        <w:jc w:val="both"/>
      </w:pPr>
      <w:r>
        <w:t xml:space="preserve">- Устав Администрации муниципального района «Тес-Хемский кожуун Республики Тыва»; </w:t>
      </w:r>
    </w:p>
    <w:p w:rsidR="001312E3" w:rsidRDefault="001312E3" w:rsidP="004801D9">
      <w:pPr>
        <w:ind w:left="-851" w:firstLine="425"/>
        <w:jc w:val="both"/>
      </w:pPr>
      <w:r>
        <w:t>- настоящий регламент.</w:t>
      </w:r>
    </w:p>
    <w:p w:rsidR="001312E3" w:rsidRDefault="001312E3" w:rsidP="00301D49">
      <w:pPr>
        <w:ind w:left="-851" w:firstLine="425"/>
        <w:jc w:val="center"/>
      </w:pPr>
      <w:r w:rsidRPr="001312E3">
        <w:rPr>
          <w:b/>
        </w:rPr>
        <w:t>2.6.</w:t>
      </w:r>
      <w:r>
        <w:t xml:space="preserve"> Перечень документов, необходимых в соответствии с нормативными правовыми актами для предоставления муниципал</w:t>
      </w:r>
      <w:r w:rsidR="00DB075D">
        <w:t xml:space="preserve">ьной услуги, в том числе </w:t>
      </w:r>
      <w:proofErr w:type="spellStart"/>
      <w:r w:rsidR="00DB075D">
        <w:t>в</w:t>
      </w:r>
      <w:r>
        <w:t>электронной</w:t>
      </w:r>
      <w:proofErr w:type="spellEnd"/>
      <w:r>
        <w:t xml:space="preserve"> форме, порядок их предоставления</w:t>
      </w:r>
    </w:p>
    <w:p w:rsidR="001312E3" w:rsidRDefault="001312E3" w:rsidP="004801D9">
      <w:pPr>
        <w:ind w:left="-851" w:firstLine="425"/>
        <w:jc w:val="both"/>
      </w:pPr>
      <w:r w:rsidRPr="00A77EE9">
        <w:rPr>
          <w:b/>
        </w:rPr>
        <w:t>2.6.1.</w:t>
      </w:r>
      <w:r>
        <w:t xml:space="preserve"> К перечню документов, необходимых в соответствии с нормативными правовыми актами для предоставления муниципальной услуги, относятся:</w:t>
      </w:r>
    </w:p>
    <w:p w:rsidR="00301D49" w:rsidRDefault="001312E3" w:rsidP="004801D9">
      <w:pPr>
        <w:ind w:left="-851" w:firstLine="425"/>
        <w:jc w:val="both"/>
      </w:pPr>
      <w:r w:rsidRPr="00A77EE9">
        <w:rPr>
          <w:b/>
        </w:rPr>
        <w:t xml:space="preserve"> 2.6.1.1.</w:t>
      </w:r>
      <w:r>
        <w:t xml:space="preserve"> Для получения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
    <w:p w:rsidR="00301D49" w:rsidRDefault="001312E3" w:rsidP="004801D9">
      <w:pPr>
        <w:ind w:left="-851" w:firstLine="425"/>
        <w:jc w:val="both"/>
      </w:pPr>
      <w:r>
        <w:t xml:space="preserve">- заявление по форме, согласно приложению 1 к настоящему регламенту, заверенное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w:t>
      </w:r>
    </w:p>
    <w:p w:rsidR="00301D49" w:rsidRDefault="001312E3" w:rsidP="004801D9">
      <w:pPr>
        <w:ind w:left="-851" w:firstLine="425"/>
        <w:jc w:val="both"/>
      </w:pPr>
      <w:r>
        <w:t xml:space="preserve">-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заверенная подписью и печатью владельца транспортного средства или нотариально; </w:t>
      </w:r>
    </w:p>
    <w:p w:rsidR="001312E3" w:rsidRDefault="001312E3" w:rsidP="004801D9">
      <w:pPr>
        <w:ind w:left="-851" w:firstLine="425"/>
        <w:jc w:val="both"/>
      </w:pPr>
      <w:proofErr w:type="gramStart"/>
      <w:r>
        <w:t>-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2 к настоящему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w:t>
      </w:r>
      <w:proofErr w:type="gramEnd"/>
      <w:r>
        <w:t xml:space="preserve"> оси - распределение на отдельные колеса, </w:t>
      </w:r>
      <w:proofErr w:type="gramStart"/>
      <w:r>
        <w:t>заверенная</w:t>
      </w:r>
      <w:proofErr w:type="gramEnd"/>
      <w:r>
        <w:t xml:space="preserve">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301D49" w:rsidRDefault="00301D49" w:rsidP="004801D9">
      <w:pPr>
        <w:ind w:left="-851" w:firstLine="425"/>
        <w:jc w:val="both"/>
      </w:pPr>
      <w:r>
        <w:t xml:space="preserve">- сведения о технических требованиях к перевозке заявленного груза в транспортном положении; </w:t>
      </w:r>
    </w:p>
    <w:p w:rsidR="00301D49" w:rsidRDefault="00301D49" w:rsidP="004801D9">
      <w:pPr>
        <w:ind w:left="-851" w:firstLine="425"/>
        <w:jc w:val="both"/>
      </w:pPr>
      <w:r>
        <w:t xml:space="preserve">- документ, подтверждающий полномочия представителя владельца транспортного средства. </w:t>
      </w:r>
    </w:p>
    <w:p w:rsidR="00B45911" w:rsidRDefault="00301D49" w:rsidP="003154D2">
      <w:pPr>
        <w:ind w:left="-851" w:firstLine="425"/>
        <w:jc w:val="both"/>
      </w:pPr>
      <w:r>
        <w:t xml:space="preserve">- документ, подтверждающий уплату государственной пошлины за выдачу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
    <w:p w:rsidR="003154D2" w:rsidRPr="003154D2" w:rsidRDefault="003154D2" w:rsidP="003154D2">
      <w:pPr>
        <w:ind w:left="-851" w:firstLine="425"/>
        <w:jc w:val="both"/>
      </w:pPr>
      <w:proofErr w:type="gramStart"/>
      <w:r w:rsidRPr="003154D2">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w:t>
      </w:r>
      <w:r w:rsidRPr="003154D2">
        <w:lastRenderedPageBreak/>
        <w:t>(местонахождение) юридического лица; фамилия, имя, отчество руководителя;</w:t>
      </w:r>
      <w:proofErr w:type="gramEnd"/>
      <w:r w:rsidRPr="003154D2">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3154D2">
        <w:t>р</w:t>
      </w:r>
      <w:proofErr w:type="gramEnd"/>
      <w:r w:rsidRPr="003154D2">
        <w:t>/с, к/с, БИК)).</w:t>
      </w:r>
    </w:p>
    <w:p w:rsidR="003154D2" w:rsidRPr="003154D2" w:rsidRDefault="003154D2" w:rsidP="003154D2">
      <w:pPr>
        <w:ind w:left="-851" w:firstLine="425"/>
        <w:jc w:val="both"/>
      </w:pPr>
      <w:proofErr w:type="gramStart"/>
      <w:r w:rsidRPr="003154D2">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w:t>
      </w:r>
      <w:proofErr w:type="gramEnd"/>
      <w:r w:rsidRPr="003154D2">
        <w:t xml:space="preserve"> </w:t>
      </w:r>
      <w:proofErr w:type="gramStart"/>
      <w:r w:rsidRPr="003154D2">
        <w:t>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3154D2" w:rsidRDefault="003154D2" w:rsidP="003154D2">
      <w:pPr>
        <w:ind w:left="-851" w:firstLine="425"/>
        <w:jc w:val="both"/>
      </w:pPr>
      <w:r w:rsidRPr="003154D2">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3154D2" w:rsidRDefault="003154D2" w:rsidP="003154D2">
      <w:pPr>
        <w:ind w:left="-851" w:firstLine="425"/>
        <w:jc w:val="both"/>
      </w:pPr>
      <w:r w:rsidRPr="00A77EE9">
        <w:rPr>
          <w:b/>
        </w:rPr>
        <w:t>2.6.1.2.</w:t>
      </w:r>
      <w:r w:rsidRPr="003154D2">
        <w:t xml:space="preserve"> Для получения специального разрешения на движение по автомобильным дорогам транспортного средства, осуществляющего перевозку опасных грузов: </w:t>
      </w:r>
    </w:p>
    <w:p w:rsidR="003154D2" w:rsidRDefault="003154D2" w:rsidP="003154D2">
      <w:pPr>
        <w:ind w:left="-851" w:firstLine="425"/>
        <w:jc w:val="both"/>
      </w:pPr>
      <w:r w:rsidRPr="003154D2">
        <w:t xml:space="preserve">- заявление по форме согласно приложению 3 к настоящему регламенту; </w:t>
      </w:r>
    </w:p>
    <w:p w:rsidR="003154D2" w:rsidRDefault="003154D2" w:rsidP="003154D2">
      <w:pPr>
        <w:ind w:left="-851" w:firstLine="425"/>
        <w:jc w:val="both"/>
      </w:pPr>
      <w:r w:rsidRPr="003154D2">
        <w:t xml:space="preserve">- 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 </w:t>
      </w:r>
    </w:p>
    <w:p w:rsidR="003154D2" w:rsidRDefault="003154D2" w:rsidP="003154D2">
      <w:pPr>
        <w:ind w:left="-851" w:firstLine="425"/>
        <w:jc w:val="both"/>
      </w:pPr>
      <w:r w:rsidRPr="003154D2">
        <w:t xml:space="preserve">- копия свидетельства о допуске транспортного средства к перевозке опасных грузов; </w:t>
      </w:r>
    </w:p>
    <w:p w:rsidR="003154D2" w:rsidRDefault="003154D2" w:rsidP="003154D2">
      <w:pPr>
        <w:ind w:left="-851" w:firstLine="425"/>
        <w:jc w:val="both"/>
      </w:pPr>
      <w:r w:rsidRPr="003154D2">
        <w:t xml:space="preserve">- копия свидетельства о подготовке водителя транспортного средства, перевозящего опасные грузы; </w:t>
      </w:r>
    </w:p>
    <w:p w:rsidR="003154D2" w:rsidRDefault="003154D2" w:rsidP="003154D2">
      <w:pPr>
        <w:ind w:left="-851" w:firstLine="425"/>
        <w:jc w:val="both"/>
      </w:pPr>
      <w:r w:rsidRPr="003154D2">
        <w:t>- документы, подтверждающие полномочия представителя, в случае подачи заявления представителем перевозчика - документ, подтверждающий уплату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w:t>
      </w:r>
    </w:p>
    <w:p w:rsidR="003154D2" w:rsidRDefault="003154D2" w:rsidP="003154D2">
      <w:pPr>
        <w:ind w:left="-851" w:firstLine="425"/>
        <w:jc w:val="both"/>
      </w:pPr>
      <w:r w:rsidRPr="00A77EE9">
        <w:rPr>
          <w:b/>
        </w:rPr>
        <w:t>2.6.2.</w:t>
      </w:r>
      <w:r w:rsidRPr="003154D2">
        <w:t xml:space="preserve"> </w:t>
      </w:r>
      <w:proofErr w:type="gramStart"/>
      <w:r w:rsidRPr="003154D2">
        <w:t xml:space="preserve">В соответствии с законодательством Российской Федерации допускается подача заявления с приложением документов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пункте 2.6.1. настоящего регламента, или с использованием Единого портала государственных и муниципальных услуг </w:t>
      </w:r>
      <w:r w:rsidRPr="003154D2">
        <w:lastRenderedPageBreak/>
        <w:t>(www.gosuslugi.ru) (далее - Портал) для их рассмотрения в соответствие</w:t>
      </w:r>
      <w:proofErr w:type="gramEnd"/>
      <w:r w:rsidRPr="003154D2">
        <w:t xml:space="preserve"> с настоящим регламентом. </w:t>
      </w:r>
    </w:p>
    <w:p w:rsidR="003154D2" w:rsidRDefault="003154D2" w:rsidP="003154D2">
      <w:pPr>
        <w:ind w:left="-851" w:firstLine="425"/>
        <w:jc w:val="both"/>
      </w:pPr>
      <w:r w:rsidRPr="00A77EE9">
        <w:rPr>
          <w:b/>
        </w:rPr>
        <w:t>2.6.3.</w:t>
      </w:r>
      <w:r w:rsidRPr="003154D2">
        <w:t xml:space="preserve"> К заявлению заявителя – физического лица должно прилагаться письменное согласие на обработку его персональных данных. При этом согласие может быть получено и представлено как в форме документа на бумажном носителе, так и в форме электронного документа. </w:t>
      </w:r>
    </w:p>
    <w:p w:rsidR="003154D2" w:rsidRDefault="003154D2" w:rsidP="003154D2">
      <w:pPr>
        <w:ind w:left="-851" w:firstLine="425"/>
        <w:jc w:val="both"/>
      </w:pPr>
      <w:r w:rsidRPr="00A77EE9">
        <w:rPr>
          <w:b/>
        </w:rPr>
        <w:t>2.6.4.</w:t>
      </w:r>
      <w:r w:rsidRPr="003154D2">
        <w:t xml:space="preserve"> Заявитель представляет документы для получения муниципальной услуги: - лично – по месту нахождения МФЦ либо Администрации; </w:t>
      </w:r>
    </w:p>
    <w:p w:rsidR="003154D2" w:rsidRDefault="003154D2" w:rsidP="003154D2">
      <w:pPr>
        <w:ind w:left="-851" w:firstLine="425"/>
        <w:jc w:val="both"/>
      </w:pPr>
      <w:r w:rsidRPr="003154D2">
        <w:t xml:space="preserve">- почтовым отправлением в адрес МФЦ либо Администрации; </w:t>
      </w:r>
    </w:p>
    <w:p w:rsidR="003154D2" w:rsidRDefault="003154D2" w:rsidP="003154D2">
      <w:pPr>
        <w:ind w:left="-851" w:firstLine="425"/>
        <w:jc w:val="both"/>
      </w:pPr>
      <w:r w:rsidRPr="003154D2">
        <w:t>- по электронным каналам связи (электронная почта МФЦ либо Администрации, Единый портал государственных и муниципальных услуг)</w:t>
      </w:r>
      <w:r>
        <w:t>.</w:t>
      </w:r>
    </w:p>
    <w:p w:rsidR="00A77EE9" w:rsidRPr="00CB4131" w:rsidRDefault="00A77EE9" w:rsidP="00A77EE9">
      <w:pPr>
        <w:ind w:left="-851" w:firstLine="425"/>
        <w:jc w:val="center"/>
        <w:rPr>
          <w:b/>
        </w:rPr>
      </w:pPr>
      <w:r w:rsidRPr="00CB4131">
        <w:rPr>
          <w:b/>
        </w:rPr>
        <w:t xml:space="preserve">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подразделений Администрации, участвующих в предоставлении муниципальных услуг, и которые заявитель вправе представить, а также способы их получения заявителем, в том числе в электронной форме </w:t>
      </w:r>
    </w:p>
    <w:p w:rsidR="00CB4131" w:rsidRDefault="00A77EE9" w:rsidP="00A77EE9">
      <w:pPr>
        <w:ind w:left="-851" w:firstLine="425"/>
        <w:jc w:val="both"/>
      </w:pPr>
      <w:r w:rsidRPr="00A77EE9">
        <w:t>Документов для предоставления муниципальной услуги, находящихся в распоряжении структурных подразделений Администрации муниципального образования, участвующих в предоставлении муниципальных услуг, не имеется.</w:t>
      </w:r>
    </w:p>
    <w:p w:rsidR="00A77EE9" w:rsidRDefault="00A77EE9" w:rsidP="00A77EE9">
      <w:pPr>
        <w:ind w:left="-851" w:firstLine="425"/>
        <w:jc w:val="both"/>
      </w:pPr>
      <w:r w:rsidRPr="00A77EE9">
        <w:t xml:space="preserve"> </w:t>
      </w:r>
    </w:p>
    <w:p w:rsidR="00CB4131" w:rsidRPr="00CB4131" w:rsidRDefault="00A77EE9" w:rsidP="00CB4131">
      <w:pPr>
        <w:ind w:left="-851" w:firstLine="425"/>
        <w:jc w:val="center"/>
        <w:rPr>
          <w:b/>
        </w:rPr>
      </w:pPr>
      <w:r w:rsidRPr="00CB4131">
        <w:rPr>
          <w:b/>
        </w:rPr>
        <w:t>2.8. Перечень оснований для отказа в приеме документов, необходимых для предоставления муниципальной услуги</w:t>
      </w:r>
    </w:p>
    <w:p w:rsidR="00CB4131" w:rsidRDefault="00A77EE9" w:rsidP="00A77EE9">
      <w:pPr>
        <w:ind w:left="-851" w:firstLine="425"/>
        <w:jc w:val="both"/>
      </w:pPr>
      <w:r w:rsidRPr="00CB4131">
        <w:rPr>
          <w:b/>
        </w:rPr>
        <w:t>2.8.1.</w:t>
      </w:r>
      <w:r w:rsidRPr="00A77EE9">
        <w:t xml:space="preserve"> В соответствии с действующим законодательством Российской Федерации, </w:t>
      </w:r>
      <w:r w:rsidR="00CB4131">
        <w:t>Республики Тыва</w:t>
      </w:r>
      <w:r w:rsidRPr="00A77EE9">
        <w:t xml:space="preserve"> оснований для отказа в приеме документов, необходимых для предоставления муниципальной услуги, не предусмотрено. </w:t>
      </w:r>
    </w:p>
    <w:p w:rsidR="00CB4131" w:rsidRDefault="00A77EE9" w:rsidP="00A77EE9">
      <w:pPr>
        <w:ind w:left="-851" w:firstLine="425"/>
        <w:jc w:val="both"/>
      </w:pPr>
      <w:r w:rsidRPr="00CB4131">
        <w:rPr>
          <w:b/>
        </w:rPr>
        <w:t xml:space="preserve">2.8.2. </w:t>
      </w:r>
      <w:r w:rsidRPr="00A77EE9">
        <w:t xml:space="preserve">Основаниями отказа в регистрации заявления о получении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тяжеловесных и (или) крупногабаритных грузов являются: </w:t>
      </w:r>
    </w:p>
    <w:p w:rsidR="00CB4131" w:rsidRDefault="00A77EE9" w:rsidP="00A77EE9">
      <w:pPr>
        <w:ind w:left="-851" w:firstLine="425"/>
        <w:jc w:val="both"/>
      </w:pPr>
      <w:r w:rsidRPr="00A77EE9">
        <w:t xml:space="preserve">- заявление подписано лицом, не имеющим полномочий на подписание данного заявления; </w:t>
      </w:r>
    </w:p>
    <w:p w:rsidR="00CB4131" w:rsidRDefault="00A77EE9" w:rsidP="00A77EE9">
      <w:pPr>
        <w:ind w:left="-851" w:firstLine="425"/>
        <w:jc w:val="both"/>
      </w:pPr>
      <w:r w:rsidRPr="00A77EE9">
        <w:t xml:space="preserve">- заявление не содержит сведений, установленных в пункте 2.6.1.1. настоящего регламента; </w:t>
      </w:r>
    </w:p>
    <w:p w:rsidR="003154D2" w:rsidRDefault="00A77EE9" w:rsidP="00A77EE9">
      <w:pPr>
        <w:ind w:left="-851" w:firstLine="425"/>
        <w:jc w:val="both"/>
      </w:pPr>
      <w:r w:rsidRPr="00A77EE9">
        <w:t>- к заявлению не приложены документы, соответствующие требованиям, указанным в пункте 2.6.1.1. настоящего регламента.</w:t>
      </w:r>
    </w:p>
    <w:p w:rsidR="00274471" w:rsidRPr="00274471" w:rsidRDefault="00845C31" w:rsidP="00274471">
      <w:pPr>
        <w:ind w:left="-851" w:firstLine="425"/>
        <w:jc w:val="center"/>
        <w:rPr>
          <w:b/>
        </w:rPr>
      </w:pPr>
      <w:r w:rsidRPr="00274471">
        <w:rPr>
          <w:b/>
        </w:rPr>
        <w:t>2.9. Перечень оснований для приостановления или отказа в предоставлении муниципальной услуги</w:t>
      </w:r>
    </w:p>
    <w:p w:rsidR="00274471" w:rsidRDefault="00845C31" w:rsidP="00A77EE9">
      <w:pPr>
        <w:ind w:left="-851" w:firstLine="425"/>
        <w:jc w:val="both"/>
      </w:pPr>
      <w:r>
        <w:t xml:space="preserve"> </w:t>
      </w:r>
      <w:r w:rsidRPr="00274471">
        <w:rPr>
          <w:b/>
        </w:rPr>
        <w:t>2.9.1.</w:t>
      </w:r>
      <w:r>
        <w:t xml:space="preserve"> К основаниям для приостановления предоставления муниципальной услуги относится: </w:t>
      </w:r>
    </w:p>
    <w:p w:rsidR="00954342" w:rsidRDefault="00845C31" w:rsidP="00A77EE9">
      <w:pPr>
        <w:ind w:left="-851" w:firstLine="425"/>
        <w:jc w:val="both"/>
      </w:pPr>
      <w:r>
        <w:t xml:space="preserve">- письменное заявление заявителя с указанием </w:t>
      </w:r>
      <w:r w:rsidR="00954342">
        <w:t>причин и срока приостановления;</w:t>
      </w:r>
    </w:p>
    <w:p w:rsidR="00954342" w:rsidRDefault="00845C31" w:rsidP="00A77EE9">
      <w:pPr>
        <w:ind w:left="-851" w:firstLine="425"/>
        <w:jc w:val="both"/>
      </w:pPr>
      <w:r>
        <w:t xml:space="preserve">-нарушение владельцами автомобильных дорог или согласующими организациями установленных сроков согласования, оформление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тяжеловесных и (или) крупногабаритных грузов приостанавливается до получения ответа, с предоставлением заявителю информации о причинах приостановления. </w:t>
      </w:r>
    </w:p>
    <w:p w:rsidR="00954342" w:rsidRDefault="00845C31" w:rsidP="00A77EE9">
      <w:pPr>
        <w:ind w:left="-851" w:firstLine="425"/>
        <w:jc w:val="both"/>
      </w:pPr>
      <w:r w:rsidRPr="00954342">
        <w:rPr>
          <w:b/>
        </w:rPr>
        <w:lastRenderedPageBreak/>
        <w:t>2.9.2.</w:t>
      </w:r>
      <w:r>
        <w:t xml:space="preserve"> Основаниями отказа в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являются: </w:t>
      </w:r>
    </w:p>
    <w:p w:rsidR="00954342" w:rsidRDefault="00845C31" w:rsidP="00A77EE9">
      <w:pPr>
        <w:ind w:left="-851" w:firstLine="425"/>
        <w:jc w:val="both"/>
      </w:pPr>
      <w:r>
        <w:t xml:space="preserve">- Администрация не вправе, согласно действующему законодательству, выдавать специальные разрешения по заявленному маршруту; </w:t>
      </w:r>
    </w:p>
    <w:p w:rsidR="00954342" w:rsidRDefault="00845C31" w:rsidP="00A77EE9">
      <w:pPr>
        <w:ind w:left="-851" w:firstLine="425"/>
        <w:jc w:val="both"/>
      </w:pPr>
      <w:r>
        <w:t xml:space="preserve">-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 </w:t>
      </w:r>
    </w:p>
    <w:p w:rsidR="00954342" w:rsidRDefault="00845C31" w:rsidP="00A77EE9">
      <w:pPr>
        <w:ind w:left="-851" w:firstLine="425"/>
        <w:jc w:val="both"/>
      </w:pPr>
      <w:r>
        <w:t>- установленные требования о перевозке делимого груза не соблюдены;</w:t>
      </w:r>
    </w:p>
    <w:p w:rsidR="00C43278" w:rsidRDefault="00845C31" w:rsidP="00A77EE9">
      <w:pPr>
        <w:ind w:left="-851" w:firstLine="425"/>
        <w:jc w:val="both"/>
      </w:pPr>
      <w:r>
        <w:t xml:space="preserve"> - </w:t>
      </w:r>
      <w:proofErr w:type="gramStart"/>
      <w: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w:t>
      </w:r>
      <w:proofErr w:type="gramEnd"/>
      <w:r>
        <w:t xml:space="preserve"> автомобильной дороги, искусственного сооружения или инженерных коммуникаций, а также по требованиям безопасности дорожного движения; </w:t>
      </w:r>
    </w:p>
    <w:p w:rsidR="00845C31" w:rsidRDefault="00845C31" w:rsidP="00A77EE9">
      <w:pPr>
        <w:ind w:left="-851" w:firstLine="425"/>
        <w:jc w:val="both"/>
      </w:pPr>
      <w:r>
        <w:t xml:space="preserve">- отсутствует согласие заявителя </w:t>
      </w:r>
      <w:proofErr w:type="gramStart"/>
      <w:r>
        <w:t>на</w:t>
      </w:r>
      <w:proofErr w:type="gramEnd"/>
      <w:r>
        <w:t>:</w:t>
      </w:r>
    </w:p>
    <w:p w:rsidR="00C43278" w:rsidRDefault="00C43278" w:rsidP="00A77EE9">
      <w:pPr>
        <w:ind w:left="-851" w:firstLine="425"/>
        <w:jc w:val="both"/>
      </w:pPr>
      <w:r>
        <w:sym w:font="Symbol" w:char="F0B7"/>
      </w:r>
      <w:r>
        <w:t>проведение оценки технического состояния автомобильной дороги, согласно пункту 26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Министерства транспорта Российской Федерации от 24.07.2012 № 258;</w:t>
      </w:r>
    </w:p>
    <w:p w:rsidR="00C43278" w:rsidRDefault="00C43278" w:rsidP="00A77EE9">
      <w:pPr>
        <w:ind w:left="-851" w:firstLine="425"/>
        <w:jc w:val="both"/>
      </w:pPr>
      <w:r>
        <w:t xml:space="preserve"> </w:t>
      </w:r>
      <w:r>
        <w:sym w:font="Symbol" w:char="F0B7"/>
      </w:r>
      <w: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43278" w:rsidRDefault="00C43278" w:rsidP="00A77EE9">
      <w:pPr>
        <w:ind w:left="-851" w:firstLine="425"/>
        <w:jc w:val="both"/>
      </w:pPr>
      <w:r>
        <w:t xml:space="preserve"> </w:t>
      </w:r>
      <w:r>
        <w:sym w:font="Symbol" w:char="F0B7"/>
      </w:r>
      <w:r>
        <w:t xml:space="preserve">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w:t>
      </w:r>
    </w:p>
    <w:p w:rsidR="00C43278" w:rsidRDefault="00C43278" w:rsidP="00A77EE9">
      <w:pPr>
        <w:ind w:left="-851" w:firstLine="425"/>
        <w:jc w:val="both"/>
      </w:pPr>
      <w:r>
        <w:t xml:space="preserve">-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w:t>
      </w:r>
    </w:p>
    <w:p w:rsidR="00C43278" w:rsidRDefault="00C43278" w:rsidP="00A77EE9">
      <w:pPr>
        <w:ind w:left="-851" w:firstLine="425"/>
        <w:jc w:val="both"/>
      </w:pPr>
      <w:r>
        <w:t xml:space="preserve">-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w:t>
      </w:r>
    </w:p>
    <w:p w:rsidR="00C43278" w:rsidRDefault="00C43278" w:rsidP="00A77EE9">
      <w:pPr>
        <w:ind w:left="-851" w:firstLine="425"/>
        <w:jc w:val="both"/>
      </w:pPr>
      <w:r>
        <w:t xml:space="preserve">-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 </w:t>
      </w:r>
    </w:p>
    <w:p w:rsidR="00C43278" w:rsidRDefault="00C43278" w:rsidP="00A77EE9">
      <w:pPr>
        <w:ind w:left="-851" w:firstLine="425"/>
        <w:jc w:val="both"/>
      </w:pPr>
      <w:r>
        <w:t xml:space="preserve">-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w:t>
      </w:r>
    </w:p>
    <w:p w:rsidR="00C43278" w:rsidRDefault="00C43278" w:rsidP="00A77EE9">
      <w:pPr>
        <w:ind w:left="-851" w:firstLine="425"/>
        <w:jc w:val="both"/>
      </w:pPr>
      <w:r>
        <w:t xml:space="preserve">-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Администрацию с использованием факсимильной связи. </w:t>
      </w:r>
    </w:p>
    <w:p w:rsidR="00C43278" w:rsidRDefault="00C43278" w:rsidP="00C43278">
      <w:pPr>
        <w:ind w:left="-851" w:firstLine="425"/>
        <w:jc w:val="both"/>
      </w:pPr>
      <w:r w:rsidRPr="00C43278">
        <w:rPr>
          <w:b/>
        </w:rPr>
        <w:lastRenderedPageBreak/>
        <w:t>2.9.3.</w:t>
      </w:r>
      <w:r>
        <w:t xml:space="preserve"> Основаниями отказа в выдаче специального разрешения на движение по автомобильным дорогам транспортного средства, осуществляющего перевозку опасных грузов, являются:</w:t>
      </w:r>
    </w:p>
    <w:p w:rsidR="00C43278" w:rsidRDefault="00C43278" w:rsidP="00A77EE9">
      <w:pPr>
        <w:ind w:left="-851" w:firstLine="425"/>
        <w:jc w:val="both"/>
      </w:pPr>
      <w:r>
        <w:t xml:space="preserve">- Администрация не вправе, согласно действующему законодательству, выдавать специальное разрешение по заявленному маршруту; </w:t>
      </w:r>
    </w:p>
    <w:p w:rsidR="00C43278" w:rsidRDefault="00C43278" w:rsidP="00A77EE9">
      <w:pPr>
        <w:ind w:left="-851" w:firstLine="425"/>
        <w:jc w:val="both"/>
      </w:pPr>
      <w:r>
        <w:t>- предоставления недостоверных и (или) неполных сведений, а также отсутствия документов, указанных в пункте 2.6.1.2. настоящего регламента;</w:t>
      </w:r>
    </w:p>
    <w:p w:rsidR="00C43278" w:rsidRDefault="00C43278" w:rsidP="00A77EE9">
      <w:pPr>
        <w:ind w:left="-851" w:firstLine="425"/>
        <w:jc w:val="both"/>
      </w:pPr>
      <w:r>
        <w:t xml:space="preserve"> - мотивированного отказа владельца автомобильной дороги в согласовании маршрута транспортного средства, осуществляющего перевозку опасных грузов.</w:t>
      </w:r>
    </w:p>
    <w:p w:rsidR="000C444B" w:rsidRPr="000C444B" w:rsidRDefault="000C444B" w:rsidP="000C444B">
      <w:pPr>
        <w:ind w:left="-851" w:firstLine="425"/>
        <w:jc w:val="both"/>
      </w:pPr>
      <w:r w:rsidRPr="000C444B">
        <w:rPr>
          <w:b/>
        </w:rPr>
        <w:t>2.9.4.</w:t>
      </w:r>
      <w:r>
        <w:t xml:space="preserve"> </w:t>
      </w:r>
      <w:r w:rsidRPr="000C444B">
        <w:t>Органы, предоставляющие государственные услуги, и органы, предоставляющие муниципальные услуги, не вправе требовать от заявителя:</w:t>
      </w:r>
    </w:p>
    <w:p w:rsidR="000C444B" w:rsidRPr="000C444B" w:rsidRDefault="000C444B" w:rsidP="000C444B">
      <w:pPr>
        <w:ind w:left="-851" w:firstLine="425"/>
        <w:jc w:val="both"/>
      </w:pPr>
      <w:r w:rsidRPr="000C444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C444B" w:rsidRPr="000C444B" w:rsidRDefault="000C444B" w:rsidP="000C444B">
      <w:pPr>
        <w:ind w:left="-851" w:firstLine="425"/>
        <w:jc w:val="both"/>
      </w:pPr>
      <w:proofErr w:type="gramStart"/>
      <w:r w:rsidRPr="000C444B">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0C444B">
        <w:t xml:space="preserve"> правовыми актами, за исключением документов, включенных в определенный частью 2.9,2.10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444B" w:rsidRPr="000C444B" w:rsidRDefault="000C444B" w:rsidP="000C444B">
      <w:pPr>
        <w:ind w:left="-851" w:firstLine="425"/>
        <w:jc w:val="both"/>
      </w:pPr>
      <w:proofErr w:type="gramStart"/>
      <w:r w:rsidRPr="000C444B">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 от 27.07.2010;</w:t>
      </w:r>
      <w:proofErr w:type="gramEnd"/>
    </w:p>
    <w:p w:rsidR="000C444B" w:rsidRPr="000C444B" w:rsidRDefault="000C444B" w:rsidP="000C444B">
      <w:pPr>
        <w:ind w:left="-851" w:firstLine="425"/>
        <w:jc w:val="both"/>
      </w:pPr>
      <w:r w:rsidRPr="000C444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C444B" w:rsidRPr="000C444B" w:rsidRDefault="000C444B" w:rsidP="000C444B">
      <w:pPr>
        <w:ind w:left="-851" w:firstLine="425"/>
        <w:jc w:val="both"/>
      </w:pPr>
      <w:r w:rsidRPr="000C444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C444B" w:rsidRPr="000C444B" w:rsidRDefault="000C444B" w:rsidP="000C444B">
      <w:pPr>
        <w:ind w:left="-851" w:firstLine="425"/>
        <w:jc w:val="both"/>
      </w:pPr>
      <w:r w:rsidRPr="000C444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C444B" w:rsidRPr="000C444B" w:rsidRDefault="000C444B" w:rsidP="000C444B">
      <w:pPr>
        <w:ind w:left="-851" w:firstLine="425"/>
        <w:jc w:val="both"/>
      </w:pPr>
      <w:r w:rsidRPr="000C444B">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C444B" w:rsidRDefault="000C444B" w:rsidP="000C444B">
      <w:pPr>
        <w:ind w:left="-851" w:firstLine="425"/>
        <w:jc w:val="both"/>
      </w:pPr>
      <w:proofErr w:type="gramStart"/>
      <w:r w:rsidRPr="000C444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C444B">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№210 от 27.07.2010, уведомляется заявитель, а также приносятся извинения за доставленные неудобства.</w:t>
      </w:r>
    </w:p>
    <w:p w:rsidR="000C444B" w:rsidRPr="000C444B" w:rsidRDefault="000C444B" w:rsidP="000C444B">
      <w:pPr>
        <w:ind w:left="-851" w:firstLine="425"/>
        <w:jc w:val="both"/>
      </w:pPr>
      <w:r w:rsidRPr="000C444B">
        <w:rPr>
          <w:b/>
        </w:rPr>
        <w:t>2.9.5.</w:t>
      </w:r>
      <w:r>
        <w:t xml:space="preserve"> </w:t>
      </w:r>
      <w:r w:rsidRPr="000C444B">
        <w:t>Требования к обеспечению условий доступности для инвалидов муниципальной услуги:</w:t>
      </w:r>
    </w:p>
    <w:p w:rsidR="000C444B" w:rsidRPr="000C444B" w:rsidRDefault="000C444B" w:rsidP="000C444B">
      <w:pPr>
        <w:ind w:left="-851" w:firstLine="425"/>
        <w:jc w:val="both"/>
      </w:pPr>
      <w:r w:rsidRPr="000C444B">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0C444B" w:rsidRPr="000C444B" w:rsidRDefault="000C444B" w:rsidP="000C444B">
      <w:pPr>
        <w:ind w:left="-851" w:firstLine="425"/>
        <w:jc w:val="both"/>
      </w:pPr>
      <w:r w:rsidRPr="000C444B">
        <w:t>- сопровождение инвалидов, имеющих стойкие расстройства функции зрения и самостоятельного передвижения;</w:t>
      </w:r>
    </w:p>
    <w:p w:rsidR="000C444B" w:rsidRPr="000C444B" w:rsidRDefault="000C444B" w:rsidP="000C444B">
      <w:pPr>
        <w:ind w:left="-851" w:firstLine="425"/>
        <w:jc w:val="both"/>
      </w:pPr>
      <w:r w:rsidRPr="000C444B">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C444B" w:rsidRPr="000C444B" w:rsidRDefault="000C444B" w:rsidP="000C444B">
      <w:pPr>
        <w:ind w:left="-851" w:firstLine="425"/>
        <w:jc w:val="both"/>
      </w:pPr>
      <w:r w:rsidRPr="000C444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444B" w:rsidRPr="000C444B" w:rsidRDefault="000C444B" w:rsidP="000C444B">
      <w:pPr>
        <w:ind w:left="-851" w:firstLine="425"/>
        <w:jc w:val="both"/>
      </w:pPr>
      <w:r w:rsidRPr="000C444B">
        <w:t xml:space="preserve">- допуск </w:t>
      </w:r>
      <w:proofErr w:type="spellStart"/>
      <w:r w:rsidRPr="000C444B">
        <w:t>сурдопереводчика</w:t>
      </w:r>
      <w:proofErr w:type="spellEnd"/>
      <w:r w:rsidRPr="000C444B">
        <w:t xml:space="preserve"> и </w:t>
      </w:r>
      <w:proofErr w:type="spellStart"/>
      <w:r w:rsidRPr="000C444B">
        <w:t>тифлосурдопереводчика</w:t>
      </w:r>
      <w:proofErr w:type="spellEnd"/>
      <w:r w:rsidRPr="000C444B">
        <w:t>;</w:t>
      </w:r>
    </w:p>
    <w:p w:rsidR="000C444B" w:rsidRPr="000C444B" w:rsidRDefault="000C444B" w:rsidP="000C444B">
      <w:pPr>
        <w:ind w:left="-851" w:firstLine="425"/>
        <w:jc w:val="both"/>
      </w:pPr>
      <w:r w:rsidRPr="000C444B">
        <w:t>- допуск собаки – проводника на объекты (здания, помещения), в которых предоставляются услуги;</w:t>
      </w:r>
    </w:p>
    <w:p w:rsidR="000C444B" w:rsidRPr="000C444B" w:rsidRDefault="000C444B" w:rsidP="000C444B">
      <w:pPr>
        <w:ind w:left="-851" w:firstLine="425"/>
        <w:jc w:val="both"/>
      </w:pPr>
      <w:r w:rsidRPr="000C444B">
        <w:t>- оказание инвалидам помощи в преодолении барьеров, мешающих получению ими услуг наравне с другими лицами;</w:t>
      </w:r>
    </w:p>
    <w:p w:rsidR="000C444B" w:rsidRPr="000C444B" w:rsidRDefault="000C444B" w:rsidP="000C444B">
      <w:pPr>
        <w:ind w:left="-851" w:firstLine="425"/>
        <w:jc w:val="both"/>
      </w:pPr>
      <w:bookmarkStart w:id="0" w:name="dst100009"/>
      <w:bookmarkEnd w:id="0"/>
      <w:proofErr w:type="gramStart"/>
      <w:r w:rsidRPr="000C444B">
        <w:t>-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0C444B">
        <w:t xml:space="preserve"> также инвалидами III группы в порядке,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0C444B" w:rsidRDefault="000C444B" w:rsidP="00A77EE9">
      <w:pPr>
        <w:ind w:left="-851" w:firstLine="425"/>
        <w:jc w:val="both"/>
      </w:pPr>
    </w:p>
    <w:p w:rsidR="00C43278" w:rsidRPr="00C43278" w:rsidRDefault="00C43278" w:rsidP="00C43278">
      <w:pPr>
        <w:ind w:left="-851" w:firstLine="425"/>
        <w:jc w:val="center"/>
        <w:rPr>
          <w:b/>
        </w:rPr>
      </w:pPr>
      <w:r w:rsidRPr="00C43278">
        <w:rPr>
          <w:b/>
        </w:rPr>
        <w:t>2.10. Перечень услуг, которые являются необходимыми и обязательными для предоставления муниципальной услуги</w:t>
      </w:r>
    </w:p>
    <w:p w:rsidR="00C43278" w:rsidRDefault="00C43278" w:rsidP="00A77EE9">
      <w:pPr>
        <w:ind w:left="-851" w:firstLine="425"/>
        <w:jc w:val="both"/>
      </w:pPr>
      <w:r>
        <w:t>Перечень услуг, которые являются необходимыми и обязательными для предоставления муниципальной услуги, не установлен.</w:t>
      </w:r>
    </w:p>
    <w:p w:rsidR="00CE1019" w:rsidRDefault="00CE1019" w:rsidP="00A77EE9">
      <w:pPr>
        <w:ind w:left="-851" w:firstLine="425"/>
        <w:jc w:val="both"/>
      </w:pPr>
    </w:p>
    <w:p w:rsidR="00CE1019" w:rsidRPr="00CE1019" w:rsidRDefault="00C43278" w:rsidP="00CE1019">
      <w:pPr>
        <w:ind w:left="-851" w:firstLine="425"/>
        <w:jc w:val="center"/>
        <w:rPr>
          <w:b/>
        </w:rPr>
      </w:pPr>
      <w:r w:rsidRPr="00CE1019">
        <w:rPr>
          <w:b/>
        </w:rPr>
        <w:t>2.11. Порядок, размер и основания взимания государственной пошлины или иной платы, взимаемой за предоставление муниципальной услуги</w:t>
      </w:r>
    </w:p>
    <w:p w:rsidR="00CE1019" w:rsidRDefault="00C43278" w:rsidP="00A77EE9">
      <w:pPr>
        <w:ind w:left="-851" w:firstLine="425"/>
        <w:jc w:val="both"/>
      </w:pPr>
      <w:r>
        <w:t xml:space="preserve"> </w:t>
      </w:r>
      <w:r w:rsidRPr="00CE1019">
        <w:rPr>
          <w:b/>
        </w:rPr>
        <w:t>2.11.1.</w:t>
      </w:r>
      <w:r>
        <w:t xml:space="preserve"> Взимание платы за предоставление муниципальной услуги по выдаче специальных разрешений на движение по автомобильным дорогам общего пользования местного значения транспортных средств, осуществляющих перевозки опасных, тяжеловесных и (или) крупногабаритных грузов не предусмотрено.</w:t>
      </w:r>
    </w:p>
    <w:p w:rsidR="00C43278" w:rsidRDefault="00C43278" w:rsidP="00A77EE9">
      <w:pPr>
        <w:ind w:left="-851" w:firstLine="425"/>
        <w:jc w:val="both"/>
      </w:pPr>
      <w:r w:rsidRPr="00CE1019">
        <w:rPr>
          <w:b/>
        </w:rPr>
        <w:t xml:space="preserve"> 2.11.2.</w:t>
      </w:r>
      <w:r>
        <w:t xml:space="preserve"> Государственная пошлина за выдачу специальных разрешений на движение по автомобильным дорогам общего пользования местного значения транспортных средств, осуществляющих перевозки опасных грузов взимается в порядке и размерах, установленных подпунктом 111 пункта 1 статьи 333.33 главы 25.3 Налогового кодекса Российской Федерации.</w:t>
      </w:r>
    </w:p>
    <w:p w:rsidR="00CE1019" w:rsidRDefault="00CE1019" w:rsidP="00A77EE9">
      <w:pPr>
        <w:ind w:left="-851" w:firstLine="425"/>
        <w:jc w:val="both"/>
      </w:pPr>
      <w:r w:rsidRPr="00CE1019">
        <w:rPr>
          <w:b/>
        </w:rPr>
        <w:t>2.11.3.</w:t>
      </w:r>
      <w:r>
        <w:t xml:space="preserve"> Государственная пошлина за выдачу специальных разрешений на движение по автомобильным дорогам общего пользования местного значения транспортных средств, осуществляющих перевозки тяжеловесных и (или) крупногабаритных грузов взимается в порядке и размерах, установленных подпунктом 111 пункта 1 статьи 333.33 главы 25.3 Налогового кодекса Российской Федерации. </w:t>
      </w:r>
    </w:p>
    <w:p w:rsidR="00CE1019" w:rsidRDefault="00CE1019" w:rsidP="00A77EE9">
      <w:pPr>
        <w:ind w:left="-851" w:firstLine="425"/>
        <w:jc w:val="both"/>
      </w:pPr>
      <w:r w:rsidRPr="00CE1019">
        <w:rPr>
          <w:b/>
        </w:rPr>
        <w:t>2.11.4.</w:t>
      </w:r>
      <w:r>
        <w:t xml:space="preserve"> Размер вреда, причиняемого транспортными средствами, осуществляющими перевозки тяжеловесных грузов, определяется Администрацией, в случае движения таких транспортных средств по автомобильным дорогам общего пользования местного значения, в соответствии с муниципальными правовыми актами муниципального образования «Тес-Хемский район».</w:t>
      </w:r>
    </w:p>
    <w:p w:rsidR="0091224F" w:rsidRPr="0091224F" w:rsidRDefault="0091224F" w:rsidP="0091224F">
      <w:pPr>
        <w:ind w:left="-851" w:firstLine="425"/>
        <w:jc w:val="center"/>
        <w:rPr>
          <w:b/>
        </w:rPr>
      </w:pPr>
      <w:r w:rsidRPr="0091224F">
        <w:rPr>
          <w:b/>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1224F" w:rsidRDefault="0091224F" w:rsidP="00A77EE9">
      <w:pPr>
        <w:ind w:left="-851" w:firstLine="425"/>
        <w:jc w:val="both"/>
      </w:pPr>
      <w: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 </w:t>
      </w:r>
    </w:p>
    <w:p w:rsidR="0091224F" w:rsidRDefault="0091224F" w:rsidP="0091224F">
      <w:pPr>
        <w:ind w:left="-851" w:firstLine="425"/>
        <w:jc w:val="center"/>
      </w:pPr>
      <w:r w:rsidRPr="0091224F">
        <w:rPr>
          <w:b/>
        </w:rPr>
        <w:t>2.13. Максимальный срок ожидания в очереди при подаче запроса о предоставлении муниципальной услуги</w:t>
      </w:r>
      <w:r>
        <w:t xml:space="preserve"> </w:t>
      </w:r>
    </w:p>
    <w:p w:rsidR="0091224F" w:rsidRDefault="0091224F" w:rsidP="0091224F">
      <w:pPr>
        <w:ind w:left="-851" w:firstLine="425"/>
        <w:jc w:val="both"/>
      </w:pPr>
      <w: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91224F" w:rsidRPr="0091224F" w:rsidRDefault="0091224F" w:rsidP="0091224F">
      <w:pPr>
        <w:ind w:left="-851" w:firstLine="425"/>
        <w:jc w:val="center"/>
        <w:rPr>
          <w:b/>
        </w:rPr>
      </w:pPr>
      <w:r w:rsidRPr="0091224F">
        <w:rPr>
          <w:b/>
        </w:rPr>
        <w:t>2.14. Срок регистрации запроса заявителя о предоставлении муниципальной услуги, в том числе в электронной форме</w:t>
      </w:r>
    </w:p>
    <w:p w:rsidR="0091224F" w:rsidRDefault="0091224F" w:rsidP="0091224F">
      <w:pPr>
        <w:ind w:left="-851" w:firstLine="425"/>
        <w:jc w:val="both"/>
      </w:pPr>
      <w:r>
        <w:t xml:space="preserve">Регистрации запроса заявителя о предоставлении муниципальной услуги осуществляется специалистом МФЦ или Администрации в течение 15 минут с момента обращения заявителя (при личном обращении); </w:t>
      </w:r>
    </w:p>
    <w:p w:rsidR="0091224F" w:rsidRDefault="0091224F" w:rsidP="0091224F">
      <w:pPr>
        <w:ind w:left="-851" w:firstLine="425"/>
        <w:jc w:val="both"/>
      </w:pPr>
      <w:r>
        <w:t xml:space="preserve">одного дня со дня поступления письменной корреспонденции (почтой); </w:t>
      </w:r>
    </w:p>
    <w:p w:rsidR="0091224F" w:rsidRDefault="0091224F" w:rsidP="0091224F">
      <w:pPr>
        <w:ind w:left="-851" w:firstLine="425"/>
        <w:jc w:val="both"/>
      </w:pPr>
      <w:r>
        <w:t>одного дня со дня поступления запроса по электронным каналам связи.</w:t>
      </w:r>
    </w:p>
    <w:p w:rsidR="0091224F" w:rsidRPr="0091224F" w:rsidRDefault="0091224F" w:rsidP="0091224F">
      <w:pPr>
        <w:ind w:left="-851" w:firstLine="425"/>
        <w:jc w:val="center"/>
        <w:rPr>
          <w:b/>
        </w:rPr>
      </w:pPr>
      <w:r w:rsidRPr="0091224F">
        <w:rPr>
          <w:b/>
        </w:rPr>
        <w:t xml:space="preserve">2.15. Требования к помещениям, в которых предоставляется муниципальная услуга, услуга, предоставляемая организацией, участвующей в </w:t>
      </w:r>
      <w:r w:rsidRPr="0091224F">
        <w:rPr>
          <w:b/>
        </w:rPr>
        <w:lastRenderedPageBreak/>
        <w:t>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1224F" w:rsidRDefault="0091224F" w:rsidP="0091224F">
      <w:pPr>
        <w:ind w:left="-851" w:firstLine="425"/>
        <w:jc w:val="both"/>
      </w:pPr>
      <w:r>
        <w:t xml:space="preserve"> </w:t>
      </w:r>
      <w:r w:rsidRPr="0091224F">
        <w:rPr>
          <w:b/>
        </w:rPr>
        <w:t>2.15.1.</w:t>
      </w:r>
      <w:r>
        <w:t xml:space="preserve"> Помещения для предоставления муниципальной услуги должны размещаться на нижних, предпочтительнее на первых этажах зданий. Для заявителей должно быть обеспечено удобство с точки зрения пешеходной доступности от остановок общественного транспорта до здания МФЦ (не более 5 минут пешком).</w:t>
      </w:r>
    </w:p>
    <w:p w:rsidR="0091224F" w:rsidRDefault="0091224F" w:rsidP="0091224F">
      <w:pPr>
        <w:ind w:left="-851" w:firstLine="425"/>
        <w:jc w:val="both"/>
      </w:pPr>
      <w:r>
        <w:t xml:space="preserve"> Вход в здание (помещение) должен обеспечивать свободный доступ заявителей. На здании Администрации и МФЦ рядом с входом должна быть размещена информационная табличка (вывеска), содержащая информацию об их наименовании, адресе, графике работы. </w:t>
      </w:r>
    </w:p>
    <w:p w:rsidR="0091224F" w:rsidRDefault="0091224F" w:rsidP="0091224F">
      <w:pPr>
        <w:ind w:left="-851" w:firstLine="425"/>
        <w:jc w:val="both"/>
      </w:pPr>
      <w:r w:rsidRPr="009950C3">
        <w:rPr>
          <w:b/>
        </w:rPr>
        <w:t>2.15.2.</w:t>
      </w:r>
      <w:r>
        <w:t xml:space="preserve"> 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91224F" w:rsidRDefault="0091224F" w:rsidP="0091224F">
      <w:pPr>
        <w:ind w:left="-851" w:firstLine="425"/>
        <w:jc w:val="both"/>
      </w:pPr>
      <w:r>
        <w:t xml:space="preserve">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 </w:t>
      </w:r>
    </w:p>
    <w:p w:rsidR="0091224F" w:rsidRDefault="0091224F" w:rsidP="0091224F">
      <w:pPr>
        <w:ind w:left="-851" w:firstLine="425"/>
        <w:jc w:val="both"/>
      </w:pPr>
      <w:r>
        <w:t>Помещения оборудуются: системой кондиционирования воздуха; противопожарной системой и средствами пожаротушения; системой охраны.</w:t>
      </w:r>
    </w:p>
    <w:p w:rsidR="000C2966" w:rsidRDefault="000C2966" w:rsidP="0091224F">
      <w:pPr>
        <w:ind w:left="-851" w:firstLine="425"/>
        <w:jc w:val="both"/>
      </w:pPr>
      <w:r w:rsidRPr="000C2966">
        <w:rPr>
          <w:b/>
        </w:rPr>
        <w:t>2.15.3</w:t>
      </w:r>
      <w:r>
        <w:t xml:space="preserve">. Кабинет (окно) приема заявителей должен быть оборудован информационными табличками (вывесками) с указанием: </w:t>
      </w:r>
    </w:p>
    <w:p w:rsidR="000C2966" w:rsidRDefault="000C2966" w:rsidP="0091224F">
      <w:pPr>
        <w:ind w:left="-851" w:firstLine="425"/>
        <w:jc w:val="both"/>
      </w:pPr>
      <w:r>
        <w:t xml:space="preserve"> - номера кабинета (окна);</w:t>
      </w:r>
    </w:p>
    <w:p w:rsidR="000C2966" w:rsidRDefault="000C2966" w:rsidP="0091224F">
      <w:pPr>
        <w:ind w:left="-851" w:firstLine="425"/>
        <w:jc w:val="both"/>
      </w:pPr>
      <w:r>
        <w:t xml:space="preserve"> -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 </w:t>
      </w:r>
    </w:p>
    <w:p w:rsidR="000C2966" w:rsidRDefault="000C2966" w:rsidP="0091224F">
      <w:pPr>
        <w:ind w:left="-851" w:firstLine="425"/>
        <w:jc w:val="both"/>
      </w:pPr>
      <w:r>
        <w:t xml:space="preserve">- графика приема заявителей, в том числе с указанием времени обеденного и технологического перерывов. </w:t>
      </w:r>
    </w:p>
    <w:p w:rsidR="000C2966" w:rsidRDefault="000C2966" w:rsidP="0091224F">
      <w:pPr>
        <w:ind w:left="-851" w:firstLine="425"/>
        <w:jc w:val="both"/>
      </w:pPr>
      <w:r>
        <w:t xml:space="preserve">Для заявителей предусматривается наличие мест для сидения и столов (стоек) для оформления документов. </w:t>
      </w:r>
    </w:p>
    <w:p w:rsidR="000C2966" w:rsidRDefault="000C2966" w:rsidP="0091224F">
      <w:pPr>
        <w:ind w:left="-851" w:firstLine="425"/>
        <w:jc w:val="both"/>
      </w:pPr>
      <w:r>
        <w:t xml:space="preserve">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 </w:t>
      </w:r>
    </w:p>
    <w:p w:rsidR="000C2966" w:rsidRDefault="000C2966" w:rsidP="0091224F">
      <w:pPr>
        <w:ind w:left="-851" w:firstLine="425"/>
        <w:jc w:val="both"/>
      </w:pPr>
      <w:r w:rsidRPr="000C2966">
        <w:rPr>
          <w:b/>
        </w:rPr>
        <w:t>2.15.4.</w:t>
      </w:r>
      <w:r>
        <w:t xml:space="preserve"> Вход и выход из помещений оборудуются соответствующими указателями, а также лестницами с поручнями и пандусами для передвижения детских и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0C2966" w:rsidRDefault="000C2966" w:rsidP="0091224F">
      <w:pPr>
        <w:ind w:left="-851" w:firstLine="425"/>
        <w:jc w:val="both"/>
      </w:pPr>
      <w:r>
        <w:t>В здании МФЦ предусматривается наличие бесплатного туалета. Рабочие места должностных лиц, осуществляющих работу с заявителями, оснащаются компьютерами и оргтехникой, информационной базой данных.</w:t>
      </w:r>
    </w:p>
    <w:p w:rsidR="000C2966" w:rsidRDefault="000C2966" w:rsidP="0091224F">
      <w:pPr>
        <w:ind w:left="-851" w:firstLine="425"/>
        <w:jc w:val="both"/>
      </w:pPr>
      <w:r>
        <w:t xml:space="preserve"> </w:t>
      </w:r>
      <w:r w:rsidRPr="000C2966">
        <w:rPr>
          <w:b/>
        </w:rPr>
        <w:t>2.15.5.</w:t>
      </w:r>
      <w:r>
        <w:t xml:space="preserve"> Здания и помещения МФЦ должны соответствовать требованиям, указанным в постановлении Правительства Российской Федерации от 22.12.2012 № 1376 №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w:t>
      </w:r>
    </w:p>
    <w:p w:rsidR="000C2966" w:rsidRDefault="000C2966" w:rsidP="0091224F">
      <w:pPr>
        <w:ind w:left="-851" w:firstLine="425"/>
        <w:jc w:val="both"/>
      </w:pPr>
      <w:r w:rsidRPr="000C2966">
        <w:rPr>
          <w:b/>
        </w:rPr>
        <w:t>2.15.6.</w:t>
      </w:r>
      <w:r>
        <w:t xml:space="preserve"> Информация о порядке предоставления муниципальной услуги размещается на информационных стендах МФЦ в секторе информирования, в сети </w:t>
      </w:r>
      <w:r>
        <w:lastRenderedPageBreak/>
        <w:t>Интернет в соответствии с пунктом, в печатных изданиях, брошюрах и буклетах, размещенных в месте ожидания заявителями приема.</w:t>
      </w:r>
    </w:p>
    <w:p w:rsidR="00DB40A7" w:rsidRDefault="00DB40A7" w:rsidP="00DB40A7">
      <w:pPr>
        <w:ind w:left="-851" w:firstLine="425"/>
        <w:jc w:val="center"/>
        <w:rPr>
          <w:b/>
        </w:rPr>
      </w:pPr>
    </w:p>
    <w:p w:rsidR="00DB40A7" w:rsidRPr="00DB40A7" w:rsidRDefault="00DB40A7" w:rsidP="00DB40A7">
      <w:pPr>
        <w:ind w:left="-851" w:firstLine="425"/>
        <w:jc w:val="center"/>
        <w:rPr>
          <w:b/>
        </w:rPr>
      </w:pPr>
      <w:r w:rsidRPr="00DB40A7">
        <w:rPr>
          <w:b/>
        </w:rPr>
        <w:t>2.16. Показатели доступности и качества муниципальной услуги</w:t>
      </w:r>
    </w:p>
    <w:p w:rsidR="00DB40A7" w:rsidRDefault="00DB40A7" w:rsidP="0091224F">
      <w:pPr>
        <w:ind w:left="-851" w:firstLine="425"/>
        <w:jc w:val="both"/>
      </w:pPr>
      <w:r>
        <w:t xml:space="preserve"> </w:t>
      </w:r>
      <w:r w:rsidRPr="00DB40A7">
        <w:rPr>
          <w:b/>
        </w:rPr>
        <w:t>2.16.1.</w:t>
      </w:r>
      <w:r>
        <w:t xml:space="preserve"> Показателями доступности и качества муниципальной услуги являются:</w:t>
      </w:r>
    </w:p>
    <w:p w:rsidR="00DB40A7" w:rsidRDefault="00DB40A7" w:rsidP="0091224F">
      <w:pPr>
        <w:ind w:left="-851" w:firstLine="425"/>
        <w:jc w:val="both"/>
      </w:pPr>
      <w:r>
        <w:t xml:space="preserve"> - количество взаимодействий заявителя с должностными лицами при предоставлении муниципальной услуги и их продолжительность;</w:t>
      </w:r>
    </w:p>
    <w:p w:rsidR="00DB40A7" w:rsidRDefault="00DB40A7" w:rsidP="0091224F">
      <w:pPr>
        <w:ind w:left="-851" w:firstLine="425"/>
        <w:jc w:val="both"/>
      </w:pPr>
      <w:r>
        <w:t xml:space="preserve"> - возможность подачи и получения документов в МФЦ; </w:t>
      </w:r>
    </w:p>
    <w:p w:rsidR="00DB40A7" w:rsidRDefault="00DB40A7" w:rsidP="0091224F">
      <w:pPr>
        <w:ind w:left="-851" w:firstLine="425"/>
        <w:jc w:val="both"/>
      </w:pPr>
      <w:r>
        <w:t xml:space="preserve">- возможность подачи документов в электронной форме; </w:t>
      </w:r>
    </w:p>
    <w:p w:rsidR="00DB40A7" w:rsidRDefault="00DB40A7" w:rsidP="0091224F">
      <w:pPr>
        <w:ind w:left="-851" w:firstLine="425"/>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B40A7" w:rsidRDefault="00DB40A7" w:rsidP="0091224F">
      <w:pPr>
        <w:ind w:left="-851" w:firstLine="425"/>
        <w:jc w:val="both"/>
      </w:pPr>
      <w:r>
        <w:t>- объективное, всестороннее и своевременное рассмотрение документов, представленных заявителями;</w:t>
      </w:r>
    </w:p>
    <w:p w:rsidR="00DB40A7" w:rsidRDefault="00DB40A7" w:rsidP="0091224F">
      <w:pPr>
        <w:ind w:left="-851" w:firstLine="425"/>
        <w:jc w:val="both"/>
      </w:pPr>
      <w:r>
        <w:t xml:space="preserve"> - достоверность информации о ходе предоставления муниципальной услуги; </w:t>
      </w:r>
    </w:p>
    <w:p w:rsidR="00DB40A7" w:rsidRDefault="00DB40A7" w:rsidP="0091224F">
      <w:pPr>
        <w:ind w:left="-851" w:firstLine="425"/>
        <w:jc w:val="both"/>
      </w:pPr>
      <w:r>
        <w:t xml:space="preserve">- удобство и доступность получения заявителем информации о порядке и ходе предоставления муниципальной услуги; </w:t>
      </w:r>
    </w:p>
    <w:p w:rsidR="00DB40A7" w:rsidRDefault="00DB40A7" w:rsidP="0091224F">
      <w:pPr>
        <w:ind w:left="-851" w:firstLine="425"/>
        <w:jc w:val="both"/>
      </w:pPr>
      <w:r>
        <w:t xml:space="preserve">- досудебное (внесудебное) рассмотрение жалоб в процессе получения муниципальной услуги. </w:t>
      </w:r>
    </w:p>
    <w:p w:rsidR="00DB40A7" w:rsidRDefault="00DB40A7" w:rsidP="0091224F">
      <w:pPr>
        <w:ind w:left="-851" w:firstLine="425"/>
        <w:jc w:val="both"/>
      </w:pPr>
      <w:r w:rsidRPr="00DB40A7">
        <w:rPr>
          <w:b/>
        </w:rPr>
        <w:t>2.16.2.</w:t>
      </w:r>
      <w:r>
        <w:t xml:space="preserve"> 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 </w:t>
      </w:r>
    </w:p>
    <w:p w:rsidR="00DB40A7" w:rsidRDefault="00DB40A7" w:rsidP="0091224F">
      <w:pPr>
        <w:ind w:left="-851" w:firstLine="425"/>
        <w:jc w:val="both"/>
      </w:pPr>
      <w:r>
        <w:t xml:space="preserve">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30 минут. </w:t>
      </w:r>
    </w:p>
    <w:p w:rsidR="000C2966" w:rsidRDefault="00DB40A7" w:rsidP="0091224F">
      <w:pPr>
        <w:ind w:left="-851" w:firstLine="425"/>
        <w:jc w:val="both"/>
      </w:pPr>
      <w:r w:rsidRPr="00DB40A7">
        <w:rPr>
          <w:b/>
        </w:rPr>
        <w:t xml:space="preserve">2.16.3. </w:t>
      </w:r>
      <w:r>
        <w:t>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w:t>
      </w:r>
    </w:p>
    <w:p w:rsidR="00985AE9" w:rsidRDefault="00985AE9" w:rsidP="003A489A">
      <w:pPr>
        <w:ind w:left="-851" w:firstLine="425"/>
        <w:jc w:val="center"/>
        <w:rPr>
          <w:b/>
        </w:rPr>
      </w:pPr>
    </w:p>
    <w:p w:rsidR="003A489A" w:rsidRPr="003A489A" w:rsidRDefault="003A489A" w:rsidP="003A489A">
      <w:pPr>
        <w:ind w:left="-851" w:firstLine="425"/>
        <w:jc w:val="center"/>
        <w:rPr>
          <w:b/>
        </w:rPr>
      </w:pPr>
      <w:r w:rsidRPr="003A489A">
        <w:rPr>
          <w:b/>
        </w:rPr>
        <w:t>2.17. Иные требования</w:t>
      </w:r>
    </w:p>
    <w:p w:rsidR="003A489A" w:rsidRDefault="003A489A" w:rsidP="0091224F">
      <w:pPr>
        <w:ind w:left="-851" w:firstLine="425"/>
        <w:jc w:val="both"/>
      </w:pPr>
      <w:r w:rsidRPr="003A489A">
        <w:rPr>
          <w:b/>
        </w:rPr>
        <w:t xml:space="preserve"> 2.17.1.</w:t>
      </w:r>
      <w:r>
        <w:t xml:space="preserve"> Прием от заявителя документов, предусмотренных пунктом 2.6.1.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МФЦ. </w:t>
      </w:r>
    </w:p>
    <w:p w:rsidR="003A489A" w:rsidRDefault="003A489A" w:rsidP="0091224F">
      <w:pPr>
        <w:ind w:left="-851" w:firstLine="425"/>
        <w:jc w:val="both"/>
      </w:pPr>
      <w:r w:rsidRPr="003A489A">
        <w:rPr>
          <w:b/>
        </w:rPr>
        <w:t>2.17.2.</w:t>
      </w:r>
      <w:r>
        <w:t xml:space="preserve"> Заявитель вправе подать документы, необходимые для предоставления муниципальной услуги, по месту нахождения Администрации. </w:t>
      </w:r>
    </w:p>
    <w:p w:rsidR="003A489A" w:rsidRDefault="003A489A" w:rsidP="0091224F">
      <w:pPr>
        <w:ind w:left="-851" w:firstLine="425"/>
        <w:jc w:val="both"/>
      </w:pPr>
      <w:r w:rsidRPr="003A489A">
        <w:rPr>
          <w:b/>
        </w:rPr>
        <w:t>2.17.3.</w:t>
      </w:r>
      <w:r>
        <w:t xml:space="preserve"> Администрация осуществляет предоставление муниципальной услуги, информирование граждан о ходе предоставления муниципальной услуги в случаях, предусмотренных настоящим Регламентом. </w:t>
      </w:r>
    </w:p>
    <w:p w:rsidR="003A489A" w:rsidRDefault="003A489A" w:rsidP="0091224F">
      <w:pPr>
        <w:ind w:left="-851" w:firstLine="425"/>
        <w:jc w:val="both"/>
      </w:pPr>
      <w:r w:rsidRPr="003A489A">
        <w:rPr>
          <w:b/>
        </w:rPr>
        <w:t>2.17.4.</w:t>
      </w:r>
      <w:r>
        <w:t xml:space="preserve"> Муниципальная услуга может предоставляться в электронной форме с использованием информационно – телекоммуникационных технологий, включая использование Единого и Регионального порталов предоставления государственных и муниципальных услуг. </w:t>
      </w:r>
    </w:p>
    <w:p w:rsidR="003A489A" w:rsidRDefault="003A489A" w:rsidP="0091224F">
      <w:pPr>
        <w:ind w:left="-851" w:firstLine="425"/>
        <w:jc w:val="both"/>
      </w:pPr>
      <w:r>
        <w:t xml:space="preserve">При предоставлении услуги в электронной форме для заявителей обеспечены следующие возможности: </w:t>
      </w:r>
    </w:p>
    <w:p w:rsidR="00636B3F" w:rsidRDefault="003A489A" w:rsidP="0091224F">
      <w:pPr>
        <w:ind w:left="-851" w:firstLine="425"/>
        <w:jc w:val="both"/>
      </w:pPr>
      <w:r>
        <w:lastRenderedPageBreak/>
        <w:t xml:space="preserve">- доступ к сведениям об услуге; </w:t>
      </w:r>
    </w:p>
    <w:p w:rsidR="00636B3F" w:rsidRDefault="003A489A" w:rsidP="0091224F">
      <w:pPr>
        <w:ind w:left="-851" w:firstLine="425"/>
        <w:jc w:val="both"/>
      </w:pPr>
      <w:r>
        <w:t>- доступность для копирования и заполнения в электронной форме запроса и иных документов, необходимых для получения услуги;</w:t>
      </w:r>
    </w:p>
    <w:p w:rsidR="003A489A" w:rsidRDefault="003A489A" w:rsidP="0091224F">
      <w:pPr>
        <w:ind w:left="-851" w:firstLine="425"/>
        <w:jc w:val="both"/>
      </w:pPr>
      <w:r>
        <w:t xml:space="preserve"> - возможность подачи с использованием информационно – телекоммуникационных технологий запроса о предоставлении услуги и иных документов, необходимых для получения услуги.</w:t>
      </w:r>
    </w:p>
    <w:p w:rsidR="000C444B" w:rsidRPr="000C444B" w:rsidRDefault="000C444B" w:rsidP="000C444B">
      <w:pPr>
        <w:ind w:left="-851" w:firstLine="425"/>
        <w:jc w:val="center"/>
        <w:rPr>
          <w:b/>
        </w:rPr>
      </w:pPr>
      <w:r w:rsidRPr="000C444B">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444B" w:rsidRDefault="000C444B" w:rsidP="0091224F">
      <w:pPr>
        <w:ind w:left="-851" w:firstLine="425"/>
        <w:jc w:val="both"/>
      </w:pPr>
      <w:r w:rsidRPr="000C444B">
        <w:rPr>
          <w:b/>
        </w:rPr>
        <w:t>3.1.</w:t>
      </w:r>
      <w:r w:rsidRPr="000C444B">
        <w:t xml:space="preserve"> Порядок осуществления административн</w:t>
      </w:r>
      <w:r>
        <w:t>ых процедур в электронной форме</w:t>
      </w:r>
    </w:p>
    <w:p w:rsidR="000C444B" w:rsidRDefault="000C444B" w:rsidP="0091224F">
      <w:pPr>
        <w:ind w:left="-851" w:firstLine="425"/>
        <w:jc w:val="both"/>
      </w:pPr>
      <w:r w:rsidRPr="000C444B">
        <w:rPr>
          <w:b/>
        </w:rPr>
        <w:t>3.1.1.</w:t>
      </w:r>
      <w:r w:rsidRPr="000C444B">
        <w:t xml:space="preserve"> </w:t>
      </w:r>
      <w:proofErr w:type="gramStart"/>
      <w:r w:rsidRPr="000C444B">
        <w:t xml:space="preserve">При подаче заявления в электронной форме (через Единый портал государственных и муниципальных услуг www.gosuslgi.ru или электронную почту) уполномоченное лицо МФЦ осуществляет прием заявления и документов, поданных заявителем в электронном виде и направляет их специалисту МФЦ для регистрации и выполнения дальнейших административных процедур в соответствии с подпунктом 3.3. настоящего регламента. </w:t>
      </w:r>
      <w:proofErr w:type="gramEnd"/>
    </w:p>
    <w:p w:rsidR="000C444B" w:rsidRDefault="000C444B" w:rsidP="0091224F">
      <w:pPr>
        <w:ind w:left="-851" w:firstLine="425"/>
        <w:jc w:val="both"/>
      </w:pPr>
      <w:r w:rsidRPr="000C444B">
        <w:rPr>
          <w:b/>
        </w:rPr>
        <w:t>3.1.2</w:t>
      </w:r>
      <w:r w:rsidRPr="000C444B">
        <w:t xml:space="preserve">. Иных особенностей выполнения административных процедур и действий в электронной форме не предусмотрено. </w:t>
      </w:r>
    </w:p>
    <w:p w:rsidR="000C444B" w:rsidRDefault="000C444B" w:rsidP="000C444B">
      <w:pPr>
        <w:ind w:left="-851" w:firstLine="425"/>
        <w:jc w:val="center"/>
      </w:pPr>
      <w:r w:rsidRPr="000C444B">
        <w:rPr>
          <w:b/>
        </w:rPr>
        <w:t>3.2.</w:t>
      </w:r>
      <w:r w:rsidRPr="000C444B">
        <w:t xml:space="preserve"> Перечень административных процедур</w:t>
      </w:r>
    </w:p>
    <w:p w:rsidR="000C444B" w:rsidRDefault="000C444B" w:rsidP="0091224F">
      <w:pPr>
        <w:ind w:left="-851" w:firstLine="425"/>
        <w:jc w:val="both"/>
      </w:pPr>
      <w:r w:rsidRPr="000C444B">
        <w:rPr>
          <w:b/>
        </w:rPr>
        <w:t>3.2.1.</w:t>
      </w:r>
      <w:r w:rsidRPr="000C444B">
        <w:t xml:space="preserve"> Предоставление муниципальной услуги включает в себя следующие административные процедуры:</w:t>
      </w:r>
    </w:p>
    <w:p w:rsidR="000C444B" w:rsidRDefault="000C444B" w:rsidP="0091224F">
      <w:pPr>
        <w:ind w:left="-851" w:firstLine="425"/>
        <w:jc w:val="both"/>
      </w:pPr>
      <w:r w:rsidRPr="000C444B">
        <w:t xml:space="preserve"> - приём и регистрация заявления на получение специального разрешения и иных документов, необходимых для предоставления муниципальной услуги;</w:t>
      </w:r>
    </w:p>
    <w:p w:rsidR="000C444B" w:rsidRDefault="000C444B" w:rsidP="0091224F">
      <w:pPr>
        <w:ind w:left="-851" w:firstLine="425"/>
        <w:jc w:val="both"/>
      </w:pPr>
      <w:r w:rsidRPr="000C444B">
        <w:t xml:space="preserve"> - рассмотрение заявления; </w:t>
      </w:r>
    </w:p>
    <w:p w:rsidR="000C444B" w:rsidRDefault="000C444B" w:rsidP="0091224F">
      <w:pPr>
        <w:ind w:left="-851" w:firstLine="425"/>
        <w:jc w:val="both"/>
      </w:pPr>
      <w:r w:rsidRPr="000C444B">
        <w:t xml:space="preserve">- согласование заявления; </w:t>
      </w:r>
    </w:p>
    <w:p w:rsidR="00985AE9" w:rsidRDefault="000C444B" w:rsidP="0091224F">
      <w:pPr>
        <w:ind w:left="-851" w:firstLine="425"/>
        <w:jc w:val="both"/>
      </w:pPr>
      <w:r w:rsidRPr="000C444B">
        <w:t xml:space="preserve">- выдача специального разрешения либо отказ в выдаче специального разрешения. </w:t>
      </w:r>
    </w:p>
    <w:p w:rsidR="000C444B" w:rsidRDefault="000C444B" w:rsidP="0091224F">
      <w:pPr>
        <w:ind w:left="-851" w:firstLine="425"/>
        <w:jc w:val="both"/>
      </w:pPr>
      <w:r w:rsidRPr="000C444B">
        <w:rPr>
          <w:b/>
        </w:rPr>
        <w:t>3.2.2.</w:t>
      </w:r>
      <w:r w:rsidRPr="000C444B">
        <w:t xml:space="preserve"> Блок-схема последовательности административных процедур по предоставлению муниципальной услуги приведена в приложении № 4 к настоящему регламенту.</w:t>
      </w:r>
    </w:p>
    <w:p w:rsidR="00E235C6" w:rsidRPr="00E235C6" w:rsidRDefault="00E235C6" w:rsidP="00E235C6">
      <w:pPr>
        <w:ind w:left="-851" w:firstLine="425"/>
        <w:jc w:val="center"/>
        <w:rPr>
          <w:b/>
        </w:rPr>
      </w:pPr>
      <w:r w:rsidRPr="00E235C6">
        <w:rPr>
          <w:b/>
        </w:rPr>
        <w:t>3.3. Прием и регистрация заявления о предоставлении муниципальной услуги с приложенным пакетом документов.</w:t>
      </w:r>
    </w:p>
    <w:p w:rsidR="00E235C6" w:rsidRDefault="00E235C6" w:rsidP="0091224F">
      <w:pPr>
        <w:ind w:left="-851" w:firstLine="425"/>
        <w:jc w:val="both"/>
      </w:pPr>
      <w:r w:rsidRPr="00E235C6">
        <w:rPr>
          <w:b/>
        </w:rPr>
        <w:t>3.3.1.</w:t>
      </w:r>
      <w:r w:rsidRPr="00E235C6">
        <w:t xml:space="preserve"> Основанием для начала административной процедуры является подача заявления на получение специального разрешения и иных документов, необходимых для предоставления муниципальной услуги, указанных в пункте 2.6. настоящего Регламента, необходимых для предоставления муниципальной услуги. </w:t>
      </w:r>
    </w:p>
    <w:p w:rsidR="00E235C6" w:rsidRDefault="00E235C6" w:rsidP="0091224F">
      <w:pPr>
        <w:ind w:left="-851" w:firstLine="425"/>
        <w:jc w:val="both"/>
      </w:pPr>
      <w:r w:rsidRPr="00E235C6">
        <w:t xml:space="preserve">Одновременно с предоставлением заявления и документов заявитель дает письменное согласие на проверку сведений, содержащихся в заявлении. </w:t>
      </w:r>
    </w:p>
    <w:p w:rsidR="00E235C6" w:rsidRDefault="00E235C6" w:rsidP="0091224F">
      <w:pPr>
        <w:ind w:left="-851" w:firstLine="425"/>
        <w:jc w:val="both"/>
      </w:pPr>
      <w:r w:rsidRPr="00E235C6">
        <w:t>Прием заявления и документов, необходимых для предоставления муниципальной услуги, в случае подачи заявления и документов через МФЦ осуществляется специалистом МФЦ, в случае подачи заявления и документов через приемную Администрации – специалистом Администрации, в течение 1 дня с момента обращения заявителя.</w:t>
      </w:r>
    </w:p>
    <w:p w:rsidR="00E235C6" w:rsidRDefault="00E235C6" w:rsidP="0091224F">
      <w:pPr>
        <w:ind w:left="-851" w:firstLine="425"/>
        <w:jc w:val="both"/>
      </w:pPr>
      <w:r w:rsidRPr="00E235C6">
        <w:t xml:space="preserve"> Специалист МФЦ устанавливает личность заявителя или полномочия представителя заявителя (в случае предоставления документов уполномоченным лицом), проверяет правильность заполнения заявления, оценивает наличие полного пакета документов в соответствии с пунктом 2.6. настоящего регламента, а также </w:t>
      </w:r>
      <w:r w:rsidRPr="00E235C6">
        <w:lastRenderedPageBreak/>
        <w:t xml:space="preserve">удостоверяется в соответствии представленных документов требованиям законодательства и настоящего Регламента. </w:t>
      </w:r>
    </w:p>
    <w:p w:rsidR="00E235C6" w:rsidRDefault="00E235C6" w:rsidP="0091224F">
      <w:pPr>
        <w:ind w:left="-851" w:firstLine="425"/>
        <w:jc w:val="both"/>
      </w:pPr>
      <w:r w:rsidRPr="00E235C6">
        <w:rPr>
          <w:b/>
        </w:rPr>
        <w:t>3.3.2.</w:t>
      </w:r>
      <w:r w:rsidRPr="00E235C6">
        <w:t xml:space="preserve"> В случае подачи документов через приемную Администрации, специалист регистрирует заявление в специальной базе данных электронного документооборота и направляет для проверки правильности заполнения заявления и оценки наличия полного пакета документов в соответствии с пунктом 2.6. настоящего регламента специалисту соответствующего отдела Администрации, ответственному за предоставление муниципальной услуги (далее – специалист отдела).</w:t>
      </w:r>
    </w:p>
    <w:p w:rsidR="00E235C6" w:rsidRDefault="00E235C6" w:rsidP="0091224F">
      <w:pPr>
        <w:ind w:left="-851" w:firstLine="425"/>
        <w:jc w:val="both"/>
      </w:pPr>
      <w:r w:rsidRPr="00E235C6">
        <w:t>В случае если выявлены недостатки документов, которые возможно устранить на месте, специалист МФЦ оказывает содействие заявителю в устранении данных недостатков. В случае</w:t>
      </w:r>
      <w:proofErr w:type="gramStart"/>
      <w:r w:rsidRPr="00E235C6">
        <w:t>,</w:t>
      </w:r>
      <w:proofErr w:type="gramEnd"/>
      <w:r w:rsidRPr="00E235C6">
        <w:t xml:space="preserve"> если выявленные недостатки документов, невозможно устранить на месте, специалист МФЦ информирует заявителя о предстоящем в связи с этим отказе в предоставлении муниципальной услуги и предлагает представить недостающие документы и (или) устранить недостатки по оформлению документов в течение 1 дня с момента регистрации заявления, либо предлагает заявителю обратиться за предоставлением муниципальной услуги после устранения недостатков. </w:t>
      </w:r>
    </w:p>
    <w:p w:rsidR="00E235C6" w:rsidRDefault="00E235C6" w:rsidP="0091224F">
      <w:pPr>
        <w:ind w:left="-851" w:firstLine="425"/>
        <w:jc w:val="both"/>
      </w:pPr>
      <w:r w:rsidRPr="00E235C6">
        <w:rPr>
          <w:b/>
        </w:rPr>
        <w:t>3.3.3.</w:t>
      </w:r>
      <w:r w:rsidRPr="00E235C6">
        <w:t xml:space="preserve"> В случае</w:t>
      </w:r>
      <w:proofErr w:type="gramStart"/>
      <w:r w:rsidRPr="00E235C6">
        <w:t>,</w:t>
      </w:r>
      <w:proofErr w:type="gramEnd"/>
      <w:r w:rsidRPr="00E235C6">
        <w:t xml:space="preserve"> если заявитель, несмотря на предстоящий отказ в предоставлении муниципальной услуги по основаниям, указанным в п. 3.3.2., настаивает на приеме поданных им документов, специалист МФЦ, осуществляет прием и регистрацию поданных заявителем документов в автоматизированной информационной системе </w:t>
      </w:r>
      <w:r>
        <w:t>Республики Тыва</w:t>
      </w:r>
      <w:r w:rsidRPr="00E235C6">
        <w:t xml:space="preserve"> «Многофункциональный центр предоставления государственных и муниципальных услуг» (далее - АИС МФЦ). </w:t>
      </w:r>
    </w:p>
    <w:p w:rsidR="00E235C6" w:rsidRDefault="00E235C6" w:rsidP="00E235C6">
      <w:pPr>
        <w:ind w:left="-851" w:firstLine="425"/>
        <w:jc w:val="both"/>
      </w:pPr>
      <w:r w:rsidRPr="00E235C6">
        <w:t>В случае</w:t>
      </w:r>
      <w:proofErr w:type="gramStart"/>
      <w:r w:rsidRPr="00E235C6">
        <w:t>,</w:t>
      </w:r>
      <w:proofErr w:type="gramEnd"/>
      <w:r w:rsidRPr="00E235C6">
        <w:t xml:space="preserve"> если заявитель не устраняет в указанные в настоящем абзаце сроки, выявленные недостатки, специалист МФЦ в течение 3 дней с момента регистрации заявления направляет в адрес заявителя отказ в предоставлении муниципальной услуги. В случае подачи документов через приемную Администрации при выявлении специалистом отдела недостатков документов, специалист отдела информирует заявителя о предстоящем в связи с этим отказе в предоставлении муниципальной услуги и предлагает представить недостающие документы и (или) устранить недостатки по оформлению документов в течение 1 дня с момента регистрации заявления. В случае если заявитель не устраняет в указанные в настоящем абзаце сроки, выявленные недостатки, специалист отдела в течение 3 дней с момента регистрации заявления направляет в адрес заявителя отказ в предоставлении муниципальной услуги.</w:t>
      </w:r>
    </w:p>
    <w:p w:rsidR="00E235C6" w:rsidRDefault="00E235C6" w:rsidP="00E235C6">
      <w:pPr>
        <w:ind w:left="-851" w:firstLine="425"/>
        <w:jc w:val="both"/>
      </w:pPr>
      <w:r w:rsidRPr="00E235C6">
        <w:t xml:space="preserve">В случае подачи заявления и документов через МФЦ заявителю выдается расписка в получении заявления о приеме поданных заявителем документов, </w:t>
      </w:r>
      <w:proofErr w:type="gramStart"/>
      <w:r w:rsidRPr="00E235C6">
        <w:t>в</w:t>
      </w:r>
      <w:proofErr w:type="gramEnd"/>
      <w:r w:rsidRPr="00E235C6">
        <w:t xml:space="preserve"> </w:t>
      </w:r>
      <w:proofErr w:type="gramStart"/>
      <w:r w:rsidRPr="00E235C6">
        <w:t>которой</w:t>
      </w:r>
      <w:proofErr w:type="gramEnd"/>
      <w:r w:rsidRPr="00E235C6">
        <w:t xml:space="preserve"> указывается перечень принятых документов, входящий номер заявления и дата его поступления. </w:t>
      </w:r>
    </w:p>
    <w:p w:rsidR="00E235C6" w:rsidRDefault="00E235C6" w:rsidP="00E235C6">
      <w:pPr>
        <w:ind w:left="-851" w:firstLine="425"/>
        <w:jc w:val="both"/>
      </w:pPr>
      <w:r w:rsidRPr="00E235C6">
        <w:t xml:space="preserve">В случае поступления заявления и документов, необходимых для предоставления муниципальной услуги по почте или посредством Интернет срок регистрации документов оставляет 1 рабочий день с момента поступления указанных документов. При этом заявитель может получить информацию о регистрационном номере заявления по телефону. </w:t>
      </w:r>
    </w:p>
    <w:p w:rsidR="00E235C6" w:rsidRDefault="00E235C6" w:rsidP="00E235C6">
      <w:pPr>
        <w:ind w:left="-851" w:firstLine="425"/>
        <w:jc w:val="both"/>
      </w:pPr>
      <w:r w:rsidRPr="00E235C6">
        <w:rPr>
          <w:b/>
        </w:rPr>
        <w:t>3.3.4.</w:t>
      </w:r>
      <w:r w:rsidRPr="00E235C6">
        <w:t xml:space="preserve"> Результатом административной процедуры является регистрация поступившего заявления в специальной базе данных электронного документооборота либо АИС МФЦ и выдача заявителю расписки о приеме </w:t>
      </w:r>
      <w:r w:rsidRPr="00E235C6">
        <w:lastRenderedPageBreak/>
        <w:t>поданных заявителем документов, зафиксированные в такой базе и на бумажном носителе.</w:t>
      </w:r>
    </w:p>
    <w:p w:rsidR="00E235C6" w:rsidRPr="00E235C6" w:rsidRDefault="00E235C6" w:rsidP="00E235C6">
      <w:pPr>
        <w:ind w:left="-851" w:firstLine="425"/>
        <w:jc w:val="center"/>
        <w:rPr>
          <w:b/>
        </w:rPr>
      </w:pPr>
      <w:r w:rsidRPr="00E235C6">
        <w:rPr>
          <w:b/>
        </w:rPr>
        <w:t>3.4. Рассмотрение заявления.</w:t>
      </w:r>
    </w:p>
    <w:p w:rsidR="0081792D" w:rsidRPr="0081792D" w:rsidRDefault="00E235C6" w:rsidP="0081792D">
      <w:pPr>
        <w:ind w:left="-851" w:firstLine="425"/>
        <w:jc w:val="both"/>
      </w:pPr>
      <w:r w:rsidRPr="00E235C6">
        <w:rPr>
          <w:b/>
        </w:rPr>
        <w:t>3.4.1.</w:t>
      </w:r>
      <w:r w:rsidRPr="00E235C6">
        <w:t xml:space="preserve"> </w:t>
      </w:r>
      <w:r w:rsidR="0081792D" w:rsidRPr="0081792D">
        <w:t>Уполномоченный орган при рассмотрении представленных документов в течение четырех рабочих дней со дня регистрации заявления проверяет:</w:t>
      </w:r>
    </w:p>
    <w:p w:rsidR="0081792D" w:rsidRPr="0081792D" w:rsidRDefault="0081792D" w:rsidP="0081792D">
      <w:pPr>
        <w:ind w:left="-851" w:firstLine="425"/>
        <w:jc w:val="both"/>
      </w:pPr>
      <w:r w:rsidRPr="0081792D">
        <w:t>1) наличие полномочий на выдачу специального разрешения по заявленному маршруту;</w:t>
      </w:r>
    </w:p>
    <w:p w:rsidR="0081792D" w:rsidRPr="0081792D" w:rsidRDefault="0081792D" w:rsidP="0081792D">
      <w:pPr>
        <w:ind w:left="-851" w:firstLine="425"/>
        <w:jc w:val="both"/>
      </w:pPr>
      <w:r w:rsidRPr="0081792D">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81792D" w:rsidRPr="0081792D" w:rsidRDefault="0081792D" w:rsidP="0081792D">
      <w:pPr>
        <w:ind w:left="-851" w:firstLine="425"/>
        <w:jc w:val="both"/>
      </w:pPr>
      <w:r w:rsidRPr="0081792D">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792D" w:rsidRDefault="00E235C6" w:rsidP="00E235C6">
      <w:pPr>
        <w:ind w:left="-851" w:firstLine="425"/>
        <w:jc w:val="both"/>
      </w:pPr>
      <w:r w:rsidRPr="00267C09">
        <w:rPr>
          <w:b/>
        </w:rPr>
        <w:t>3.4.2.</w:t>
      </w:r>
      <w:r w:rsidRPr="00E235C6">
        <w:t xml:space="preserve"> </w:t>
      </w:r>
      <w:proofErr w:type="gramStart"/>
      <w:r w:rsidRPr="00E235C6">
        <w:t>Согласование маршрута транспортного средства, осуществляющего перевозки тяжеловесных грузов, осуществляется с владельцами автомобильных дорог, по которым проходит такой маршрут, путем направления в адрес владельцев автомобильных дорог заявки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w:t>
      </w:r>
      <w:proofErr w:type="gramEnd"/>
      <w:r w:rsidRPr="00E235C6">
        <w:t xml:space="preserve"> </w:t>
      </w:r>
      <w:proofErr w:type="gramStart"/>
      <w:r w:rsidRPr="00E235C6">
        <w:t>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roofErr w:type="gramEnd"/>
      <w:r w:rsidRPr="00E235C6">
        <w:t xml:space="preserve">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 </w:t>
      </w:r>
    </w:p>
    <w:p w:rsidR="0081792D" w:rsidRDefault="00E235C6" w:rsidP="00E235C6">
      <w:pPr>
        <w:ind w:left="-851" w:firstLine="425"/>
        <w:jc w:val="both"/>
      </w:pPr>
      <w:r w:rsidRPr="0081792D">
        <w:rPr>
          <w:b/>
        </w:rPr>
        <w:t>3.4.3.</w:t>
      </w:r>
      <w:r w:rsidRPr="00E235C6">
        <w:t xml:space="preserve"> Согласование маршрута транспортного средства, осуществляющего перевозки крупногабаритных грузов, осуществляется с владельцами автомобильных дорог и органами </w:t>
      </w:r>
      <w:proofErr w:type="gramStart"/>
      <w:r w:rsidRPr="00E235C6">
        <w:t>управления Государственной инспекции безопасности дорожного движения Министерства внутренних дел Российской</w:t>
      </w:r>
      <w:proofErr w:type="gramEnd"/>
      <w:r w:rsidRPr="00E235C6">
        <w:t xml:space="preserve"> Федерации (далее - Госавтоинспекция).</w:t>
      </w:r>
    </w:p>
    <w:p w:rsidR="00E235C6" w:rsidRDefault="00E235C6" w:rsidP="00E235C6">
      <w:pPr>
        <w:ind w:left="-851" w:firstLine="425"/>
        <w:jc w:val="both"/>
      </w:pPr>
      <w:r w:rsidRPr="00E235C6">
        <w:t xml:space="preserve"> </w:t>
      </w:r>
      <w:proofErr w:type="gramStart"/>
      <w:r w:rsidRPr="00E235C6">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E235C6">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81792D" w:rsidRDefault="0081792D" w:rsidP="00E235C6">
      <w:pPr>
        <w:ind w:left="-851" w:firstLine="425"/>
        <w:jc w:val="both"/>
      </w:pPr>
      <w:r w:rsidRPr="0081792D">
        <w:rPr>
          <w:b/>
        </w:rPr>
        <w:t>3.4.4</w:t>
      </w:r>
      <w:r w:rsidRPr="0081792D">
        <w:t xml:space="preserve">.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w:t>
      </w:r>
      <w:r w:rsidRPr="0081792D">
        <w:lastRenderedPageBreak/>
        <w:t xml:space="preserve">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 </w:t>
      </w:r>
    </w:p>
    <w:p w:rsidR="004A47A8" w:rsidRDefault="004A47A8" w:rsidP="00E235C6">
      <w:pPr>
        <w:ind w:left="-851" w:firstLine="425"/>
        <w:jc w:val="both"/>
      </w:pPr>
      <w:r w:rsidRPr="004A47A8">
        <w:rPr>
          <w:b/>
        </w:rPr>
        <w:t>3.4.5</w:t>
      </w:r>
      <w:r w:rsidRPr="004A47A8">
        <w:t xml:space="preserve">. </w:t>
      </w:r>
      <w:proofErr w:type="gramStart"/>
      <w:r w:rsidRPr="004A47A8">
        <w:t xml:space="preserve">Согласование владельцами автомобильных дорог маршрута транспортного средства, осуществляющего перевозки тяжеловесных грузов, осуществляется в сроки и порядке, установленном Порядком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 приказом Министерства транспорта Российской Федерации от 24.07.2012 № 258. </w:t>
      </w:r>
      <w:proofErr w:type="gramEnd"/>
    </w:p>
    <w:p w:rsidR="004A47A8" w:rsidRDefault="004A47A8" w:rsidP="00E235C6">
      <w:pPr>
        <w:ind w:left="-851" w:firstLine="425"/>
        <w:jc w:val="both"/>
      </w:pPr>
      <w:r w:rsidRPr="004A47A8">
        <w:rPr>
          <w:b/>
        </w:rPr>
        <w:t>3.4.6</w:t>
      </w:r>
      <w:r w:rsidRPr="004A47A8">
        <w:t xml:space="preserve">. </w:t>
      </w:r>
      <w:proofErr w:type="gramStart"/>
      <w:r w:rsidRPr="004A47A8">
        <w:t>Исполнитель муниципальной услуги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заявителя о размере расходов на принятие мер по обустройству пересекающих автомобильную дорогу сооружений и инженерных коммуникаций 16 и условиях их проведения (в случае подачи заявления с использованием Портала информирование заявителя о принятом решении происходит через личный кабинет заявителя</w:t>
      </w:r>
      <w:proofErr w:type="gramEnd"/>
      <w:r w:rsidRPr="004A47A8">
        <w:t xml:space="preserve"> на Портале). При получении согласия от заявителя исполнитель муниципальной услуги обеспечивает направление такого согласия владельцу пересекающих автомобильную дорогу сооружений и инженерных коммуникаций. </w:t>
      </w:r>
    </w:p>
    <w:p w:rsidR="004A47A8" w:rsidRDefault="004A47A8" w:rsidP="00E235C6">
      <w:pPr>
        <w:ind w:left="-851" w:firstLine="425"/>
        <w:jc w:val="both"/>
      </w:pPr>
      <w:r w:rsidRPr="004A47A8">
        <w:rPr>
          <w:b/>
        </w:rPr>
        <w:t>3.4.7.</w:t>
      </w:r>
      <w:r w:rsidRPr="004A47A8">
        <w:t xml:space="preserve"> Исполнитель муниципальной услуги в течение двух рабочих дней, </w:t>
      </w:r>
      <w:proofErr w:type="gramStart"/>
      <w:r w:rsidRPr="004A47A8">
        <w:t>с даты получения</w:t>
      </w:r>
      <w:proofErr w:type="gramEnd"/>
      <w:r w:rsidRPr="004A47A8">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 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исполнитель муниципальной услуги обеспечивает подготовку и направление заявителю отказа в предоставлении муниципальной услуги.</w:t>
      </w:r>
    </w:p>
    <w:p w:rsidR="004A47A8" w:rsidRDefault="004A47A8" w:rsidP="00E235C6">
      <w:pPr>
        <w:ind w:left="-851" w:firstLine="425"/>
        <w:jc w:val="both"/>
      </w:pPr>
      <w:r w:rsidRPr="004A47A8">
        <w:rPr>
          <w:b/>
        </w:rPr>
        <w:t xml:space="preserve"> 3.4.8.</w:t>
      </w:r>
      <w:r w:rsidRPr="004A47A8">
        <w:t xml:space="preserve"> Срок проведения оценки технического состояния автомобильных дорог и (или) их участков не должен превышать 30 рабочих дней.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4A47A8" w:rsidRDefault="004A47A8" w:rsidP="00E235C6">
      <w:pPr>
        <w:ind w:left="-851" w:firstLine="425"/>
        <w:jc w:val="both"/>
      </w:pPr>
      <w:r w:rsidRPr="004A47A8">
        <w:rPr>
          <w:b/>
        </w:rPr>
        <w:t>3.4.9.</w:t>
      </w:r>
      <w:r w:rsidRPr="004A47A8">
        <w:t xml:space="preserve"> Исполнитель муниципальной услуги в течение трех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 Заявитель в срок до пяти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исполнитель муниципальной услуги обеспечивает подготовку и направление заявителю отказа в предоставлении муниципальной услуги. </w:t>
      </w:r>
      <w:r>
        <w:t>Ъ</w:t>
      </w:r>
    </w:p>
    <w:p w:rsidR="004A47A8" w:rsidRDefault="004A47A8" w:rsidP="00E235C6">
      <w:pPr>
        <w:ind w:left="-851" w:firstLine="425"/>
        <w:jc w:val="both"/>
      </w:pPr>
      <w:r w:rsidRPr="004A47A8">
        <w:rPr>
          <w:b/>
        </w:rPr>
        <w:lastRenderedPageBreak/>
        <w:t>3.4.10.</w:t>
      </w:r>
      <w:r w:rsidRPr="004A47A8">
        <w:t xml:space="preserve">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 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4A47A8" w:rsidRDefault="004A47A8" w:rsidP="00E235C6">
      <w:pPr>
        <w:ind w:left="-851" w:firstLine="425"/>
        <w:jc w:val="both"/>
      </w:pPr>
      <w:r w:rsidRPr="004A47A8">
        <w:rPr>
          <w:b/>
        </w:rPr>
        <w:t xml:space="preserve"> 3.4.11.</w:t>
      </w:r>
      <w:r w:rsidRPr="004A47A8">
        <w:t xml:space="preserve"> </w:t>
      </w:r>
      <w:proofErr w:type="gramStart"/>
      <w:r w:rsidRPr="004A47A8">
        <w:t>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исполнитель муниципальной услуги оформляет специальное разрешение и в случаях, установленных настоящим регламентом, направляет в адрес территориального органа управления Госавтоинспекции МВД России на региональном или межрегиональном уровне по месту расположения Администрации (в случае международных перевозок - в федеральный орган управления Госавтоинспекции МВД</w:t>
      </w:r>
      <w:proofErr w:type="gramEnd"/>
      <w:r w:rsidRPr="004A47A8">
        <w:t xml:space="preserve"> </w:t>
      </w:r>
      <w:proofErr w:type="gramStart"/>
      <w:r w:rsidRPr="004A47A8">
        <w:t>России, либо в определенный им территориальный орган управления Госавтоинспекции МВД России на региональном или межрегиональном уровне)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необходимых документов, указанных в пункте 2.6.1.1. настоящего регламента, и копий согласований маршрута транспортного средства.</w:t>
      </w:r>
      <w:proofErr w:type="gramEnd"/>
    </w:p>
    <w:p w:rsidR="004A47A8" w:rsidRDefault="004A47A8" w:rsidP="00E235C6">
      <w:pPr>
        <w:ind w:left="-851" w:firstLine="425"/>
        <w:jc w:val="both"/>
      </w:pPr>
      <w:r w:rsidRPr="004A47A8">
        <w:t xml:space="preserve"> </w:t>
      </w:r>
      <w:proofErr w:type="gramStart"/>
      <w:r w:rsidRPr="004A47A8">
        <w:t>Согласование маршрута транспортного средства, осуществляющего перевозки тяжеловесных и (или) крупногабаритных грузов, проводится Госавтоинспекцией в порядке и сроки, установленные Порядком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 приказом Министерства транспорта Российской Федерации от 24.07.2012 № 258</w:t>
      </w:r>
      <w:proofErr w:type="gramEnd"/>
    </w:p>
    <w:p w:rsidR="003C53DD" w:rsidRDefault="003C53DD" w:rsidP="00E235C6">
      <w:pPr>
        <w:ind w:left="-851" w:firstLine="425"/>
        <w:jc w:val="both"/>
      </w:pPr>
      <w:r w:rsidRPr="00115E35">
        <w:rPr>
          <w:b/>
        </w:rPr>
        <w:t>3.4.12.</w:t>
      </w:r>
      <w:r w:rsidRPr="003C53DD">
        <w:t xml:space="preserve"> </w:t>
      </w:r>
      <w:proofErr w:type="gramStart"/>
      <w:r w:rsidRPr="003C53DD">
        <w:t>Согласование маршрута транспортного средства, осуществляющего перевозку опасных грузов, осуществляется в порядке, установленном Порядком выдачи специального разрешения на движение по автомобильным дорогам транспортного средства, осуществляющего перевозку опасных грузов, утвержденным приказом Министерства транспорта Российской Федерации от 04.07.2011 № 179, путем направления владельцам автомобильных дорог, по которым проходит маршрут транспортного средства, осуществляющего перевозку опасных грузов, заявки на согласование маршрута такого транспортного средства, которая должна</w:t>
      </w:r>
      <w:proofErr w:type="gramEnd"/>
      <w:r w:rsidRPr="003C53DD">
        <w:t xml:space="preserve"> содержать:</w:t>
      </w:r>
    </w:p>
    <w:p w:rsidR="00115E35" w:rsidRDefault="00115E35" w:rsidP="00E235C6">
      <w:pPr>
        <w:ind w:left="-851" w:firstLine="425"/>
        <w:jc w:val="both"/>
      </w:pPr>
      <w:r w:rsidRPr="00115E35">
        <w:t xml:space="preserve">- номер и дату; </w:t>
      </w:r>
    </w:p>
    <w:p w:rsidR="00115E35" w:rsidRDefault="00115E35" w:rsidP="00E235C6">
      <w:pPr>
        <w:ind w:left="-851" w:firstLine="425"/>
        <w:jc w:val="both"/>
      </w:pPr>
      <w:r w:rsidRPr="00115E35">
        <w:t xml:space="preserve">- полное наименование собственника, владельца автомобильной дороги, в чей адрес направляется заявка, с указанием его места нахождения; </w:t>
      </w:r>
    </w:p>
    <w:p w:rsidR="00115E35" w:rsidRDefault="00115E35" w:rsidP="00E235C6">
      <w:pPr>
        <w:ind w:left="-851" w:firstLine="425"/>
        <w:jc w:val="both"/>
      </w:pPr>
      <w:r w:rsidRPr="00115E35">
        <w:t>- маршрут перевозки опасного груза (начальный, основной промежуточный и конечный пункт автомобильной дороги) с указанием ее принадлежности к федеральной, региональной и (или) межмуниципальной собственности;</w:t>
      </w:r>
    </w:p>
    <w:p w:rsidR="003C53DD" w:rsidRDefault="00115E35" w:rsidP="00E235C6">
      <w:pPr>
        <w:ind w:left="-851" w:firstLine="425"/>
        <w:jc w:val="both"/>
      </w:pPr>
      <w:r w:rsidRPr="00115E35">
        <w:t xml:space="preserve"> - сведения о перевозимом опасном грузе, согласно приложению № 7 к настоящему регламенту</w:t>
      </w:r>
      <w:r>
        <w:t>.</w:t>
      </w:r>
    </w:p>
    <w:p w:rsidR="00115E35" w:rsidRDefault="00115E35" w:rsidP="00E235C6">
      <w:pPr>
        <w:ind w:left="-851" w:firstLine="425"/>
        <w:jc w:val="both"/>
      </w:pPr>
      <w:r w:rsidRPr="00115E35">
        <w:rPr>
          <w:b/>
        </w:rPr>
        <w:t>3.4.13.</w:t>
      </w:r>
      <w:r w:rsidRPr="00115E35">
        <w:t xml:space="preserve"> В случае нарушения владельцами автомобильных дорог или согласующими организациями установленных сроков согласования оформление </w:t>
      </w:r>
      <w:r w:rsidRPr="00115E35">
        <w:lastRenderedPageBreak/>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приостанавливается до получения ответа с предоставлением заявителю информации о причинах приостановления.</w:t>
      </w:r>
    </w:p>
    <w:p w:rsidR="00115E35" w:rsidRDefault="00115E35" w:rsidP="00E235C6">
      <w:pPr>
        <w:ind w:left="-851" w:firstLine="425"/>
        <w:jc w:val="both"/>
      </w:pPr>
      <w:r w:rsidRPr="00115E35">
        <w:rPr>
          <w:b/>
        </w:rPr>
        <w:t xml:space="preserve"> 3.4.14.</w:t>
      </w:r>
      <w:r w:rsidRPr="00115E35">
        <w:t xml:space="preserve"> </w:t>
      </w:r>
      <w:proofErr w:type="gramStart"/>
      <w:r w:rsidRPr="00115E35">
        <w:t>Результатом административной процедуры является поступление исполнителю муниципальной услуги согласования (несогласования) владельцами автомобильных дорог, а также в случаях, установленных настоящим регламентом, Госавтоинспекцией, маршрута транспортного средства, осуществляющего перевозку опасных грузов, или маршрута транспортного средства, осуществляющего перевозку тяжеловесных и (или) крупногабаритных грузов и расчета платы в счет возмещения вреда, причиняемого автомобильным дорогам транспортным средством, осуществляющим перевозку тяжеловесного груза</w:t>
      </w:r>
      <w:r>
        <w:t>.</w:t>
      </w:r>
      <w:proofErr w:type="gramEnd"/>
    </w:p>
    <w:p w:rsidR="004A47A8" w:rsidRPr="004A47A8" w:rsidRDefault="004A47A8" w:rsidP="004A47A8">
      <w:pPr>
        <w:ind w:left="-851" w:firstLine="425"/>
        <w:jc w:val="center"/>
        <w:rPr>
          <w:b/>
        </w:rPr>
      </w:pPr>
      <w:r w:rsidRPr="004A47A8">
        <w:rPr>
          <w:b/>
        </w:rPr>
        <w:t>3.5. Выдача результата предоставления услуги.</w:t>
      </w:r>
    </w:p>
    <w:p w:rsidR="004A47A8" w:rsidRDefault="004A47A8" w:rsidP="00E235C6">
      <w:pPr>
        <w:ind w:left="-851" w:firstLine="425"/>
        <w:jc w:val="both"/>
      </w:pPr>
      <w:r w:rsidRPr="004A47A8">
        <w:rPr>
          <w:b/>
        </w:rPr>
        <w:t>3.5.1.</w:t>
      </w:r>
      <w:r w:rsidRPr="004A47A8">
        <w:t xml:space="preserve"> </w:t>
      </w:r>
      <w:proofErr w:type="gramStart"/>
      <w:r w:rsidRPr="004A47A8">
        <w:t>Основанием для начала административной процедуры является поступление исполнителю муниципальной услуги согласования (несогласования) лицами, указанными в пункте 3.3.3. настоящего регламента, маршрута транспортного средства, осуществляющего перевозку опасных грузов, или маршрута транспортного средства, осуществляющего перевозку тяжеловесных и (или) крупногабаритных грузов и расчета платы в счет возмещения вреда, причиняемого автомобильным дорогам транспортным средством, осуществляющим перевозку тяжеловесного груза</w:t>
      </w:r>
      <w:r>
        <w:t>.</w:t>
      </w:r>
      <w:proofErr w:type="gramEnd"/>
    </w:p>
    <w:p w:rsidR="004A47A8" w:rsidRDefault="004A47A8" w:rsidP="00E235C6">
      <w:pPr>
        <w:ind w:left="-851" w:firstLine="425"/>
        <w:jc w:val="both"/>
      </w:pPr>
      <w:r w:rsidRPr="004A47A8">
        <w:rPr>
          <w:b/>
        </w:rPr>
        <w:t>3.5.2.</w:t>
      </w:r>
      <w:r w:rsidRPr="004A47A8">
        <w:t xml:space="preserve"> Исполнитель муниципальной услуги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w:t>
      </w:r>
    </w:p>
    <w:p w:rsidR="004A47A8" w:rsidRDefault="004A47A8" w:rsidP="00E235C6">
      <w:pPr>
        <w:ind w:left="-851" w:firstLine="425"/>
        <w:jc w:val="both"/>
      </w:pPr>
      <w:proofErr w:type="gramStart"/>
      <w:r w:rsidRPr="004A47A8">
        <w:t>Исполнитель муниципальной услуги обеспечивает выдачу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по форме, согласно приложению № 6 к настоящему регламенту в течение одного дня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w:t>
      </w:r>
      <w:proofErr w:type="gramEnd"/>
      <w:r w:rsidRPr="004A47A8">
        <w:t xml:space="preserve"> </w:t>
      </w:r>
      <w:proofErr w:type="gramStart"/>
      <w:r w:rsidRPr="004A47A8">
        <w:t>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пункте 2.6.1.1. настоящего регламента, в случае подачи заявления в адрес Администрации посредством факсимильной связи</w:t>
      </w:r>
      <w:r>
        <w:t>.</w:t>
      </w:r>
      <w:proofErr w:type="gramEnd"/>
    </w:p>
    <w:p w:rsidR="004A47A8" w:rsidRDefault="004A47A8" w:rsidP="00E235C6">
      <w:pPr>
        <w:ind w:left="-851" w:firstLine="425"/>
        <w:jc w:val="both"/>
      </w:pPr>
      <w:proofErr w:type="gramStart"/>
      <w:r w:rsidRPr="004A47A8">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4A47A8">
        <w:t xml:space="preserve"> свидетельства о регистрации).</w:t>
      </w:r>
    </w:p>
    <w:p w:rsidR="00C900FE" w:rsidRDefault="00C900FE" w:rsidP="00E235C6">
      <w:pPr>
        <w:ind w:left="-851" w:firstLine="425"/>
        <w:jc w:val="both"/>
      </w:pPr>
      <w:r w:rsidRPr="00C900FE">
        <w:rPr>
          <w:b/>
        </w:rPr>
        <w:lastRenderedPageBreak/>
        <w:t>3.5.3.</w:t>
      </w:r>
      <w:r w:rsidRPr="00C900FE">
        <w:t xml:space="preserve"> Исполнитель муниципальной услуги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обеспечивает оформление специального разрешения. </w:t>
      </w:r>
    </w:p>
    <w:p w:rsidR="00C900FE" w:rsidRDefault="00C900FE" w:rsidP="00E235C6">
      <w:pPr>
        <w:ind w:left="-851" w:firstLine="425"/>
        <w:jc w:val="both"/>
      </w:pPr>
      <w:r w:rsidRPr="00C900FE">
        <w:t xml:space="preserve">Исполнитель муниципальной услуги обеспечивает оформление специального разрешения на самодвижущееся автотранспортное средство (тягач или одиночное транспортное средство, предназначенное для перевозки опасных грузов) в течение одного рабочего дня с момента принятия решения о выдаче специального разрешения. </w:t>
      </w:r>
    </w:p>
    <w:p w:rsidR="00C900FE" w:rsidRDefault="00C900FE" w:rsidP="00E235C6">
      <w:pPr>
        <w:ind w:left="-851" w:firstLine="425"/>
        <w:jc w:val="both"/>
      </w:pPr>
      <w:r w:rsidRPr="00C900FE">
        <w:t xml:space="preserve">Выдача специального разрешения на движение по автомобильным дорогам местного значения транспортного средства, осуществляющего перевозки опасных грузов, осуществляется Администрацией или МФЦ в течение одного дня после предоставления заявителем документа, подтверждающего уплату государственной пошлины за выдачу специального разрешения. </w:t>
      </w:r>
    </w:p>
    <w:p w:rsidR="00C900FE" w:rsidRDefault="00C900FE" w:rsidP="00E235C6">
      <w:pPr>
        <w:ind w:left="-851" w:firstLine="425"/>
        <w:jc w:val="both"/>
      </w:pPr>
      <w:r w:rsidRPr="00C900FE">
        <w:rPr>
          <w:b/>
        </w:rPr>
        <w:t>3.5.6.</w:t>
      </w:r>
      <w:r w:rsidRPr="00C900FE">
        <w:t xml:space="preserve"> </w:t>
      </w:r>
      <w:proofErr w:type="gramStart"/>
      <w:r w:rsidRPr="00C900FE">
        <w:t>В случае принятия решения об отказе в предоставлении муниципальной услуги по выдаче специального разрешения на движение</w:t>
      </w:r>
      <w:proofErr w:type="gramEnd"/>
      <w:r w:rsidRPr="00C900FE">
        <w:t xml:space="preserve"> по автомобильным дорогам транспортного средства, осуществляющего перевозки тяжеловесных и (или) крупногабаритных грузов, исполнитель муниципальной услуги обеспечивает подготовку и направление письма Администрацией об отказе в предоставлении муниципальной услуги с указанием оснований такого отказа.</w:t>
      </w:r>
    </w:p>
    <w:p w:rsidR="004A47A8" w:rsidRDefault="00C900FE" w:rsidP="00E235C6">
      <w:pPr>
        <w:ind w:left="-851" w:firstLine="425"/>
        <w:jc w:val="both"/>
      </w:pPr>
      <w:r w:rsidRPr="00C900FE">
        <w:t>В случае отказа в предоставлении муниципальной услуги по основаниям, указанным в абзацах 2-4 пункта 2.9.2. настоящего регламента, ответ заявителю направляется в течение четырех рабочих дней со дня регистрации заявления.</w:t>
      </w:r>
    </w:p>
    <w:p w:rsidR="00C900FE" w:rsidRDefault="00C900FE" w:rsidP="00E235C6">
      <w:pPr>
        <w:ind w:left="-851" w:firstLine="425"/>
        <w:jc w:val="both"/>
      </w:pPr>
      <w:r w:rsidRPr="00C900FE">
        <w:t xml:space="preserve">В случае подачи заявления с использованием Портала информирование заявителя о принятом решении происходит через личный кабинет заявителя на Портале. </w:t>
      </w:r>
    </w:p>
    <w:p w:rsidR="00C900FE" w:rsidRDefault="00C900FE" w:rsidP="00E235C6">
      <w:pPr>
        <w:ind w:left="-851" w:firstLine="425"/>
        <w:jc w:val="both"/>
      </w:pPr>
      <w:r w:rsidRPr="00C900FE">
        <w:rPr>
          <w:b/>
        </w:rPr>
        <w:t>3.5.7</w:t>
      </w:r>
      <w:r w:rsidRPr="00C900FE">
        <w:t xml:space="preserve">. </w:t>
      </w:r>
      <w:proofErr w:type="gramStart"/>
      <w:r w:rsidRPr="00C900FE">
        <w:t>В случае принятия решения об отказе в предоставлении муниципальной услуги по выдаче специального разрешения на движение по автомобильным дорогам транспортного средства, осуществляющего перевозки опасных грузов, исполнитель муниципальной услуги обеспечивает в течение одного рабочего дня со дня принятия такого решения подготовку и направление заявителю письма Администрации об отказе в предоставлении муниципальной услуги с указанием оснований такого отказа.</w:t>
      </w:r>
      <w:proofErr w:type="gramEnd"/>
    </w:p>
    <w:p w:rsidR="00115E35" w:rsidRDefault="00C900FE" w:rsidP="00E235C6">
      <w:pPr>
        <w:ind w:left="-851" w:firstLine="425"/>
        <w:jc w:val="both"/>
      </w:pPr>
      <w:r w:rsidRPr="00C900FE">
        <w:rPr>
          <w:b/>
        </w:rPr>
        <w:t xml:space="preserve"> 3.5.8.</w:t>
      </w:r>
      <w:r w:rsidRPr="00C900FE">
        <w:t xml:space="preserve"> Результатом административной процедуры является выдача специального разрешения или отказ в предоставлении муниципальной услуги.</w:t>
      </w:r>
    </w:p>
    <w:p w:rsidR="00DD0165" w:rsidRPr="00DD0165" w:rsidRDefault="00DD0165" w:rsidP="00DD0165">
      <w:pPr>
        <w:ind w:left="-851" w:firstLine="425"/>
        <w:jc w:val="center"/>
        <w:rPr>
          <w:b/>
        </w:rPr>
      </w:pPr>
      <w:r w:rsidRPr="00DD0165">
        <w:rPr>
          <w:b/>
        </w:rPr>
        <w:t xml:space="preserve">4. Формы </w:t>
      </w:r>
      <w:proofErr w:type="gramStart"/>
      <w:r w:rsidRPr="00DD0165">
        <w:rPr>
          <w:b/>
        </w:rPr>
        <w:t>контроля за</w:t>
      </w:r>
      <w:proofErr w:type="gramEnd"/>
      <w:r w:rsidRPr="00DD0165">
        <w:rPr>
          <w:b/>
        </w:rPr>
        <w:t xml:space="preserve"> предоставлением муниципальной услуги</w:t>
      </w:r>
    </w:p>
    <w:p w:rsidR="00DD0165" w:rsidRPr="00DD0165" w:rsidRDefault="00DD0165" w:rsidP="00DD0165">
      <w:pPr>
        <w:ind w:left="-851" w:firstLine="425"/>
        <w:jc w:val="center"/>
        <w:rPr>
          <w:b/>
        </w:rPr>
      </w:pPr>
      <w:r w:rsidRPr="00DD0165">
        <w:rPr>
          <w:b/>
        </w:rPr>
        <w:t xml:space="preserve">4.1. Порядок осуществления текущего </w:t>
      </w:r>
      <w:proofErr w:type="gramStart"/>
      <w:r w:rsidRPr="00DD0165">
        <w:rPr>
          <w:b/>
        </w:rPr>
        <w:t>контроля за</w:t>
      </w:r>
      <w:proofErr w:type="gramEnd"/>
      <w:r w:rsidRPr="00DD0165">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0165" w:rsidRDefault="00DD0165" w:rsidP="0091224F">
      <w:pPr>
        <w:ind w:left="-851" w:firstLine="425"/>
        <w:jc w:val="both"/>
      </w:pPr>
      <w:r w:rsidRPr="00DD0165">
        <w:t xml:space="preserve">Текущий </w:t>
      </w:r>
      <w:proofErr w:type="gramStart"/>
      <w:r w:rsidRPr="00DD0165">
        <w:t>контроль за</w:t>
      </w:r>
      <w:proofErr w:type="gramEnd"/>
      <w:r w:rsidRPr="00DD0165">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 </w:t>
      </w:r>
    </w:p>
    <w:p w:rsidR="00636B3F" w:rsidRDefault="00DD0165" w:rsidP="0091224F">
      <w:pPr>
        <w:ind w:left="-851" w:firstLine="425"/>
        <w:jc w:val="both"/>
      </w:pPr>
      <w:r w:rsidRPr="00DD0165">
        <w:t xml:space="preserve">-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w:t>
      </w:r>
      <w:r w:rsidRPr="00DD0165">
        <w:lastRenderedPageBreak/>
        <w:t>специалистов данного центра - директором МФЦ путем проведения соответствующих проверок с периодичностью, определяемой директором;</w:t>
      </w:r>
    </w:p>
    <w:p w:rsidR="00DD0165" w:rsidRDefault="00DD0165" w:rsidP="0091224F">
      <w:pPr>
        <w:ind w:left="-851" w:firstLine="425"/>
        <w:jc w:val="both"/>
      </w:pPr>
      <w:r w:rsidRPr="00DD0165">
        <w:t xml:space="preserve">-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Главой Администрации путем проведения соответствующих проверок с периодичностью, определяемой Главой Администрации; </w:t>
      </w:r>
    </w:p>
    <w:p w:rsidR="00DD0165" w:rsidRDefault="00DD0165" w:rsidP="0091224F">
      <w:pPr>
        <w:ind w:left="-851" w:firstLine="425"/>
        <w:jc w:val="both"/>
      </w:pPr>
      <w:r w:rsidRPr="00DD0165">
        <w:t xml:space="preserve">-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Главой Администрации при визировании проектов документов, являющихся результатами муниципальной услуги; </w:t>
      </w:r>
    </w:p>
    <w:p w:rsidR="00DD0165" w:rsidRDefault="00DD0165" w:rsidP="0091224F">
      <w:pPr>
        <w:ind w:left="-851" w:firstLine="425"/>
        <w:jc w:val="both"/>
      </w:pPr>
      <w:r w:rsidRPr="00DD0165">
        <w:t>- законности и обоснованности действий исполнителя при предоставлении муниципальной услуги – Главой Администрации.</w:t>
      </w:r>
    </w:p>
    <w:p w:rsidR="00DD0165" w:rsidRPr="00DD0165" w:rsidRDefault="00DD0165" w:rsidP="00DD0165">
      <w:pPr>
        <w:ind w:left="-851" w:firstLine="425"/>
        <w:jc w:val="center"/>
        <w:rPr>
          <w:b/>
        </w:rPr>
      </w:pPr>
      <w:r w:rsidRPr="00DD0165">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0165">
        <w:rPr>
          <w:b/>
        </w:rPr>
        <w:t>контроля за</w:t>
      </w:r>
      <w:proofErr w:type="gramEnd"/>
      <w:r w:rsidRPr="00DD0165">
        <w:rPr>
          <w:b/>
        </w:rPr>
        <w:t xml:space="preserve"> полнотой и качеством предоставления муниципальной услуги</w:t>
      </w:r>
    </w:p>
    <w:p w:rsidR="00DD0165" w:rsidRDefault="00DD0165" w:rsidP="0091224F">
      <w:pPr>
        <w:ind w:left="-851" w:firstLine="425"/>
        <w:jc w:val="both"/>
      </w:pPr>
      <w:r w:rsidRPr="00DD0165">
        <w:rPr>
          <w:b/>
        </w:rPr>
        <w:t xml:space="preserve"> 4.2.1.</w:t>
      </w:r>
      <w:r w:rsidRPr="00DD0165">
        <w:t xml:space="preserve"> </w:t>
      </w:r>
      <w:proofErr w:type="gramStart"/>
      <w:r w:rsidRPr="00DD0165">
        <w:t>Контроль за</w:t>
      </w:r>
      <w:proofErr w:type="gramEnd"/>
      <w:r w:rsidRPr="00DD0165">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и МФЦ. </w:t>
      </w:r>
    </w:p>
    <w:p w:rsidR="00DD0165" w:rsidRDefault="00DD0165" w:rsidP="0091224F">
      <w:pPr>
        <w:ind w:left="-851" w:firstLine="425"/>
        <w:jc w:val="both"/>
      </w:pPr>
      <w:r w:rsidRPr="00DD0165">
        <w:rPr>
          <w:b/>
        </w:rPr>
        <w:t>4.2.2.</w:t>
      </w:r>
      <w:r w:rsidRPr="00DD0165">
        <w:t xml:space="preserve"> Плановые проверки осуществляются на основании годовых планов работы Администрации и МФЦ. Внеплановые проверки проводятся по конкретному обращению заявителя или контрольно-надзорных и правоохранительных органов. </w:t>
      </w:r>
    </w:p>
    <w:p w:rsidR="00DD0165" w:rsidRDefault="00DD0165" w:rsidP="0091224F">
      <w:pPr>
        <w:ind w:left="-851" w:firstLine="425"/>
        <w:jc w:val="both"/>
      </w:pPr>
      <w:r w:rsidRPr="00DD0165">
        <w:rPr>
          <w:b/>
        </w:rPr>
        <w:t>4.2.3.</w:t>
      </w:r>
      <w:r w:rsidRPr="00DD0165">
        <w:t xml:space="preserve"> </w:t>
      </w:r>
      <w:proofErr w:type="gramStart"/>
      <w:r w:rsidRPr="00DD0165">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МФЦ, муниципальных служащих, выявления возможности и способов улучшения качества предоставления муниципальной услуги.</w:t>
      </w:r>
      <w:proofErr w:type="gramEnd"/>
    </w:p>
    <w:p w:rsidR="00DD0165" w:rsidRDefault="00DD0165" w:rsidP="0091224F">
      <w:pPr>
        <w:ind w:left="-851" w:firstLine="425"/>
        <w:jc w:val="both"/>
      </w:pPr>
      <w:r w:rsidRPr="00DD0165">
        <w:rPr>
          <w:b/>
        </w:rPr>
        <w:t>4.2.4.</w:t>
      </w:r>
      <w:r w:rsidRPr="00DD0165">
        <w:t xml:space="preserve">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w:t>
      </w:r>
    </w:p>
    <w:p w:rsidR="00DD0165" w:rsidRDefault="00DD0165" w:rsidP="0091224F">
      <w:pPr>
        <w:ind w:left="-851" w:firstLine="425"/>
        <w:jc w:val="both"/>
      </w:pPr>
      <w:r w:rsidRPr="00DD0165">
        <w:rPr>
          <w:b/>
        </w:rPr>
        <w:t>4.2.5.</w:t>
      </w:r>
      <w:r w:rsidRPr="00DD0165">
        <w:t xml:space="preserve">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МФЦ, установленных правовыми актами и настоящим Регламентом. </w:t>
      </w:r>
    </w:p>
    <w:p w:rsidR="00DD0165" w:rsidRDefault="00DD0165" w:rsidP="0091224F">
      <w:pPr>
        <w:ind w:left="-851" w:firstLine="425"/>
        <w:jc w:val="both"/>
      </w:pPr>
      <w:r w:rsidRPr="00DD0165">
        <w:rPr>
          <w:b/>
        </w:rPr>
        <w:t>4.2.6.</w:t>
      </w:r>
      <w:r w:rsidRPr="00DD0165">
        <w:t xml:space="preserve">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МФЦ.</w:t>
      </w:r>
    </w:p>
    <w:p w:rsidR="00DD0165" w:rsidRPr="00DD0165" w:rsidRDefault="00DD0165" w:rsidP="00DD0165">
      <w:pPr>
        <w:ind w:left="-851" w:firstLine="425"/>
        <w:jc w:val="center"/>
        <w:rPr>
          <w:b/>
        </w:rPr>
      </w:pPr>
      <w:r w:rsidRPr="00DD0165">
        <w:rPr>
          <w:b/>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D0165" w:rsidRDefault="00DD0165" w:rsidP="0091224F">
      <w:pPr>
        <w:ind w:left="-851" w:firstLine="425"/>
        <w:jc w:val="both"/>
      </w:pPr>
      <w:r w:rsidRPr="00DD0165">
        <w:rPr>
          <w:b/>
        </w:rPr>
        <w:lastRenderedPageBreak/>
        <w:t>4.3.1.</w:t>
      </w:r>
      <w:r w:rsidRPr="00DD0165">
        <w:t xml:space="preserve"> Должностные лица и сотрудники Администрации и МФЦ при наличии соответствующих оснований несут дисциплинарную, административную и иную ответственность, предусмотренную действующим законодательством. </w:t>
      </w:r>
    </w:p>
    <w:p w:rsidR="00DD0165" w:rsidRDefault="00DD0165" w:rsidP="0091224F">
      <w:pPr>
        <w:ind w:left="-851" w:firstLine="425"/>
        <w:jc w:val="both"/>
      </w:pPr>
      <w:r w:rsidRPr="00DD0165">
        <w:rPr>
          <w:b/>
        </w:rPr>
        <w:t>4.3.2.</w:t>
      </w:r>
      <w:r w:rsidRPr="00DD0165">
        <w:t xml:space="preserve"> Ответственность должностных лиц и сотрудников Администрации и МФЦ определяется исходя из их должностных обязанностей, определенных трудовым договором и 20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097793" w:rsidRPr="00097793" w:rsidRDefault="00097793" w:rsidP="00097793">
      <w:pPr>
        <w:ind w:left="-851" w:firstLine="425"/>
        <w:jc w:val="center"/>
        <w:rPr>
          <w:b/>
        </w:rPr>
      </w:pPr>
      <w:r w:rsidRPr="00097793">
        <w:rPr>
          <w:b/>
        </w:rPr>
        <w:t xml:space="preserve">5. </w:t>
      </w:r>
      <w:bookmarkStart w:id="1" w:name="_GoBack"/>
      <w:r w:rsidRPr="00097793">
        <w:rPr>
          <w:b/>
        </w:rPr>
        <w:t>Досудебный (внесудебный) порядок обжалования решений и действий (бездействия) структурных подразделений Администрации, предоставляющих муниципальную услугу, а также их должностных лиц</w:t>
      </w:r>
    </w:p>
    <w:p w:rsidR="00097793" w:rsidRPr="00097793" w:rsidRDefault="00097793" w:rsidP="00097793">
      <w:pPr>
        <w:ind w:left="-851" w:firstLine="425"/>
        <w:jc w:val="center"/>
        <w:rPr>
          <w:b/>
        </w:rPr>
      </w:pPr>
      <w:r w:rsidRPr="00097793">
        <w:rPr>
          <w:b/>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w:t>
      </w:r>
    </w:p>
    <w:bookmarkEnd w:id="1"/>
    <w:p w:rsidR="00097793" w:rsidRDefault="00097793" w:rsidP="0091224F">
      <w:pPr>
        <w:ind w:left="-851" w:firstLine="425"/>
        <w:jc w:val="both"/>
      </w:pPr>
      <w:r w:rsidRPr="00097793">
        <w:t>Заявитель вправе обжаловать решения, принятые в ходе предоставления муниципальной услуги (на любом этапе), действия (бездействие) должностных лиц в досудебном (внесудебном) и судебном порядке.</w:t>
      </w:r>
    </w:p>
    <w:p w:rsidR="005034ED" w:rsidRPr="005034ED" w:rsidRDefault="005034ED" w:rsidP="005034ED">
      <w:pPr>
        <w:ind w:left="-851" w:firstLine="425"/>
        <w:jc w:val="center"/>
        <w:rPr>
          <w:b/>
        </w:rPr>
      </w:pPr>
      <w:r w:rsidRPr="005034ED">
        <w:rPr>
          <w:b/>
        </w:rPr>
        <w:t>5.2. Предмет жалобы</w:t>
      </w:r>
    </w:p>
    <w:p w:rsidR="005034ED" w:rsidRDefault="005034ED" w:rsidP="0091224F">
      <w:pPr>
        <w:ind w:left="-851" w:firstLine="425"/>
        <w:jc w:val="both"/>
      </w:pPr>
      <w:r w:rsidRPr="005034ED">
        <w:t xml:space="preserve"> В досудебном (внесудебном) порядке заявитель может обратиться с жалобой, в том числе в следующих случаях:</w:t>
      </w:r>
    </w:p>
    <w:p w:rsidR="00FE5DB2" w:rsidRPr="00FE5DB2" w:rsidRDefault="00FE5DB2" w:rsidP="00FE5DB2">
      <w:pPr>
        <w:ind w:left="-851" w:firstLine="425"/>
        <w:jc w:val="both"/>
      </w:pPr>
      <w:r w:rsidRPr="00FE5DB2">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r w:rsidR="005C5141" w:rsidRPr="005C5141">
        <w:rPr>
          <w:rFonts w:ascii="Segoe UI" w:hAnsi="Segoe UI" w:cs="Segoe UI"/>
          <w:color w:val="000000"/>
          <w:spacing w:val="4"/>
          <w:sz w:val="22"/>
          <w:szCs w:val="22"/>
          <w:shd w:val="clear" w:color="auto" w:fill="F1F1F1"/>
        </w:rPr>
        <w:t xml:space="preserve"> </w:t>
      </w:r>
      <w:r w:rsidR="005C5141" w:rsidRPr="005C5141">
        <w:t> 27.07.2010 N 210-ФЗ</w:t>
      </w:r>
      <w:proofErr w:type="gramStart"/>
      <w:r w:rsidR="005C5141">
        <w:t xml:space="preserve"> </w:t>
      </w:r>
      <w:r w:rsidRPr="00FE5DB2">
        <w:t>;</w:t>
      </w:r>
      <w:proofErr w:type="gramEnd"/>
    </w:p>
    <w:p w:rsidR="00FE5DB2" w:rsidRPr="00FE5DB2" w:rsidRDefault="00FE5DB2" w:rsidP="00FE5DB2">
      <w:pPr>
        <w:ind w:left="-851" w:firstLine="425"/>
        <w:jc w:val="both"/>
      </w:pPr>
      <w:r w:rsidRPr="00FE5DB2">
        <w:t xml:space="preserve">2) нарушение срока предоставления государственной или муниципальной услуги. </w:t>
      </w:r>
      <w:proofErr w:type="gramStart"/>
      <w:r w:rsidRPr="00FE5DB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5C5141">
        <w:t xml:space="preserve"> </w:t>
      </w:r>
      <w:r w:rsidR="005C5141" w:rsidRPr="005C5141">
        <w:t> 27.07.2010 N 210-ФЗ</w:t>
      </w:r>
      <w:r w:rsidRPr="00FE5DB2">
        <w:t>;</w:t>
      </w:r>
      <w:proofErr w:type="gramEnd"/>
    </w:p>
    <w:p w:rsidR="00FE5DB2" w:rsidRPr="00FE5DB2" w:rsidRDefault="00FE5DB2" w:rsidP="00FE5DB2">
      <w:pPr>
        <w:ind w:left="-851" w:firstLine="425"/>
        <w:jc w:val="both"/>
      </w:pPr>
      <w:r w:rsidRPr="00FE5DB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E5DB2" w:rsidRPr="00FE5DB2" w:rsidRDefault="00FE5DB2" w:rsidP="00FE5DB2">
      <w:pPr>
        <w:ind w:left="-851" w:firstLine="425"/>
        <w:jc w:val="both"/>
      </w:pPr>
      <w:r w:rsidRPr="00FE5DB2">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E5DB2" w:rsidRPr="00FE5DB2" w:rsidRDefault="00FE5DB2" w:rsidP="00FE5DB2">
      <w:pPr>
        <w:ind w:left="-851" w:firstLine="425"/>
        <w:jc w:val="both"/>
      </w:pPr>
      <w:proofErr w:type="gramStart"/>
      <w:r w:rsidRPr="00FE5DB2">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5DB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E5DB2">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5C5141" w:rsidRPr="005C5141">
        <w:rPr>
          <w:rFonts w:ascii="Segoe UI" w:hAnsi="Segoe UI" w:cs="Segoe UI"/>
          <w:color w:val="000000"/>
          <w:spacing w:val="4"/>
          <w:sz w:val="22"/>
          <w:szCs w:val="22"/>
          <w:shd w:val="clear" w:color="auto" w:fill="F1F1F1"/>
        </w:rPr>
        <w:t xml:space="preserve"> </w:t>
      </w:r>
      <w:r w:rsidR="005C5141" w:rsidRPr="005C5141">
        <w:t> 27.07.2010 N 210-ФЗ</w:t>
      </w:r>
      <w:proofErr w:type="gramStart"/>
      <w:r w:rsidR="005C5141">
        <w:t xml:space="preserve"> </w:t>
      </w:r>
      <w:r w:rsidRPr="00FE5DB2">
        <w:t>;</w:t>
      </w:r>
      <w:proofErr w:type="gramEnd"/>
    </w:p>
    <w:p w:rsidR="00FE5DB2" w:rsidRPr="00FE5DB2" w:rsidRDefault="00FE5DB2" w:rsidP="00FE5DB2">
      <w:pPr>
        <w:ind w:left="-851" w:firstLine="425"/>
        <w:jc w:val="both"/>
      </w:pPr>
      <w:r w:rsidRPr="00FE5DB2">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5DB2" w:rsidRPr="00FE5DB2" w:rsidRDefault="00FE5DB2" w:rsidP="00FE5DB2">
      <w:pPr>
        <w:ind w:left="-851" w:firstLine="425"/>
        <w:jc w:val="both"/>
      </w:pPr>
      <w:proofErr w:type="gramStart"/>
      <w:r w:rsidRPr="00FE5DB2">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5C5141">
        <w:t xml:space="preserve"> </w:t>
      </w:r>
      <w:r w:rsidR="005C5141" w:rsidRPr="005C5141">
        <w:t> 27.07.2010 N 210-ФЗ</w:t>
      </w:r>
      <w:r w:rsidRPr="00FE5DB2">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FE5DB2">
        <w:t xml:space="preserve">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Федерального закона</w:t>
      </w:r>
      <w:r w:rsidR="005C5141" w:rsidRPr="005C5141">
        <w:rPr>
          <w:rFonts w:ascii="Segoe UI" w:hAnsi="Segoe UI" w:cs="Segoe UI"/>
          <w:color w:val="000000"/>
          <w:spacing w:val="4"/>
          <w:sz w:val="22"/>
          <w:szCs w:val="22"/>
          <w:shd w:val="clear" w:color="auto" w:fill="F1F1F1"/>
        </w:rPr>
        <w:t xml:space="preserve"> </w:t>
      </w:r>
      <w:r w:rsidR="005C5141" w:rsidRPr="005C5141">
        <w:t> 27.07.2010 N 210-ФЗ</w:t>
      </w:r>
      <w:proofErr w:type="gramStart"/>
      <w:r w:rsidR="005C5141">
        <w:t xml:space="preserve"> </w:t>
      </w:r>
      <w:r w:rsidRPr="00FE5DB2">
        <w:t>;</w:t>
      </w:r>
      <w:proofErr w:type="gramEnd"/>
    </w:p>
    <w:p w:rsidR="00FE5DB2" w:rsidRPr="00FE5DB2" w:rsidRDefault="00FE5DB2" w:rsidP="00FE5DB2">
      <w:pPr>
        <w:ind w:left="-851" w:firstLine="425"/>
        <w:jc w:val="both"/>
      </w:pPr>
      <w:r w:rsidRPr="00FE5DB2">
        <w:t>8) нарушение срока или порядка выдачи документов по результатам предоставления государственной или муниципальной услуги;</w:t>
      </w:r>
    </w:p>
    <w:p w:rsidR="00FE5DB2" w:rsidRPr="00FE5DB2" w:rsidRDefault="00FE5DB2" w:rsidP="00FE5DB2">
      <w:pPr>
        <w:ind w:left="-851" w:firstLine="425"/>
        <w:jc w:val="both"/>
      </w:pPr>
      <w:proofErr w:type="gramStart"/>
      <w:r w:rsidRPr="00FE5DB2">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5DB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5C5141" w:rsidRPr="005C5141">
        <w:rPr>
          <w:rFonts w:ascii="Segoe UI" w:hAnsi="Segoe UI" w:cs="Segoe UI"/>
          <w:color w:val="000000"/>
          <w:spacing w:val="4"/>
          <w:sz w:val="22"/>
          <w:szCs w:val="22"/>
          <w:shd w:val="clear" w:color="auto" w:fill="F1F1F1"/>
        </w:rPr>
        <w:t xml:space="preserve"> </w:t>
      </w:r>
      <w:r w:rsidR="005C5141" w:rsidRPr="005C5141">
        <w:t> 27.07.2010 N 210-ФЗ</w:t>
      </w:r>
      <w:proofErr w:type="gramStart"/>
      <w:r w:rsidR="005C5141">
        <w:t xml:space="preserve"> </w:t>
      </w:r>
      <w:r w:rsidRPr="00FE5DB2">
        <w:t>.</w:t>
      </w:r>
      <w:proofErr w:type="gramEnd"/>
    </w:p>
    <w:p w:rsidR="00FE5DB2" w:rsidRDefault="00FE5DB2" w:rsidP="00FE5DB2">
      <w:pPr>
        <w:ind w:left="-851" w:firstLine="425"/>
        <w:jc w:val="both"/>
      </w:pPr>
      <w:proofErr w:type="gramStart"/>
      <w:r w:rsidRPr="00FE5DB2">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FE5DB2">
        <w:t xml:space="preserve"> </w:t>
      </w:r>
      <w:proofErr w:type="gramStart"/>
      <w:r w:rsidRPr="00FE5DB2">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E5DB2">
        <w:lastRenderedPageBreak/>
        <w:t>обжалуются, возложена функция по предоставлению соответствующих государственных или муниципальных услуг в полном объеме в порядке, опр</w:t>
      </w:r>
      <w:r w:rsidR="005C5141">
        <w:t xml:space="preserve">еделенном частью 1.3 статьи 16 </w:t>
      </w:r>
      <w:r w:rsidRPr="00FE5DB2">
        <w:t xml:space="preserve"> Федерального закона</w:t>
      </w:r>
      <w:r w:rsidR="005C5141">
        <w:t xml:space="preserve"> </w:t>
      </w:r>
      <w:r w:rsidR="005C5141" w:rsidRPr="005C5141">
        <w:t> </w:t>
      </w:r>
      <w:r w:rsidR="005C5141">
        <w:t xml:space="preserve">от </w:t>
      </w:r>
      <w:r w:rsidR="005C5141" w:rsidRPr="005C5141">
        <w:t>27.07.2010 N 210-ФЗ</w:t>
      </w:r>
      <w:r w:rsidRPr="00FE5DB2">
        <w:t>.</w:t>
      </w:r>
      <w:proofErr w:type="gramEnd"/>
    </w:p>
    <w:p w:rsidR="005C5141" w:rsidRDefault="005C5141" w:rsidP="005C5141">
      <w:pPr>
        <w:ind w:left="-851" w:firstLine="425"/>
        <w:jc w:val="center"/>
        <w:rPr>
          <w:b/>
        </w:rPr>
      </w:pPr>
      <w:r w:rsidRPr="005C5141">
        <w:rPr>
          <w:b/>
        </w:rPr>
        <w:t>5.4. Порядок подачи и рассмотрения жалобы</w:t>
      </w:r>
    </w:p>
    <w:p w:rsidR="005C5141" w:rsidRPr="005C5141" w:rsidRDefault="005C5141" w:rsidP="005C5141">
      <w:pPr>
        <w:ind w:left="-851" w:firstLine="425"/>
        <w:jc w:val="both"/>
      </w:pPr>
      <w:r w:rsidRPr="005C5141">
        <w:t xml:space="preserve">1. </w:t>
      </w:r>
      <w:proofErr w:type="gramStart"/>
      <w:r w:rsidRPr="005C5141">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t xml:space="preserve"> от </w:t>
      </w:r>
      <w:r w:rsidRPr="005C5141">
        <w:t>27.07.2010 N 210-ФЗ.</w:t>
      </w:r>
      <w:proofErr w:type="gramEnd"/>
      <w:r w:rsidRPr="005C5141">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t xml:space="preserve">Федерального закона от </w:t>
      </w:r>
      <w:r w:rsidRPr="005C5141">
        <w:t>27.07.2010 N 210-ФЗ, подаются руководителям этих организаций.</w:t>
      </w:r>
    </w:p>
    <w:p w:rsidR="005C5141" w:rsidRPr="005C5141" w:rsidRDefault="005C5141" w:rsidP="005C5141">
      <w:pPr>
        <w:ind w:left="-851" w:firstLine="425"/>
        <w:jc w:val="both"/>
      </w:pPr>
      <w:r w:rsidRPr="005C5141">
        <w:t xml:space="preserve">2. </w:t>
      </w:r>
      <w:proofErr w:type="gramStart"/>
      <w:r w:rsidRPr="005C5141">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5C5141">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C5141">
        <w:t>принята</w:t>
      </w:r>
      <w:proofErr w:type="gramEnd"/>
      <w:r w:rsidRPr="005C5141">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C5141">
        <w:t>Жалоба на решения и действия (бездействие) организаций, предусмотренных частью 1.1 статьи 16 Федерального закона</w:t>
      </w:r>
      <w:r>
        <w:t xml:space="preserve"> от </w:t>
      </w:r>
      <w:r w:rsidRPr="005C5141">
        <w:t xml:space="preserve">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5C5141">
        <w:lastRenderedPageBreak/>
        <w:t>регионального портала государственных и муниципальных услуг, а также может быть принята при личном приеме заявителя.</w:t>
      </w:r>
      <w:proofErr w:type="gramEnd"/>
    </w:p>
    <w:p w:rsidR="005C5141" w:rsidRPr="005C5141" w:rsidRDefault="005C5141" w:rsidP="005C5141">
      <w:pPr>
        <w:ind w:left="-851" w:firstLine="425"/>
        <w:jc w:val="both"/>
      </w:pPr>
      <w:r w:rsidRPr="005C5141">
        <w:t xml:space="preserve">3. </w:t>
      </w:r>
      <w:proofErr w:type="gramStart"/>
      <w:r w:rsidRPr="005C5141">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w:t>
      </w:r>
      <w:r>
        <w:t>мотренных частью 1.1 статьи 16</w:t>
      </w:r>
      <w:r w:rsidRPr="005C5141">
        <w:t xml:space="preserve"> Федерального закона</w:t>
      </w:r>
      <w:r>
        <w:t xml:space="preserve"> от </w:t>
      </w:r>
      <w:r w:rsidRPr="005C5141">
        <w:t>27.07.2010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proofErr w:type="gramEnd"/>
      <w:r w:rsidRPr="005C5141">
        <w:t xml:space="preserve"> Федерации.</w:t>
      </w:r>
    </w:p>
    <w:p w:rsidR="005C5141" w:rsidRPr="005C5141" w:rsidRDefault="005C5141" w:rsidP="005C5141">
      <w:pPr>
        <w:ind w:left="-851" w:firstLine="425"/>
        <w:jc w:val="both"/>
      </w:pPr>
      <w:r w:rsidRPr="005C5141">
        <w:t>3.1. В случае</w:t>
      </w:r>
      <w:proofErr w:type="gramStart"/>
      <w:r w:rsidRPr="005C5141">
        <w:t>,</w:t>
      </w:r>
      <w:proofErr w:type="gramEnd"/>
      <w:r w:rsidRPr="005C5141">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w:t>
      </w:r>
      <w:r w:rsidR="00BD4C3A">
        <w:t xml:space="preserve">от </w:t>
      </w:r>
      <w:r w:rsidR="00BD4C3A" w:rsidRPr="005C5141">
        <w:t xml:space="preserve">27.07.2010 N 210-ФЗ </w:t>
      </w:r>
      <w:r w:rsidRPr="005C5141">
        <w:t>и настоящей статьи не применяются.</w:t>
      </w:r>
    </w:p>
    <w:p w:rsidR="005C5141" w:rsidRPr="005C5141" w:rsidRDefault="005C5141" w:rsidP="005C5141">
      <w:pPr>
        <w:ind w:left="-851" w:firstLine="425"/>
        <w:jc w:val="both"/>
      </w:pPr>
      <w:r w:rsidRPr="005C5141">
        <w:t xml:space="preserve">3.2. </w:t>
      </w:r>
      <w:proofErr w:type="gramStart"/>
      <w:r w:rsidRPr="005C5141">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5C5141">
        <w:t xml:space="preserve"> частью 2 статьи 6 Градостроительного кодекса Российской Федерации, может быть </w:t>
      </w:r>
      <w:proofErr w:type="gramStart"/>
      <w:r w:rsidRPr="005C5141">
        <w:t>подана</w:t>
      </w:r>
      <w:proofErr w:type="gramEnd"/>
      <w:r w:rsidRPr="005C5141">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C5141" w:rsidRPr="005C5141" w:rsidRDefault="005C5141" w:rsidP="005C5141">
      <w:pPr>
        <w:ind w:left="-851" w:firstLine="425"/>
        <w:jc w:val="both"/>
      </w:pPr>
      <w:r w:rsidRPr="005C5141">
        <w:t xml:space="preserve">4. </w:t>
      </w:r>
      <w:proofErr w:type="gramStart"/>
      <w:r w:rsidRPr="005C5141">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5C5141">
        <w:t xml:space="preserve"> правовыми актами.</w:t>
      </w:r>
    </w:p>
    <w:p w:rsidR="005C5141" w:rsidRPr="00BD4C3A" w:rsidRDefault="005C5141" w:rsidP="00BD4C3A">
      <w:pPr>
        <w:ind w:left="-851" w:firstLine="425"/>
        <w:jc w:val="center"/>
        <w:rPr>
          <w:b/>
        </w:rPr>
      </w:pPr>
      <w:r w:rsidRPr="00BD4C3A">
        <w:rPr>
          <w:b/>
        </w:rPr>
        <w:t>5.</w:t>
      </w:r>
      <w:r w:rsidR="00BD4C3A" w:rsidRPr="00BD4C3A">
        <w:rPr>
          <w:b/>
        </w:rPr>
        <w:t>5</w:t>
      </w:r>
      <w:r w:rsidRPr="00BD4C3A">
        <w:rPr>
          <w:b/>
        </w:rPr>
        <w:t xml:space="preserve"> Жалоба должна содержать:</w:t>
      </w:r>
    </w:p>
    <w:p w:rsidR="005C5141" w:rsidRPr="005C5141" w:rsidRDefault="005C5141" w:rsidP="005C5141">
      <w:pPr>
        <w:ind w:left="-851" w:firstLine="425"/>
        <w:jc w:val="both"/>
      </w:pPr>
      <w:proofErr w:type="gramStart"/>
      <w:r w:rsidRPr="005C5141">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BD4C3A">
        <w:t xml:space="preserve"> от </w:t>
      </w:r>
      <w:r w:rsidR="00BD4C3A" w:rsidRPr="005C5141">
        <w:t>27.07.2010 N 210-</w:t>
      </w:r>
      <w:r w:rsidR="00BD4C3A" w:rsidRPr="005C5141">
        <w:lastRenderedPageBreak/>
        <w:t>ФЗ</w:t>
      </w:r>
      <w:r w:rsidRPr="005C5141">
        <w:t>, их руководителей и (или) работников, решения и действия (бездействие) которых обжалуются;</w:t>
      </w:r>
      <w:proofErr w:type="gramEnd"/>
    </w:p>
    <w:p w:rsidR="005C5141" w:rsidRPr="005C5141" w:rsidRDefault="005C5141" w:rsidP="005C5141">
      <w:pPr>
        <w:ind w:left="-851" w:firstLine="425"/>
        <w:jc w:val="both"/>
      </w:pPr>
      <w:proofErr w:type="gramStart"/>
      <w:r w:rsidRPr="005C514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5141" w:rsidRPr="005C5141" w:rsidRDefault="005C5141" w:rsidP="005C5141">
      <w:pPr>
        <w:ind w:left="-851" w:firstLine="425"/>
        <w:jc w:val="both"/>
      </w:pPr>
      <w:proofErr w:type="gramStart"/>
      <w:r w:rsidRPr="005C5141">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BD4C3A">
        <w:t xml:space="preserve"> от </w:t>
      </w:r>
      <w:r w:rsidR="00BD4C3A" w:rsidRPr="005C5141">
        <w:t>27.07.2010 N 210-ФЗ</w:t>
      </w:r>
      <w:r w:rsidRPr="005C5141">
        <w:t>, их работников;</w:t>
      </w:r>
      <w:proofErr w:type="gramEnd"/>
    </w:p>
    <w:p w:rsidR="005C5141" w:rsidRPr="005C5141" w:rsidRDefault="005C5141" w:rsidP="005C5141">
      <w:pPr>
        <w:ind w:left="-851" w:firstLine="425"/>
        <w:jc w:val="both"/>
      </w:pPr>
      <w:proofErr w:type="gramStart"/>
      <w:r w:rsidRPr="005C5141">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BD4C3A">
        <w:t xml:space="preserve"> от </w:t>
      </w:r>
      <w:r w:rsidR="00BD4C3A" w:rsidRPr="005C5141">
        <w:t>27.07.2010 N 210-ФЗ</w:t>
      </w:r>
      <w:r w:rsidRPr="005C5141">
        <w:t>, их работников.</w:t>
      </w:r>
      <w:proofErr w:type="gramEnd"/>
      <w:r w:rsidRPr="005C5141">
        <w:t xml:space="preserve"> Заявителем могут быть представлены документы (при наличии), подтверждающие доводы заявителя, либо их копии.</w:t>
      </w:r>
    </w:p>
    <w:p w:rsidR="005C5141" w:rsidRPr="005C5141" w:rsidRDefault="005C5141" w:rsidP="005C5141">
      <w:pPr>
        <w:ind w:left="-851" w:firstLine="425"/>
        <w:jc w:val="both"/>
      </w:pPr>
      <w:r w:rsidRPr="005C5141">
        <w:t xml:space="preserve">6. </w:t>
      </w:r>
      <w:proofErr w:type="gramStart"/>
      <w:r w:rsidRPr="005C5141">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w:t>
      </w:r>
      <w:r w:rsidR="00BD4C3A">
        <w:t xml:space="preserve"> от </w:t>
      </w:r>
      <w:r w:rsidR="00BD4C3A" w:rsidRPr="005C5141">
        <w:t>27.07.2010 N 210-ФЗ</w:t>
      </w:r>
      <w:r w:rsidRPr="005C5141">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w:t>
      </w:r>
      <w:proofErr w:type="gramEnd"/>
      <w:r w:rsidRPr="005C5141">
        <w:t xml:space="preserve"> центра, организаций, предусмотренных частью 1.1 статьи 16 Федерального закона</w:t>
      </w:r>
      <w:r w:rsidR="00BD4C3A">
        <w:t xml:space="preserve"> от </w:t>
      </w:r>
      <w:r w:rsidR="00BD4C3A" w:rsidRPr="005C5141">
        <w:t>27.07.2010 N 210-ФЗ</w:t>
      </w:r>
      <w:r w:rsidRPr="005C5141">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5141" w:rsidRPr="005C5141" w:rsidRDefault="005C5141" w:rsidP="005C5141">
      <w:pPr>
        <w:ind w:left="-851" w:firstLine="425"/>
        <w:jc w:val="both"/>
      </w:pPr>
      <w:r w:rsidRPr="005C5141">
        <w:t>7. По результатам рассмотрения жалобы принимается одно из следующих решений:</w:t>
      </w:r>
    </w:p>
    <w:p w:rsidR="005C5141" w:rsidRPr="005C5141" w:rsidRDefault="005C5141" w:rsidP="005C5141">
      <w:pPr>
        <w:ind w:left="-851" w:firstLine="425"/>
        <w:jc w:val="both"/>
      </w:pPr>
      <w:proofErr w:type="gramStart"/>
      <w:r w:rsidRPr="005C514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C5141" w:rsidRPr="005C5141" w:rsidRDefault="005C5141" w:rsidP="005C5141">
      <w:pPr>
        <w:ind w:left="-851" w:firstLine="425"/>
        <w:jc w:val="both"/>
      </w:pPr>
      <w:r w:rsidRPr="005C5141">
        <w:t>2) в удовлетворении жалобы отказывается.</w:t>
      </w:r>
    </w:p>
    <w:p w:rsidR="005C5141" w:rsidRPr="005C5141" w:rsidRDefault="005C5141" w:rsidP="005C5141">
      <w:pPr>
        <w:ind w:left="-851" w:firstLine="425"/>
        <w:jc w:val="both"/>
      </w:pPr>
      <w:r w:rsidRPr="005C5141">
        <w:t>8. Не позднее дня, следу</w:t>
      </w:r>
      <w:r w:rsidR="00BD4C3A">
        <w:t>ющего за днем принятия решения</w:t>
      </w:r>
      <w:r w:rsidRPr="005C5141">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5141" w:rsidRPr="005C5141" w:rsidRDefault="005C5141" w:rsidP="005C5141">
      <w:pPr>
        <w:ind w:left="-851" w:firstLine="425"/>
        <w:jc w:val="both"/>
      </w:pPr>
      <w:r w:rsidRPr="005C5141">
        <w:lastRenderedPageBreak/>
        <w:t>8.1. В случае признания жалобы подлежащей удо</w:t>
      </w:r>
      <w:r w:rsidR="00BD4C3A">
        <w:t xml:space="preserve">влетворению в ответе заявителю, </w:t>
      </w:r>
      <w:r w:rsidRPr="005C5141">
        <w:t>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BD4C3A">
        <w:t xml:space="preserve"> от </w:t>
      </w:r>
      <w:r w:rsidR="00BD4C3A" w:rsidRPr="005C5141">
        <w:t>27.07.2010 N 210-ФЗ</w:t>
      </w:r>
      <w:r w:rsidRPr="005C5141">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C5141">
        <w:t>неудобства</w:t>
      </w:r>
      <w:proofErr w:type="gramEnd"/>
      <w:r w:rsidRPr="005C5141">
        <w:t xml:space="preserve"> и указывается информация о дальнейших </w:t>
      </w:r>
      <w:proofErr w:type="gramStart"/>
      <w:r w:rsidRPr="005C5141">
        <w:t>действиях</w:t>
      </w:r>
      <w:proofErr w:type="gramEnd"/>
      <w:r w:rsidRPr="005C5141">
        <w:t>, которые необходимо совершить заявителю в целях получения государственной или муниципальной услуги.</w:t>
      </w:r>
    </w:p>
    <w:p w:rsidR="005C5141" w:rsidRPr="005C5141" w:rsidRDefault="005C5141" w:rsidP="005C5141">
      <w:pPr>
        <w:ind w:left="-851" w:firstLine="425"/>
        <w:jc w:val="both"/>
      </w:pPr>
      <w:r w:rsidRPr="005C5141">
        <w:t xml:space="preserve">8.2. В случае признания </w:t>
      </w:r>
      <w:proofErr w:type="gramStart"/>
      <w:r w:rsidRPr="005C5141">
        <w:t>жалобы</w:t>
      </w:r>
      <w:proofErr w:type="gramEnd"/>
      <w:r w:rsidRPr="005C5141">
        <w:t xml:space="preserve"> не подлежащей удо</w:t>
      </w:r>
      <w:r w:rsidR="00BD4C3A">
        <w:t>влетворению в ответе заявителю,</w:t>
      </w:r>
      <w:r w:rsidRPr="005C5141">
        <w:t xml:space="preserve"> даются аргументированные разъяснения о причинах принятого решения, а также информация о порядке обжалования принятого решения.</w:t>
      </w:r>
    </w:p>
    <w:p w:rsidR="005C5141" w:rsidRPr="005C5141" w:rsidRDefault="005C5141" w:rsidP="005C5141">
      <w:pPr>
        <w:ind w:left="-851" w:firstLine="425"/>
        <w:jc w:val="both"/>
      </w:pPr>
      <w:r w:rsidRPr="005C5141">
        <w:t xml:space="preserve">9. В случае установления в ходе или по результатам </w:t>
      </w:r>
      <w:proofErr w:type="gramStart"/>
      <w:r w:rsidRPr="005C5141">
        <w:t>рассмотрения жалобы признаков состава административного правонарушения</w:t>
      </w:r>
      <w:proofErr w:type="gramEnd"/>
      <w:r w:rsidRPr="005C5141">
        <w:t xml:space="preserve"> или преступления должностное лицо, работник, наделенные полномочиями по рассмотрению жалоб в соответствии с частью 1 настоящей статьи</w:t>
      </w:r>
      <w:r w:rsidR="00BD4C3A">
        <w:t xml:space="preserve"> </w:t>
      </w:r>
      <w:r w:rsidR="00BD4C3A" w:rsidRPr="005C5141">
        <w:t>Федерального закона</w:t>
      </w:r>
      <w:r w:rsidR="00BD4C3A">
        <w:t xml:space="preserve"> от </w:t>
      </w:r>
      <w:r w:rsidR="00BD4C3A" w:rsidRPr="005C5141">
        <w:t>27.07.2010 N 210-ФЗ</w:t>
      </w:r>
      <w:r w:rsidRPr="005C5141">
        <w:t>, незамедлительно направляют имеющиеся материалы в органы прокуратуры.</w:t>
      </w:r>
    </w:p>
    <w:p w:rsidR="00084BFA" w:rsidRPr="007E2610" w:rsidRDefault="007E2610" w:rsidP="007E2610">
      <w:pPr>
        <w:ind w:left="-851" w:firstLine="425"/>
      </w:pPr>
      <w:r w:rsidRPr="007E2610">
        <w:t>10.</w:t>
      </w:r>
      <w:r w:rsidR="00084BFA" w:rsidRPr="007E2610">
        <w:t xml:space="preserve"> Сроки рассмотрения жалобы</w:t>
      </w:r>
      <w:r>
        <w:t>:</w:t>
      </w:r>
    </w:p>
    <w:p w:rsidR="007E2610" w:rsidRDefault="00084BFA" w:rsidP="005C5141">
      <w:pPr>
        <w:ind w:left="-851" w:firstLine="425"/>
        <w:jc w:val="both"/>
      </w:pPr>
      <w:r w:rsidRPr="00084BFA">
        <w:t xml:space="preserve"> </w:t>
      </w:r>
      <w:proofErr w:type="gramStart"/>
      <w:r w:rsidRPr="00084BFA">
        <w:t xml:space="preserve">Жалоба подлежит рассмотрению должностным лицом, назначенным Главой, ответственным за рассмотрением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E2610" w:rsidRPr="007E2610" w:rsidRDefault="00084BFA" w:rsidP="007E2610">
      <w:pPr>
        <w:ind w:left="-851" w:firstLine="425"/>
        <w:jc w:val="center"/>
        <w:rPr>
          <w:b/>
        </w:rPr>
      </w:pPr>
      <w:r w:rsidRPr="007E2610">
        <w:rPr>
          <w:b/>
        </w:rPr>
        <w:t>5.</w:t>
      </w:r>
      <w:r w:rsidR="007E2610" w:rsidRPr="007E2610">
        <w:rPr>
          <w:b/>
        </w:rPr>
        <w:t>6</w:t>
      </w:r>
      <w:r w:rsidRPr="007E2610">
        <w:rPr>
          <w:b/>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C5141" w:rsidRDefault="00084BFA" w:rsidP="005C5141">
      <w:pPr>
        <w:ind w:left="-851" w:firstLine="425"/>
        <w:jc w:val="both"/>
      </w:pPr>
      <w:r w:rsidRPr="00084BFA">
        <w:t xml:space="preserve"> Основанием является подача гражданином-заявителем жалобы письменного заявления о приостановлении рассмотрения жалобы.</w:t>
      </w:r>
    </w:p>
    <w:p w:rsidR="00D457DE" w:rsidRPr="00D457DE" w:rsidRDefault="00D457DE" w:rsidP="00D457DE">
      <w:pPr>
        <w:ind w:left="-851" w:firstLine="425"/>
        <w:jc w:val="center"/>
        <w:rPr>
          <w:b/>
        </w:rPr>
      </w:pPr>
      <w:r w:rsidRPr="00D457DE">
        <w:rPr>
          <w:b/>
        </w:rPr>
        <w:t>5.7. Результат рассмотрения жалобы</w:t>
      </w:r>
    </w:p>
    <w:p w:rsidR="00D457DE" w:rsidRDefault="00D457DE" w:rsidP="005C5141">
      <w:pPr>
        <w:ind w:left="-851" w:firstLine="425"/>
        <w:jc w:val="both"/>
      </w:pPr>
      <w:r w:rsidRPr="00D457DE">
        <w:t>По результатам рассмотрения жалобы орган, предоставляющий муниципальную услугу, принимает одно из следующих решений:</w:t>
      </w:r>
    </w:p>
    <w:p w:rsidR="00D457DE" w:rsidRDefault="00D457DE" w:rsidP="005C5141">
      <w:pPr>
        <w:ind w:left="-851" w:firstLine="425"/>
        <w:jc w:val="both"/>
      </w:pPr>
      <w:r w:rsidRPr="00D457DE">
        <w:t xml:space="preserve"> </w:t>
      </w:r>
      <w:proofErr w:type="gramStart"/>
      <w:r w:rsidRPr="00D457DE">
        <w:t xml:space="preserve">-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а также в иных формах; </w:t>
      </w:r>
      <w:proofErr w:type="gramEnd"/>
    </w:p>
    <w:p w:rsidR="00D457DE" w:rsidRDefault="00D457DE" w:rsidP="005C5141">
      <w:pPr>
        <w:ind w:left="-851" w:firstLine="425"/>
        <w:jc w:val="both"/>
      </w:pPr>
      <w:r w:rsidRPr="00D457DE">
        <w:t xml:space="preserve">- отказывает в удовлетворении жалобы. </w:t>
      </w:r>
    </w:p>
    <w:p w:rsidR="00D457DE" w:rsidRPr="00D457DE" w:rsidRDefault="00D457DE" w:rsidP="00D457DE">
      <w:pPr>
        <w:ind w:left="-851" w:firstLine="425"/>
        <w:jc w:val="center"/>
        <w:rPr>
          <w:b/>
        </w:rPr>
      </w:pPr>
      <w:r w:rsidRPr="00D457DE">
        <w:rPr>
          <w:b/>
        </w:rPr>
        <w:t>5.8. Порядок информирования заявителя о результатах рассмотрения жалобы</w:t>
      </w:r>
    </w:p>
    <w:p w:rsidR="00D457DE" w:rsidRDefault="00D457DE" w:rsidP="005C5141">
      <w:pPr>
        <w:ind w:left="-851" w:firstLine="425"/>
        <w:jc w:val="both"/>
      </w:pPr>
      <w:r w:rsidRPr="00D457DE">
        <w:t>Не позднее дня, следующего за днем принятия решения, заявителю направляется мотивированный ответ о результатах рассмотрения жалобы в общеустановленном порядке в письменной форме и, по желанию заявителя, в электронной форме.</w:t>
      </w:r>
    </w:p>
    <w:p w:rsidR="00D457DE" w:rsidRPr="00D457DE" w:rsidRDefault="00D457DE" w:rsidP="00D457DE">
      <w:pPr>
        <w:ind w:left="-851" w:firstLine="425"/>
        <w:jc w:val="center"/>
        <w:rPr>
          <w:b/>
        </w:rPr>
      </w:pPr>
      <w:r w:rsidRPr="00D457DE">
        <w:rPr>
          <w:b/>
        </w:rPr>
        <w:t>5.9. Порядок обжалования решения по жалобе</w:t>
      </w:r>
    </w:p>
    <w:p w:rsidR="00D457DE" w:rsidRDefault="00D457DE" w:rsidP="005C5141">
      <w:pPr>
        <w:ind w:left="-851" w:firstLine="425"/>
        <w:jc w:val="both"/>
      </w:pPr>
      <w:r w:rsidRPr="00D457DE">
        <w:lastRenderedPageBreak/>
        <w:t xml:space="preserve"> В случае</w:t>
      </w:r>
      <w:proofErr w:type="gramStart"/>
      <w:r w:rsidRPr="00D457DE">
        <w:t>,</w:t>
      </w:r>
      <w:proofErr w:type="gramEnd"/>
      <w:r w:rsidRPr="00D457DE">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p>
    <w:p w:rsidR="00D457DE" w:rsidRPr="00D457DE" w:rsidRDefault="00D457DE" w:rsidP="00D457DE">
      <w:pPr>
        <w:ind w:left="-851" w:firstLine="425"/>
        <w:jc w:val="center"/>
        <w:rPr>
          <w:b/>
        </w:rPr>
      </w:pPr>
      <w:r w:rsidRPr="00D457DE">
        <w:rPr>
          <w:b/>
        </w:rPr>
        <w:t>5.10. Право заявителя на получение информации и документов, необходимых для обоснования и рассмотрения жалобы</w:t>
      </w:r>
    </w:p>
    <w:p w:rsidR="00D457DE" w:rsidRDefault="00D457DE" w:rsidP="005C5141">
      <w:pPr>
        <w:ind w:left="-851" w:firstLine="425"/>
        <w:jc w:val="both"/>
      </w:pPr>
      <w:r w:rsidRPr="00D457DE">
        <w:t>Для обжалования действий (бездействия) в досудебном (внесудебном) порядке гражданин вправе запрашивать и получать: - информацию о ходе предоставления муниципальной услуги; - копии документов, подтверждающих обжалуемое действие (бездействие) должностных лиц, заверенные в установленном порядке. 5.11. Способы информирования заявителей о порядке подачи и рассмотрения жалобы</w:t>
      </w:r>
    </w:p>
    <w:p w:rsidR="00D457DE" w:rsidRPr="005C5141" w:rsidRDefault="00D457DE" w:rsidP="005C5141">
      <w:pPr>
        <w:ind w:left="-851" w:firstLine="425"/>
        <w:jc w:val="both"/>
      </w:pPr>
      <w:r w:rsidRPr="00D457DE">
        <w:t xml:space="preserve"> Информирование заявителей о порядке обжалования решений и действий (бездействия) Администрации, его должностных лиц осуществляется посредством размещения информации на стендах в местах предоставления муниципальной услуги, на официальном сайте, единого портала государственных и муниципальных услуг либо регионального портала государственных и муниципальных услуг, консультирования граждан специалистами МФЦ</w:t>
      </w:r>
      <w:r>
        <w:t>.</w:t>
      </w:r>
    </w:p>
    <w:p w:rsidR="0076435C" w:rsidRDefault="0076435C" w:rsidP="00D457DE">
      <w:pPr>
        <w:ind w:left="-851" w:firstLine="425"/>
        <w:jc w:val="right"/>
      </w:pPr>
    </w:p>
    <w:p w:rsidR="0076435C" w:rsidRDefault="0076435C" w:rsidP="00D457DE">
      <w:pPr>
        <w:ind w:left="-851" w:firstLine="425"/>
        <w:jc w:val="right"/>
      </w:pPr>
    </w:p>
    <w:p w:rsidR="0076435C" w:rsidRDefault="0076435C" w:rsidP="00D457DE">
      <w:pPr>
        <w:ind w:left="-851" w:firstLine="425"/>
        <w:jc w:val="right"/>
      </w:pPr>
    </w:p>
    <w:p w:rsidR="0076435C" w:rsidRDefault="0076435C" w:rsidP="00D457DE">
      <w:pPr>
        <w:ind w:left="-851" w:firstLine="425"/>
        <w:jc w:val="right"/>
      </w:pPr>
    </w:p>
    <w:p w:rsidR="0076435C" w:rsidRDefault="0076435C" w:rsidP="00D457DE">
      <w:pPr>
        <w:ind w:left="-851" w:firstLine="425"/>
        <w:jc w:val="right"/>
      </w:pPr>
    </w:p>
    <w:p w:rsidR="0076435C" w:rsidRDefault="0076435C" w:rsidP="00D457DE">
      <w:pPr>
        <w:ind w:left="-851" w:firstLine="425"/>
        <w:jc w:val="right"/>
      </w:pPr>
    </w:p>
    <w:p w:rsidR="0076435C" w:rsidRDefault="0076435C" w:rsidP="00D457DE">
      <w:pPr>
        <w:ind w:left="-851" w:firstLine="425"/>
        <w:jc w:val="right"/>
      </w:pPr>
    </w:p>
    <w:p w:rsidR="0076435C" w:rsidRDefault="0076435C"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973F32" w:rsidRDefault="00973F32" w:rsidP="00D457DE">
      <w:pPr>
        <w:ind w:left="-851" w:firstLine="425"/>
        <w:jc w:val="right"/>
      </w:pPr>
    </w:p>
    <w:p w:rsidR="0076435C" w:rsidRDefault="0076435C" w:rsidP="00D457DE">
      <w:pPr>
        <w:ind w:left="-851" w:firstLine="425"/>
        <w:jc w:val="right"/>
      </w:pPr>
    </w:p>
    <w:p w:rsidR="0076435C" w:rsidRDefault="0076435C" w:rsidP="0076435C"/>
    <w:p w:rsidR="00D457DE" w:rsidRDefault="00D457DE" w:rsidP="00D457DE">
      <w:pPr>
        <w:ind w:left="-851" w:firstLine="425"/>
        <w:jc w:val="right"/>
      </w:pPr>
      <w:r>
        <w:t>Приложение № 1</w:t>
      </w:r>
    </w:p>
    <w:p w:rsidR="00D457DE" w:rsidRDefault="00D457DE" w:rsidP="00D457DE">
      <w:pPr>
        <w:ind w:left="-851" w:firstLine="425"/>
        <w:jc w:val="right"/>
      </w:pPr>
      <w:r>
        <w:t>к Административному регламенту предоставления</w:t>
      </w:r>
    </w:p>
    <w:p w:rsidR="00D457DE" w:rsidRDefault="00D457DE" w:rsidP="00D457DE">
      <w:pPr>
        <w:ind w:left="-851" w:firstLine="425"/>
        <w:jc w:val="right"/>
      </w:pPr>
      <w:r>
        <w:t xml:space="preserve">муниципальной услуги «Выдача </w:t>
      </w:r>
      <w:proofErr w:type="gramStart"/>
      <w:r>
        <w:t>специального</w:t>
      </w:r>
      <w:proofErr w:type="gramEnd"/>
    </w:p>
    <w:p w:rsidR="00D457DE" w:rsidRDefault="00D457DE" w:rsidP="00D457DE">
      <w:pPr>
        <w:ind w:left="-851" w:firstLine="425"/>
        <w:jc w:val="right"/>
      </w:pPr>
      <w:r>
        <w:t xml:space="preserve">разрешения на движение по </w:t>
      </w:r>
      <w:proofErr w:type="gramStart"/>
      <w:r>
        <w:t>автомобильным</w:t>
      </w:r>
      <w:proofErr w:type="gramEnd"/>
    </w:p>
    <w:p w:rsidR="00D457DE" w:rsidRDefault="00D457DE" w:rsidP="00D457DE">
      <w:pPr>
        <w:ind w:left="-851" w:firstLine="425"/>
        <w:jc w:val="right"/>
      </w:pPr>
      <w:r>
        <w:t>дорогам общего пользования местного значения</w:t>
      </w:r>
    </w:p>
    <w:p w:rsidR="00D457DE" w:rsidRDefault="00D457DE" w:rsidP="00D457DE">
      <w:pPr>
        <w:ind w:left="-851" w:firstLine="425"/>
        <w:jc w:val="right"/>
      </w:pPr>
      <w:r>
        <w:t>транспортного средства, осуществляющего</w:t>
      </w:r>
    </w:p>
    <w:p w:rsidR="00D457DE" w:rsidRDefault="00D457DE" w:rsidP="00D457DE">
      <w:pPr>
        <w:ind w:left="-851" w:firstLine="425"/>
        <w:jc w:val="right"/>
      </w:pPr>
      <w:r>
        <w:t xml:space="preserve">перевозки </w:t>
      </w:r>
      <w:proofErr w:type="gramStart"/>
      <w:r>
        <w:t>опасных</w:t>
      </w:r>
      <w:proofErr w:type="gramEnd"/>
      <w:r>
        <w:t>, тяжеловесных и (или)</w:t>
      </w:r>
    </w:p>
    <w:p w:rsidR="00D457DE" w:rsidRDefault="00D457DE" w:rsidP="00D457DE">
      <w:pPr>
        <w:ind w:left="-851" w:firstLine="425"/>
        <w:jc w:val="right"/>
      </w:pPr>
      <w:r>
        <w:t>крупногабаритных грузов»</w:t>
      </w:r>
    </w:p>
    <w:p w:rsidR="00D457DE" w:rsidRDefault="00D457DE" w:rsidP="00D457DE">
      <w:pPr>
        <w:ind w:left="-851" w:firstLine="425"/>
        <w:jc w:val="both"/>
      </w:pPr>
      <w:r>
        <w:t>Наименование, адрес, телефон заявителя</w:t>
      </w:r>
    </w:p>
    <w:p w:rsidR="00D457DE" w:rsidRDefault="00D457DE" w:rsidP="00D457DE">
      <w:pPr>
        <w:ind w:left="-851" w:firstLine="425"/>
        <w:jc w:val="both"/>
      </w:pPr>
      <w:r>
        <w:t>_________________________________________</w:t>
      </w:r>
    </w:p>
    <w:p w:rsidR="00D457DE" w:rsidRDefault="00D457DE" w:rsidP="00D457DE">
      <w:pPr>
        <w:ind w:left="-851" w:firstLine="425"/>
        <w:jc w:val="both"/>
      </w:pPr>
      <w:r>
        <w:t>Банковские реквизиты:</w:t>
      </w:r>
    </w:p>
    <w:p w:rsidR="00D457DE" w:rsidRDefault="00D457DE" w:rsidP="00D457DE">
      <w:pPr>
        <w:ind w:left="-851" w:firstLine="425"/>
        <w:jc w:val="both"/>
      </w:pPr>
      <w:proofErr w:type="spellStart"/>
      <w:r>
        <w:t>Расч</w:t>
      </w:r>
      <w:proofErr w:type="spellEnd"/>
      <w:r>
        <w:t>. Счет___________</w:t>
      </w:r>
    </w:p>
    <w:p w:rsidR="00D457DE" w:rsidRDefault="00D457DE" w:rsidP="00D457DE">
      <w:pPr>
        <w:ind w:left="-851" w:firstLine="425"/>
        <w:jc w:val="both"/>
      </w:pPr>
      <w:r>
        <w:t xml:space="preserve">Кор. </w:t>
      </w:r>
      <w:proofErr w:type="spellStart"/>
      <w:r>
        <w:t>Счет_____________БИК____________ИНН</w:t>
      </w:r>
      <w:proofErr w:type="spellEnd"/>
      <w:r>
        <w:t>____________</w:t>
      </w:r>
    </w:p>
    <w:p w:rsidR="00D457DE" w:rsidRDefault="00D457DE" w:rsidP="00D457DE">
      <w:pPr>
        <w:ind w:left="-851" w:firstLine="425"/>
        <w:jc w:val="both"/>
      </w:pPr>
      <w:r>
        <w:t>Поступило № ________________от_______________</w:t>
      </w:r>
    </w:p>
    <w:p w:rsidR="00D457DE" w:rsidRPr="0076435C" w:rsidRDefault="00D457DE" w:rsidP="00D457DE">
      <w:pPr>
        <w:ind w:left="-851" w:firstLine="425"/>
        <w:jc w:val="center"/>
        <w:rPr>
          <w:b/>
        </w:rPr>
      </w:pPr>
      <w:r w:rsidRPr="0076435C">
        <w:rPr>
          <w:b/>
        </w:rPr>
        <w:t>ЗАЯВЛЕНИЕ</w:t>
      </w:r>
    </w:p>
    <w:p w:rsidR="00D457DE" w:rsidRPr="0076435C" w:rsidRDefault="00D457DE" w:rsidP="00D457DE">
      <w:pPr>
        <w:ind w:left="-851" w:firstLine="425"/>
        <w:jc w:val="center"/>
        <w:rPr>
          <w:b/>
        </w:rPr>
      </w:pPr>
      <w:r w:rsidRPr="0076435C">
        <w:rPr>
          <w:b/>
        </w:rPr>
        <w:t>на получение специального разрешения на перевозку тяжеловесных и (или) крупногабаритных грузов по дорогам общего пользования местного значения на территории муниципального</w:t>
      </w:r>
    </w:p>
    <w:p w:rsidR="00D457DE" w:rsidRPr="0076435C" w:rsidRDefault="00D457DE" w:rsidP="00D457DE">
      <w:pPr>
        <w:ind w:left="-851" w:firstLine="425"/>
        <w:jc w:val="center"/>
        <w:rPr>
          <w:b/>
        </w:rPr>
      </w:pPr>
      <w:r w:rsidRPr="0076435C">
        <w:rPr>
          <w:b/>
        </w:rPr>
        <w:t>образования</w:t>
      </w:r>
    </w:p>
    <w:p w:rsidR="00D457DE" w:rsidRDefault="00D457DE" w:rsidP="00D457DE">
      <w:pPr>
        <w:ind w:left="-851" w:firstLine="425"/>
        <w:jc w:val="both"/>
      </w:pPr>
      <w:r>
        <w:t>Наименование, адрес и телефон перевозчика груза:</w:t>
      </w:r>
    </w:p>
    <w:p w:rsidR="00D457DE" w:rsidRDefault="00D457DE" w:rsidP="00D457DE">
      <w:pPr>
        <w:ind w:left="-851" w:firstLine="425"/>
        <w:jc w:val="both"/>
      </w:pPr>
      <w:r>
        <w:t>__________________________________________________________________</w:t>
      </w:r>
    </w:p>
    <w:p w:rsidR="00D457DE" w:rsidRDefault="00D457DE" w:rsidP="00D457DE">
      <w:pPr>
        <w:ind w:left="-851" w:firstLine="425"/>
        <w:jc w:val="both"/>
      </w:pPr>
      <w:r>
        <w:t>Наименование, адрес и телефон получателя груза:</w:t>
      </w:r>
    </w:p>
    <w:p w:rsidR="00D457DE" w:rsidRDefault="00D457DE" w:rsidP="00D457DE">
      <w:pPr>
        <w:ind w:left="-851" w:firstLine="425"/>
        <w:jc w:val="both"/>
      </w:pPr>
      <w:r>
        <w:t>__________________________________________________________________</w:t>
      </w:r>
    </w:p>
    <w:p w:rsidR="00D457DE" w:rsidRDefault="00D457DE" w:rsidP="00D457DE">
      <w:pPr>
        <w:ind w:left="-851" w:firstLine="425"/>
        <w:jc w:val="both"/>
      </w:pPr>
      <w:proofErr w:type="gramStart"/>
      <w:r>
        <w:t>Маршрут движения (указать названия населенных пунктов, улиц, через которые проходит</w:t>
      </w:r>
      <w:proofErr w:type="gramEnd"/>
    </w:p>
    <w:p w:rsidR="00D457DE" w:rsidRDefault="00D457DE" w:rsidP="00D457DE">
      <w:pPr>
        <w:ind w:left="-851" w:firstLine="425"/>
        <w:jc w:val="both"/>
      </w:pPr>
      <w:r>
        <w:t>маршрут) _________________________________________________________</w:t>
      </w:r>
    </w:p>
    <w:p w:rsidR="00D457DE" w:rsidRDefault="00D457DE" w:rsidP="00D457DE">
      <w:pPr>
        <w:ind w:left="-851" w:firstLine="425"/>
        <w:jc w:val="both"/>
      </w:pPr>
      <w:r>
        <w:t>Вид перевозки______________</w:t>
      </w:r>
    </w:p>
    <w:p w:rsidR="00D457DE" w:rsidRDefault="00D457DE" w:rsidP="00D457DE">
      <w:pPr>
        <w:ind w:left="-851" w:firstLine="425"/>
        <w:jc w:val="both"/>
      </w:pPr>
      <w:r>
        <w:t>Вид необходимого разрешения:</w:t>
      </w:r>
    </w:p>
    <w:p w:rsidR="00D457DE" w:rsidRDefault="00D457DE" w:rsidP="00D457DE">
      <w:pPr>
        <w:ind w:left="-851" w:firstLine="425"/>
        <w:jc w:val="both"/>
      </w:pPr>
      <w:proofErr w:type="gramStart"/>
      <w:r>
        <w:t>разовое</w:t>
      </w:r>
      <w:proofErr w:type="gramEnd"/>
      <w:r>
        <w:t xml:space="preserve"> на ______ перевозок по маршруту с __________ по __________</w:t>
      </w:r>
    </w:p>
    <w:p w:rsidR="00D457DE" w:rsidRDefault="00D457DE" w:rsidP="00D457DE">
      <w:pPr>
        <w:ind w:left="-851" w:firstLine="425"/>
        <w:jc w:val="both"/>
      </w:pPr>
      <w:proofErr w:type="gramStart"/>
      <w:r>
        <w:t>на срок с ____________ по ____________ без ограничения числа</w:t>
      </w:r>
      <w:proofErr w:type="gramEnd"/>
    </w:p>
    <w:p w:rsidR="00D457DE" w:rsidRDefault="00D457DE" w:rsidP="00D457DE">
      <w:pPr>
        <w:ind w:left="-851" w:firstLine="425"/>
        <w:jc w:val="both"/>
      </w:pPr>
      <w:r>
        <w:t>перевозок</w:t>
      </w:r>
    </w:p>
    <w:p w:rsidR="00D457DE" w:rsidRDefault="00D457DE" w:rsidP="00D457DE">
      <w:pPr>
        <w:ind w:left="-851" w:firstLine="425"/>
        <w:jc w:val="both"/>
      </w:pPr>
      <w:proofErr w:type="gramStart"/>
      <w:r>
        <w:t>Категория груза ______________ Характеристика груза (наименование,</w:t>
      </w:r>
      <w:proofErr w:type="gramEnd"/>
    </w:p>
    <w:p w:rsidR="00D457DE" w:rsidRDefault="00D457DE" w:rsidP="00D457DE">
      <w:pPr>
        <w:ind w:left="-851" w:firstLine="425"/>
        <w:jc w:val="both"/>
      </w:pPr>
      <w:r>
        <w:t>габариты, масса) _________________________________________________</w:t>
      </w:r>
    </w:p>
    <w:p w:rsidR="00FE5DB2" w:rsidRDefault="0076435C" w:rsidP="00D457DE">
      <w:pPr>
        <w:ind w:left="-851" w:firstLine="425"/>
        <w:jc w:val="both"/>
      </w:pPr>
      <w:r>
        <w:t>Количество автопоездов______</w:t>
      </w:r>
    </w:p>
    <w:p w:rsidR="0076435C" w:rsidRPr="0076435C" w:rsidRDefault="0076435C" w:rsidP="0076435C">
      <w:pPr>
        <w:ind w:left="-851" w:firstLine="425"/>
        <w:jc w:val="center"/>
        <w:rPr>
          <w:b/>
        </w:rPr>
      </w:pPr>
      <w:r w:rsidRPr="0076435C">
        <w:rPr>
          <w:b/>
        </w:rPr>
        <w:t>Параметры автопоезда:</w:t>
      </w:r>
    </w:p>
    <w:p w:rsidR="0076435C" w:rsidRDefault="0076435C" w:rsidP="0076435C">
      <w:pPr>
        <w:ind w:left="-851" w:firstLine="425"/>
        <w:jc w:val="both"/>
      </w:pPr>
      <w:r>
        <w:t>Состав (марка, модель транспортного средства и прицепа)</w:t>
      </w:r>
    </w:p>
    <w:p w:rsidR="0076435C" w:rsidRDefault="0076435C" w:rsidP="0076435C">
      <w:pPr>
        <w:ind w:left="-851" w:firstLine="425"/>
        <w:jc w:val="both"/>
      </w:pPr>
      <w:r>
        <w:t>__________________________________________________________________</w:t>
      </w:r>
    </w:p>
    <w:p w:rsidR="0076435C" w:rsidRDefault="0076435C" w:rsidP="0076435C">
      <w:pPr>
        <w:ind w:left="-851" w:firstLine="425"/>
        <w:jc w:val="both"/>
      </w:pPr>
      <w:r>
        <w:t xml:space="preserve">расстояние между осями 1___2___3___4___5___6___7___8___9 и т.д., </w:t>
      </w:r>
      <w:proofErr w:type="gramStart"/>
      <w:r>
        <w:t>м</w:t>
      </w:r>
      <w:proofErr w:type="gramEnd"/>
    </w:p>
    <w:p w:rsidR="0076435C" w:rsidRDefault="0076435C" w:rsidP="0076435C">
      <w:pPr>
        <w:ind w:left="-851" w:firstLine="425"/>
        <w:jc w:val="both"/>
      </w:pPr>
      <w:r>
        <w:t xml:space="preserve">нагрузки на оси ___ ___ ___ ___ ___ ___ ___ ___ ___, </w:t>
      </w:r>
      <w:proofErr w:type="gramStart"/>
      <w:r>
        <w:t>т</w:t>
      </w:r>
      <w:proofErr w:type="gramEnd"/>
    </w:p>
    <w:p w:rsidR="0076435C" w:rsidRDefault="0076435C" w:rsidP="0076435C">
      <w:pPr>
        <w:ind w:left="-851" w:firstLine="425"/>
        <w:jc w:val="both"/>
      </w:pPr>
      <w:r>
        <w:t>количество осей________</w:t>
      </w:r>
    </w:p>
    <w:p w:rsidR="0076435C" w:rsidRDefault="0076435C" w:rsidP="0076435C">
      <w:pPr>
        <w:ind w:left="-851" w:firstLine="425"/>
        <w:jc w:val="both"/>
      </w:pPr>
      <w:r>
        <w:t xml:space="preserve">полная масса ____ т., в том числе </w:t>
      </w:r>
      <w:proofErr w:type="spellStart"/>
      <w:r>
        <w:t>тягача_____т</w:t>
      </w:r>
      <w:proofErr w:type="spellEnd"/>
      <w:r>
        <w:t xml:space="preserve">., порожнего </w:t>
      </w:r>
      <w:proofErr w:type="spellStart"/>
      <w:r>
        <w:t>прицепа_______</w:t>
      </w:r>
      <w:proofErr w:type="gramStart"/>
      <w:r>
        <w:t>т</w:t>
      </w:r>
      <w:proofErr w:type="spellEnd"/>
      <w:proofErr w:type="gramEnd"/>
      <w:r>
        <w:t>.</w:t>
      </w:r>
    </w:p>
    <w:p w:rsidR="0076435C" w:rsidRDefault="0076435C" w:rsidP="0076435C">
      <w:pPr>
        <w:ind w:left="-851" w:firstLine="425"/>
        <w:jc w:val="both"/>
      </w:pPr>
      <w:r>
        <w:t xml:space="preserve">габариты: длина _____ </w:t>
      </w:r>
      <w:proofErr w:type="gramStart"/>
      <w:r>
        <w:t>м</w:t>
      </w:r>
      <w:proofErr w:type="gramEnd"/>
      <w:r>
        <w:t>, ширина ____ м, высота _____ м</w:t>
      </w:r>
    </w:p>
    <w:p w:rsidR="0076435C" w:rsidRDefault="0076435C" w:rsidP="0076435C">
      <w:pPr>
        <w:ind w:left="-851" w:firstLine="425"/>
        <w:jc w:val="both"/>
      </w:pPr>
      <w:r>
        <w:t xml:space="preserve">радиус поворота с грузом _____ </w:t>
      </w:r>
      <w:proofErr w:type="gramStart"/>
      <w:r>
        <w:t>м</w:t>
      </w:r>
      <w:proofErr w:type="gramEnd"/>
    </w:p>
    <w:p w:rsidR="0076435C" w:rsidRDefault="0076435C" w:rsidP="0076435C">
      <w:pPr>
        <w:ind w:left="-851" w:firstLine="425"/>
        <w:jc w:val="both"/>
      </w:pPr>
      <w:r>
        <w:t xml:space="preserve">Предполагаемая скорость движения автопоезда _____ </w:t>
      </w:r>
      <w:proofErr w:type="gramStart"/>
      <w:r>
        <w:t>км</w:t>
      </w:r>
      <w:proofErr w:type="gramEnd"/>
      <w:r>
        <w:t>/ч</w:t>
      </w:r>
    </w:p>
    <w:p w:rsidR="0076435C" w:rsidRDefault="0076435C" w:rsidP="0076435C">
      <w:pPr>
        <w:ind w:left="-851" w:firstLine="425"/>
        <w:jc w:val="both"/>
      </w:pPr>
      <w:r>
        <w:t>Вид сопровождения ________________________________________________</w:t>
      </w:r>
    </w:p>
    <w:p w:rsidR="0076435C" w:rsidRDefault="0076435C" w:rsidP="0076435C">
      <w:pPr>
        <w:ind w:left="-851" w:firstLine="425"/>
        <w:jc w:val="both"/>
      </w:pPr>
      <w:proofErr w:type="gramStart"/>
      <w:r>
        <w:t>Схема автопоезда (заполняется для автотранспортных средств</w:t>
      </w:r>
      <w:proofErr w:type="gramEnd"/>
    </w:p>
    <w:p w:rsidR="0076435C" w:rsidRDefault="0076435C" w:rsidP="0076435C">
      <w:pPr>
        <w:ind w:left="-851" w:firstLine="425"/>
        <w:jc w:val="both"/>
      </w:pPr>
      <w:r>
        <w:lastRenderedPageBreak/>
        <w:t>категории 2).</w:t>
      </w:r>
    </w:p>
    <w:p w:rsidR="0076435C" w:rsidRDefault="0076435C" w:rsidP="0076435C">
      <w:pPr>
        <w:ind w:left="-851" w:firstLine="425"/>
        <w:jc w:val="both"/>
      </w:pPr>
      <w:r>
        <w:t>Указать на схеме все участвующие в перевозке транспортные средства, количество осей и колес</w:t>
      </w:r>
    </w:p>
    <w:p w:rsidR="0076435C" w:rsidRDefault="0076435C" w:rsidP="0076435C">
      <w:pPr>
        <w:ind w:left="-851" w:firstLine="425"/>
        <w:jc w:val="both"/>
      </w:pPr>
      <w:r>
        <w:t>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w:t>
      </w:r>
    </w:p>
    <w:p w:rsidR="0076435C" w:rsidRDefault="0076435C" w:rsidP="0076435C">
      <w:pPr>
        <w:ind w:left="-851" w:firstLine="425"/>
        <w:jc w:val="both"/>
      </w:pPr>
      <w:r>
        <w:t xml:space="preserve">(может быть </w:t>
      </w:r>
      <w:proofErr w:type="gramStart"/>
      <w:r>
        <w:t>приложена</w:t>
      </w:r>
      <w:proofErr w:type="gramEnd"/>
      <w:r>
        <w:t xml:space="preserve"> к заявке отдельно).</w:t>
      </w:r>
    </w:p>
    <w:p w:rsidR="0076435C" w:rsidRDefault="0076435C" w:rsidP="0076435C">
      <w:pPr>
        <w:ind w:left="-851" w:firstLine="425"/>
        <w:jc w:val="both"/>
      </w:pPr>
      <w:r>
        <w:t>ПРИМЕЧАНИЕ: ответственность за указанные параметры автопоезда несёт перевозчик груза</w:t>
      </w:r>
    </w:p>
    <w:p w:rsidR="0076435C" w:rsidRDefault="0076435C" w:rsidP="0076435C">
      <w:pPr>
        <w:ind w:left="-851" w:firstLine="425"/>
        <w:jc w:val="both"/>
      </w:pPr>
      <w:r>
        <w:t>Должность и фамилия перевозчика</w:t>
      </w:r>
    </w:p>
    <w:p w:rsidR="0076435C" w:rsidRDefault="0076435C" w:rsidP="0076435C">
      <w:pPr>
        <w:ind w:left="-851" w:firstLine="425"/>
        <w:jc w:val="both"/>
      </w:pPr>
      <w:r>
        <w:t>груза, подавшего заявку __________________________________________</w:t>
      </w:r>
    </w:p>
    <w:p w:rsidR="0076435C" w:rsidRDefault="0076435C" w:rsidP="0076435C">
      <w:pPr>
        <w:ind w:left="-851" w:firstLine="425"/>
        <w:jc w:val="both"/>
      </w:pPr>
      <w:r>
        <w:t>Дата подачи заявки __________________М.П.</w:t>
      </w: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76435C" w:rsidRDefault="0076435C" w:rsidP="0076435C">
      <w:pPr>
        <w:ind w:left="-851" w:firstLine="425"/>
        <w:jc w:val="both"/>
      </w:pPr>
    </w:p>
    <w:p w:rsidR="00985AE9" w:rsidRDefault="00985AE9" w:rsidP="0076435C">
      <w:pPr>
        <w:ind w:left="-851" w:firstLine="425"/>
        <w:jc w:val="right"/>
      </w:pPr>
    </w:p>
    <w:p w:rsidR="00985AE9" w:rsidRDefault="00985AE9" w:rsidP="0076435C">
      <w:pPr>
        <w:ind w:left="-851" w:firstLine="425"/>
        <w:jc w:val="right"/>
      </w:pPr>
    </w:p>
    <w:p w:rsidR="0076435C" w:rsidRDefault="0076435C" w:rsidP="0076435C">
      <w:pPr>
        <w:ind w:left="-851" w:firstLine="425"/>
        <w:jc w:val="right"/>
      </w:pPr>
      <w:r>
        <w:t>Приложение № 2</w:t>
      </w:r>
    </w:p>
    <w:p w:rsidR="0076435C" w:rsidRDefault="0076435C" w:rsidP="0076435C">
      <w:pPr>
        <w:ind w:left="-851" w:firstLine="425"/>
        <w:jc w:val="right"/>
      </w:pPr>
      <w:r>
        <w:t>к Административному регламенту предоставления</w:t>
      </w:r>
    </w:p>
    <w:p w:rsidR="0076435C" w:rsidRDefault="0076435C" w:rsidP="0076435C">
      <w:pPr>
        <w:ind w:left="-851" w:firstLine="425"/>
        <w:jc w:val="right"/>
      </w:pPr>
      <w:r>
        <w:t xml:space="preserve">муниципальной услуги «Выдача </w:t>
      </w:r>
      <w:proofErr w:type="gramStart"/>
      <w:r>
        <w:t>специального</w:t>
      </w:r>
      <w:proofErr w:type="gramEnd"/>
    </w:p>
    <w:p w:rsidR="0076435C" w:rsidRDefault="0076435C" w:rsidP="0076435C">
      <w:pPr>
        <w:ind w:left="-851" w:firstLine="425"/>
        <w:jc w:val="right"/>
      </w:pPr>
      <w:r>
        <w:t xml:space="preserve">разрешения на движение по </w:t>
      </w:r>
      <w:proofErr w:type="gramStart"/>
      <w:r>
        <w:t>автомобильным</w:t>
      </w:r>
      <w:proofErr w:type="gramEnd"/>
    </w:p>
    <w:p w:rsidR="0076435C" w:rsidRDefault="0076435C" w:rsidP="0076435C">
      <w:pPr>
        <w:ind w:left="-851" w:firstLine="425"/>
        <w:jc w:val="right"/>
      </w:pPr>
      <w:r>
        <w:t>дорогам общего пользования местного значения</w:t>
      </w:r>
    </w:p>
    <w:p w:rsidR="0076435C" w:rsidRDefault="0076435C" w:rsidP="0076435C">
      <w:pPr>
        <w:ind w:left="-851" w:firstLine="425"/>
        <w:jc w:val="right"/>
      </w:pPr>
      <w:r>
        <w:t>транспортного средства, осуществляющего</w:t>
      </w:r>
    </w:p>
    <w:p w:rsidR="0076435C" w:rsidRDefault="0076435C" w:rsidP="0076435C">
      <w:pPr>
        <w:ind w:left="-851" w:firstLine="425"/>
        <w:jc w:val="right"/>
      </w:pPr>
      <w:r>
        <w:t xml:space="preserve">перевозки </w:t>
      </w:r>
      <w:proofErr w:type="gramStart"/>
      <w:r>
        <w:t>опасных</w:t>
      </w:r>
      <w:proofErr w:type="gramEnd"/>
      <w:r>
        <w:t>, тяжеловесных и (или)</w:t>
      </w:r>
    </w:p>
    <w:p w:rsidR="0076435C" w:rsidRDefault="0076435C" w:rsidP="0076435C">
      <w:pPr>
        <w:ind w:left="-851" w:firstLine="425"/>
        <w:jc w:val="right"/>
      </w:pPr>
      <w:r>
        <w:t>крупногабаритных грузов»</w:t>
      </w:r>
    </w:p>
    <w:p w:rsidR="0076435C" w:rsidRDefault="0076435C" w:rsidP="0076435C">
      <w:pPr>
        <w:ind w:left="-851" w:firstLine="425"/>
        <w:jc w:val="center"/>
      </w:pPr>
      <w:r>
        <w:t>СХЕМА</w:t>
      </w:r>
    </w:p>
    <w:p w:rsidR="0076435C" w:rsidRDefault="0076435C" w:rsidP="0076435C">
      <w:pPr>
        <w:ind w:left="-851" w:firstLine="425"/>
        <w:jc w:val="center"/>
      </w:pPr>
      <w:r>
        <w:t>транспортного средства (автопоезда), с использованием которого планируется осуществлять</w:t>
      </w:r>
      <w:r w:rsidR="006B095C">
        <w:t xml:space="preserve"> </w:t>
      </w:r>
      <w:r>
        <w:t>перевозки тяжеловесных и (или) крупногабаритных грузов, с указанием размещения такого</w:t>
      </w:r>
    </w:p>
    <w:p w:rsidR="0076435C" w:rsidRDefault="0076435C" w:rsidP="0076435C">
      <w:pPr>
        <w:ind w:left="-851" w:firstLine="425"/>
        <w:jc w:val="center"/>
      </w:pPr>
      <w:r>
        <w:t>груза</w:t>
      </w:r>
    </w:p>
    <w:p w:rsidR="00DF2010" w:rsidRDefault="00DF2010" w:rsidP="00DF2010">
      <w:pPr>
        <w:ind w:left="-851" w:firstLine="425"/>
        <w:jc w:val="both"/>
      </w:pPr>
      <w:r>
        <w:t>Рисунок 4.1. Вид сбоку:</w:t>
      </w:r>
    </w:p>
    <w:p w:rsidR="00155BC2" w:rsidRDefault="00155BC2" w:rsidP="00DF2010">
      <w:pPr>
        <w:ind w:left="-851" w:firstLine="425"/>
        <w:jc w:val="both"/>
      </w:pPr>
    </w:p>
    <w:p w:rsidR="00155BC2" w:rsidRDefault="00155BC2" w:rsidP="00DF2010">
      <w:pPr>
        <w:ind w:left="-851" w:firstLine="425"/>
        <w:jc w:val="both"/>
      </w:pPr>
    </w:p>
    <w:p w:rsidR="00155BC2" w:rsidRDefault="00155BC2" w:rsidP="00DF2010">
      <w:pPr>
        <w:ind w:left="-851" w:firstLine="425"/>
        <w:jc w:val="both"/>
      </w:pPr>
    </w:p>
    <w:p w:rsidR="00155BC2" w:rsidRDefault="00155BC2" w:rsidP="00DF2010">
      <w:pPr>
        <w:ind w:left="-851" w:firstLine="425"/>
        <w:jc w:val="both"/>
      </w:pPr>
    </w:p>
    <w:p w:rsidR="00155BC2" w:rsidRDefault="00155BC2" w:rsidP="00DF2010">
      <w:pPr>
        <w:ind w:left="-851" w:firstLine="425"/>
        <w:jc w:val="both"/>
      </w:pPr>
    </w:p>
    <w:p w:rsidR="00155BC2" w:rsidRDefault="00155BC2" w:rsidP="00DF2010">
      <w:pPr>
        <w:ind w:left="-851" w:firstLine="425"/>
        <w:jc w:val="both"/>
      </w:pPr>
    </w:p>
    <w:p w:rsidR="00DF2010" w:rsidRDefault="00DF2010" w:rsidP="00DF2010">
      <w:pPr>
        <w:ind w:left="-851" w:firstLine="425"/>
        <w:jc w:val="both"/>
      </w:pPr>
      <w:r>
        <w:t>Рисунок 4.2. Вид сзади:</w:t>
      </w:r>
    </w:p>
    <w:p w:rsidR="00155BC2" w:rsidRDefault="00155BC2" w:rsidP="00DF2010">
      <w:pPr>
        <w:ind w:left="-851" w:firstLine="425"/>
        <w:jc w:val="both"/>
      </w:pPr>
    </w:p>
    <w:p w:rsidR="00155BC2" w:rsidRDefault="00155BC2" w:rsidP="00DF2010">
      <w:pPr>
        <w:ind w:left="-851" w:firstLine="425"/>
        <w:jc w:val="both"/>
      </w:pPr>
    </w:p>
    <w:p w:rsidR="00155BC2" w:rsidRDefault="00155BC2" w:rsidP="00DF2010">
      <w:pPr>
        <w:ind w:left="-851" w:firstLine="425"/>
        <w:jc w:val="both"/>
      </w:pPr>
    </w:p>
    <w:p w:rsidR="00155BC2" w:rsidRDefault="00155BC2" w:rsidP="00DF2010">
      <w:pPr>
        <w:ind w:left="-851" w:firstLine="425"/>
        <w:jc w:val="both"/>
      </w:pPr>
    </w:p>
    <w:p w:rsidR="00155BC2" w:rsidRDefault="00155BC2" w:rsidP="00DF2010">
      <w:pPr>
        <w:ind w:left="-851" w:firstLine="425"/>
        <w:jc w:val="both"/>
      </w:pPr>
    </w:p>
    <w:p w:rsidR="00155BC2" w:rsidRDefault="00155BC2" w:rsidP="00DF2010">
      <w:pPr>
        <w:ind w:left="-851" w:firstLine="425"/>
        <w:jc w:val="both"/>
      </w:pPr>
    </w:p>
    <w:p w:rsidR="00DF2010" w:rsidRDefault="00DF2010" w:rsidP="00DF2010">
      <w:pPr>
        <w:ind w:left="-851" w:firstLine="425"/>
        <w:jc w:val="both"/>
      </w:pPr>
      <w:r>
        <w:t>______________________________________ _______________________</w:t>
      </w:r>
    </w:p>
    <w:p w:rsidR="00DF2010" w:rsidRDefault="00DF2010" w:rsidP="00DF2010">
      <w:pPr>
        <w:ind w:left="-851" w:firstLine="425"/>
        <w:jc w:val="both"/>
      </w:pPr>
      <w:r>
        <w:t xml:space="preserve"> (должность, фамилия заявителя) </w:t>
      </w:r>
      <w:r w:rsidR="00155BC2">
        <w:t xml:space="preserve">                         </w:t>
      </w:r>
      <w:r>
        <w:t>(подпись заявителя)</w:t>
      </w:r>
    </w:p>
    <w:p w:rsidR="00DF2010" w:rsidRDefault="00155BC2" w:rsidP="00DF2010">
      <w:pPr>
        <w:ind w:left="-851" w:firstLine="425"/>
        <w:jc w:val="both"/>
      </w:pPr>
      <w:r>
        <w:t xml:space="preserve">                                                                                               </w:t>
      </w:r>
      <w:r w:rsidR="00DF2010">
        <w:t xml:space="preserve"> М.П.</w:t>
      </w:r>
    </w:p>
    <w:p w:rsidR="008977EE" w:rsidRDefault="008977EE" w:rsidP="00DF2010">
      <w:pPr>
        <w:ind w:left="-851" w:firstLine="425"/>
        <w:jc w:val="both"/>
      </w:pPr>
    </w:p>
    <w:p w:rsidR="008977EE" w:rsidRDefault="008977EE" w:rsidP="00DF2010">
      <w:pPr>
        <w:ind w:left="-851" w:firstLine="425"/>
        <w:jc w:val="both"/>
      </w:pPr>
    </w:p>
    <w:p w:rsidR="008977EE" w:rsidRDefault="008977EE" w:rsidP="00DF2010">
      <w:pPr>
        <w:ind w:left="-851" w:firstLine="425"/>
        <w:jc w:val="both"/>
      </w:pPr>
    </w:p>
    <w:p w:rsidR="008977EE" w:rsidRDefault="008977EE" w:rsidP="00DF2010">
      <w:pPr>
        <w:ind w:left="-851" w:firstLine="425"/>
        <w:jc w:val="both"/>
      </w:pPr>
    </w:p>
    <w:p w:rsidR="008977EE" w:rsidRDefault="008977EE" w:rsidP="00DF2010">
      <w:pPr>
        <w:ind w:left="-851" w:firstLine="425"/>
        <w:jc w:val="both"/>
      </w:pPr>
    </w:p>
    <w:p w:rsidR="008977EE" w:rsidRDefault="008977EE" w:rsidP="00DF2010">
      <w:pPr>
        <w:ind w:left="-851" w:firstLine="425"/>
        <w:jc w:val="both"/>
      </w:pPr>
    </w:p>
    <w:p w:rsidR="008977EE" w:rsidRDefault="008977EE" w:rsidP="00DF2010">
      <w:pPr>
        <w:ind w:left="-851" w:firstLine="425"/>
        <w:jc w:val="both"/>
      </w:pPr>
    </w:p>
    <w:p w:rsidR="00617ABC" w:rsidRDefault="00617ABC" w:rsidP="00DF2010">
      <w:pPr>
        <w:ind w:left="-851" w:firstLine="425"/>
        <w:jc w:val="both"/>
      </w:pPr>
    </w:p>
    <w:p w:rsidR="00617ABC" w:rsidRDefault="00617ABC" w:rsidP="00DF2010">
      <w:pPr>
        <w:ind w:left="-851" w:firstLine="425"/>
        <w:jc w:val="both"/>
      </w:pPr>
    </w:p>
    <w:p w:rsidR="00617ABC" w:rsidRDefault="00617ABC" w:rsidP="00DF2010">
      <w:pPr>
        <w:ind w:left="-851" w:firstLine="425"/>
        <w:jc w:val="both"/>
      </w:pPr>
    </w:p>
    <w:p w:rsidR="00617ABC" w:rsidRDefault="00617ABC" w:rsidP="00DF2010">
      <w:pPr>
        <w:ind w:left="-851" w:firstLine="425"/>
        <w:jc w:val="both"/>
      </w:pPr>
    </w:p>
    <w:p w:rsidR="00617ABC" w:rsidRDefault="00617ABC" w:rsidP="00DF2010">
      <w:pPr>
        <w:ind w:left="-851" w:firstLine="425"/>
        <w:jc w:val="both"/>
      </w:pPr>
    </w:p>
    <w:p w:rsidR="00617ABC" w:rsidRDefault="00617ABC" w:rsidP="00DF2010">
      <w:pPr>
        <w:ind w:left="-851" w:firstLine="425"/>
        <w:jc w:val="both"/>
      </w:pPr>
    </w:p>
    <w:p w:rsidR="00617ABC" w:rsidRDefault="00617ABC" w:rsidP="00DF2010">
      <w:pPr>
        <w:ind w:left="-851" w:firstLine="425"/>
        <w:jc w:val="both"/>
      </w:pPr>
    </w:p>
    <w:p w:rsidR="00617ABC" w:rsidRDefault="00617ABC" w:rsidP="00DF2010">
      <w:pPr>
        <w:ind w:left="-851" w:firstLine="425"/>
        <w:jc w:val="both"/>
      </w:pPr>
    </w:p>
    <w:p w:rsidR="00617ABC" w:rsidRDefault="00617ABC" w:rsidP="00DF2010">
      <w:pPr>
        <w:ind w:left="-851" w:firstLine="425"/>
        <w:jc w:val="both"/>
      </w:pPr>
    </w:p>
    <w:p w:rsidR="00617ABC" w:rsidRDefault="00617ABC" w:rsidP="00DF2010">
      <w:pPr>
        <w:ind w:left="-851" w:firstLine="425"/>
        <w:jc w:val="both"/>
      </w:pPr>
    </w:p>
    <w:p w:rsidR="00617ABC" w:rsidRPr="00617ABC" w:rsidRDefault="00617ABC" w:rsidP="00617ABC">
      <w:pPr>
        <w:ind w:left="-851" w:firstLine="425"/>
        <w:jc w:val="right"/>
        <w:rPr>
          <w:sz w:val="20"/>
          <w:szCs w:val="20"/>
        </w:rPr>
      </w:pPr>
      <w:r w:rsidRPr="00617ABC">
        <w:rPr>
          <w:sz w:val="20"/>
          <w:szCs w:val="20"/>
        </w:rPr>
        <w:t>Приложение № 3</w:t>
      </w:r>
    </w:p>
    <w:p w:rsidR="00617ABC" w:rsidRPr="00617ABC" w:rsidRDefault="00617ABC" w:rsidP="00617ABC">
      <w:pPr>
        <w:ind w:left="-851" w:firstLine="425"/>
        <w:jc w:val="right"/>
        <w:rPr>
          <w:sz w:val="20"/>
          <w:szCs w:val="20"/>
        </w:rPr>
      </w:pPr>
      <w:r w:rsidRPr="00617ABC">
        <w:rPr>
          <w:sz w:val="20"/>
          <w:szCs w:val="20"/>
        </w:rPr>
        <w:t>к Административному регламенту предоставления</w:t>
      </w:r>
    </w:p>
    <w:p w:rsidR="00617ABC" w:rsidRPr="00617ABC" w:rsidRDefault="00617ABC" w:rsidP="00617ABC">
      <w:pPr>
        <w:ind w:left="-851" w:firstLine="425"/>
        <w:jc w:val="right"/>
        <w:rPr>
          <w:sz w:val="20"/>
          <w:szCs w:val="20"/>
        </w:rPr>
      </w:pPr>
      <w:r w:rsidRPr="00617ABC">
        <w:rPr>
          <w:sz w:val="20"/>
          <w:szCs w:val="20"/>
        </w:rPr>
        <w:t xml:space="preserve">муниципальной услуги «Выдача </w:t>
      </w:r>
      <w:proofErr w:type="gramStart"/>
      <w:r w:rsidRPr="00617ABC">
        <w:rPr>
          <w:sz w:val="20"/>
          <w:szCs w:val="20"/>
        </w:rPr>
        <w:t>специального</w:t>
      </w:r>
      <w:proofErr w:type="gramEnd"/>
    </w:p>
    <w:p w:rsidR="00617ABC" w:rsidRPr="00617ABC" w:rsidRDefault="00617ABC" w:rsidP="00617ABC">
      <w:pPr>
        <w:ind w:left="-851" w:firstLine="425"/>
        <w:jc w:val="right"/>
        <w:rPr>
          <w:sz w:val="20"/>
          <w:szCs w:val="20"/>
        </w:rPr>
      </w:pPr>
      <w:r w:rsidRPr="00617ABC">
        <w:rPr>
          <w:sz w:val="20"/>
          <w:szCs w:val="20"/>
        </w:rPr>
        <w:t xml:space="preserve">разрешения на движение по </w:t>
      </w:r>
      <w:proofErr w:type="gramStart"/>
      <w:r w:rsidRPr="00617ABC">
        <w:rPr>
          <w:sz w:val="20"/>
          <w:szCs w:val="20"/>
        </w:rPr>
        <w:t>автомобильным</w:t>
      </w:r>
      <w:proofErr w:type="gramEnd"/>
    </w:p>
    <w:p w:rsidR="00617ABC" w:rsidRPr="00617ABC" w:rsidRDefault="00617ABC" w:rsidP="00617ABC">
      <w:pPr>
        <w:ind w:left="-851" w:firstLine="425"/>
        <w:jc w:val="right"/>
        <w:rPr>
          <w:sz w:val="20"/>
          <w:szCs w:val="20"/>
        </w:rPr>
      </w:pPr>
      <w:r w:rsidRPr="00617ABC">
        <w:rPr>
          <w:sz w:val="20"/>
          <w:szCs w:val="20"/>
        </w:rPr>
        <w:t>дорогам общего пользования местного значения</w:t>
      </w:r>
    </w:p>
    <w:p w:rsidR="00617ABC" w:rsidRPr="00617ABC" w:rsidRDefault="00617ABC" w:rsidP="00617ABC">
      <w:pPr>
        <w:ind w:left="-851" w:firstLine="425"/>
        <w:jc w:val="right"/>
        <w:rPr>
          <w:sz w:val="20"/>
          <w:szCs w:val="20"/>
        </w:rPr>
      </w:pPr>
      <w:r w:rsidRPr="00617ABC">
        <w:rPr>
          <w:sz w:val="20"/>
          <w:szCs w:val="20"/>
        </w:rPr>
        <w:t>транспортного средства, осуществляющего</w:t>
      </w:r>
    </w:p>
    <w:p w:rsidR="00617ABC" w:rsidRPr="00617ABC" w:rsidRDefault="00617ABC" w:rsidP="00617ABC">
      <w:pPr>
        <w:ind w:left="-851" w:firstLine="425"/>
        <w:jc w:val="right"/>
        <w:rPr>
          <w:sz w:val="20"/>
          <w:szCs w:val="20"/>
        </w:rPr>
      </w:pPr>
      <w:r w:rsidRPr="00617ABC">
        <w:rPr>
          <w:sz w:val="20"/>
          <w:szCs w:val="20"/>
        </w:rPr>
        <w:t xml:space="preserve">перевозки </w:t>
      </w:r>
      <w:proofErr w:type="gramStart"/>
      <w:r w:rsidRPr="00617ABC">
        <w:rPr>
          <w:sz w:val="20"/>
          <w:szCs w:val="20"/>
        </w:rPr>
        <w:t>опасных</w:t>
      </w:r>
      <w:proofErr w:type="gramEnd"/>
      <w:r w:rsidRPr="00617ABC">
        <w:rPr>
          <w:sz w:val="20"/>
          <w:szCs w:val="20"/>
        </w:rPr>
        <w:t>, тяжеловесных и (или)</w:t>
      </w:r>
    </w:p>
    <w:p w:rsidR="00617ABC" w:rsidRPr="00617ABC" w:rsidRDefault="00617ABC" w:rsidP="00617ABC">
      <w:pPr>
        <w:ind w:left="-851" w:firstLine="425"/>
        <w:jc w:val="right"/>
        <w:rPr>
          <w:sz w:val="20"/>
          <w:szCs w:val="20"/>
        </w:rPr>
      </w:pPr>
      <w:r w:rsidRPr="00617ABC">
        <w:rPr>
          <w:sz w:val="20"/>
          <w:szCs w:val="20"/>
        </w:rPr>
        <w:t>крупногабаритных грузов»</w:t>
      </w:r>
    </w:p>
    <w:p w:rsidR="00617ABC" w:rsidRDefault="00617ABC" w:rsidP="00617ABC">
      <w:pPr>
        <w:ind w:left="-851" w:firstLine="425"/>
        <w:jc w:val="both"/>
      </w:pPr>
      <w:r>
        <w:t>______________________</w:t>
      </w:r>
    </w:p>
    <w:p w:rsidR="00617ABC" w:rsidRDefault="00617ABC" w:rsidP="00617ABC">
      <w:pPr>
        <w:ind w:left="-851" w:firstLine="425"/>
        <w:jc w:val="both"/>
      </w:pPr>
      <w:r>
        <w:t>(регистрационный номер)</w:t>
      </w:r>
    </w:p>
    <w:p w:rsidR="00617ABC" w:rsidRDefault="00617ABC" w:rsidP="00617ABC">
      <w:pPr>
        <w:ind w:left="-851" w:firstLine="425"/>
        <w:jc w:val="both"/>
      </w:pPr>
      <w:r>
        <w:t xml:space="preserve">                                                   В_____________________________________</w:t>
      </w:r>
    </w:p>
    <w:p w:rsidR="00617ABC" w:rsidRDefault="00617ABC" w:rsidP="00617ABC">
      <w:pPr>
        <w:ind w:left="-851" w:firstLine="425"/>
        <w:jc w:val="both"/>
      </w:pPr>
      <w:r>
        <w:t xml:space="preserve">                              (указать наименование уполномоченного органа)</w:t>
      </w:r>
    </w:p>
    <w:p w:rsidR="00617ABC" w:rsidRDefault="00617ABC" w:rsidP="00617ABC">
      <w:pPr>
        <w:ind w:left="-851" w:firstLine="425"/>
        <w:jc w:val="both"/>
      </w:pPr>
      <w:r>
        <w:t>_______________________</w:t>
      </w:r>
    </w:p>
    <w:p w:rsidR="00617ABC" w:rsidRDefault="00617ABC" w:rsidP="00617ABC">
      <w:pPr>
        <w:ind w:left="-851" w:firstLine="425"/>
        <w:jc w:val="both"/>
      </w:pPr>
      <w:r>
        <w:t>(дата регистрации)</w:t>
      </w:r>
    </w:p>
    <w:p w:rsidR="00617ABC" w:rsidRDefault="00617ABC" w:rsidP="00617ABC">
      <w:pPr>
        <w:ind w:left="-851" w:firstLine="425"/>
        <w:jc w:val="center"/>
      </w:pPr>
      <w:r>
        <w:t>ЗАЯВЛЕНИЕ</w:t>
      </w:r>
    </w:p>
    <w:p w:rsidR="00617ABC" w:rsidRDefault="00617ABC" w:rsidP="00617ABC">
      <w:pPr>
        <w:ind w:left="-851" w:firstLine="425"/>
        <w:jc w:val="center"/>
      </w:pPr>
      <w:r>
        <w:t>о получении специального разрешения на движение по автомобильным дорогам транспортного средства, осуществляющего перевозку опасных грузов</w:t>
      </w:r>
    </w:p>
    <w:p w:rsidR="00617ABC" w:rsidRDefault="00617ABC" w:rsidP="00617ABC">
      <w:pPr>
        <w:ind w:left="-851" w:firstLine="425"/>
        <w:jc w:val="both"/>
      </w:pPr>
      <w:r>
        <w:t>_____________________________________________________________________</w:t>
      </w:r>
    </w:p>
    <w:p w:rsidR="00617ABC" w:rsidRPr="00617ABC" w:rsidRDefault="00617ABC" w:rsidP="00617ABC">
      <w:pPr>
        <w:ind w:left="-851" w:firstLine="425"/>
        <w:jc w:val="both"/>
        <w:rPr>
          <w:sz w:val="22"/>
          <w:szCs w:val="22"/>
        </w:rPr>
      </w:pPr>
      <w:r w:rsidRPr="00617ABC">
        <w:rPr>
          <w:sz w:val="22"/>
          <w:szCs w:val="22"/>
        </w:rPr>
        <w:t>(наименование юридического лица или Ф.И.О. индивидуального             предпринимателя и физического лица и паспортные данные)</w:t>
      </w:r>
    </w:p>
    <w:p w:rsidR="00617ABC" w:rsidRDefault="00617ABC" w:rsidP="00617ABC">
      <w:pPr>
        <w:ind w:left="-851" w:firstLine="425"/>
        <w:jc w:val="both"/>
      </w:pPr>
      <w:r>
        <w:t>просит_______________________________________________________________</w:t>
      </w:r>
    </w:p>
    <w:p w:rsidR="00DE7F0A" w:rsidRDefault="00617ABC" w:rsidP="00DE7F0A">
      <w:pPr>
        <w:ind w:left="-851" w:firstLine="425"/>
        <w:jc w:val="both"/>
      </w:pPr>
      <w:r>
        <w:t xml:space="preserve">    </w:t>
      </w:r>
      <w:r w:rsidR="00DE7F0A">
        <w:t>(оформить специальное разрешение, переоформить специальное разрешение)</w:t>
      </w:r>
    </w:p>
    <w:p w:rsidR="00617ABC" w:rsidRDefault="00DE7F0A" w:rsidP="00DE7F0A">
      <w:pPr>
        <w:ind w:left="-851" w:firstLine="425"/>
        <w:jc w:val="both"/>
      </w:pPr>
      <w:r>
        <w:t>на движение по автомобильным дорогам транспортного средства,</w:t>
      </w:r>
    </w:p>
    <w:tbl>
      <w:tblPr>
        <w:tblStyle w:val="a8"/>
        <w:tblW w:w="10457" w:type="dxa"/>
        <w:tblInd w:w="-851" w:type="dxa"/>
        <w:tblLook w:val="04A0" w:firstRow="1" w:lastRow="0" w:firstColumn="1" w:lastColumn="0" w:noHBand="0" w:noVBand="1"/>
      </w:tblPr>
      <w:tblGrid>
        <w:gridCol w:w="3190"/>
        <w:gridCol w:w="3190"/>
        <w:gridCol w:w="4077"/>
      </w:tblGrid>
      <w:tr w:rsidR="00617ABC" w:rsidTr="00617ABC">
        <w:tc>
          <w:tcPr>
            <w:tcW w:w="3190" w:type="dxa"/>
          </w:tcPr>
          <w:p w:rsidR="00617ABC" w:rsidRDefault="00617ABC" w:rsidP="00617ABC">
            <w:pPr>
              <w:ind w:left="142"/>
              <w:jc w:val="both"/>
            </w:pPr>
            <w:r>
              <w:t>Тип, марка, модель</w:t>
            </w:r>
          </w:p>
          <w:p w:rsidR="00617ABC" w:rsidRDefault="00617ABC" w:rsidP="00617ABC">
            <w:pPr>
              <w:ind w:left="142"/>
              <w:jc w:val="both"/>
            </w:pPr>
            <w:r>
              <w:t>транспортного средства</w:t>
            </w:r>
          </w:p>
          <w:p w:rsidR="00617ABC" w:rsidRDefault="00617ABC" w:rsidP="00617ABC">
            <w:pPr>
              <w:ind w:left="142"/>
              <w:jc w:val="both"/>
            </w:pPr>
          </w:p>
        </w:tc>
        <w:tc>
          <w:tcPr>
            <w:tcW w:w="3190" w:type="dxa"/>
          </w:tcPr>
          <w:p w:rsidR="00617ABC" w:rsidRDefault="00617ABC" w:rsidP="00617ABC">
            <w:pPr>
              <w:ind w:left="142"/>
              <w:jc w:val="both"/>
            </w:pPr>
            <w:r>
              <w:t>Государственный</w:t>
            </w:r>
          </w:p>
          <w:p w:rsidR="00617ABC" w:rsidRDefault="00617ABC" w:rsidP="00617ABC">
            <w:pPr>
              <w:ind w:left="142"/>
              <w:jc w:val="both"/>
            </w:pPr>
            <w:r>
              <w:t>регистрационный знак</w:t>
            </w:r>
          </w:p>
          <w:p w:rsidR="00617ABC" w:rsidRDefault="00617ABC" w:rsidP="00617ABC">
            <w:pPr>
              <w:ind w:left="142"/>
              <w:jc w:val="both"/>
            </w:pPr>
            <w:r>
              <w:t>автомобиля</w:t>
            </w:r>
          </w:p>
          <w:p w:rsidR="00617ABC" w:rsidRDefault="00617ABC" w:rsidP="00617ABC">
            <w:pPr>
              <w:ind w:left="142"/>
              <w:jc w:val="both"/>
            </w:pPr>
          </w:p>
        </w:tc>
        <w:tc>
          <w:tcPr>
            <w:tcW w:w="4077" w:type="dxa"/>
          </w:tcPr>
          <w:p w:rsidR="00617ABC" w:rsidRDefault="00617ABC" w:rsidP="00617ABC">
            <w:pPr>
              <w:ind w:left="142"/>
              <w:jc w:val="both"/>
            </w:pPr>
            <w:r>
              <w:t>Государственный</w:t>
            </w:r>
          </w:p>
          <w:p w:rsidR="00617ABC" w:rsidRDefault="00617ABC" w:rsidP="00617ABC">
            <w:pPr>
              <w:ind w:left="142"/>
              <w:jc w:val="both"/>
            </w:pPr>
            <w:r>
              <w:t>регистрационный знак</w:t>
            </w:r>
          </w:p>
          <w:p w:rsidR="00617ABC" w:rsidRDefault="00617ABC" w:rsidP="00617ABC">
            <w:pPr>
              <w:ind w:left="142"/>
              <w:jc w:val="both"/>
            </w:pPr>
            <w:r>
              <w:t>прицепа (полуприцепа)</w:t>
            </w:r>
          </w:p>
          <w:p w:rsidR="00617ABC" w:rsidRDefault="00617ABC" w:rsidP="00617ABC">
            <w:pPr>
              <w:ind w:left="142"/>
              <w:jc w:val="both"/>
            </w:pPr>
          </w:p>
        </w:tc>
      </w:tr>
      <w:tr w:rsidR="00617ABC" w:rsidTr="00617ABC">
        <w:tc>
          <w:tcPr>
            <w:tcW w:w="3190" w:type="dxa"/>
          </w:tcPr>
          <w:p w:rsidR="00617ABC" w:rsidRDefault="00617ABC" w:rsidP="00617ABC">
            <w:pPr>
              <w:jc w:val="both"/>
            </w:pPr>
          </w:p>
        </w:tc>
        <w:tc>
          <w:tcPr>
            <w:tcW w:w="3190" w:type="dxa"/>
          </w:tcPr>
          <w:p w:rsidR="00617ABC" w:rsidRDefault="00617ABC" w:rsidP="00617ABC">
            <w:pPr>
              <w:jc w:val="both"/>
            </w:pPr>
          </w:p>
        </w:tc>
        <w:tc>
          <w:tcPr>
            <w:tcW w:w="4077" w:type="dxa"/>
          </w:tcPr>
          <w:p w:rsidR="00617ABC" w:rsidRDefault="00617ABC" w:rsidP="00617ABC">
            <w:pPr>
              <w:jc w:val="both"/>
            </w:pPr>
          </w:p>
        </w:tc>
      </w:tr>
    </w:tbl>
    <w:p w:rsidR="00617ABC" w:rsidRPr="00DE7F0A" w:rsidRDefault="00617ABC" w:rsidP="00617ABC">
      <w:pPr>
        <w:ind w:left="-851" w:firstLine="425"/>
        <w:jc w:val="both"/>
        <w:rPr>
          <w:sz w:val="24"/>
          <w:szCs w:val="24"/>
        </w:rPr>
      </w:pPr>
      <w:proofErr w:type="gramStart"/>
      <w:r w:rsidRPr="00DE7F0A">
        <w:rPr>
          <w:sz w:val="24"/>
          <w:szCs w:val="24"/>
        </w:rPr>
        <w:t>осуществляющего</w:t>
      </w:r>
      <w:proofErr w:type="gramEnd"/>
      <w:r w:rsidRPr="00DE7F0A">
        <w:rPr>
          <w:sz w:val="24"/>
          <w:szCs w:val="24"/>
        </w:rPr>
        <w:t xml:space="preserve"> перевозку опасных грузов (согласно приложению) по маршруту</w:t>
      </w:r>
    </w:p>
    <w:p w:rsidR="00617ABC" w:rsidRDefault="00617ABC" w:rsidP="00617ABC">
      <w:pPr>
        <w:ind w:left="-851" w:firstLine="425"/>
        <w:jc w:val="both"/>
      </w:pPr>
      <w:r>
        <w:t>_____________________________________________________________________</w:t>
      </w:r>
    </w:p>
    <w:p w:rsidR="00617ABC" w:rsidRDefault="00617ABC" w:rsidP="00617ABC">
      <w:pPr>
        <w:ind w:left="-851" w:firstLine="425"/>
        <w:jc w:val="both"/>
      </w:pPr>
      <w:proofErr w:type="gramStart"/>
      <w:r>
        <w:t>(маршрут (с указанием начального, основных промежуточных и конечного</w:t>
      </w:r>
      <w:proofErr w:type="gramEnd"/>
    </w:p>
    <w:p w:rsidR="00617ABC" w:rsidRDefault="00617ABC" w:rsidP="00DE7F0A">
      <w:pPr>
        <w:ind w:left="-851" w:firstLine="425"/>
        <w:jc w:val="both"/>
      </w:pPr>
      <w:proofErr w:type="gramStart"/>
      <w:r>
        <w:t>__________________________________________________________________</w:t>
      </w:r>
      <w:r w:rsidR="00DE7F0A">
        <w:t>___</w:t>
      </w:r>
      <w:r>
        <w:t xml:space="preserve">пунктов автомобильных дорог, улиц, по которым проходит </w:t>
      </w:r>
      <w:r w:rsidR="00DE7F0A">
        <w:t xml:space="preserve">маршрут транспортного средства, </w:t>
      </w:r>
      <w:r>
        <w:t>осуществляющего перевозку опасных грузов))</w:t>
      </w:r>
      <w:proofErr w:type="gramEnd"/>
    </w:p>
    <w:p w:rsidR="005F10AC" w:rsidRDefault="00DE7F0A" w:rsidP="005F10AC">
      <w:pPr>
        <w:ind w:left="-851" w:firstLine="425"/>
        <w:jc w:val="both"/>
      </w:pPr>
      <w:r>
        <w:t xml:space="preserve">На срок действия </w:t>
      </w:r>
      <w:proofErr w:type="gramStart"/>
      <w:r>
        <w:t>с</w:t>
      </w:r>
      <w:proofErr w:type="gramEnd"/>
      <w:r>
        <w:t xml:space="preserve"> _________________ по _________________________</w:t>
      </w:r>
    </w:p>
    <w:p w:rsidR="005F10AC" w:rsidRDefault="005F10AC" w:rsidP="005F10AC">
      <w:pPr>
        <w:ind w:left="-851" w:firstLine="425"/>
        <w:jc w:val="both"/>
      </w:pPr>
      <w:r>
        <w:t xml:space="preserve">Место нахождения </w:t>
      </w:r>
      <w:r w:rsidR="00DE7F0A">
        <w:t>заявителя__________________</w:t>
      </w:r>
      <w:r>
        <w:t>________________________</w:t>
      </w:r>
    </w:p>
    <w:p w:rsidR="005F10AC" w:rsidRDefault="005F10AC" w:rsidP="005F10AC">
      <w:pPr>
        <w:ind w:left="-851" w:firstLine="425"/>
        <w:jc w:val="both"/>
      </w:pPr>
      <w:r>
        <w:t xml:space="preserve">              </w:t>
      </w:r>
      <w:r w:rsidR="00DE7F0A">
        <w:t>(индекс, юридический адрес или ад</w:t>
      </w:r>
      <w:r>
        <w:t>рес места жительства заявителя)</w:t>
      </w:r>
    </w:p>
    <w:p w:rsidR="005F10AC" w:rsidRDefault="00DE7F0A" w:rsidP="005F10AC">
      <w:pPr>
        <w:ind w:left="-851" w:firstLine="425"/>
        <w:jc w:val="both"/>
      </w:pPr>
      <w:r>
        <w:t>________________________________________________</w:t>
      </w:r>
      <w:r w:rsidR="005F10AC">
        <w:t>_________________</w:t>
      </w:r>
    </w:p>
    <w:p w:rsidR="005F10AC" w:rsidRDefault="005F10AC" w:rsidP="005F10AC">
      <w:pPr>
        <w:ind w:left="-851" w:firstLine="425"/>
        <w:jc w:val="both"/>
      </w:pPr>
      <w:r>
        <w:t xml:space="preserve">              </w:t>
      </w:r>
      <w:r w:rsidR="00DE7F0A">
        <w:t>(ин</w:t>
      </w:r>
      <w:r>
        <w:t>декс, почтовый адрес заявителя)</w:t>
      </w:r>
    </w:p>
    <w:p w:rsidR="005F10AC" w:rsidRDefault="00DE7F0A" w:rsidP="005F10AC">
      <w:pPr>
        <w:ind w:left="-851" w:firstLine="425"/>
        <w:jc w:val="both"/>
      </w:pPr>
      <w:r>
        <w:t>Телефон (с указанием кода города)</w:t>
      </w:r>
      <w:r w:rsidR="005F10AC">
        <w:t>________________________</w:t>
      </w:r>
    </w:p>
    <w:p w:rsidR="005F10AC" w:rsidRDefault="005F10AC" w:rsidP="005F10AC">
      <w:pPr>
        <w:ind w:left="-851" w:firstLine="425"/>
        <w:jc w:val="both"/>
      </w:pPr>
      <w:r>
        <w:t>Факс_____________________</w:t>
      </w:r>
    </w:p>
    <w:p w:rsidR="005F10AC" w:rsidRDefault="00DE7F0A" w:rsidP="005F10AC">
      <w:pPr>
        <w:ind w:left="-851" w:firstLine="425"/>
        <w:jc w:val="both"/>
      </w:pPr>
      <w:r>
        <w:t>ИНН______________________________________</w:t>
      </w:r>
      <w:r w:rsidR="005F10AC">
        <w:t>_ОГРН__________________________</w:t>
      </w:r>
      <w:r>
        <w:t>___________________________________________________________________</w:t>
      </w:r>
    </w:p>
    <w:p w:rsidR="005F10AC" w:rsidRDefault="00DE7F0A" w:rsidP="005F10AC">
      <w:pPr>
        <w:ind w:left="-851" w:firstLine="425"/>
        <w:jc w:val="both"/>
      </w:pPr>
      <w:r>
        <w:t>(дополнительная информация, указываемая заявителем при подаче</w:t>
      </w:r>
      <w:r w:rsidR="005F10AC">
        <w:t xml:space="preserve"> заявления)</w:t>
      </w:r>
    </w:p>
    <w:p w:rsidR="005F10AC" w:rsidRDefault="00DE7F0A" w:rsidP="005F10AC">
      <w:pPr>
        <w:ind w:left="-851" w:firstLine="425"/>
        <w:jc w:val="both"/>
      </w:pPr>
      <w:r>
        <w:t>Необходимые документы к заявлению прилагаются. Заяви</w:t>
      </w:r>
      <w:r w:rsidR="005F10AC">
        <w:t xml:space="preserve">тель подтверждает подлинность и </w:t>
      </w:r>
      <w:r>
        <w:t>достоверность предст</w:t>
      </w:r>
      <w:r w:rsidR="005F10AC">
        <w:t>авленных сведений и документов.</w:t>
      </w:r>
    </w:p>
    <w:p w:rsidR="00DE7F0A" w:rsidRDefault="00DE7F0A" w:rsidP="005F10AC">
      <w:pPr>
        <w:ind w:left="-851" w:firstLine="425"/>
        <w:jc w:val="both"/>
      </w:pPr>
      <w:r>
        <w:t>Руководитель__________________________________________________________</w:t>
      </w:r>
    </w:p>
    <w:p w:rsidR="00DE7F0A" w:rsidRDefault="005F10AC" w:rsidP="00DE7F0A">
      <w:r>
        <w:t xml:space="preserve">                                 </w:t>
      </w:r>
      <w:r w:rsidR="00DE7F0A">
        <w:t>(должность, Ф.И.О., подпись)</w:t>
      </w:r>
    </w:p>
    <w:p w:rsidR="00DE7F0A" w:rsidRDefault="00DE7F0A" w:rsidP="00DE7F0A">
      <w:r>
        <w:t>«____»____________________20___г.</w:t>
      </w:r>
    </w:p>
    <w:p w:rsidR="00C43278" w:rsidRDefault="00DE7F0A" w:rsidP="00DE7F0A">
      <w:r>
        <w:t>М.П.</w:t>
      </w:r>
    </w:p>
    <w:p w:rsidR="00CB59E5" w:rsidRDefault="00CB59E5" w:rsidP="00CB59E5">
      <w:pPr>
        <w:jc w:val="center"/>
        <w:rPr>
          <w:sz w:val="24"/>
          <w:szCs w:val="24"/>
        </w:rPr>
      </w:pPr>
    </w:p>
    <w:p w:rsidR="00CB59E5" w:rsidRPr="00CB59E5" w:rsidRDefault="00CB59E5" w:rsidP="00CB59E5">
      <w:pPr>
        <w:jc w:val="center"/>
        <w:rPr>
          <w:sz w:val="24"/>
          <w:szCs w:val="24"/>
        </w:rPr>
      </w:pPr>
      <w:r w:rsidRPr="00CB59E5">
        <w:rPr>
          <w:sz w:val="24"/>
          <w:szCs w:val="24"/>
        </w:rPr>
        <w:t xml:space="preserve">Приложение к заявлению о получении специального разрешения на движение </w:t>
      </w:r>
      <w:proofErr w:type="gramStart"/>
      <w:r w:rsidRPr="00CB59E5">
        <w:rPr>
          <w:sz w:val="24"/>
          <w:szCs w:val="24"/>
        </w:rPr>
        <w:t>по</w:t>
      </w:r>
      <w:proofErr w:type="gramEnd"/>
    </w:p>
    <w:p w:rsidR="00CB59E5" w:rsidRPr="00CB59E5" w:rsidRDefault="00CB59E5" w:rsidP="00CB59E5">
      <w:pPr>
        <w:jc w:val="center"/>
        <w:rPr>
          <w:sz w:val="24"/>
          <w:szCs w:val="24"/>
        </w:rPr>
      </w:pPr>
      <w:r w:rsidRPr="00CB59E5">
        <w:rPr>
          <w:sz w:val="24"/>
          <w:szCs w:val="24"/>
        </w:rPr>
        <w:t>автомобильным дорогам транспортного средства, осуществляющего перевозку опасных грузов</w:t>
      </w:r>
    </w:p>
    <w:p w:rsidR="00CB59E5" w:rsidRPr="00CB59E5" w:rsidRDefault="00CB59E5" w:rsidP="00CB59E5">
      <w:pPr>
        <w:pStyle w:val="a4"/>
        <w:numPr>
          <w:ilvl w:val="0"/>
          <w:numId w:val="2"/>
        </w:numPr>
        <w:jc w:val="center"/>
        <w:rPr>
          <w:sz w:val="24"/>
          <w:szCs w:val="24"/>
        </w:rPr>
      </w:pPr>
      <w:r w:rsidRPr="00CB59E5">
        <w:rPr>
          <w:sz w:val="24"/>
          <w:szCs w:val="24"/>
        </w:rPr>
        <w:t>Сведения о перевозимом опасном грузе</w:t>
      </w:r>
    </w:p>
    <w:tbl>
      <w:tblPr>
        <w:tblStyle w:val="a8"/>
        <w:tblW w:w="0" w:type="auto"/>
        <w:tblInd w:w="-318" w:type="dxa"/>
        <w:tblLook w:val="04A0" w:firstRow="1" w:lastRow="0" w:firstColumn="1" w:lastColumn="0" w:noHBand="0" w:noVBand="1"/>
      </w:tblPr>
      <w:tblGrid>
        <w:gridCol w:w="710"/>
        <w:gridCol w:w="9179"/>
      </w:tblGrid>
      <w:tr w:rsidR="00CB59E5" w:rsidTr="00CB59E5">
        <w:tc>
          <w:tcPr>
            <w:tcW w:w="710" w:type="dxa"/>
          </w:tcPr>
          <w:p w:rsidR="00CB59E5" w:rsidRDefault="00CB59E5" w:rsidP="00CB59E5">
            <w:pPr>
              <w:pStyle w:val="a4"/>
              <w:ind w:left="0"/>
              <w:rPr>
                <w:sz w:val="24"/>
                <w:szCs w:val="24"/>
              </w:rPr>
            </w:pPr>
            <w:r w:rsidRPr="00CB59E5">
              <w:rPr>
                <w:sz w:val="24"/>
                <w:szCs w:val="24"/>
              </w:rPr>
              <w:t xml:space="preserve">№ </w:t>
            </w:r>
            <w:proofErr w:type="gramStart"/>
            <w:r w:rsidRPr="00CB59E5">
              <w:rPr>
                <w:sz w:val="24"/>
                <w:szCs w:val="24"/>
              </w:rPr>
              <w:t>п</w:t>
            </w:r>
            <w:proofErr w:type="gramEnd"/>
            <w:r w:rsidRPr="00CB59E5">
              <w:rPr>
                <w:sz w:val="24"/>
                <w:szCs w:val="24"/>
              </w:rPr>
              <w:t>/п</w:t>
            </w:r>
          </w:p>
        </w:tc>
        <w:tc>
          <w:tcPr>
            <w:tcW w:w="9179" w:type="dxa"/>
          </w:tcPr>
          <w:p w:rsidR="00CB59E5" w:rsidRPr="00CB59E5" w:rsidRDefault="00CB59E5" w:rsidP="00CB59E5">
            <w:pPr>
              <w:rPr>
                <w:sz w:val="24"/>
                <w:szCs w:val="24"/>
              </w:rPr>
            </w:pPr>
            <w:r w:rsidRPr="00CB59E5">
              <w:rPr>
                <w:sz w:val="24"/>
                <w:szCs w:val="24"/>
              </w:rPr>
              <w:t xml:space="preserve">Класс, номер ООН, наименование и описание </w:t>
            </w:r>
            <w:proofErr w:type="gramStart"/>
            <w:r w:rsidRPr="00CB59E5">
              <w:rPr>
                <w:sz w:val="24"/>
                <w:szCs w:val="24"/>
              </w:rPr>
              <w:t>заявленного</w:t>
            </w:r>
            <w:proofErr w:type="gramEnd"/>
            <w:r w:rsidRPr="00CB59E5">
              <w:rPr>
                <w:sz w:val="24"/>
                <w:szCs w:val="24"/>
              </w:rPr>
              <w:t xml:space="preserve"> к перевозке опасного</w:t>
            </w:r>
          </w:p>
          <w:p w:rsidR="00CB59E5" w:rsidRPr="00CB59E5" w:rsidRDefault="00CB59E5" w:rsidP="00CB59E5">
            <w:pPr>
              <w:rPr>
                <w:sz w:val="24"/>
                <w:szCs w:val="24"/>
              </w:rPr>
            </w:pPr>
            <w:r w:rsidRPr="00CB59E5">
              <w:rPr>
                <w:sz w:val="24"/>
                <w:szCs w:val="24"/>
              </w:rPr>
              <w:t>груза</w:t>
            </w:r>
          </w:p>
          <w:p w:rsidR="00CB59E5" w:rsidRDefault="00CB59E5" w:rsidP="00CB59E5">
            <w:pPr>
              <w:pStyle w:val="a4"/>
              <w:ind w:left="0"/>
              <w:rPr>
                <w:sz w:val="24"/>
                <w:szCs w:val="24"/>
              </w:rPr>
            </w:pPr>
          </w:p>
        </w:tc>
      </w:tr>
      <w:tr w:rsidR="00CB59E5" w:rsidTr="00CB59E5">
        <w:tc>
          <w:tcPr>
            <w:tcW w:w="710" w:type="dxa"/>
          </w:tcPr>
          <w:p w:rsidR="00CB59E5" w:rsidRDefault="00CB59E5" w:rsidP="00CB59E5">
            <w:pPr>
              <w:pStyle w:val="a4"/>
              <w:ind w:left="0"/>
              <w:rPr>
                <w:sz w:val="24"/>
                <w:szCs w:val="24"/>
              </w:rPr>
            </w:pPr>
          </w:p>
        </w:tc>
        <w:tc>
          <w:tcPr>
            <w:tcW w:w="9179" w:type="dxa"/>
          </w:tcPr>
          <w:p w:rsidR="00CB59E5" w:rsidRDefault="00CB59E5" w:rsidP="00CB59E5">
            <w:pPr>
              <w:pStyle w:val="a4"/>
              <w:ind w:left="0"/>
              <w:rPr>
                <w:sz w:val="24"/>
                <w:szCs w:val="24"/>
              </w:rPr>
            </w:pPr>
          </w:p>
        </w:tc>
      </w:tr>
    </w:tbl>
    <w:p w:rsidR="00CB59E5" w:rsidRPr="00CB59E5" w:rsidRDefault="00CB59E5" w:rsidP="00CB59E5">
      <w:pPr>
        <w:pStyle w:val="a4"/>
        <w:rPr>
          <w:sz w:val="24"/>
          <w:szCs w:val="24"/>
        </w:rPr>
      </w:pPr>
    </w:p>
    <w:p w:rsidR="00CB59E5" w:rsidRPr="00CB59E5" w:rsidRDefault="00CB59E5" w:rsidP="00CB59E5">
      <w:pPr>
        <w:pStyle w:val="a4"/>
        <w:numPr>
          <w:ilvl w:val="0"/>
          <w:numId w:val="2"/>
        </w:numPr>
        <w:jc w:val="center"/>
        <w:rPr>
          <w:sz w:val="24"/>
          <w:szCs w:val="24"/>
        </w:rPr>
      </w:pPr>
      <w:r w:rsidRPr="00CB59E5">
        <w:rPr>
          <w:sz w:val="24"/>
          <w:szCs w:val="24"/>
        </w:rPr>
        <w:t>Дополнительные сведения при перевозке опасных грузов</w:t>
      </w:r>
    </w:p>
    <w:tbl>
      <w:tblPr>
        <w:tblStyle w:val="a8"/>
        <w:tblW w:w="0" w:type="auto"/>
        <w:tblInd w:w="-318" w:type="dxa"/>
        <w:tblLook w:val="04A0" w:firstRow="1" w:lastRow="0" w:firstColumn="1" w:lastColumn="0" w:noHBand="0" w:noVBand="1"/>
      </w:tblPr>
      <w:tblGrid>
        <w:gridCol w:w="5575"/>
        <w:gridCol w:w="4314"/>
      </w:tblGrid>
      <w:tr w:rsidR="00CB59E5" w:rsidTr="00CB59E5">
        <w:tc>
          <w:tcPr>
            <w:tcW w:w="5575" w:type="dxa"/>
          </w:tcPr>
          <w:p w:rsidR="00CB59E5" w:rsidRPr="00CB59E5" w:rsidRDefault="00CB59E5" w:rsidP="00CB59E5">
            <w:pPr>
              <w:rPr>
                <w:sz w:val="24"/>
                <w:szCs w:val="24"/>
              </w:rPr>
            </w:pPr>
            <w:r w:rsidRPr="00CB59E5">
              <w:rPr>
                <w:sz w:val="24"/>
                <w:szCs w:val="24"/>
              </w:rPr>
              <w:t>Адрес и телефон грузоотправителя</w:t>
            </w:r>
          </w:p>
          <w:p w:rsidR="00CB59E5" w:rsidRPr="00CB59E5" w:rsidRDefault="00CB59E5" w:rsidP="00CB59E5">
            <w:pPr>
              <w:rPr>
                <w:sz w:val="24"/>
                <w:szCs w:val="24"/>
              </w:rPr>
            </w:pPr>
          </w:p>
        </w:tc>
        <w:tc>
          <w:tcPr>
            <w:tcW w:w="4314" w:type="dxa"/>
          </w:tcPr>
          <w:p w:rsidR="00CB59E5" w:rsidRDefault="00CB59E5" w:rsidP="00CB59E5">
            <w:pPr>
              <w:pStyle w:val="a4"/>
              <w:ind w:left="0"/>
              <w:rPr>
                <w:sz w:val="24"/>
                <w:szCs w:val="24"/>
              </w:rPr>
            </w:pPr>
          </w:p>
        </w:tc>
      </w:tr>
      <w:tr w:rsidR="00CB59E5" w:rsidTr="00CB59E5">
        <w:tc>
          <w:tcPr>
            <w:tcW w:w="5575" w:type="dxa"/>
          </w:tcPr>
          <w:p w:rsidR="00CB59E5" w:rsidRPr="00CB59E5" w:rsidRDefault="00CB59E5" w:rsidP="00CB59E5">
            <w:pPr>
              <w:rPr>
                <w:sz w:val="24"/>
                <w:szCs w:val="24"/>
              </w:rPr>
            </w:pPr>
            <w:r w:rsidRPr="00CB59E5">
              <w:rPr>
                <w:sz w:val="24"/>
                <w:szCs w:val="24"/>
              </w:rPr>
              <w:t>Адрес и телефон грузополучателя</w:t>
            </w:r>
          </w:p>
          <w:p w:rsidR="00CB59E5" w:rsidRDefault="00CB59E5" w:rsidP="00CB59E5">
            <w:pPr>
              <w:pStyle w:val="a4"/>
              <w:ind w:left="0"/>
              <w:rPr>
                <w:sz w:val="24"/>
                <w:szCs w:val="24"/>
              </w:rPr>
            </w:pPr>
          </w:p>
        </w:tc>
        <w:tc>
          <w:tcPr>
            <w:tcW w:w="4314" w:type="dxa"/>
          </w:tcPr>
          <w:p w:rsidR="00CB59E5" w:rsidRDefault="00CB59E5" w:rsidP="00CB59E5">
            <w:pPr>
              <w:pStyle w:val="a4"/>
              <w:ind w:left="0"/>
              <w:rPr>
                <w:sz w:val="24"/>
                <w:szCs w:val="24"/>
              </w:rPr>
            </w:pPr>
          </w:p>
        </w:tc>
      </w:tr>
      <w:tr w:rsidR="00CB59E5" w:rsidTr="00CB59E5">
        <w:tc>
          <w:tcPr>
            <w:tcW w:w="5575" w:type="dxa"/>
          </w:tcPr>
          <w:p w:rsidR="00CB59E5" w:rsidRPr="00CB59E5" w:rsidRDefault="00CB59E5" w:rsidP="00CB59E5">
            <w:pPr>
              <w:rPr>
                <w:sz w:val="24"/>
                <w:szCs w:val="24"/>
              </w:rPr>
            </w:pPr>
            <w:r w:rsidRPr="00CB59E5">
              <w:rPr>
                <w:sz w:val="24"/>
                <w:szCs w:val="24"/>
              </w:rPr>
              <w:t>Адрес места погрузки и выгрузки</w:t>
            </w:r>
          </w:p>
          <w:p w:rsidR="00CB59E5" w:rsidRDefault="00CB59E5" w:rsidP="00CB59E5">
            <w:pPr>
              <w:pStyle w:val="a4"/>
              <w:ind w:left="0"/>
              <w:rPr>
                <w:sz w:val="24"/>
                <w:szCs w:val="24"/>
              </w:rPr>
            </w:pPr>
          </w:p>
        </w:tc>
        <w:tc>
          <w:tcPr>
            <w:tcW w:w="4314" w:type="dxa"/>
          </w:tcPr>
          <w:p w:rsidR="00CB59E5" w:rsidRDefault="00CB59E5" w:rsidP="00CB59E5">
            <w:pPr>
              <w:pStyle w:val="a4"/>
              <w:ind w:left="0"/>
              <w:rPr>
                <w:sz w:val="24"/>
                <w:szCs w:val="24"/>
              </w:rPr>
            </w:pPr>
          </w:p>
        </w:tc>
      </w:tr>
      <w:tr w:rsidR="00CB59E5" w:rsidTr="00CB59E5">
        <w:tc>
          <w:tcPr>
            <w:tcW w:w="5575" w:type="dxa"/>
          </w:tcPr>
          <w:p w:rsidR="00CB59E5" w:rsidRDefault="00CB59E5" w:rsidP="00CB59E5">
            <w:pPr>
              <w:rPr>
                <w:sz w:val="24"/>
                <w:szCs w:val="24"/>
              </w:rPr>
            </w:pPr>
            <w:r w:rsidRPr="00CB59E5">
              <w:rPr>
                <w:sz w:val="24"/>
                <w:szCs w:val="24"/>
              </w:rPr>
              <w:t>Телефоны вызова аварий</w:t>
            </w:r>
            <w:r>
              <w:rPr>
                <w:sz w:val="24"/>
                <w:szCs w:val="24"/>
              </w:rPr>
              <w:t>ных служб по маршруту перевозки</w:t>
            </w:r>
          </w:p>
        </w:tc>
        <w:tc>
          <w:tcPr>
            <w:tcW w:w="4314" w:type="dxa"/>
          </w:tcPr>
          <w:p w:rsidR="00CB59E5" w:rsidRDefault="00CB59E5" w:rsidP="00CB59E5">
            <w:pPr>
              <w:pStyle w:val="a4"/>
              <w:ind w:left="0"/>
              <w:rPr>
                <w:sz w:val="24"/>
                <w:szCs w:val="24"/>
              </w:rPr>
            </w:pPr>
          </w:p>
        </w:tc>
      </w:tr>
      <w:tr w:rsidR="00CB59E5" w:rsidTr="00CB59E5">
        <w:tc>
          <w:tcPr>
            <w:tcW w:w="5575" w:type="dxa"/>
          </w:tcPr>
          <w:p w:rsidR="00CB59E5" w:rsidRDefault="00CB59E5" w:rsidP="00CB59E5">
            <w:pPr>
              <w:rPr>
                <w:sz w:val="24"/>
                <w:szCs w:val="24"/>
              </w:rPr>
            </w:pPr>
            <w:r w:rsidRPr="00CB59E5">
              <w:rPr>
                <w:sz w:val="24"/>
                <w:szCs w:val="24"/>
              </w:rPr>
              <w:t xml:space="preserve">Адреса и телефоны промежуточных пунктов, куда в случае </w:t>
            </w:r>
            <w:r>
              <w:rPr>
                <w:sz w:val="24"/>
                <w:szCs w:val="24"/>
              </w:rPr>
              <w:t>необходимости можно сдать груз</w:t>
            </w:r>
          </w:p>
        </w:tc>
        <w:tc>
          <w:tcPr>
            <w:tcW w:w="4314" w:type="dxa"/>
          </w:tcPr>
          <w:p w:rsidR="00CB59E5" w:rsidRDefault="00CB59E5" w:rsidP="00CB59E5">
            <w:pPr>
              <w:pStyle w:val="a4"/>
              <w:ind w:left="0"/>
              <w:rPr>
                <w:sz w:val="24"/>
                <w:szCs w:val="24"/>
              </w:rPr>
            </w:pPr>
          </w:p>
        </w:tc>
      </w:tr>
      <w:tr w:rsidR="00CB59E5" w:rsidTr="00CB59E5">
        <w:tc>
          <w:tcPr>
            <w:tcW w:w="5575" w:type="dxa"/>
          </w:tcPr>
          <w:p w:rsidR="00CB59E5" w:rsidRDefault="00CB59E5" w:rsidP="00CB59E5">
            <w:pPr>
              <w:rPr>
                <w:sz w:val="24"/>
                <w:szCs w:val="24"/>
              </w:rPr>
            </w:pPr>
            <w:r w:rsidRPr="00CB59E5">
              <w:rPr>
                <w:sz w:val="24"/>
                <w:szCs w:val="24"/>
              </w:rPr>
              <w:t>Места стоянок (указать при необходимости)</w:t>
            </w:r>
          </w:p>
        </w:tc>
        <w:tc>
          <w:tcPr>
            <w:tcW w:w="4314" w:type="dxa"/>
          </w:tcPr>
          <w:p w:rsidR="00CB59E5" w:rsidRDefault="00CB59E5" w:rsidP="00CB59E5">
            <w:pPr>
              <w:pStyle w:val="a4"/>
              <w:ind w:left="0"/>
              <w:rPr>
                <w:sz w:val="24"/>
                <w:szCs w:val="24"/>
              </w:rPr>
            </w:pPr>
          </w:p>
        </w:tc>
      </w:tr>
      <w:tr w:rsidR="00CB59E5" w:rsidTr="00CB59E5">
        <w:tc>
          <w:tcPr>
            <w:tcW w:w="5575" w:type="dxa"/>
          </w:tcPr>
          <w:p w:rsidR="00CB59E5" w:rsidRDefault="00CB59E5" w:rsidP="00CB59E5">
            <w:pPr>
              <w:rPr>
                <w:sz w:val="24"/>
                <w:szCs w:val="24"/>
              </w:rPr>
            </w:pPr>
            <w:r w:rsidRPr="00CB59E5">
              <w:rPr>
                <w:sz w:val="24"/>
                <w:szCs w:val="24"/>
              </w:rPr>
              <w:t>Места заправки топливом (указать при необходимости)</w:t>
            </w:r>
          </w:p>
        </w:tc>
        <w:tc>
          <w:tcPr>
            <w:tcW w:w="4314" w:type="dxa"/>
          </w:tcPr>
          <w:p w:rsidR="00CB59E5" w:rsidRDefault="00CB59E5" w:rsidP="00CB59E5">
            <w:pPr>
              <w:pStyle w:val="a4"/>
              <w:ind w:left="0"/>
              <w:rPr>
                <w:sz w:val="24"/>
                <w:szCs w:val="24"/>
              </w:rPr>
            </w:pPr>
          </w:p>
        </w:tc>
      </w:tr>
    </w:tbl>
    <w:p w:rsidR="00CB59E5" w:rsidRPr="00CB59E5" w:rsidRDefault="00CB59E5" w:rsidP="00CB59E5">
      <w:pPr>
        <w:pStyle w:val="a4"/>
        <w:rPr>
          <w:sz w:val="24"/>
          <w:szCs w:val="24"/>
        </w:rPr>
      </w:pPr>
    </w:p>
    <w:p w:rsidR="00CB59E5" w:rsidRDefault="00CB59E5" w:rsidP="00CB59E5">
      <w:pPr>
        <w:rPr>
          <w:sz w:val="24"/>
          <w:szCs w:val="24"/>
        </w:rPr>
      </w:pPr>
    </w:p>
    <w:p w:rsidR="00CB59E5" w:rsidRPr="00CB59E5" w:rsidRDefault="00CB59E5" w:rsidP="00CB59E5">
      <w:pPr>
        <w:rPr>
          <w:sz w:val="24"/>
          <w:szCs w:val="24"/>
        </w:rPr>
      </w:pPr>
      <w:r w:rsidRPr="00CB59E5">
        <w:rPr>
          <w:sz w:val="24"/>
          <w:szCs w:val="24"/>
        </w:rPr>
        <w:t>Руководитель_______________________________________________________________</w:t>
      </w:r>
    </w:p>
    <w:p w:rsidR="00CB59E5" w:rsidRPr="00CB59E5" w:rsidRDefault="00CB59E5" w:rsidP="00CB59E5">
      <w:pPr>
        <w:rPr>
          <w:sz w:val="24"/>
          <w:szCs w:val="24"/>
        </w:rPr>
      </w:pPr>
      <w:r>
        <w:rPr>
          <w:sz w:val="24"/>
          <w:szCs w:val="24"/>
        </w:rPr>
        <w:t xml:space="preserve">                                                 </w:t>
      </w:r>
      <w:r w:rsidRPr="00CB59E5">
        <w:rPr>
          <w:sz w:val="24"/>
          <w:szCs w:val="24"/>
        </w:rPr>
        <w:t>(должность, Ф.И.О., подпись)</w:t>
      </w:r>
    </w:p>
    <w:p w:rsidR="00CB59E5" w:rsidRDefault="00CB59E5" w:rsidP="00CB59E5">
      <w:pPr>
        <w:rPr>
          <w:sz w:val="24"/>
          <w:szCs w:val="24"/>
        </w:rPr>
      </w:pPr>
      <w:r>
        <w:rPr>
          <w:sz w:val="24"/>
          <w:szCs w:val="24"/>
        </w:rPr>
        <w:t xml:space="preserve">  </w:t>
      </w:r>
    </w:p>
    <w:p w:rsidR="00CB59E5" w:rsidRDefault="00CB59E5" w:rsidP="00CB59E5">
      <w:pPr>
        <w:rPr>
          <w:sz w:val="24"/>
          <w:szCs w:val="24"/>
        </w:rPr>
      </w:pPr>
    </w:p>
    <w:p w:rsidR="00CB59E5" w:rsidRPr="00CB59E5" w:rsidRDefault="00CB59E5" w:rsidP="00CB59E5">
      <w:pPr>
        <w:rPr>
          <w:sz w:val="24"/>
          <w:szCs w:val="24"/>
        </w:rPr>
      </w:pPr>
      <w:r w:rsidRPr="00CB59E5">
        <w:rPr>
          <w:sz w:val="24"/>
          <w:szCs w:val="24"/>
        </w:rPr>
        <w:t>«____»____________________20___г.</w:t>
      </w:r>
    </w:p>
    <w:p w:rsidR="006F1236" w:rsidRDefault="00CB59E5" w:rsidP="00CB59E5">
      <w:pPr>
        <w:rPr>
          <w:sz w:val="24"/>
          <w:szCs w:val="24"/>
        </w:rPr>
      </w:pPr>
      <w:r w:rsidRPr="00CB59E5">
        <w:rPr>
          <w:sz w:val="24"/>
          <w:szCs w:val="24"/>
        </w:rPr>
        <w:t>М.П.</w:t>
      </w: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973F32" w:rsidRDefault="00973F32" w:rsidP="00CB59E5">
      <w:pPr>
        <w:rPr>
          <w:sz w:val="24"/>
          <w:szCs w:val="24"/>
        </w:rPr>
      </w:pPr>
    </w:p>
    <w:p w:rsidR="00973F32" w:rsidRDefault="00973F32" w:rsidP="00CB59E5">
      <w:pPr>
        <w:rPr>
          <w:sz w:val="24"/>
          <w:szCs w:val="24"/>
        </w:rPr>
      </w:pPr>
    </w:p>
    <w:p w:rsidR="00CB59E5" w:rsidRPr="00CB59E5" w:rsidRDefault="00CB59E5" w:rsidP="00CB59E5">
      <w:pPr>
        <w:jc w:val="right"/>
        <w:rPr>
          <w:sz w:val="24"/>
          <w:szCs w:val="24"/>
        </w:rPr>
      </w:pPr>
      <w:r w:rsidRPr="00CB59E5">
        <w:rPr>
          <w:sz w:val="24"/>
          <w:szCs w:val="24"/>
        </w:rPr>
        <w:t>Приложение № 4</w:t>
      </w:r>
    </w:p>
    <w:p w:rsidR="00CB59E5" w:rsidRPr="00CB59E5" w:rsidRDefault="00CB59E5" w:rsidP="00CB59E5">
      <w:pPr>
        <w:jc w:val="right"/>
        <w:rPr>
          <w:sz w:val="24"/>
          <w:szCs w:val="24"/>
        </w:rPr>
      </w:pPr>
      <w:r w:rsidRPr="00CB59E5">
        <w:rPr>
          <w:sz w:val="24"/>
          <w:szCs w:val="24"/>
        </w:rPr>
        <w:t>к Административному регламенту предоставления</w:t>
      </w:r>
    </w:p>
    <w:p w:rsidR="00CB59E5" w:rsidRPr="00CB59E5" w:rsidRDefault="00CB59E5" w:rsidP="00CB59E5">
      <w:pPr>
        <w:jc w:val="right"/>
        <w:rPr>
          <w:sz w:val="24"/>
          <w:szCs w:val="24"/>
        </w:rPr>
      </w:pPr>
      <w:r w:rsidRPr="00CB59E5">
        <w:rPr>
          <w:sz w:val="24"/>
          <w:szCs w:val="24"/>
        </w:rPr>
        <w:t xml:space="preserve">муниципальной услуги «Выдача </w:t>
      </w:r>
      <w:proofErr w:type="gramStart"/>
      <w:r w:rsidRPr="00CB59E5">
        <w:rPr>
          <w:sz w:val="24"/>
          <w:szCs w:val="24"/>
        </w:rPr>
        <w:t>специального</w:t>
      </w:r>
      <w:proofErr w:type="gramEnd"/>
    </w:p>
    <w:p w:rsidR="00CB59E5" w:rsidRPr="00CB59E5" w:rsidRDefault="00CB59E5" w:rsidP="00CB59E5">
      <w:pPr>
        <w:jc w:val="right"/>
        <w:rPr>
          <w:sz w:val="24"/>
          <w:szCs w:val="24"/>
        </w:rPr>
      </w:pPr>
      <w:r w:rsidRPr="00CB59E5">
        <w:rPr>
          <w:sz w:val="24"/>
          <w:szCs w:val="24"/>
        </w:rPr>
        <w:t xml:space="preserve">разрешения на движение по </w:t>
      </w:r>
      <w:proofErr w:type="gramStart"/>
      <w:r w:rsidRPr="00CB59E5">
        <w:rPr>
          <w:sz w:val="24"/>
          <w:szCs w:val="24"/>
        </w:rPr>
        <w:t>автомобильным</w:t>
      </w:r>
      <w:proofErr w:type="gramEnd"/>
    </w:p>
    <w:p w:rsidR="00CB59E5" w:rsidRPr="00CB59E5" w:rsidRDefault="00CB59E5" w:rsidP="00CB59E5">
      <w:pPr>
        <w:jc w:val="right"/>
        <w:rPr>
          <w:sz w:val="24"/>
          <w:szCs w:val="24"/>
        </w:rPr>
      </w:pPr>
      <w:r w:rsidRPr="00CB59E5">
        <w:rPr>
          <w:sz w:val="24"/>
          <w:szCs w:val="24"/>
        </w:rPr>
        <w:t>дорогам общего пользования местного значения</w:t>
      </w:r>
    </w:p>
    <w:p w:rsidR="00CB59E5" w:rsidRPr="00CB59E5" w:rsidRDefault="00CB59E5" w:rsidP="00CB59E5">
      <w:pPr>
        <w:jc w:val="right"/>
        <w:rPr>
          <w:sz w:val="24"/>
          <w:szCs w:val="24"/>
        </w:rPr>
      </w:pPr>
      <w:r w:rsidRPr="00CB59E5">
        <w:rPr>
          <w:sz w:val="24"/>
          <w:szCs w:val="24"/>
        </w:rPr>
        <w:t>транспортного средства, осуществляющего</w:t>
      </w:r>
    </w:p>
    <w:p w:rsidR="00CB59E5" w:rsidRPr="00CB59E5" w:rsidRDefault="00CB59E5" w:rsidP="00CB59E5">
      <w:pPr>
        <w:jc w:val="right"/>
        <w:rPr>
          <w:sz w:val="24"/>
          <w:szCs w:val="24"/>
        </w:rPr>
      </w:pPr>
      <w:r w:rsidRPr="00CB59E5">
        <w:rPr>
          <w:sz w:val="24"/>
          <w:szCs w:val="24"/>
        </w:rPr>
        <w:t xml:space="preserve">перевозки </w:t>
      </w:r>
      <w:proofErr w:type="gramStart"/>
      <w:r w:rsidRPr="00CB59E5">
        <w:rPr>
          <w:sz w:val="24"/>
          <w:szCs w:val="24"/>
        </w:rPr>
        <w:t>опасных</w:t>
      </w:r>
      <w:proofErr w:type="gramEnd"/>
      <w:r w:rsidRPr="00CB59E5">
        <w:rPr>
          <w:sz w:val="24"/>
          <w:szCs w:val="24"/>
        </w:rPr>
        <w:t>, тяжеловесных и (или)</w:t>
      </w:r>
    </w:p>
    <w:p w:rsidR="00CB59E5" w:rsidRPr="00CB59E5" w:rsidRDefault="00CB59E5" w:rsidP="00CB59E5">
      <w:pPr>
        <w:jc w:val="right"/>
        <w:rPr>
          <w:sz w:val="24"/>
          <w:szCs w:val="24"/>
        </w:rPr>
      </w:pPr>
      <w:r w:rsidRPr="00CB59E5">
        <w:rPr>
          <w:sz w:val="24"/>
          <w:szCs w:val="24"/>
        </w:rPr>
        <w:t>крупногабаритных грузов»</w:t>
      </w:r>
    </w:p>
    <w:p w:rsidR="00CB59E5" w:rsidRPr="00CB59E5" w:rsidRDefault="00CB59E5" w:rsidP="00CB59E5">
      <w:pPr>
        <w:jc w:val="center"/>
        <w:rPr>
          <w:b/>
          <w:sz w:val="24"/>
          <w:szCs w:val="24"/>
        </w:rPr>
      </w:pPr>
      <w:r w:rsidRPr="00CB59E5">
        <w:rPr>
          <w:b/>
          <w:sz w:val="24"/>
          <w:szCs w:val="24"/>
        </w:rPr>
        <w:t>БЛОК-СХЕМА</w:t>
      </w:r>
    </w:p>
    <w:p w:rsidR="00CB59E5" w:rsidRDefault="00CB59E5" w:rsidP="00CB59E5">
      <w:pPr>
        <w:jc w:val="center"/>
        <w:rPr>
          <w:sz w:val="24"/>
          <w:szCs w:val="24"/>
        </w:rPr>
      </w:pPr>
      <w:r w:rsidRPr="00CB59E5">
        <w:rPr>
          <w:sz w:val="24"/>
          <w:szCs w:val="24"/>
        </w:rPr>
        <w:t>предоставления муниципальной услуги</w:t>
      </w:r>
    </w:p>
    <w:p w:rsidR="00CB59E5" w:rsidRDefault="00CB59E5" w:rsidP="00CB59E5">
      <w:pPr>
        <w:jc w:val="center"/>
        <w:rPr>
          <w:sz w:val="24"/>
          <w:szCs w:val="24"/>
        </w:rPr>
      </w:pPr>
    </w:p>
    <w:tbl>
      <w:tblPr>
        <w:tblStyle w:val="a8"/>
        <w:tblW w:w="0" w:type="auto"/>
        <w:tblLook w:val="04A0" w:firstRow="1" w:lastRow="0" w:firstColumn="1" w:lastColumn="0" w:noHBand="0" w:noVBand="1"/>
      </w:tblPr>
      <w:tblGrid>
        <w:gridCol w:w="9571"/>
      </w:tblGrid>
      <w:tr w:rsidR="00CB59E5" w:rsidTr="00CB59E5">
        <w:tc>
          <w:tcPr>
            <w:tcW w:w="9571" w:type="dxa"/>
          </w:tcPr>
          <w:p w:rsidR="00CB59E5" w:rsidRPr="00CB59E5" w:rsidRDefault="00CB59E5" w:rsidP="00CB59E5">
            <w:pPr>
              <w:jc w:val="center"/>
              <w:rPr>
                <w:sz w:val="24"/>
                <w:szCs w:val="24"/>
              </w:rPr>
            </w:pPr>
            <w:r w:rsidRPr="00CB59E5">
              <w:rPr>
                <w:sz w:val="24"/>
                <w:szCs w:val="24"/>
              </w:rPr>
              <w:t>Приём и регистрация заявления на получение специального разрешения и иных документов, необходимых для предоставления муниципальной услуги</w:t>
            </w:r>
          </w:p>
          <w:p w:rsidR="00CB59E5" w:rsidRPr="00CB59E5" w:rsidRDefault="00CB59E5" w:rsidP="00CB59E5">
            <w:pPr>
              <w:jc w:val="center"/>
              <w:rPr>
                <w:sz w:val="24"/>
                <w:szCs w:val="24"/>
              </w:rPr>
            </w:pPr>
          </w:p>
          <w:p w:rsidR="00CB59E5" w:rsidRDefault="00CB59E5" w:rsidP="00CB59E5">
            <w:pPr>
              <w:jc w:val="center"/>
              <w:rPr>
                <w:sz w:val="24"/>
                <w:szCs w:val="24"/>
              </w:rPr>
            </w:pPr>
          </w:p>
        </w:tc>
      </w:tr>
      <w:tr w:rsidR="00CB59E5" w:rsidTr="00CB59E5">
        <w:tc>
          <w:tcPr>
            <w:tcW w:w="9571" w:type="dxa"/>
          </w:tcPr>
          <w:p w:rsidR="00CB59E5" w:rsidRDefault="00CB59E5" w:rsidP="00CB59E5">
            <w:pPr>
              <w:jc w:val="center"/>
              <w:rPr>
                <w:sz w:val="24"/>
                <w:szCs w:val="24"/>
              </w:rPr>
            </w:pPr>
            <w:r>
              <w:rPr>
                <w:sz w:val="24"/>
                <w:szCs w:val="24"/>
              </w:rPr>
              <w:sym w:font="Symbol" w:char="F0DF"/>
            </w:r>
          </w:p>
        </w:tc>
      </w:tr>
      <w:tr w:rsidR="00CB59E5" w:rsidTr="00CB59E5">
        <w:tc>
          <w:tcPr>
            <w:tcW w:w="9571" w:type="dxa"/>
          </w:tcPr>
          <w:p w:rsidR="00CB59E5" w:rsidRPr="00CB59E5" w:rsidRDefault="00CB59E5" w:rsidP="00CB59E5">
            <w:pPr>
              <w:jc w:val="center"/>
              <w:rPr>
                <w:sz w:val="24"/>
                <w:szCs w:val="24"/>
              </w:rPr>
            </w:pPr>
            <w:r w:rsidRPr="00CB59E5">
              <w:rPr>
                <w:sz w:val="24"/>
                <w:szCs w:val="24"/>
              </w:rPr>
              <w:t>Рассмотрение заявления</w:t>
            </w:r>
          </w:p>
          <w:p w:rsidR="00CB59E5" w:rsidRDefault="00CB59E5" w:rsidP="00CB59E5">
            <w:pPr>
              <w:jc w:val="center"/>
              <w:rPr>
                <w:sz w:val="24"/>
                <w:szCs w:val="24"/>
              </w:rPr>
            </w:pPr>
          </w:p>
        </w:tc>
      </w:tr>
      <w:tr w:rsidR="00CB59E5" w:rsidTr="00CB59E5">
        <w:tc>
          <w:tcPr>
            <w:tcW w:w="9571" w:type="dxa"/>
          </w:tcPr>
          <w:p w:rsidR="00CB59E5" w:rsidRDefault="00CB59E5" w:rsidP="00CB59E5">
            <w:pPr>
              <w:jc w:val="center"/>
              <w:rPr>
                <w:sz w:val="24"/>
                <w:szCs w:val="24"/>
              </w:rPr>
            </w:pPr>
            <w:r>
              <w:rPr>
                <w:sz w:val="24"/>
                <w:szCs w:val="24"/>
              </w:rPr>
              <w:sym w:font="Symbol" w:char="F0DF"/>
            </w:r>
          </w:p>
        </w:tc>
      </w:tr>
      <w:tr w:rsidR="00CB59E5" w:rsidTr="00CB59E5">
        <w:tc>
          <w:tcPr>
            <w:tcW w:w="9571" w:type="dxa"/>
          </w:tcPr>
          <w:p w:rsidR="00CB59E5" w:rsidRPr="00CB59E5" w:rsidRDefault="00CB59E5" w:rsidP="00CB59E5">
            <w:pPr>
              <w:jc w:val="center"/>
              <w:rPr>
                <w:sz w:val="24"/>
                <w:szCs w:val="24"/>
              </w:rPr>
            </w:pPr>
            <w:r w:rsidRPr="00CB59E5">
              <w:rPr>
                <w:sz w:val="24"/>
                <w:szCs w:val="24"/>
              </w:rPr>
              <w:t>Согласование заявления</w:t>
            </w:r>
          </w:p>
          <w:p w:rsidR="00CB59E5" w:rsidRDefault="00CB59E5" w:rsidP="00CB59E5">
            <w:pPr>
              <w:jc w:val="center"/>
              <w:rPr>
                <w:sz w:val="24"/>
                <w:szCs w:val="24"/>
              </w:rPr>
            </w:pPr>
          </w:p>
        </w:tc>
      </w:tr>
      <w:tr w:rsidR="00CB59E5" w:rsidTr="00CB59E5">
        <w:tc>
          <w:tcPr>
            <w:tcW w:w="9571" w:type="dxa"/>
          </w:tcPr>
          <w:p w:rsidR="00CB59E5" w:rsidRDefault="00CB59E5" w:rsidP="00CB59E5">
            <w:pPr>
              <w:jc w:val="center"/>
              <w:rPr>
                <w:sz w:val="24"/>
                <w:szCs w:val="24"/>
              </w:rPr>
            </w:pPr>
            <w:r>
              <w:rPr>
                <w:sz w:val="24"/>
                <w:szCs w:val="24"/>
              </w:rPr>
              <w:sym w:font="Symbol" w:char="F0DF"/>
            </w:r>
          </w:p>
        </w:tc>
      </w:tr>
      <w:tr w:rsidR="00CB59E5" w:rsidTr="00CB59E5">
        <w:tc>
          <w:tcPr>
            <w:tcW w:w="9571" w:type="dxa"/>
          </w:tcPr>
          <w:p w:rsidR="00CB59E5" w:rsidRDefault="00CB59E5" w:rsidP="00CB59E5">
            <w:pPr>
              <w:jc w:val="center"/>
              <w:rPr>
                <w:sz w:val="24"/>
                <w:szCs w:val="24"/>
              </w:rPr>
            </w:pPr>
            <w:r w:rsidRPr="00CB59E5">
              <w:rPr>
                <w:sz w:val="24"/>
                <w:szCs w:val="24"/>
              </w:rPr>
              <w:t>Выдача специального разрешени</w:t>
            </w:r>
            <w:r>
              <w:rPr>
                <w:sz w:val="24"/>
                <w:szCs w:val="24"/>
              </w:rPr>
              <w:t>я</w:t>
            </w:r>
          </w:p>
          <w:p w:rsidR="00CB59E5" w:rsidRDefault="00CB59E5" w:rsidP="00CB59E5">
            <w:pPr>
              <w:jc w:val="center"/>
              <w:rPr>
                <w:sz w:val="24"/>
                <w:szCs w:val="24"/>
              </w:rPr>
            </w:pPr>
          </w:p>
        </w:tc>
      </w:tr>
    </w:tbl>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CB59E5" w:rsidRDefault="00CB59E5" w:rsidP="00CB59E5">
      <w:pPr>
        <w:rPr>
          <w:sz w:val="24"/>
          <w:szCs w:val="24"/>
        </w:rPr>
      </w:pPr>
    </w:p>
    <w:p w:rsidR="00973F32" w:rsidRDefault="00973F32" w:rsidP="00CB59E5">
      <w:pPr>
        <w:rPr>
          <w:sz w:val="24"/>
          <w:szCs w:val="24"/>
        </w:rPr>
      </w:pPr>
    </w:p>
    <w:p w:rsidR="00973F32" w:rsidRDefault="00973F32" w:rsidP="00CB59E5">
      <w:pPr>
        <w:rPr>
          <w:sz w:val="24"/>
          <w:szCs w:val="24"/>
        </w:rPr>
      </w:pPr>
    </w:p>
    <w:p w:rsidR="00973F32" w:rsidRDefault="00973F32" w:rsidP="00CB59E5">
      <w:pPr>
        <w:rPr>
          <w:sz w:val="24"/>
          <w:szCs w:val="24"/>
        </w:rPr>
      </w:pPr>
    </w:p>
    <w:p w:rsidR="00CB59E5" w:rsidRDefault="00CB59E5" w:rsidP="00CB59E5">
      <w:pPr>
        <w:rPr>
          <w:sz w:val="24"/>
          <w:szCs w:val="24"/>
        </w:rPr>
      </w:pPr>
    </w:p>
    <w:p w:rsidR="00CB59E5" w:rsidRPr="00CB59E5" w:rsidRDefault="00CB59E5" w:rsidP="00CB59E5">
      <w:pPr>
        <w:jc w:val="right"/>
        <w:rPr>
          <w:sz w:val="24"/>
          <w:szCs w:val="24"/>
        </w:rPr>
      </w:pPr>
      <w:r w:rsidRPr="00CB59E5">
        <w:rPr>
          <w:sz w:val="24"/>
          <w:szCs w:val="24"/>
        </w:rPr>
        <w:t>Приложение № 5</w:t>
      </w:r>
    </w:p>
    <w:p w:rsidR="00CB59E5" w:rsidRPr="00CB59E5" w:rsidRDefault="00CB59E5" w:rsidP="00CB59E5">
      <w:pPr>
        <w:jc w:val="right"/>
        <w:rPr>
          <w:sz w:val="24"/>
          <w:szCs w:val="24"/>
        </w:rPr>
      </w:pPr>
      <w:r w:rsidRPr="00CB59E5">
        <w:rPr>
          <w:sz w:val="24"/>
          <w:szCs w:val="24"/>
        </w:rPr>
        <w:t>к Административному регламенту предоставления</w:t>
      </w:r>
    </w:p>
    <w:p w:rsidR="00CB59E5" w:rsidRPr="00CB59E5" w:rsidRDefault="00CB59E5" w:rsidP="00CB59E5">
      <w:pPr>
        <w:jc w:val="right"/>
        <w:rPr>
          <w:sz w:val="24"/>
          <w:szCs w:val="24"/>
        </w:rPr>
      </w:pPr>
      <w:r w:rsidRPr="00CB59E5">
        <w:rPr>
          <w:sz w:val="24"/>
          <w:szCs w:val="24"/>
        </w:rPr>
        <w:t xml:space="preserve">муниципальной услуги «Выдача </w:t>
      </w:r>
      <w:proofErr w:type="gramStart"/>
      <w:r w:rsidRPr="00CB59E5">
        <w:rPr>
          <w:sz w:val="24"/>
          <w:szCs w:val="24"/>
        </w:rPr>
        <w:t>специального</w:t>
      </w:r>
      <w:proofErr w:type="gramEnd"/>
    </w:p>
    <w:p w:rsidR="00CB59E5" w:rsidRPr="00CB59E5" w:rsidRDefault="00CB59E5" w:rsidP="00CB59E5">
      <w:pPr>
        <w:jc w:val="right"/>
        <w:rPr>
          <w:sz w:val="24"/>
          <w:szCs w:val="24"/>
        </w:rPr>
      </w:pPr>
      <w:r w:rsidRPr="00CB59E5">
        <w:rPr>
          <w:sz w:val="24"/>
          <w:szCs w:val="24"/>
        </w:rPr>
        <w:t xml:space="preserve">разрешения на движение по </w:t>
      </w:r>
      <w:proofErr w:type="gramStart"/>
      <w:r w:rsidRPr="00CB59E5">
        <w:rPr>
          <w:sz w:val="24"/>
          <w:szCs w:val="24"/>
        </w:rPr>
        <w:t>автомобильным</w:t>
      </w:r>
      <w:proofErr w:type="gramEnd"/>
    </w:p>
    <w:p w:rsidR="00CB59E5" w:rsidRPr="00CB59E5" w:rsidRDefault="00CB59E5" w:rsidP="00CB59E5">
      <w:pPr>
        <w:jc w:val="right"/>
        <w:rPr>
          <w:sz w:val="24"/>
          <w:szCs w:val="24"/>
        </w:rPr>
      </w:pPr>
      <w:r w:rsidRPr="00CB59E5">
        <w:rPr>
          <w:sz w:val="24"/>
          <w:szCs w:val="24"/>
        </w:rPr>
        <w:t>дорогам общего пользования местного значения</w:t>
      </w:r>
    </w:p>
    <w:p w:rsidR="00CB59E5" w:rsidRPr="00CB59E5" w:rsidRDefault="00CB59E5" w:rsidP="00CB59E5">
      <w:pPr>
        <w:jc w:val="right"/>
        <w:rPr>
          <w:sz w:val="24"/>
          <w:szCs w:val="24"/>
        </w:rPr>
      </w:pPr>
      <w:r w:rsidRPr="00CB59E5">
        <w:rPr>
          <w:sz w:val="24"/>
          <w:szCs w:val="24"/>
        </w:rPr>
        <w:t>транспортного средства, осуществляющего</w:t>
      </w:r>
    </w:p>
    <w:p w:rsidR="00CB59E5" w:rsidRPr="00CB59E5" w:rsidRDefault="00CB59E5" w:rsidP="00CB59E5">
      <w:pPr>
        <w:jc w:val="right"/>
        <w:rPr>
          <w:sz w:val="24"/>
          <w:szCs w:val="24"/>
        </w:rPr>
      </w:pPr>
      <w:r w:rsidRPr="00CB59E5">
        <w:rPr>
          <w:sz w:val="24"/>
          <w:szCs w:val="24"/>
        </w:rPr>
        <w:t xml:space="preserve">перевозки </w:t>
      </w:r>
      <w:proofErr w:type="gramStart"/>
      <w:r w:rsidRPr="00CB59E5">
        <w:rPr>
          <w:sz w:val="24"/>
          <w:szCs w:val="24"/>
        </w:rPr>
        <w:t>опасных</w:t>
      </w:r>
      <w:proofErr w:type="gramEnd"/>
      <w:r w:rsidRPr="00CB59E5">
        <w:rPr>
          <w:sz w:val="24"/>
          <w:szCs w:val="24"/>
        </w:rPr>
        <w:t>, тяжеловесных и (или)</w:t>
      </w:r>
    </w:p>
    <w:p w:rsidR="00CB59E5" w:rsidRPr="00CB59E5" w:rsidRDefault="00CB59E5" w:rsidP="00CB59E5">
      <w:pPr>
        <w:jc w:val="right"/>
        <w:rPr>
          <w:sz w:val="24"/>
          <w:szCs w:val="24"/>
        </w:rPr>
      </w:pPr>
      <w:r w:rsidRPr="00CB59E5">
        <w:rPr>
          <w:sz w:val="24"/>
          <w:szCs w:val="24"/>
        </w:rPr>
        <w:t>крупногабаритных грузов»</w:t>
      </w:r>
    </w:p>
    <w:p w:rsidR="00CB59E5" w:rsidRPr="00CB59E5" w:rsidRDefault="00CB59E5" w:rsidP="00CB59E5">
      <w:pPr>
        <w:jc w:val="center"/>
        <w:rPr>
          <w:b/>
          <w:sz w:val="24"/>
          <w:szCs w:val="24"/>
        </w:rPr>
      </w:pPr>
      <w:r w:rsidRPr="00CB59E5">
        <w:rPr>
          <w:b/>
          <w:sz w:val="24"/>
          <w:szCs w:val="24"/>
        </w:rPr>
        <w:t>ЖУРНАЛ</w:t>
      </w:r>
    </w:p>
    <w:p w:rsidR="00CB59E5" w:rsidRPr="00CB59E5" w:rsidRDefault="00CB59E5" w:rsidP="00CB59E5">
      <w:pPr>
        <w:jc w:val="center"/>
        <w:rPr>
          <w:b/>
          <w:sz w:val="24"/>
          <w:szCs w:val="24"/>
        </w:rPr>
      </w:pPr>
      <w:r w:rsidRPr="00CB59E5">
        <w:rPr>
          <w:b/>
          <w:sz w:val="24"/>
          <w:szCs w:val="24"/>
        </w:rPr>
        <w:t>регистрации заявлений</w:t>
      </w:r>
    </w:p>
    <w:p w:rsidR="00CB59E5" w:rsidRDefault="00CB59E5" w:rsidP="00CB59E5">
      <w:pPr>
        <w:jc w:val="center"/>
        <w:rPr>
          <w:b/>
          <w:sz w:val="24"/>
          <w:szCs w:val="24"/>
        </w:rPr>
      </w:pPr>
      <w:r w:rsidRPr="00CB59E5">
        <w:rPr>
          <w:b/>
          <w:sz w:val="24"/>
          <w:szCs w:val="24"/>
        </w:rPr>
        <w:t>на перевозку тяжеловесных и (или) крупногабаритных грузов</w:t>
      </w:r>
    </w:p>
    <w:tbl>
      <w:tblPr>
        <w:tblStyle w:val="a8"/>
        <w:tblW w:w="10632" w:type="dxa"/>
        <w:tblInd w:w="-885" w:type="dxa"/>
        <w:tblLook w:val="04A0" w:firstRow="1" w:lastRow="0" w:firstColumn="1" w:lastColumn="0" w:noHBand="0" w:noVBand="1"/>
      </w:tblPr>
      <w:tblGrid>
        <w:gridCol w:w="1560"/>
        <w:gridCol w:w="1418"/>
        <w:gridCol w:w="2661"/>
        <w:gridCol w:w="1595"/>
        <w:gridCol w:w="1595"/>
        <w:gridCol w:w="1803"/>
      </w:tblGrid>
      <w:tr w:rsidR="00CB59E5" w:rsidTr="00CB59E5">
        <w:tc>
          <w:tcPr>
            <w:tcW w:w="1560" w:type="dxa"/>
          </w:tcPr>
          <w:p w:rsidR="00CB59E5" w:rsidRPr="00CB59E5" w:rsidRDefault="00CB59E5" w:rsidP="00CB59E5">
            <w:pPr>
              <w:rPr>
                <w:sz w:val="24"/>
                <w:szCs w:val="24"/>
              </w:rPr>
            </w:pPr>
            <w:r w:rsidRPr="00CB59E5">
              <w:rPr>
                <w:sz w:val="24"/>
                <w:szCs w:val="24"/>
              </w:rPr>
              <w:t>Учетный</w:t>
            </w:r>
          </w:p>
          <w:p w:rsidR="00CB59E5" w:rsidRPr="00CB59E5" w:rsidRDefault="00CB59E5" w:rsidP="00CB59E5">
            <w:pPr>
              <w:rPr>
                <w:sz w:val="24"/>
                <w:szCs w:val="24"/>
              </w:rPr>
            </w:pPr>
            <w:r w:rsidRPr="00CB59E5">
              <w:rPr>
                <w:sz w:val="24"/>
                <w:szCs w:val="24"/>
              </w:rPr>
              <w:t>№ заявления</w:t>
            </w:r>
          </w:p>
          <w:p w:rsidR="00CB59E5" w:rsidRPr="00CB59E5" w:rsidRDefault="00CB59E5" w:rsidP="00CB59E5">
            <w:pPr>
              <w:rPr>
                <w:sz w:val="24"/>
                <w:szCs w:val="24"/>
              </w:rPr>
            </w:pPr>
          </w:p>
          <w:p w:rsidR="00CB59E5" w:rsidRDefault="00CB59E5" w:rsidP="00CB59E5">
            <w:pPr>
              <w:jc w:val="center"/>
              <w:rPr>
                <w:b/>
                <w:sz w:val="24"/>
                <w:szCs w:val="24"/>
              </w:rPr>
            </w:pPr>
          </w:p>
        </w:tc>
        <w:tc>
          <w:tcPr>
            <w:tcW w:w="1418" w:type="dxa"/>
          </w:tcPr>
          <w:p w:rsidR="00CB59E5" w:rsidRPr="00CB59E5" w:rsidRDefault="00CB59E5" w:rsidP="00CB59E5">
            <w:pPr>
              <w:rPr>
                <w:sz w:val="24"/>
                <w:szCs w:val="24"/>
              </w:rPr>
            </w:pPr>
            <w:r w:rsidRPr="00CB59E5">
              <w:rPr>
                <w:sz w:val="24"/>
                <w:szCs w:val="24"/>
              </w:rPr>
              <w:t>Дата</w:t>
            </w:r>
          </w:p>
          <w:p w:rsidR="00CB59E5" w:rsidRPr="00CB59E5" w:rsidRDefault="00CB59E5" w:rsidP="00CB59E5">
            <w:pPr>
              <w:rPr>
                <w:sz w:val="24"/>
                <w:szCs w:val="24"/>
              </w:rPr>
            </w:pPr>
            <w:r w:rsidRPr="00CB59E5">
              <w:rPr>
                <w:sz w:val="24"/>
                <w:szCs w:val="24"/>
              </w:rPr>
              <w:t>получения</w:t>
            </w:r>
          </w:p>
          <w:p w:rsidR="00CB59E5" w:rsidRPr="00CB59E5" w:rsidRDefault="00CB59E5" w:rsidP="00CB59E5">
            <w:pPr>
              <w:rPr>
                <w:sz w:val="24"/>
                <w:szCs w:val="24"/>
              </w:rPr>
            </w:pPr>
            <w:r w:rsidRPr="00CB59E5">
              <w:rPr>
                <w:sz w:val="24"/>
                <w:szCs w:val="24"/>
              </w:rPr>
              <w:t>заявления</w:t>
            </w:r>
          </w:p>
          <w:p w:rsidR="00CB59E5" w:rsidRDefault="00CB59E5" w:rsidP="00CB59E5">
            <w:pPr>
              <w:jc w:val="center"/>
              <w:rPr>
                <w:b/>
                <w:sz w:val="24"/>
                <w:szCs w:val="24"/>
              </w:rPr>
            </w:pPr>
          </w:p>
        </w:tc>
        <w:tc>
          <w:tcPr>
            <w:tcW w:w="2661" w:type="dxa"/>
          </w:tcPr>
          <w:p w:rsidR="00CB59E5" w:rsidRPr="00CB59E5" w:rsidRDefault="00CB59E5" w:rsidP="00CB59E5">
            <w:pPr>
              <w:rPr>
                <w:sz w:val="24"/>
                <w:szCs w:val="24"/>
              </w:rPr>
            </w:pPr>
            <w:r w:rsidRPr="00CB59E5">
              <w:rPr>
                <w:sz w:val="24"/>
                <w:szCs w:val="24"/>
              </w:rPr>
              <w:t>Наименование</w:t>
            </w:r>
          </w:p>
          <w:p w:rsidR="00CB59E5" w:rsidRPr="00CB59E5" w:rsidRDefault="00CB59E5" w:rsidP="00CB59E5">
            <w:pPr>
              <w:rPr>
                <w:sz w:val="24"/>
                <w:szCs w:val="24"/>
              </w:rPr>
            </w:pPr>
            <w:r w:rsidRPr="00CB59E5">
              <w:rPr>
                <w:sz w:val="24"/>
                <w:szCs w:val="24"/>
              </w:rPr>
              <w:t>организации,</w:t>
            </w:r>
          </w:p>
          <w:p w:rsidR="00CB59E5" w:rsidRPr="00CB59E5" w:rsidRDefault="00CB59E5" w:rsidP="00CB59E5">
            <w:pPr>
              <w:rPr>
                <w:sz w:val="24"/>
                <w:szCs w:val="24"/>
              </w:rPr>
            </w:pPr>
            <w:r w:rsidRPr="00CB59E5">
              <w:rPr>
                <w:sz w:val="24"/>
                <w:szCs w:val="24"/>
              </w:rPr>
              <w:t>подавшей</w:t>
            </w:r>
          </w:p>
          <w:p w:rsidR="00CB59E5" w:rsidRPr="00CB59E5" w:rsidRDefault="00CB59E5" w:rsidP="00CB59E5">
            <w:pPr>
              <w:rPr>
                <w:sz w:val="24"/>
                <w:szCs w:val="24"/>
              </w:rPr>
            </w:pPr>
            <w:r w:rsidRPr="00CB59E5">
              <w:rPr>
                <w:sz w:val="24"/>
                <w:szCs w:val="24"/>
              </w:rPr>
              <w:t>заявление, адрес</w:t>
            </w:r>
          </w:p>
          <w:p w:rsidR="00CB59E5" w:rsidRPr="00CB59E5" w:rsidRDefault="00CB59E5" w:rsidP="00CB59E5">
            <w:pPr>
              <w:rPr>
                <w:sz w:val="24"/>
                <w:szCs w:val="24"/>
              </w:rPr>
            </w:pPr>
            <w:proofErr w:type="gramStart"/>
            <w:r w:rsidRPr="00CB59E5">
              <w:rPr>
                <w:sz w:val="24"/>
                <w:szCs w:val="24"/>
              </w:rPr>
              <w:t>(юридический,</w:t>
            </w:r>
            <w:proofErr w:type="gramEnd"/>
          </w:p>
          <w:p w:rsidR="00CB59E5" w:rsidRPr="00CB59E5" w:rsidRDefault="00CB59E5" w:rsidP="00CB59E5">
            <w:pPr>
              <w:rPr>
                <w:sz w:val="24"/>
                <w:szCs w:val="24"/>
              </w:rPr>
            </w:pPr>
            <w:r w:rsidRPr="00CB59E5">
              <w:rPr>
                <w:sz w:val="24"/>
                <w:szCs w:val="24"/>
              </w:rPr>
              <w:t>фактический)</w:t>
            </w:r>
          </w:p>
          <w:p w:rsidR="00CB59E5" w:rsidRDefault="00CB59E5" w:rsidP="00CB59E5">
            <w:pPr>
              <w:jc w:val="center"/>
              <w:rPr>
                <w:b/>
                <w:sz w:val="24"/>
                <w:szCs w:val="24"/>
              </w:rPr>
            </w:pPr>
          </w:p>
        </w:tc>
        <w:tc>
          <w:tcPr>
            <w:tcW w:w="1595" w:type="dxa"/>
          </w:tcPr>
          <w:p w:rsidR="00CB59E5" w:rsidRPr="00CB59E5" w:rsidRDefault="00CB59E5" w:rsidP="00CB59E5">
            <w:pPr>
              <w:rPr>
                <w:sz w:val="24"/>
                <w:szCs w:val="24"/>
              </w:rPr>
            </w:pPr>
            <w:r w:rsidRPr="00CB59E5">
              <w:rPr>
                <w:sz w:val="24"/>
                <w:szCs w:val="24"/>
              </w:rPr>
              <w:t>Принял</w:t>
            </w:r>
          </w:p>
          <w:p w:rsidR="00CB59E5" w:rsidRPr="00CB59E5" w:rsidRDefault="00CB59E5" w:rsidP="00CB59E5">
            <w:pPr>
              <w:rPr>
                <w:sz w:val="24"/>
                <w:szCs w:val="24"/>
              </w:rPr>
            </w:pPr>
            <w:r w:rsidRPr="00CB59E5">
              <w:rPr>
                <w:sz w:val="24"/>
                <w:szCs w:val="24"/>
              </w:rPr>
              <w:t>заявление</w:t>
            </w:r>
          </w:p>
          <w:p w:rsidR="00CB59E5" w:rsidRPr="00CB59E5" w:rsidRDefault="00CB59E5" w:rsidP="00CB59E5">
            <w:pPr>
              <w:rPr>
                <w:sz w:val="24"/>
                <w:szCs w:val="24"/>
              </w:rPr>
            </w:pPr>
            <w:proofErr w:type="gramStart"/>
            <w:r w:rsidRPr="00CB59E5">
              <w:rPr>
                <w:sz w:val="24"/>
                <w:szCs w:val="24"/>
              </w:rPr>
              <w:t>(подпись,</w:t>
            </w:r>
            <w:proofErr w:type="gramEnd"/>
          </w:p>
          <w:p w:rsidR="00CB59E5" w:rsidRPr="00CB59E5" w:rsidRDefault="00CB59E5" w:rsidP="00CB59E5">
            <w:pPr>
              <w:rPr>
                <w:sz w:val="24"/>
                <w:szCs w:val="24"/>
              </w:rPr>
            </w:pPr>
            <w:r w:rsidRPr="00CB59E5">
              <w:rPr>
                <w:sz w:val="24"/>
                <w:szCs w:val="24"/>
              </w:rPr>
              <w:t>расшифровка</w:t>
            </w:r>
          </w:p>
          <w:p w:rsidR="00CB59E5" w:rsidRPr="00CB59E5" w:rsidRDefault="00CB59E5" w:rsidP="00CB59E5">
            <w:pPr>
              <w:rPr>
                <w:sz w:val="24"/>
                <w:szCs w:val="24"/>
              </w:rPr>
            </w:pPr>
            <w:r w:rsidRPr="00CB59E5">
              <w:rPr>
                <w:sz w:val="24"/>
                <w:szCs w:val="24"/>
              </w:rPr>
              <w:t>подписи)</w:t>
            </w:r>
          </w:p>
          <w:p w:rsidR="00CB59E5" w:rsidRDefault="00CB59E5" w:rsidP="00CB59E5">
            <w:pPr>
              <w:jc w:val="center"/>
              <w:rPr>
                <w:b/>
                <w:sz w:val="24"/>
                <w:szCs w:val="24"/>
              </w:rPr>
            </w:pPr>
          </w:p>
        </w:tc>
        <w:tc>
          <w:tcPr>
            <w:tcW w:w="1595" w:type="dxa"/>
          </w:tcPr>
          <w:p w:rsidR="00CB59E5" w:rsidRPr="00CB59E5" w:rsidRDefault="00CB59E5" w:rsidP="00CB59E5">
            <w:pPr>
              <w:rPr>
                <w:sz w:val="24"/>
                <w:szCs w:val="24"/>
              </w:rPr>
            </w:pPr>
            <w:r w:rsidRPr="00CB59E5">
              <w:rPr>
                <w:sz w:val="24"/>
                <w:szCs w:val="24"/>
              </w:rPr>
              <w:t>Подал</w:t>
            </w:r>
          </w:p>
          <w:p w:rsidR="00CB59E5" w:rsidRPr="00CB59E5" w:rsidRDefault="00CB59E5" w:rsidP="00CB59E5">
            <w:pPr>
              <w:rPr>
                <w:sz w:val="24"/>
                <w:szCs w:val="24"/>
              </w:rPr>
            </w:pPr>
            <w:r w:rsidRPr="00CB59E5">
              <w:rPr>
                <w:sz w:val="24"/>
                <w:szCs w:val="24"/>
              </w:rPr>
              <w:t>заявление</w:t>
            </w:r>
          </w:p>
          <w:p w:rsidR="00CB59E5" w:rsidRPr="00CB59E5" w:rsidRDefault="00CB59E5" w:rsidP="00CB59E5">
            <w:pPr>
              <w:rPr>
                <w:sz w:val="24"/>
                <w:szCs w:val="24"/>
              </w:rPr>
            </w:pPr>
            <w:proofErr w:type="gramStart"/>
            <w:r w:rsidRPr="00CB59E5">
              <w:rPr>
                <w:sz w:val="24"/>
                <w:szCs w:val="24"/>
              </w:rPr>
              <w:t>(подпись,</w:t>
            </w:r>
            <w:proofErr w:type="gramEnd"/>
          </w:p>
          <w:p w:rsidR="00CB59E5" w:rsidRPr="00CB59E5" w:rsidRDefault="00CB59E5" w:rsidP="00CB59E5">
            <w:pPr>
              <w:rPr>
                <w:sz w:val="24"/>
                <w:szCs w:val="24"/>
              </w:rPr>
            </w:pPr>
            <w:r w:rsidRPr="00CB59E5">
              <w:rPr>
                <w:sz w:val="24"/>
                <w:szCs w:val="24"/>
              </w:rPr>
              <w:t>расшифровка</w:t>
            </w:r>
          </w:p>
          <w:p w:rsidR="00CB59E5" w:rsidRPr="00CB59E5" w:rsidRDefault="00CB59E5" w:rsidP="00CB59E5">
            <w:pPr>
              <w:rPr>
                <w:sz w:val="24"/>
                <w:szCs w:val="24"/>
              </w:rPr>
            </w:pPr>
            <w:r w:rsidRPr="00CB59E5">
              <w:rPr>
                <w:sz w:val="24"/>
                <w:szCs w:val="24"/>
              </w:rPr>
              <w:t>подписи)</w:t>
            </w:r>
          </w:p>
          <w:p w:rsidR="00CB59E5" w:rsidRDefault="00CB59E5" w:rsidP="00CB59E5">
            <w:pPr>
              <w:jc w:val="center"/>
              <w:rPr>
                <w:b/>
                <w:sz w:val="24"/>
                <w:szCs w:val="24"/>
              </w:rPr>
            </w:pPr>
          </w:p>
        </w:tc>
        <w:tc>
          <w:tcPr>
            <w:tcW w:w="1803" w:type="dxa"/>
          </w:tcPr>
          <w:p w:rsidR="00CB59E5" w:rsidRPr="00CB59E5" w:rsidRDefault="00CB59E5" w:rsidP="00CB59E5">
            <w:pPr>
              <w:rPr>
                <w:sz w:val="24"/>
                <w:szCs w:val="24"/>
              </w:rPr>
            </w:pPr>
            <w:r w:rsidRPr="00CB59E5">
              <w:rPr>
                <w:sz w:val="24"/>
                <w:szCs w:val="24"/>
              </w:rPr>
              <w:t>Результаты</w:t>
            </w:r>
          </w:p>
          <w:p w:rsidR="00CB59E5" w:rsidRPr="00CB59E5" w:rsidRDefault="00CB59E5" w:rsidP="00CB59E5">
            <w:pPr>
              <w:rPr>
                <w:sz w:val="24"/>
                <w:szCs w:val="24"/>
              </w:rPr>
            </w:pPr>
            <w:r w:rsidRPr="00CB59E5">
              <w:rPr>
                <w:sz w:val="24"/>
                <w:szCs w:val="24"/>
              </w:rPr>
              <w:t>рассмотрения</w:t>
            </w:r>
          </w:p>
          <w:p w:rsidR="00CB59E5" w:rsidRPr="00CB59E5" w:rsidRDefault="00CB59E5" w:rsidP="00CB59E5">
            <w:pPr>
              <w:rPr>
                <w:sz w:val="24"/>
                <w:szCs w:val="24"/>
              </w:rPr>
            </w:pPr>
            <w:r w:rsidRPr="00CB59E5">
              <w:rPr>
                <w:sz w:val="24"/>
                <w:szCs w:val="24"/>
              </w:rPr>
              <w:t>заявления</w:t>
            </w:r>
          </w:p>
          <w:p w:rsidR="00CB59E5" w:rsidRPr="00CB59E5" w:rsidRDefault="00CB59E5" w:rsidP="00CB59E5">
            <w:pPr>
              <w:rPr>
                <w:sz w:val="24"/>
                <w:szCs w:val="24"/>
              </w:rPr>
            </w:pPr>
            <w:proofErr w:type="gramStart"/>
            <w:r w:rsidRPr="00CB59E5">
              <w:rPr>
                <w:sz w:val="24"/>
                <w:szCs w:val="24"/>
              </w:rPr>
              <w:t>(дата выдачи</w:t>
            </w:r>
            <w:proofErr w:type="gramEnd"/>
          </w:p>
          <w:p w:rsidR="00CB59E5" w:rsidRPr="00CB59E5" w:rsidRDefault="00CB59E5" w:rsidP="00CB59E5">
            <w:pPr>
              <w:rPr>
                <w:sz w:val="24"/>
                <w:szCs w:val="24"/>
              </w:rPr>
            </w:pPr>
            <w:r w:rsidRPr="00CB59E5">
              <w:rPr>
                <w:sz w:val="24"/>
                <w:szCs w:val="24"/>
              </w:rPr>
              <w:t>и номер</w:t>
            </w:r>
          </w:p>
          <w:p w:rsidR="00CB59E5" w:rsidRPr="00B45911" w:rsidRDefault="00CB59E5" w:rsidP="00CB59E5">
            <w:pPr>
              <w:rPr>
                <w:sz w:val="24"/>
                <w:szCs w:val="24"/>
              </w:rPr>
            </w:pPr>
            <w:r w:rsidRPr="00CB59E5">
              <w:rPr>
                <w:sz w:val="24"/>
                <w:szCs w:val="24"/>
              </w:rPr>
              <w:t>разрешения)</w:t>
            </w:r>
          </w:p>
          <w:p w:rsidR="00CB59E5" w:rsidRDefault="00CB59E5" w:rsidP="00CB59E5">
            <w:pPr>
              <w:jc w:val="center"/>
              <w:rPr>
                <w:b/>
                <w:sz w:val="24"/>
                <w:szCs w:val="24"/>
              </w:rPr>
            </w:pPr>
          </w:p>
        </w:tc>
      </w:tr>
      <w:tr w:rsidR="00CB59E5" w:rsidTr="00CB59E5">
        <w:tc>
          <w:tcPr>
            <w:tcW w:w="1560" w:type="dxa"/>
          </w:tcPr>
          <w:p w:rsidR="00CB59E5" w:rsidRDefault="00CB59E5" w:rsidP="00CB59E5">
            <w:pPr>
              <w:jc w:val="center"/>
              <w:rPr>
                <w:b/>
                <w:sz w:val="24"/>
                <w:szCs w:val="24"/>
              </w:rPr>
            </w:pPr>
          </w:p>
        </w:tc>
        <w:tc>
          <w:tcPr>
            <w:tcW w:w="1418" w:type="dxa"/>
          </w:tcPr>
          <w:p w:rsidR="00CB59E5" w:rsidRDefault="00CB59E5" w:rsidP="00CB59E5">
            <w:pPr>
              <w:jc w:val="center"/>
              <w:rPr>
                <w:b/>
                <w:sz w:val="24"/>
                <w:szCs w:val="24"/>
              </w:rPr>
            </w:pPr>
          </w:p>
        </w:tc>
        <w:tc>
          <w:tcPr>
            <w:tcW w:w="2661" w:type="dxa"/>
          </w:tcPr>
          <w:p w:rsidR="00CB59E5" w:rsidRDefault="00CB59E5" w:rsidP="00CB59E5">
            <w:pPr>
              <w:jc w:val="center"/>
              <w:rPr>
                <w:b/>
                <w:sz w:val="24"/>
                <w:szCs w:val="24"/>
              </w:rPr>
            </w:pPr>
          </w:p>
        </w:tc>
        <w:tc>
          <w:tcPr>
            <w:tcW w:w="1595" w:type="dxa"/>
          </w:tcPr>
          <w:p w:rsidR="00CB59E5" w:rsidRDefault="00CB59E5" w:rsidP="00CB59E5">
            <w:pPr>
              <w:jc w:val="center"/>
              <w:rPr>
                <w:b/>
                <w:sz w:val="24"/>
                <w:szCs w:val="24"/>
              </w:rPr>
            </w:pPr>
          </w:p>
        </w:tc>
        <w:tc>
          <w:tcPr>
            <w:tcW w:w="1595" w:type="dxa"/>
          </w:tcPr>
          <w:p w:rsidR="00CB59E5" w:rsidRDefault="00CB59E5" w:rsidP="00CB59E5">
            <w:pPr>
              <w:jc w:val="center"/>
              <w:rPr>
                <w:b/>
                <w:sz w:val="24"/>
                <w:szCs w:val="24"/>
              </w:rPr>
            </w:pPr>
          </w:p>
        </w:tc>
        <w:tc>
          <w:tcPr>
            <w:tcW w:w="1803" w:type="dxa"/>
          </w:tcPr>
          <w:p w:rsidR="00CB59E5" w:rsidRDefault="00CB59E5" w:rsidP="00CB59E5">
            <w:pPr>
              <w:jc w:val="center"/>
              <w:rPr>
                <w:b/>
                <w:sz w:val="24"/>
                <w:szCs w:val="24"/>
              </w:rPr>
            </w:pPr>
          </w:p>
        </w:tc>
      </w:tr>
    </w:tbl>
    <w:p w:rsidR="00CB59E5" w:rsidRPr="00CB59E5" w:rsidRDefault="00CB59E5" w:rsidP="00CB59E5">
      <w:pPr>
        <w:jc w:val="center"/>
        <w:rPr>
          <w:b/>
          <w:sz w:val="24"/>
          <w:szCs w:val="24"/>
        </w:rPr>
      </w:pPr>
    </w:p>
    <w:p w:rsidR="00CB59E5" w:rsidRDefault="00CB59E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73F32" w:rsidRDefault="00973F32">
      <w:pPr>
        <w:rPr>
          <w:sz w:val="24"/>
          <w:szCs w:val="24"/>
        </w:rPr>
      </w:pPr>
    </w:p>
    <w:p w:rsidR="00973F32" w:rsidRDefault="00973F32">
      <w:pPr>
        <w:rPr>
          <w:sz w:val="24"/>
          <w:szCs w:val="24"/>
        </w:rPr>
      </w:pPr>
    </w:p>
    <w:p w:rsidR="00973F32" w:rsidRDefault="00973F32">
      <w:pPr>
        <w:rPr>
          <w:sz w:val="24"/>
          <w:szCs w:val="24"/>
        </w:rPr>
      </w:pPr>
    </w:p>
    <w:p w:rsidR="00973F32" w:rsidRDefault="00973F32">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Default="00937925">
      <w:pPr>
        <w:rPr>
          <w:sz w:val="24"/>
          <w:szCs w:val="24"/>
        </w:rPr>
      </w:pPr>
    </w:p>
    <w:p w:rsidR="00937925" w:rsidRPr="00937925" w:rsidRDefault="00937925" w:rsidP="00937925">
      <w:pPr>
        <w:jc w:val="right"/>
        <w:rPr>
          <w:sz w:val="24"/>
          <w:szCs w:val="24"/>
        </w:rPr>
      </w:pPr>
      <w:r w:rsidRPr="00937925">
        <w:rPr>
          <w:sz w:val="24"/>
          <w:szCs w:val="24"/>
        </w:rPr>
        <w:t>Приложение № 6</w:t>
      </w:r>
    </w:p>
    <w:p w:rsidR="00937925" w:rsidRPr="00937925" w:rsidRDefault="00937925" w:rsidP="00937925">
      <w:pPr>
        <w:jc w:val="right"/>
        <w:rPr>
          <w:sz w:val="24"/>
          <w:szCs w:val="24"/>
        </w:rPr>
      </w:pPr>
      <w:r w:rsidRPr="00937925">
        <w:rPr>
          <w:sz w:val="24"/>
          <w:szCs w:val="24"/>
        </w:rPr>
        <w:t>к Административному регламенту предоставления</w:t>
      </w:r>
    </w:p>
    <w:p w:rsidR="00937925" w:rsidRPr="00937925" w:rsidRDefault="00937925" w:rsidP="00937925">
      <w:pPr>
        <w:jc w:val="right"/>
        <w:rPr>
          <w:sz w:val="24"/>
          <w:szCs w:val="24"/>
        </w:rPr>
      </w:pPr>
      <w:r w:rsidRPr="00937925">
        <w:rPr>
          <w:sz w:val="24"/>
          <w:szCs w:val="24"/>
        </w:rPr>
        <w:t xml:space="preserve">муниципальной услуги «Выдача </w:t>
      </w:r>
      <w:proofErr w:type="gramStart"/>
      <w:r w:rsidRPr="00937925">
        <w:rPr>
          <w:sz w:val="24"/>
          <w:szCs w:val="24"/>
        </w:rPr>
        <w:t>специального</w:t>
      </w:r>
      <w:proofErr w:type="gramEnd"/>
    </w:p>
    <w:p w:rsidR="00937925" w:rsidRPr="00937925" w:rsidRDefault="00937925" w:rsidP="00937925">
      <w:pPr>
        <w:jc w:val="right"/>
        <w:rPr>
          <w:sz w:val="24"/>
          <w:szCs w:val="24"/>
        </w:rPr>
      </w:pPr>
      <w:r w:rsidRPr="00937925">
        <w:rPr>
          <w:sz w:val="24"/>
          <w:szCs w:val="24"/>
        </w:rPr>
        <w:t xml:space="preserve">разрешения на движение по </w:t>
      </w:r>
      <w:proofErr w:type="gramStart"/>
      <w:r w:rsidRPr="00937925">
        <w:rPr>
          <w:sz w:val="24"/>
          <w:szCs w:val="24"/>
        </w:rPr>
        <w:t>автомобильным</w:t>
      </w:r>
      <w:proofErr w:type="gramEnd"/>
    </w:p>
    <w:p w:rsidR="00937925" w:rsidRPr="00937925" w:rsidRDefault="00937925" w:rsidP="00937925">
      <w:pPr>
        <w:jc w:val="right"/>
        <w:rPr>
          <w:sz w:val="24"/>
          <w:szCs w:val="24"/>
        </w:rPr>
      </w:pPr>
      <w:r w:rsidRPr="00937925">
        <w:rPr>
          <w:sz w:val="24"/>
          <w:szCs w:val="24"/>
        </w:rPr>
        <w:t>дорогам общего пользования местного значения</w:t>
      </w:r>
    </w:p>
    <w:p w:rsidR="00937925" w:rsidRPr="00937925" w:rsidRDefault="00937925" w:rsidP="00937925">
      <w:pPr>
        <w:jc w:val="right"/>
        <w:rPr>
          <w:sz w:val="24"/>
          <w:szCs w:val="24"/>
        </w:rPr>
      </w:pPr>
      <w:r w:rsidRPr="00937925">
        <w:rPr>
          <w:sz w:val="24"/>
          <w:szCs w:val="24"/>
        </w:rPr>
        <w:t>транспортного средства, осуществляющего</w:t>
      </w:r>
    </w:p>
    <w:p w:rsidR="00937925" w:rsidRPr="00937925" w:rsidRDefault="00937925" w:rsidP="00937925">
      <w:pPr>
        <w:jc w:val="right"/>
        <w:rPr>
          <w:sz w:val="24"/>
          <w:szCs w:val="24"/>
        </w:rPr>
      </w:pPr>
      <w:r w:rsidRPr="00937925">
        <w:rPr>
          <w:sz w:val="24"/>
          <w:szCs w:val="24"/>
        </w:rPr>
        <w:t xml:space="preserve">перевозки </w:t>
      </w:r>
      <w:proofErr w:type="gramStart"/>
      <w:r w:rsidRPr="00937925">
        <w:rPr>
          <w:sz w:val="24"/>
          <w:szCs w:val="24"/>
        </w:rPr>
        <w:t>опасных</w:t>
      </w:r>
      <w:proofErr w:type="gramEnd"/>
      <w:r w:rsidRPr="00937925">
        <w:rPr>
          <w:sz w:val="24"/>
          <w:szCs w:val="24"/>
        </w:rPr>
        <w:t>, тяжеловесных и (или)</w:t>
      </w:r>
    </w:p>
    <w:p w:rsidR="00937925" w:rsidRPr="00937925" w:rsidRDefault="00937925" w:rsidP="00937925">
      <w:pPr>
        <w:jc w:val="right"/>
        <w:rPr>
          <w:sz w:val="24"/>
          <w:szCs w:val="24"/>
        </w:rPr>
      </w:pPr>
      <w:r w:rsidRPr="00937925">
        <w:rPr>
          <w:sz w:val="24"/>
          <w:szCs w:val="24"/>
        </w:rPr>
        <w:t>крупногабаритных грузов»</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6"/>
        <w:gridCol w:w="2834"/>
      </w:tblGrid>
      <w:tr w:rsidR="00937925" w:rsidTr="00937925">
        <w:trPr>
          <w:trHeight w:val="790"/>
        </w:trPr>
        <w:tc>
          <w:tcPr>
            <w:tcW w:w="9600" w:type="dxa"/>
            <w:gridSpan w:val="2"/>
          </w:tcPr>
          <w:p w:rsidR="00937925" w:rsidRPr="00937925" w:rsidRDefault="00937925" w:rsidP="00937925">
            <w:pPr>
              <w:jc w:val="center"/>
              <w:rPr>
                <w:sz w:val="24"/>
                <w:szCs w:val="24"/>
              </w:rPr>
            </w:pPr>
            <w:r w:rsidRPr="00937925">
              <w:rPr>
                <w:sz w:val="24"/>
                <w:szCs w:val="24"/>
              </w:rPr>
              <w:t>Специальное разрешение №</w:t>
            </w:r>
          </w:p>
          <w:p w:rsidR="00937925" w:rsidRPr="00937925" w:rsidRDefault="00937925" w:rsidP="00937925">
            <w:pPr>
              <w:jc w:val="center"/>
              <w:rPr>
                <w:sz w:val="24"/>
                <w:szCs w:val="24"/>
              </w:rPr>
            </w:pPr>
            <w:r w:rsidRPr="00937925">
              <w:rPr>
                <w:sz w:val="24"/>
                <w:szCs w:val="24"/>
              </w:rPr>
              <w:t>на движение по автомобильным дорогам транспортного средства, осуществляющего</w:t>
            </w:r>
          </w:p>
          <w:p w:rsidR="00937925" w:rsidRDefault="00937925" w:rsidP="00937925">
            <w:pPr>
              <w:jc w:val="center"/>
              <w:rPr>
                <w:sz w:val="24"/>
                <w:szCs w:val="24"/>
              </w:rPr>
            </w:pPr>
            <w:r w:rsidRPr="00937925">
              <w:rPr>
                <w:sz w:val="24"/>
                <w:szCs w:val="24"/>
              </w:rPr>
              <w:t>перевозку опасных грузов</w:t>
            </w:r>
          </w:p>
        </w:tc>
      </w:tr>
      <w:tr w:rsidR="00937925" w:rsidTr="00937925">
        <w:trPr>
          <w:trHeight w:val="308"/>
        </w:trPr>
        <w:tc>
          <w:tcPr>
            <w:tcW w:w="6766" w:type="dxa"/>
          </w:tcPr>
          <w:p w:rsidR="00937925" w:rsidRPr="00937925" w:rsidRDefault="00937925" w:rsidP="00937925">
            <w:pPr>
              <w:ind w:left="106"/>
              <w:rPr>
                <w:sz w:val="24"/>
                <w:szCs w:val="24"/>
              </w:rPr>
            </w:pPr>
            <w:r w:rsidRPr="00937925">
              <w:rPr>
                <w:sz w:val="24"/>
                <w:szCs w:val="24"/>
              </w:rPr>
              <w:t>Наименование и организационно-правовая форма</w:t>
            </w:r>
            <w:r>
              <w:rPr>
                <w:sz w:val="24"/>
                <w:szCs w:val="24"/>
              </w:rPr>
              <w:t xml:space="preserve"> </w:t>
            </w:r>
            <w:r w:rsidRPr="00937925">
              <w:rPr>
                <w:sz w:val="24"/>
                <w:szCs w:val="24"/>
              </w:rPr>
              <w:t>перевозчика</w:t>
            </w:r>
          </w:p>
        </w:tc>
        <w:tc>
          <w:tcPr>
            <w:tcW w:w="2834" w:type="dxa"/>
          </w:tcPr>
          <w:p w:rsidR="00937925" w:rsidRPr="00937925" w:rsidRDefault="00937925" w:rsidP="00937925">
            <w:pPr>
              <w:rPr>
                <w:sz w:val="24"/>
                <w:szCs w:val="24"/>
              </w:rPr>
            </w:pPr>
          </w:p>
        </w:tc>
      </w:tr>
      <w:tr w:rsidR="00937925" w:rsidTr="00937925">
        <w:trPr>
          <w:trHeight w:val="318"/>
        </w:trPr>
        <w:tc>
          <w:tcPr>
            <w:tcW w:w="6766" w:type="dxa"/>
          </w:tcPr>
          <w:p w:rsidR="00937925" w:rsidRPr="00937925" w:rsidRDefault="00937925" w:rsidP="00937925">
            <w:pPr>
              <w:ind w:left="106"/>
              <w:rPr>
                <w:sz w:val="24"/>
                <w:szCs w:val="24"/>
              </w:rPr>
            </w:pPr>
            <w:r w:rsidRPr="00937925">
              <w:rPr>
                <w:sz w:val="24"/>
                <w:szCs w:val="24"/>
              </w:rPr>
              <w:t xml:space="preserve"> Место нахождения и телефон перевозчика</w:t>
            </w:r>
          </w:p>
        </w:tc>
        <w:tc>
          <w:tcPr>
            <w:tcW w:w="2834" w:type="dxa"/>
          </w:tcPr>
          <w:p w:rsidR="00937925" w:rsidRDefault="00937925" w:rsidP="00937925">
            <w:pPr>
              <w:rPr>
                <w:sz w:val="24"/>
                <w:szCs w:val="24"/>
              </w:rPr>
            </w:pPr>
          </w:p>
        </w:tc>
      </w:tr>
      <w:tr w:rsidR="00937925" w:rsidTr="00937925">
        <w:trPr>
          <w:trHeight w:val="543"/>
        </w:trPr>
        <w:tc>
          <w:tcPr>
            <w:tcW w:w="6766" w:type="dxa"/>
          </w:tcPr>
          <w:p w:rsidR="00937925" w:rsidRPr="00937925" w:rsidRDefault="00937925" w:rsidP="00937925">
            <w:pPr>
              <w:ind w:left="106"/>
              <w:rPr>
                <w:sz w:val="24"/>
                <w:szCs w:val="24"/>
              </w:rPr>
            </w:pPr>
            <w:r w:rsidRPr="00937925">
              <w:rPr>
                <w:sz w:val="24"/>
                <w:szCs w:val="24"/>
              </w:rPr>
              <w:t xml:space="preserve">Класс, номер ООН, наименование и описание </w:t>
            </w:r>
            <w:proofErr w:type="gramStart"/>
            <w:r w:rsidRPr="00937925">
              <w:rPr>
                <w:sz w:val="24"/>
                <w:szCs w:val="24"/>
              </w:rPr>
              <w:t>перевозимого</w:t>
            </w:r>
            <w:proofErr w:type="gramEnd"/>
          </w:p>
          <w:p w:rsidR="00937925" w:rsidRPr="00937925" w:rsidRDefault="00937925" w:rsidP="00937925">
            <w:pPr>
              <w:ind w:left="106"/>
              <w:rPr>
                <w:sz w:val="24"/>
                <w:szCs w:val="24"/>
              </w:rPr>
            </w:pPr>
            <w:r w:rsidRPr="00937925">
              <w:rPr>
                <w:sz w:val="24"/>
                <w:szCs w:val="24"/>
              </w:rPr>
              <w:t>опасного груза</w:t>
            </w:r>
          </w:p>
        </w:tc>
        <w:tc>
          <w:tcPr>
            <w:tcW w:w="2834" w:type="dxa"/>
          </w:tcPr>
          <w:p w:rsidR="00937925" w:rsidRDefault="00937925" w:rsidP="00937925">
            <w:pPr>
              <w:rPr>
                <w:sz w:val="24"/>
                <w:szCs w:val="24"/>
              </w:rPr>
            </w:pPr>
          </w:p>
        </w:tc>
      </w:tr>
      <w:tr w:rsidR="00937925" w:rsidTr="00937925">
        <w:trPr>
          <w:trHeight w:val="217"/>
        </w:trPr>
        <w:tc>
          <w:tcPr>
            <w:tcW w:w="6766" w:type="dxa"/>
          </w:tcPr>
          <w:p w:rsidR="00937925" w:rsidRPr="00937925" w:rsidRDefault="00937925" w:rsidP="00937925">
            <w:pPr>
              <w:ind w:left="106"/>
              <w:rPr>
                <w:sz w:val="24"/>
                <w:szCs w:val="24"/>
              </w:rPr>
            </w:pPr>
            <w:r w:rsidRPr="00937925">
              <w:rPr>
                <w:sz w:val="24"/>
                <w:szCs w:val="24"/>
              </w:rPr>
              <w:t>Тип, марка, модель транспортного средства</w:t>
            </w:r>
          </w:p>
        </w:tc>
        <w:tc>
          <w:tcPr>
            <w:tcW w:w="2834" w:type="dxa"/>
          </w:tcPr>
          <w:p w:rsidR="00937925" w:rsidRDefault="00937925" w:rsidP="00937925">
            <w:pPr>
              <w:rPr>
                <w:sz w:val="24"/>
                <w:szCs w:val="24"/>
              </w:rPr>
            </w:pPr>
          </w:p>
        </w:tc>
      </w:tr>
      <w:tr w:rsidR="00937925" w:rsidTr="00937925">
        <w:trPr>
          <w:trHeight w:val="310"/>
        </w:trPr>
        <w:tc>
          <w:tcPr>
            <w:tcW w:w="6766" w:type="dxa"/>
          </w:tcPr>
          <w:p w:rsidR="00937925" w:rsidRPr="00937925" w:rsidRDefault="00937925" w:rsidP="00937925">
            <w:pPr>
              <w:ind w:left="106"/>
              <w:rPr>
                <w:sz w:val="24"/>
                <w:szCs w:val="24"/>
              </w:rPr>
            </w:pPr>
            <w:r w:rsidRPr="00937925">
              <w:rPr>
                <w:sz w:val="24"/>
                <w:szCs w:val="24"/>
              </w:rPr>
              <w:t>Государственный регистрационный знак автомобиля</w:t>
            </w:r>
          </w:p>
        </w:tc>
        <w:tc>
          <w:tcPr>
            <w:tcW w:w="2834" w:type="dxa"/>
          </w:tcPr>
          <w:p w:rsidR="00937925" w:rsidRDefault="00937925" w:rsidP="00937925">
            <w:pPr>
              <w:rPr>
                <w:sz w:val="24"/>
                <w:szCs w:val="24"/>
              </w:rPr>
            </w:pPr>
          </w:p>
        </w:tc>
      </w:tr>
      <w:tr w:rsidR="00937925" w:rsidTr="00937925">
        <w:trPr>
          <w:trHeight w:val="310"/>
        </w:trPr>
        <w:tc>
          <w:tcPr>
            <w:tcW w:w="6766" w:type="dxa"/>
          </w:tcPr>
          <w:p w:rsidR="00937925" w:rsidRPr="00937925" w:rsidRDefault="00937925" w:rsidP="00937925">
            <w:pPr>
              <w:ind w:left="106"/>
              <w:rPr>
                <w:sz w:val="24"/>
                <w:szCs w:val="24"/>
              </w:rPr>
            </w:pPr>
            <w:r w:rsidRPr="00937925">
              <w:rPr>
                <w:sz w:val="24"/>
                <w:szCs w:val="24"/>
              </w:rPr>
              <w:t>Государственный регистрационный знак прицепа</w:t>
            </w:r>
            <w:r>
              <w:rPr>
                <w:sz w:val="24"/>
                <w:szCs w:val="24"/>
              </w:rPr>
              <w:t xml:space="preserve"> </w:t>
            </w:r>
            <w:r w:rsidRPr="00937925">
              <w:rPr>
                <w:sz w:val="24"/>
                <w:szCs w:val="24"/>
              </w:rPr>
              <w:t>(полуприцепа)</w:t>
            </w:r>
          </w:p>
        </w:tc>
        <w:tc>
          <w:tcPr>
            <w:tcW w:w="2834" w:type="dxa"/>
          </w:tcPr>
          <w:p w:rsidR="00937925" w:rsidRDefault="00937925" w:rsidP="00937925">
            <w:pPr>
              <w:rPr>
                <w:sz w:val="24"/>
                <w:szCs w:val="24"/>
              </w:rPr>
            </w:pPr>
          </w:p>
        </w:tc>
      </w:tr>
      <w:tr w:rsidR="00937925" w:rsidTr="00937925">
        <w:trPr>
          <w:trHeight w:val="341"/>
        </w:trPr>
        <w:tc>
          <w:tcPr>
            <w:tcW w:w="6766" w:type="dxa"/>
          </w:tcPr>
          <w:p w:rsidR="00937925" w:rsidRPr="00937925" w:rsidRDefault="00937925" w:rsidP="00937925">
            <w:pPr>
              <w:ind w:left="106"/>
              <w:rPr>
                <w:sz w:val="24"/>
                <w:szCs w:val="24"/>
              </w:rPr>
            </w:pPr>
            <w:r w:rsidRPr="00937925">
              <w:rPr>
                <w:sz w:val="24"/>
                <w:szCs w:val="24"/>
              </w:rPr>
              <w:t>Срок действия специального разрешения</w:t>
            </w:r>
          </w:p>
        </w:tc>
        <w:tc>
          <w:tcPr>
            <w:tcW w:w="2834" w:type="dxa"/>
          </w:tcPr>
          <w:p w:rsidR="00937925" w:rsidRDefault="00937925" w:rsidP="00937925">
            <w:pPr>
              <w:rPr>
                <w:sz w:val="24"/>
                <w:szCs w:val="24"/>
              </w:rPr>
            </w:pPr>
            <w:proofErr w:type="spellStart"/>
            <w:r w:rsidRPr="00937925">
              <w:rPr>
                <w:sz w:val="24"/>
                <w:szCs w:val="24"/>
              </w:rPr>
              <w:t>с________по</w:t>
            </w:r>
            <w:proofErr w:type="spellEnd"/>
            <w:r w:rsidRPr="00937925">
              <w:rPr>
                <w:sz w:val="24"/>
                <w:szCs w:val="24"/>
              </w:rPr>
              <w:t>_______</w:t>
            </w:r>
          </w:p>
        </w:tc>
      </w:tr>
      <w:tr w:rsidR="00937925" w:rsidTr="00937925">
        <w:trPr>
          <w:trHeight w:val="326"/>
        </w:trPr>
        <w:tc>
          <w:tcPr>
            <w:tcW w:w="6766" w:type="dxa"/>
          </w:tcPr>
          <w:p w:rsidR="00937925" w:rsidRPr="00937925" w:rsidRDefault="00937925" w:rsidP="00937925">
            <w:pPr>
              <w:ind w:left="106"/>
              <w:rPr>
                <w:sz w:val="24"/>
                <w:szCs w:val="24"/>
              </w:rPr>
            </w:pPr>
            <w:r w:rsidRPr="00937925">
              <w:rPr>
                <w:sz w:val="24"/>
                <w:szCs w:val="24"/>
              </w:rPr>
              <w:t>Маршрут перевозки</w:t>
            </w:r>
          </w:p>
        </w:tc>
        <w:tc>
          <w:tcPr>
            <w:tcW w:w="2834" w:type="dxa"/>
          </w:tcPr>
          <w:p w:rsidR="00937925" w:rsidRDefault="00937925" w:rsidP="00937925">
            <w:pPr>
              <w:ind w:left="60"/>
              <w:rPr>
                <w:sz w:val="24"/>
                <w:szCs w:val="24"/>
              </w:rPr>
            </w:pPr>
          </w:p>
        </w:tc>
      </w:tr>
      <w:tr w:rsidR="00937925" w:rsidTr="00937925">
        <w:trPr>
          <w:trHeight w:val="310"/>
        </w:trPr>
        <w:tc>
          <w:tcPr>
            <w:tcW w:w="6766" w:type="dxa"/>
          </w:tcPr>
          <w:p w:rsidR="00937925" w:rsidRPr="00937925" w:rsidRDefault="00937925" w:rsidP="00937925">
            <w:pPr>
              <w:ind w:left="106"/>
              <w:rPr>
                <w:sz w:val="24"/>
                <w:szCs w:val="24"/>
              </w:rPr>
            </w:pPr>
            <w:r w:rsidRPr="00937925">
              <w:rPr>
                <w:sz w:val="24"/>
                <w:szCs w:val="24"/>
              </w:rPr>
              <w:t>Адрес и телефон грузоотправителя</w:t>
            </w:r>
          </w:p>
        </w:tc>
        <w:tc>
          <w:tcPr>
            <w:tcW w:w="2834" w:type="dxa"/>
          </w:tcPr>
          <w:p w:rsidR="00937925" w:rsidRPr="00937925" w:rsidRDefault="00937925" w:rsidP="00937925">
            <w:pPr>
              <w:rPr>
                <w:sz w:val="24"/>
                <w:szCs w:val="24"/>
              </w:rPr>
            </w:pPr>
          </w:p>
        </w:tc>
      </w:tr>
      <w:tr w:rsidR="00937925" w:rsidTr="00937925">
        <w:trPr>
          <w:trHeight w:val="326"/>
        </w:trPr>
        <w:tc>
          <w:tcPr>
            <w:tcW w:w="6766" w:type="dxa"/>
          </w:tcPr>
          <w:p w:rsidR="00937925" w:rsidRPr="00937925" w:rsidRDefault="00937925" w:rsidP="00937925">
            <w:pPr>
              <w:ind w:left="106"/>
              <w:rPr>
                <w:sz w:val="24"/>
                <w:szCs w:val="24"/>
              </w:rPr>
            </w:pPr>
            <w:r w:rsidRPr="00937925">
              <w:rPr>
                <w:sz w:val="24"/>
                <w:szCs w:val="24"/>
              </w:rPr>
              <w:t>Адрес и телефон грузополучателя</w:t>
            </w:r>
          </w:p>
        </w:tc>
        <w:tc>
          <w:tcPr>
            <w:tcW w:w="2834" w:type="dxa"/>
          </w:tcPr>
          <w:p w:rsidR="00937925" w:rsidRDefault="00937925" w:rsidP="00937925">
            <w:pPr>
              <w:rPr>
                <w:sz w:val="24"/>
                <w:szCs w:val="24"/>
              </w:rPr>
            </w:pPr>
          </w:p>
        </w:tc>
      </w:tr>
      <w:tr w:rsidR="00937925" w:rsidTr="00937925">
        <w:trPr>
          <w:trHeight w:val="496"/>
        </w:trPr>
        <w:tc>
          <w:tcPr>
            <w:tcW w:w="6766" w:type="dxa"/>
          </w:tcPr>
          <w:p w:rsidR="00937925" w:rsidRPr="00937925" w:rsidRDefault="00937925" w:rsidP="00937925">
            <w:pPr>
              <w:ind w:left="106"/>
              <w:rPr>
                <w:sz w:val="24"/>
                <w:szCs w:val="24"/>
              </w:rPr>
            </w:pPr>
            <w:r w:rsidRPr="00937925">
              <w:rPr>
                <w:sz w:val="24"/>
                <w:szCs w:val="24"/>
              </w:rPr>
              <w:t>Адреса промежуточных пунктов маршрута перевозки и</w:t>
            </w:r>
          </w:p>
          <w:p w:rsidR="00937925" w:rsidRPr="00937925" w:rsidRDefault="00937925" w:rsidP="00937925">
            <w:pPr>
              <w:ind w:left="106"/>
              <w:rPr>
                <w:sz w:val="24"/>
                <w:szCs w:val="24"/>
              </w:rPr>
            </w:pPr>
            <w:r w:rsidRPr="00937925">
              <w:rPr>
                <w:sz w:val="24"/>
                <w:szCs w:val="24"/>
              </w:rPr>
              <w:t>телефоны аварийной службы</w:t>
            </w:r>
          </w:p>
        </w:tc>
        <w:tc>
          <w:tcPr>
            <w:tcW w:w="2834" w:type="dxa"/>
          </w:tcPr>
          <w:p w:rsidR="00937925" w:rsidRDefault="00937925" w:rsidP="00937925">
            <w:pPr>
              <w:rPr>
                <w:sz w:val="24"/>
                <w:szCs w:val="24"/>
              </w:rPr>
            </w:pPr>
          </w:p>
        </w:tc>
      </w:tr>
      <w:tr w:rsidR="00937925" w:rsidTr="00937925">
        <w:trPr>
          <w:trHeight w:val="341"/>
        </w:trPr>
        <w:tc>
          <w:tcPr>
            <w:tcW w:w="6766" w:type="dxa"/>
          </w:tcPr>
          <w:p w:rsidR="00937925" w:rsidRPr="00937925" w:rsidRDefault="00937925" w:rsidP="00937925">
            <w:pPr>
              <w:ind w:left="106"/>
              <w:rPr>
                <w:sz w:val="24"/>
                <w:szCs w:val="24"/>
              </w:rPr>
            </w:pPr>
            <w:proofErr w:type="gramStart"/>
            <w:r w:rsidRPr="00937925">
              <w:rPr>
                <w:sz w:val="24"/>
                <w:szCs w:val="24"/>
              </w:rPr>
              <w:t>р</w:t>
            </w:r>
            <w:proofErr w:type="gramEnd"/>
            <w:r w:rsidRPr="00937925">
              <w:rPr>
                <w:sz w:val="24"/>
                <w:szCs w:val="24"/>
              </w:rPr>
              <w:t xml:space="preserve"> и им г: и ужом Места стоянок и заправок топливом</w:t>
            </w:r>
          </w:p>
        </w:tc>
        <w:tc>
          <w:tcPr>
            <w:tcW w:w="2834" w:type="dxa"/>
          </w:tcPr>
          <w:p w:rsidR="00937925" w:rsidRDefault="00937925" w:rsidP="00937925">
            <w:pPr>
              <w:rPr>
                <w:sz w:val="24"/>
                <w:szCs w:val="24"/>
              </w:rPr>
            </w:pPr>
          </w:p>
        </w:tc>
      </w:tr>
      <w:tr w:rsidR="00937925" w:rsidTr="00937925">
        <w:trPr>
          <w:trHeight w:val="496"/>
        </w:trPr>
        <w:tc>
          <w:tcPr>
            <w:tcW w:w="6766" w:type="dxa"/>
          </w:tcPr>
          <w:p w:rsidR="00937925" w:rsidRPr="00937925" w:rsidRDefault="00937925" w:rsidP="00937925">
            <w:pPr>
              <w:ind w:left="106"/>
              <w:rPr>
                <w:sz w:val="24"/>
                <w:szCs w:val="24"/>
              </w:rPr>
            </w:pPr>
            <w:r w:rsidRPr="00937925">
              <w:rPr>
                <w:sz w:val="24"/>
                <w:szCs w:val="24"/>
              </w:rPr>
              <w:t>Ф.И.О. должностного лица уполномоченного органа и дата</w:t>
            </w:r>
          </w:p>
          <w:p w:rsidR="00937925" w:rsidRPr="00937925" w:rsidRDefault="00937925" w:rsidP="00937925">
            <w:pPr>
              <w:ind w:left="106"/>
              <w:rPr>
                <w:sz w:val="24"/>
                <w:szCs w:val="24"/>
              </w:rPr>
            </w:pPr>
            <w:r w:rsidRPr="00937925">
              <w:rPr>
                <w:sz w:val="24"/>
                <w:szCs w:val="24"/>
              </w:rPr>
              <w:t>выдачи разрешения</w:t>
            </w:r>
          </w:p>
        </w:tc>
        <w:tc>
          <w:tcPr>
            <w:tcW w:w="2834" w:type="dxa"/>
          </w:tcPr>
          <w:p w:rsidR="00937925" w:rsidRDefault="00937925" w:rsidP="00937925">
            <w:pPr>
              <w:rPr>
                <w:sz w:val="24"/>
                <w:szCs w:val="24"/>
              </w:rPr>
            </w:pPr>
            <w:r w:rsidRPr="00937925">
              <w:rPr>
                <w:sz w:val="24"/>
                <w:szCs w:val="24"/>
              </w:rPr>
              <w:t>М.</w:t>
            </w:r>
            <w:proofErr w:type="gramStart"/>
            <w:r w:rsidRPr="00937925">
              <w:rPr>
                <w:sz w:val="24"/>
                <w:szCs w:val="24"/>
              </w:rPr>
              <w:t>П</w:t>
            </w:r>
            <w:proofErr w:type="gramEnd"/>
          </w:p>
        </w:tc>
      </w:tr>
    </w:tbl>
    <w:p w:rsidR="00937925" w:rsidRDefault="00937925" w:rsidP="00937925">
      <w:pPr>
        <w:spacing w:after="200" w:line="276" w:lineRule="auto"/>
        <w:rPr>
          <w:sz w:val="24"/>
          <w:szCs w:val="24"/>
        </w:rPr>
      </w:pPr>
    </w:p>
    <w:p w:rsidR="00937925" w:rsidRPr="00937925" w:rsidRDefault="00937925" w:rsidP="00937925">
      <w:pPr>
        <w:spacing w:after="200" w:line="276" w:lineRule="auto"/>
        <w:jc w:val="center"/>
        <w:rPr>
          <w:sz w:val="24"/>
          <w:szCs w:val="24"/>
        </w:rPr>
      </w:pPr>
      <w:r w:rsidRPr="00937925">
        <w:rPr>
          <w:sz w:val="24"/>
          <w:szCs w:val="24"/>
        </w:rPr>
        <w:t>Оборотная сторона специального разрешения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4"/>
        <w:gridCol w:w="3670"/>
      </w:tblGrid>
      <w:tr w:rsidR="00937925" w:rsidTr="00937925">
        <w:trPr>
          <w:trHeight w:val="323"/>
        </w:trPr>
        <w:tc>
          <w:tcPr>
            <w:tcW w:w="5094" w:type="dxa"/>
            <w:vMerge w:val="restart"/>
          </w:tcPr>
          <w:p w:rsidR="00937925" w:rsidRPr="00937925" w:rsidRDefault="00937925" w:rsidP="00937925">
            <w:pPr>
              <w:spacing w:after="200" w:line="276" w:lineRule="auto"/>
              <w:ind w:left="168"/>
              <w:rPr>
                <w:sz w:val="24"/>
                <w:szCs w:val="24"/>
              </w:rPr>
            </w:pPr>
            <w:r w:rsidRPr="00937925">
              <w:rPr>
                <w:sz w:val="24"/>
                <w:szCs w:val="24"/>
              </w:rPr>
              <w:t>Особые условия действия специального</w:t>
            </w:r>
          </w:p>
          <w:p w:rsidR="00937925" w:rsidRDefault="00937925" w:rsidP="00937925">
            <w:pPr>
              <w:spacing w:after="200" w:line="276" w:lineRule="auto"/>
              <w:ind w:left="168"/>
              <w:rPr>
                <w:sz w:val="24"/>
                <w:szCs w:val="24"/>
              </w:rPr>
            </w:pPr>
            <w:r w:rsidRPr="00937925">
              <w:rPr>
                <w:sz w:val="24"/>
                <w:szCs w:val="24"/>
              </w:rPr>
              <w:t>разрешения</w:t>
            </w:r>
          </w:p>
        </w:tc>
        <w:tc>
          <w:tcPr>
            <w:tcW w:w="3670" w:type="dxa"/>
          </w:tcPr>
          <w:p w:rsidR="00937925" w:rsidRDefault="00937925" w:rsidP="00937925">
            <w:pPr>
              <w:spacing w:after="200" w:line="276" w:lineRule="auto"/>
              <w:ind w:left="168"/>
              <w:rPr>
                <w:sz w:val="24"/>
                <w:szCs w:val="24"/>
              </w:rPr>
            </w:pPr>
            <w:r w:rsidRPr="00937925">
              <w:rPr>
                <w:sz w:val="24"/>
                <w:szCs w:val="24"/>
              </w:rPr>
              <w:t>Отметки должностных лиц надзорных</w:t>
            </w:r>
            <w:r>
              <w:rPr>
                <w:sz w:val="24"/>
                <w:szCs w:val="24"/>
              </w:rPr>
              <w:t xml:space="preserve"> </w:t>
            </w:r>
            <w:r w:rsidRPr="00937925">
              <w:rPr>
                <w:sz w:val="24"/>
                <w:szCs w:val="24"/>
              </w:rPr>
              <w:t>контрольных органов</w:t>
            </w:r>
          </w:p>
        </w:tc>
      </w:tr>
      <w:tr w:rsidR="00937925" w:rsidTr="00937925">
        <w:trPr>
          <w:trHeight w:val="208"/>
        </w:trPr>
        <w:tc>
          <w:tcPr>
            <w:tcW w:w="5094" w:type="dxa"/>
            <w:vMerge/>
          </w:tcPr>
          <w:p w:rsidR="00937925" w:rsidRPr="00937925" w:rsidRDefault="00937925" w:rsidP="00937925">
            <w:pPr>
              <w:spacing w:after="200" w:line="276" w:lineRule="auto"/>
              <w:ind w:left="168"/>
              <w:rPr>
                <w:sz w:val="24"/>
                <w:szCs w:val="24"/>
              </w:rPr>
            </w:pPr>
          </w:p>
        </w:tc>
        <w:tc>
          <w:tcPr>
            <w:tcW w:w="3670" w:type="dxa"/>
          </w:tcPr>
          <w:p w:rsidR="00937925" w:rsidRDefault="00937925" w:rsidP="00937925">
            <w:pPr>
              <w:spacing w:after="200" w:line="276" w:lineRule="auto"/>
              <w:rPr>
                <w:sz w:val="24"/>
                <w:szCs w:val="24"/>
              </w:rPr>
            </w:pPr>
          </w:p>
        </w:tc>
      </w:tr>
      <w:tr w:rsidR="00937925" w:rsidTr="00937925">
        <w:trPr>
          <w:trHeight w:val="294"/>
        </w:trPr>
        <w:tc>
          <w:tcPr>
            <w:tcW w:w="5094" w:type="dxa"/>
            <w:vMerge/>
          </w:tcPr>
          <w:p w:rsidR="00937925" w:rsidRPr="00937925" w:rsidRDefault="00937925" w:rsidP="00937925">
            <w:pPr>
              <w:spacing w:after="200" w:line="276" w:lineRule="auto"/>
              <w:ind w:left="168"/>
              <w:rPr>
                <w:sz w:val="24"/>
                <w:szCs w:val="24"/>
              </w:rPr>
            </w:pPr>
          </w:p>
        </w:tc>
        <w:tc>
          <w:tcPr>
            <w:tcW w:w="3670" w:type="dxa"/>
          </w:tcPr>
          <w:p w:rsidR="00937925" w:rsidRDefault="00937925" w:rsidP="00937925">
            <w:pPr>
              <w:spacing w:after="200" w:line="276" w:lineRule="auto"/>
              <w:rPr>
                <w:sz w:val="24"/>
                <w:szCs w:val="24"/>
              </w:rPr>
            </w:pPr>
          </w:p>
        </w:tc>
      </w:tr>
      <w:tr w:rsidR="00937925" w:rsidTr="00937925">
        <w:trPr>
          <w:trHeight w:val="192"/>
        </w:trPr>
        <w:tc>
          <w:tcPr>
            <w:tcW w:w="5094" w:type="dxa"/>
            <w:vMerge/>
          </w:tcPr>
          <w:p w:rsidR="00937925" w:rsidRPr="00937925" w:rsidRDefault="00937925" w:rsidP="00937925">
            <w:pPr>
              <w:spacing w:after="200" w:line="276" w:lineRule="auto"/>
              <w:ind w:left="168"/>
              <w:rPr>
                <w:sz w:val="24"/>
                <w:szCs w:val="24"/>
              </w:rPr>
            </w:pPr>
          </w:p>
        </w:tc>
        <w:tc>
          <w:tcPr>
            <w:tcW w:w="3670" w:type="dxa"/>
          </w:tcPr>
          <w:p w:rsidR="00937925" w:rsidRDefault="00937925" w:rsidP="00937925">
            <w:pPr>
              <w:spacing w:after="200" w:line="276" w:lineRule="auto"/>
              <w:rPr>
                <w:sz w:val="24"/>
                <w:szCs w:val="24"/>
              </w:rPr>
            </w:pPr>
          </w:p>
        </w:tc>
      </w:tr>
      <w:tr w:rsidR="00937925" w:rsidTr="00937925">
        <w:trPr>
          <w:trHeight w:val="310"/>
        </w:trPr>
        <w:tc>
          <w:tcPr>
            <w:tcW w:w="5094" w:type="dxa"/>
            <w:vMerge/>
          </w:tcPr>
          <w:p w:rsidR="00937925" w:rsidRPr="00937925" w:rsidRDefault="00937925" w:rsidP="00937925">
            <w:pPr>
              <w:spacing w:after="200" w:line="276" w:lineRule="auto"/>
              <w:ind w:left="168"/>
              <w:rPr>
                <w:sz w:val="24"/>
                <w:szCs w:val="24"/>
              </w:rPr>
            </w:pPr>
          </w:p>
        </w:tc>
        <w:tc>
          <w:tcPr>
            <w:tcW w:w="3670" w:type="dxa"/>
          </w:tcPr>
          <w:p w:rsidR="00937925" w:rsidRDefault="00937925" w:rsidP="00937925">
            <w:pPr>
              <w:spacing w:after="200" w:line="276" w:lineRule="auto"/>
              <w:rPr>
                <w:sz w:val="24"/>
                <w:szCs w:val="24"/>
              </w:rPr>
            </w:pPr>
          </w:p>
        </w:tc>
      </w:tr>
      <w:tr w:rsidR="00937925" w:rsidTr="00937925">
        <w:trPr>
          <w:trHeight w:val="388"/>
        </w:trPr>
        <w:tc>
          <w:tcPr>
            <w:tcW w:w="5094" w:type="dxa"/>
            <w:vMerge w:val="restart"/>
          </w:tcPr>
          <w:p w:rsidR="00937925" w:rsidRPr="00937925" w:rsidRDefault="00937925" w:rsidP="00937925">
            <w:pPr>
              <w:spacing w:after="200" w:line="276" w:lineRule="auto"/>
              <w:ind w:left="168"/>
              <w:rPr>
                <w:sz w:val="24"/>
                <w:szCs w:val="24"/>
              </w:rPr>
            </w:pPr>
            <w:r w:rsidRPr="00937925">
              <w:rPr>
                <w:sz w:val="24"/>
                <w:szCs w:val="24"/>
              </w:rPr>
              <w:t>Ограничения</w:t>
            </w:r>
          </w:p>
        </w:tc>
        <w:tc>
          <w:tcPr>
            <w:tcW w:w="3670" w:type="dxa"/>
          </w:tcPr>
          <w:p w:rsidR="00937925" w:rsidRDefault="00937925" w:rsidP="00937925">
            <w:pPr>
              <w:spacing w:after="200" w:line="276" w:lineRule="auto"/>
              <w:rPr>
                <w:sz w:val="24"/>
                <w:szCs w:val="24"/>
              </w:rPr>
            </w:pPr>
          </w:p>
        </w:tc>
      </w:tr>
      <w:tr w:rsidR="00937925" w:rsidTr="00937925">
        <w:trPr>
          <w:trHeight w:val="387"/>
        </w:trPr>
        <w:tc>
          <w:tcPr>
            <w:tcW w:w="5094" w:type="dxa"/>
            <w:vMerge/>
          </w:tcPr>
          <w:p w:rsidR="00937925" w:rsidRPr="00937925" w:rsidRDefault="00937925" w:rsidP="00937925">
            <w:pPr>
              <w:spacing w:after="200" w:line="276" w:lineRule="auto"/>
              <w:ind w:left="168"/>
              <w:rPr>
                <w:sz w:val="24"/>
                <w:szCs w:val="24"/>
              </w:rPr>
            </w:pPr>
          </w:p>
        </w:tc>
        <w:tc>
          <w:tcPr>
            <w:tcW w:w="3670" w:type="dxa"/>
          </w:tcPr>
          <w:p w:rsidR="00937925" w:rsidRDefault="00937925" w:rsidP="00937925">
            <w:pPr>
              <w:spacing w:after="200" w:line="276" w:lineRule="auto"/>
              <w:rPr>
                <w:sz w:val="24"/>
                <w:szCs w:val="24"/>
              </w:rPr>
            </w:pPr>
          </w:p>
        </w:tc>
      </w:tr>
      <w:tr w:rsidR="00937925" w:rsidTr="00937925">
        <w:trPr>
          <w:trHeight w:val="450"/>
        </w:trPr>
        <w:tc>
          <w:tcPr>
            <w:tcW w:w="5094" w:type="dxa"/>
            <w:vMerge/>
          </w:tcPr>
          <w:p w:rsidR="00937925" w:rsidRPr="00937925" w:rsidRDefault="00937925" w:rsidP="00937925">
            <w:pPr>
              <w:spacing w:after="200" w:line="276" w:lineRule="auto"/>
              <w:ind w:left="168"/>
              <w:rPr>
                <w:sz w:val="24"/>
                <w:szCs w:val="24"/>
              </w:rPr>
            </w:pPr>
          </w:p>
        </w:tc>
        <w:tc>
          <w:tcPr>
            <w:tcW w:w="3670" w:type="dxa"/>
          </w:tcPr>
          <w:p w:rsidR="00937925" w:rsidRDefault="00937925" w:rsidP="00937925">
            <w:pPr>
              <w:spacing w:after="200" w:line="276" w:lineRule="auto"/>
              <w:rPr>
                <w:sz w:val="24"/>
                <w:szCs w:val="24"/>
              </w:rPr>
            </w:pPr>
          </w:p>
        </w:tc>
      </w:tr>
      <w:tr w:rsidR="00937925" w:rsidTr="00937925">
        <w:trPr>
          <w:trHeight w:val="480"/>
        </w:trPr>
        <w:tc>
          <w:tcPr>
            <w:tcW w:w="5094" w:type="dxa"/>
            <w:vMerge/>
          </w:tcPr>
          <w:p w:rsidR="00937925" w:rsidRPr="00937925" w:rsidRDefault="00937925" w:rsidP="00937925">
            <w:pPr>
              <w:spacing w:after="200" w:line="276" w:lineRule="auto"/>
              <w:ind w:left="168"/>
              <w:rPr>
                <w:sz w:val="24"/>
                <w:szCs w:val="24"/>
              </w:rPr>
            </w:pPr>
          </w:p>
        </w:tc>
        <w:tc>
          <w:tcPr>
            <w:tcW w:w="3670" w:type="dxa"/>
          </w:tcPr>
          <w:p w:rsidR="00937925" w:rsidRDefault="00937925" w:rsidP="00937925">
            <w:pPr>
              <w:spacing w:after="200" w:line="276" w:lineRule="auto"/>
              <w:rPr>
                <w:sz w:val="24"/>
                <w:szCs w:val="24"/>
              </w:rPr>
            </w:pPr>
          </w:p>
        </w:tc>
      </w:tr>
    </w:tbl>
    <w:p w:rsidR="00937925" w:rsidRDefault="00937925" w:rsidP="00937925">
      <w:pPr>
        <w:spacing w:after="200" w:line="276" w:lineRule="auto"/>
        <w:rPr>
          <w:sz w:val="24"/>
          <w:szCs w:val="24"/>
        </w:rPr>
      </w:pPr>
    </w:p>
    <w:p w:rsidR="0044186A" w:rsidRPr="0044186A" w:rsidRDefault="0044186A" w:rsidP="0044186A">
      <w:pPr>
        <w:jc w:val="right"/>
        <w:rPr>
          <w:sz w:val="24"/>
          <w:szCs w:val="24"/>
        </w:rPr>
      </w:pPr>
      <w:r w:rsidRPr="0044186A">
        <w:rPr>
          <w:sz w:val="24"/>
          <w:szCs w:val="24"/>
        </w:rPr>
        <w:lastRenderedPageBreak/>
        <w:t>Приложение № 7</w:t>
      </w:r>
    </w:p>
    <w:p w:rsidR="0044186A" w:rsidRPr="0044186A" w:rsidRDefault="0044186A" w:rsidP="0044186A">
      <w:pPr>
        <w:jc w:val="right"/>
        <w:rPr>
          <w:sz w:val="24"/>
          <w:szCs w:val="24"/>
        </w:rPr>
      </w:pPr>
      <w:r w:rsidRPr="0044186A">
        <w:rPr>
          <w:sz w:val="24"/>
          <w:szCs w:val="24"/>
        </w:rPr>
        <w:t>к Административному регламенту предоставления</w:t>
      </w:r>
    </w:p>
    <w:p w:rsidR="0044186A" w:rsidRPr="0044186A" w:rsidRDefault="0044186A" w:rsidP="0044186A">
      <w:pPr>
        <w:jc w:val="right"/>
        <w:rPr>
          <w:sz w:val="24"/>
          <w:szCs w:val="24"/>
        </w:rPr>
      </w:pPr>
      <w:r w:rsidRPr="0044186A">
        <w:rPr>
          <w:sz w:val="24"/>
          <w:szCs w:val="24"/>
        </w:rPr>
        <w:t xml:space="preserve">муниципальной услуги «Выдача </w:t>
      </w:r>
      <w:proofErr w:type="gramStart"/>
      <w:r w:rsidRPr="0044186A">
        <w:rPr>
          <w:sz w:val="24"/>
          <w:szCs w:val="24"/>
        </w:rPr>
        <w:t>специального</w:t>
      </w:r>
      <w:proofErr w:type="gramEnd"/>
    </w:p>
    <w:p w:rsidR="0044186A" w:rsidRPr="0044186A" w:rsidRDefault="0044186A" w:rsidP="0044186A">
      <w:pPr>
        <w:jc w:val="right"/>
        <w:rPr>
          <w:sz w:val="24"/>
          <w:szCs w:val="24"/>
        </w:rPr>
      </w:pPr>
      <w:r w:rsidRPr="0044186A">
        <w:rPr>
          <w:sz w:val="24"/>
          <w:szCs w:val="24"/>
        </w:rPr>
        <w:t xml:space="preserve">разрешения на движение по </w:t>
      </w:r>
      <w:proofErr w:type="gramStart"/>
      <w:r w:rsidRPr="0044186A">
        <w:rPr>
          <w:sz w:val="24"/>
          <w:szCs w:val="24"/>
        </w:rPr>
        <w:t>автомобильным</w:t>
      </w:r>
      <w:proofErr w:type="gramEnd"/>
    </w:p>
    <w:p w:rsidR="0044186A" w:rsidRPr="0044186A" w:rsidRDefault="0044186A" w:rsidP="0044186A">
      <w:pPr>
        <w:jc w:val="right"/>
        <w:rPr>
          <w:sz w:val="24"/>
          <w:szCs w:val="24"/>
        </w:rPr>
      </w:pPr>
      <w:r w:rsidRPr="0044186A">
        <w:rPr>
          <w:sz w:val="24"/>
          <w:szCs w:val="24"/>
        </w:rPr>
        <w:t>дорогам общего пользования местного значения</w:t>
      </w:r>
    </w:p>
    <w:p w:rsidR="0044186A" w:rsidRPr="0044186A" w:rsidRDefault="0044186A" w:rsidP="0044186A">
      <w:pPr>
        <w:jc w:val="right"/>
        <w:rPr>
          <w:sz w:val="24"/>
          <w:szCs w:val="24"/>
        </w:rPr>
      </w:pPr>
      <w:r w:rsidRPr="0044186A">
        <w:rPr>
          <w:sz w:val="24"/>
          <w:szCs w:val="24"/>
        </w:rPr>
        <w:t>транспортного средства, осуществляющего</w:t>
      </w:r>
    </w:p>
    <w:p w:rsidR="0044186A" w:rsidRPr="0044186A" w:rsidRDefault="0044186A" w:rsidP="0044186A">
      <w:pPr>
        <w:jc w:val="right"/>
        <w:rPr>
          <w:sz w:val="24"/>
          <w:szCs w:val="24"/>
        </w:rPr>
      </w:pPr>
      <w:r w:rsidRPr="0044186A">
        <w:rPr>
          <w:sz w:val="24"/>
          <w:szCs w:val="24"/>
        </w:rPr>
        <w:t xml:space="preserve">перевозки </w:t>
      </w:r>
      <w:proofErr w:type="gramStart"/>
      <w:r w:rsidRPr="0044186A">
        <w:rPr>
          <w:sz w:val="24"/>
          <w:szCs w:val="24"/>
        </w:rPr>
        <w:t>опасных</w:t>
      </w:r>
      <w:proofErr w:type="gramEnd"/>
      <w:r w:rsidRPr="0044186A">
        <w:rPr>
          <w:sz w:val="24"/>
          <w:szCs w:val="24"/>
        </w:rPr>
        <w:t>, тяжеловесных и (или)</w:t>
      </w:r>
    </w:p>
    <w:p w:rsidR="0044186A" w:rsidRPr="0044186A" w:rsidRDefault="0044186A" w:rsidP="0044186A">
      <w:pPr>
        <w:jc w:val="right"/>
        <w:rPr>
          <w:sz w:val="24"/>
          <w:szCs w:val="24"/>
        </w:rPr>
      </w:pPr>
      <w:r w:rsidRPr="0044186A">
        <w:rPr>
          <w:sz w:val="24"/>
          <w:szCs w:val="24"/>
        </w:rPr>
        <w:t>крупногабаритных грузов»</w:t>
      </w:r>
    </w:p>
    <w:p w:rsidR="0044186A" w:rsidRPr="0044186A" w:rsidRDefault="0044186A" w:rsidP="0044186A">
      <w:pPr>
        <w:jc w:val="center"/>
        <w:rPr>
          <w:sz w:val="24"/>
          <w:szCs w:val="24"/>
        </w:rPr>
      </w:pPr>
      <w:r w:rsidRPr="0044186A">
        <w:rPr>
          <w:sz w:val="24"/>
          <w:szCs w:val="24"/>
        </w:rPr>
        <w:t>СВЕДЕНИЯ</w:t>
      </w:r>
    </w:p>
    <w:p w:rsidR="0044186A" w:rsidRPr="0044186A" w:rsidRDefault="0044186A" w:rsidP="0044186A">
      <w:pPr>
        <w:jc w:val="center"/>
        <w:rPr>
          <w:sz w:val="24"/>
          <w:szCs w:val="24"/>
        </w:rPr>
      </w:pPr>
      <w:r w:rsidRPr="0044186A">
        <w:rPr>
          <w:sz w:val="24"/>
          <w:szCs w:val="24"/>
        </w:rPr>
        <w:t>о заявленном для перевозки опасном грузе</w:t>
      </w:r>
    </w:p>
    <w:p w:rsidR="0044186A" w:rsidRPr="0044186A" w:rsidRDefault="0044186A" w:rsidP="0044186A">
      <w:pPr>
        <w:jc w:val="center"/>
        <w:rPr>
          <w:sz w:val="24"/>
          <w:szCs w:val="24"/>
        </w:rPr>
      </w:pPr>
      <w:r w:rsidRPr="0044186A">
        <w:rPr>
          <w:sz w:val="24"/>
          <w:szCs w:val="24"/>
        </w:rPr>
        <w:t xml:space="preserve">(опасных </w:t>
      </w:r>
      <w:proofErr w:type="gramStart"/>
      <w:r w:rsidRPr="0044186A">
        <w:rPr>
          <w:sz w:val="24"/>
          <w:szCs w:val="24"/>
        </w:rPr>
        <w:t>грузах</w:t>
      </w:r>
      <w:proofErr w:type="gramEnd"/>
      <w:r w:rsidRPr="0044186A">
        <w:rPr>
          <w:sz w:val="24"/>
          <w:szCs w:val="24"/>
        </w:rPr>
        <w:t>)</w:t>
      </w:r>
    </w:p>
    <w:p w:rsidR="0044186A" w:rsidRPr="0044186A" w:rsidRDefault="0044186A" w:rsidP="0044186A">
      <w:pPr>
        <w:spacing w:after="200" w:line="276" w:lineRule="auto"/>
        <w:rPr>
          <w:sz w:val="24"/>
          <w:szCs w:val="24"/>
        </w:rPr>
      </w:pPr>
    </w:p>
    <w:tbl>
      <w:tblPr>
        <w:tblStyle w:val="a8"/>
        <w:tblW w:w="0" w:type="auto"/>
        <w:tblLook w:val="04A0" w:firstRow="1" w:lastRow="0" w:firstColumn="1" w:lastColumn="0" w:noHBand="0" w:noVBand="1"/>
      </w:tblPr>
      <w:tblGrid>
        <w:gridCol w:w="817"/>
        <w:gridCol w:w="8754"/>
      </w:tblGrid>
      <w:tr w:rsidR="0044186A" w:rsidTr="0044186A">
        <w:tc>
          <w:tcPr>
            <w:tcW w:w="817" w:type="dxa"/>
          </w:tcPr>
          <w:p w:rsidR="0044186A" w:rsidRDefault="0044186A" w:rsidP="0044186A">
            <w:pPr>
              <w:spacing w:after="200" w:line="276" w:lineRule="auto"/>
              <w:rPr>
                <w:sz w:val="24"/>
                <w:szCs w:val="24"/>
              </w:rPr>
            </w:pPr>
            <w:r>
              <w:rPr>
                <w:sz w:val="24"/>
                <w:szCs w:val="24"/>
              </w:rPr>
              <w:t>№</w:t>
            </w:r>
            <w:proofErr w:type="gramStart"/>
            <w:r>
              <w:rPr>
                <w:sz w:val="24"/>
                <w:szCs w:val="24"/>
              </w:rPr>
              <w:t>п</w:t>
            </w:r>
            <w:proofErr w:type="gramEnd"/>
            <w:r>
              <w:rPr>
                <w:sz w:val="24"/>
                <w:szCs w:val="24"/>
              </w:rPr>
              <w:t xml:space="preserve">/п  </w:t>
            </w:r>
          </w:p>
        </w:tc>
        <w:tc>
          <w:tcPr>
            <w:tcW w:w="8754" w:type="dxa"/>
          </w:tcPr>
          <w:p w:rsidR="0044186A" w:rsidRDefault="0044186A" w:rsidP="0044186A">
            <w:pPr>
              <w:spacing w:after="200" w:line="276" w:lineRule="auto"/>
              <w:rPr>
                <w:sz w:val="24"/>
                <w:szCs w:val="24"/>
              </w:rPr>
            </w:pPr>
            <w:r w:rsidRPr="0044186A">
              <w:rPr>
                <w:sz w:val="24"/>
                <w:szCs w:val="24"/>
              </w:rPr>
              <w:t>Класс, ном</w:t>
            </w:r>
            <w:r>
              <w:rPr>
                <w:sz w:val="24"/>
                <w:szCs w:val="24"/>
              </w:rPr>
              <w:t xml:space="preserve">ер ООН, наименование и описание </w:t>
            </w:r>
            <w:r w:rsidRPr="0044186A">
              <w:rPr>
                <w:sz w:val="24"/>
                <w:szCs w:val="24"/>
              </w:rPr>
              <w:t>з</w:t>
            </w:r>
            <w:r>
              <w:rPr>
                <w:sz w:val="24"/>
                <w:szCs w:val="24"/>
              </w:rPr>
              <w:t>аявленного к перевозке опасного</w:t>
            </w:r>
            <w:r w:rsidRPr="0044186A">
              <w:rPr>
                <w:sz w:val="24"/>
                <w:szCs w:val="24"/>
              </w:rPr>
              <w:t xml:space="preserve"> </w:t>
            </w:r>
            <w:r>
              <w:rPr>
                <w:sz w:val="24"/>
                <w:szCs w:val="24"/>
              </w:rPr>
              <w:t>груза</w:t>
            </w:r>
          </w:p>
        </w:tc>
      </w:tr>
      <w:tr w:rsidR="0044186A" w:rsidTr="0044186A">
        <w:tc>
          <w:tcPr>
            <w:tcW w:w="817" w:type="dxa"/>
          </w:tcPr>
          <w:p w:rsidR="0044186A" w:rsidRDefault="0044186A" w:rsidP="0044186A">
            <w:pPr>
              <w:spacing w:after="200" w:line="276" w:lineRule="auto"/>
              <w:rPr>
                <w:sz w:val="24"/>
                <w:szCs w:val="24"/>
              </w:rPr>
            </w:pPr>
          </w:p>
        </w:tc>
        <w:tc>
          <w:tcPr>
            <w:tcW w:w="8754" w:type="dxa"/>
          </w:tcPr>
          <w:p w:rsidR="0044186A" w:rsidRDefault="0044186A" w:rsidP="0044186A">
            <w:pPr>
              <w:spacing w:after="200" w:line="276" w:lineRule="auto"/>
              <w:rPr>
                <w:sz w:val="24"/>
                <w:szCs w:val="24"/>
              </w:rPr>
            </w:pPr>
          </w:p>
        </w:tc>
      </w:tr>
    </w:tbl>
    <w:p w:rsidR="0044186A" w:rsidRDefault="0044186A" w:rsidP="0044186A">
      <w:pPr>
        <w:spacing w:after="200" w:line="276" w:lineRule="auto"/>
        <w:rPr>
          <w:sz w:val="24"/>
          <w:szCs w:val="24"/>
        </w:rPr>
      </w:pPr>
    </w:p>
    <w:p w:rsidR="00937925" w:rsidRPr="00AC736E" w:rsidRDefault="0044186A" w:rsidP="00AC736E">
      <w:pPr>
        <w:pStyle w:val="a4"/>
        <w:numPr>
          <w:ilvl w:val="0"/>
          <w:numId w:val="2"/>
        </w:numPr>
        <w:spacing w:after="200" w:line="276" w:lineRule="auto"/>
        <w:jc w:val="center"/>
        <w:rPr>
          <w:sz w:val="24"/>
          <w:szCs w:val="24"/>
        </w:rPr>
      </w:pPr>
      <w:r w:rsidRPr="00AC736E">
        <w:rPr>
          <w:sz w:val="24"/>
          <w:szCs w:val="24"/>
        </w:rPr>
        <w:t>Дополнительные сведения при перевозке опасных грузов</w:t>
      </w:r>
    </w:p>
    <w:tbl>
      <w:tblPr>
        <w:tblW w:w="10115"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6"/>
        <w:gridCol w:w="3119"/>
      </w:tblGrid>
      <w:tr w:rsidR="00AC736E" w:rsidTr="00AC736E">
        <w:trPr>
          <w:trHeight w:val="1171"/>
        </w:trPr>
        <w:tc>
          <w:tcPr>
            <w:tcW w:w="6996" w:type="dxa"/>
          </w:tcPr>
          <w:p w:rsidR="00AC736E" w:rsidRPr="00AC736E" w:rsidRDefault="00AC736E" w:rsidP="00AC736E">
            <w:pPr>
              <w:pStyle w:val="a4"/>
              <w:spacing w:after="200" w:line="276" w:lineRule="auto"/>
              <w:ind w:left="83"/>
              <w:jc w:val="both"/>
              <w:rPr>
                <w:sz w:val="24"/>
                <w:szCs w:val="24"/>
              </w:rPr>
            </w:pPr>
            <w:r w:rsidRPr="00AC736E">
              <w:rPr>
                <w:sz w:val="24"/>
                <w:szCs w:val="24"/>
              </w:rPr>
              <w:t>Наименование,</w:t>
            </w:r>
          </w:p>
          <w:p w:rsidR="00AC736E" w:rsidRPr="00AC736E" w:rsidRDefault="00AC736E" w:rsidP="00AC736E">
            <w:pPr>
              <w:pStyle w:val="a4"/>
              <w:spacing w:after="200" w:line="276" w:lineRule="auto"/>
              <w:ind w:left="83"/>
              <w:jc w:val="both"/>
              <w:rPr>
                <w:sz w:val="24"/>
                <w:szCs w:val="24"/>
              </w:rPr>
            </w:pPr>
            <w:r w:rsidRPr="00AC736E">
              <w:rPr>
                <w:sz w:val="24"/>
                <w:szCs w:val="24"/>
              </w:rPr>
              <w:t xml:space="preserve"> местонахождение и телефон</w:t>
            </w:r>
          </w:p>
          <w:p w:rsidR="00AC736E" w:rsidRDefault="00AC736E" w:rsidP="00AC736E">
            <w:pPr>
              <w:pStyle w:val="a4"/>
              <w:spacing w:after="200" w:line="276" w:lineRule="auto"/>
              <w:ind w:left="83"/>
              <w:jc w:val="both"/>
              <w:rPr>
                <w:sz w:val="24"/>
                <w:szCs w:val="24"/>
              </w:rPr>
            </w:pPr>
            <w:r w:rsidRPr="00AC736E">
              <w:rPr>
                <w:sz w:val="24"/>
                <w:szCs w:val="24"/>
              </w:rPr>
              <w:t xml:space="preserve"> грузоотправителя</w:t>
            </w:r>
          </w:p>
        </w:tc>
        <w:tc>
          <w:tcPr>
            <w:tcW w:w="3119" w:type="dxa"/>
          </w:tcPr>
          <w:p w:rsidR="00AC736E" w:rsidRDefault="00AC736E" w:rsidP="00AC736E">
            <w:pPr>
              <w:pStyle w:val="a4"/>
              <w:spacing w:after="200" w:line="276" w:lineRule="auto"/>
              <w:ind w:left="0"/>
              <w:jc w:val="both"/>
              <w:rPr>
                <w:sz w:val="24"/>
                <w:szCs w:val="24"/>
              </w:rPr>
            </w:pPr>
          </w:p>
        </w:tc>
      </w:tr>
      <w:tr w:rsidR="00AC736E" w:rsidTr="00AC736E">
        <w:trPr>
          <w:trHeight w:val="905"/>
        </w:trPr>
        <w:tc>
          <w:tcPr>
            <w:tcW w:w="6996" w:type="dxa"/>
          </w:tcPr>
          <w:p w:rsidR="00AC736E" w:rsidRPr="00AC736E" w:rsidRDefault="00AC736E" w:rsidP="00AC736E">
            <w:pPr>
              <w:pStyle w:val="a4"/>
              <w:spacing w:after="200" w:line="276" w:lineRule="auto"/>
              <w:ind w:left="83"/>
              <w:jc w:val="both"/>
              <w:rPr>
                <w:sz w:val="24"/>
                <w:szCs w:val="24"/>
              </w:rPr>
            </w:pPr>
            <w:r w:rsidRPr="00AC736E">
              <w:rPr>
                <w:sz w:val="24"/>
                <w:szCs w:val="24"/>
              </w:rPr>
              <w:t xml:space="preserve"> Наименование,</w:t>
            </w:r>
          </w:p>
          <w:p w:rsidR="00AC736E" w:rsidRPr="00AC736E" w:rsidRDefault="00AC736E" w:rsidP="00AC736E">
            <w:pPr>
              <w:pStyle w:val="a4"/>
              <w:spacing w:after="200" w:line="276" w:lineRule="auto"/>
              <w:ind w:left="83"/>
              <w:jc w:val="both"/>
              <w:rPr>
                <w:sz w:val="24"/>
                <w:szCs w:val="24"/>
              </w:rPr>
            </w:pPr>
            <w:r w:rsidRPr="00AC736E">
              <w:rPr>
                <w:sz w:val="24"/>
                <w:szCs w:val="24"/>
              </w:rPr>
              <w:t xml:space="preserve"> местонахождение и телефон</w:t>
            </w:r>
          </w:p>
          <w:p w:rsidR="00AC736E" w:rsidRPr="00AC736E" w:rsidRDefault="00AC736E" w:rsidP="00AC736E">
            <w:pPr>
              <w:pStyle w:val="a4"/>
              <w:spacing w:after="200" w:line="276" w:lineRule="auto"/>
              <w:ind w:left="83"/>
              <w:jc w:val="both"/>
              <w:rPr>
                <w:sz w:val="24"/>
                <w:szCs w:val="24"/>
              </w:rPr>
            </w:pPr>
            <w:r w:rsidRPr="00AC736E">
              <w:rPr>
                <w:sz w:val="24"/>
                <w:szCs w:val="24"/>
              </w:rPr>
              <w:t xml:space="preserve"> грузополучателя</w:t>
            </w:r>
          </w:p>
        </w:tc>
        <w:tc>
          <w:tcPr>
            <w:tcW w:w="3119" w:type="dxa"/>
          </w:tcPr>
          <w:p w:rsidR="00AC736E" w:rsidRDefault="00AC736E">
            <w:pPr>
              <w:suppressAutoHyphens w:val="0"/>
              <w:spacing w:after="200" w:line="276" w:lineRule="auto"/>
              <w:rPr>
                <w:sz w:val="24"/>
                <w:szCs w:val="24"/>
              </w:rPr>
            </w:pPr>
          </w:p>
          <w:p w:rsidR="00AC736E" w:rsidRPr="00AC736E" w:rsidRDefault="00AC736E" w:rsidP="00AC736E">
            <w:pPr>
              <w:pStyle w:val="a4"/>
              <w:spacing w:after="200" w:line="276" w:lineRule="auto"/>
              <w:ind w:left="0"/>
              <w:jc w:val="both"/>
              <w:rPr>
                <w:sz w:val="24"/>
                <w:szCs w:val="24"/>
              </w:rPr>
            </w:pPr>
          </w:p>
        </w:tc>
      </w:tr>
      <w:tr w:rsidR="00AC736E" w:rsidTr="00AC736E">
        <w:trPr>
          <w:trHeight w:val="589"/>
        </w:trPr>
        <w:tc>
          <w:tcPr>
            <w:tcW w:w="6996" w:type="dxa"/>
          </w:tcPr>
          <w:p w:rsidR="00AC736E" w:rsidRPr="00AC736E" w:rsidRDefault="00AC736E" w:rsidP="00AC736E">
            <w:pPr>
              <w:pStyle w:val="a4"/>
              <w:spacing w:after="200" w:line="276" w:lineRule="auto"/>
              <w:ind w:left="83"/>
              <w:jc w:val="both"/>
              <w:rPr>
                <w:sz w:val="24"/>
                <w:szCs w:val="24"/>
              </w:rPr>
            </w:pPr>
            <w:r w:rsidRPr="00AC736E">
              <w:rPr>
                <w:sz w:val="24"/>
                <w:szCs w:val="24"/>
              </w:rPr>
              <w:t xml:space="preserve">Телефоны вызова аварийных служб </w:t>
            </w:r>
            <w:proofErr w:type="gramStart"/>
            <w:r w:rsidRPr="00AC736E">
              <w:rPr>
                <w:sz w:val="24"/>
                <w:szCs w:val="24"/>
              </w:rPr>
              <w:t>по</w:t>
            </w:r>
            <w:proofErr w:type="gramEnd"/>
          </w:p>
          <w:p w:rsidR="00AC736E" w:rsidRPr="00AC736E" w:rsidRDefault="00AC736E" w:rsidP="00AC736E">
            <w:pPr>
              <w:pStyle w:val="a4"/>
              <w:spacing w:after="200" w:line="276" w:lineRule="auto"/>
              <w:ind w:left="83"/>
              <w:jc w:val="both"/>
              <w:rPr>
                <w:sz w:val="24"/>
                <w:szCs w:val="24"/>
              </w:rPr>
            </w:pPr>
            <w:r w:rsidRPr="00AC736E">
              <w:rPr>
                <w:sz w:val="24"/>
                <w:szCs w:val="24"/>
              </w:rPr>
              <w:t xml:space="preserve"> маршруту перевозки</w:t>
            </w:r>
          </w:p>
        </w:tc>
        <w:tc>
          <w:tcPr>
            <w:tcW w:w="3119" w:type="dxa"/>
          </w:tcPr>
          <w:p w:rsidR="00AC736E" w:rsidRPr="00AC736E" w:rsidRDefault="00AC736E" w:rsidP="00AC736E">
            <w:pPr>
              <w:pStyle w:val="a4"/>
              <w:spacing w:after="200" w:line="276" w:lineRule="auto"/>
              <w:ind w:left="0"/>
              <w:jc w:val="both"/>
              <w:rPr>
                <w:sz w:val="24"/>
                <w:szCs w:val="24"/>
              </w:rPr>
            </w:pPr>
          </w:p>
        </w:tc>
      </w:tr>
      <w:tr w:rsidR="00AC736E" w:rsidTr="00AC736E">
        <w:trPr>
          <w:trHeight w:val="1131"/>
        </w:trPr>
        <w:tc>
          <w:tcPr>
            <w:tcW w:w="6996" w:type="dxa"/>
          </w:tcPr>
          <w:p w:rsidR="00AC736E" w:rsidRPr="00AC736E" w:rsidRDefault="00AC736E" w:rsidP="00AC736E">
            <w:pPr>
              <w:pStyle w:val="a4"/>
              <w:spacing w:after="200" w:line="276" w:lineRule="auto"/>
              <w:ind w:left="83"/>
              <w:jc w:val="both"/>
              <w:rPr>
                <w:sz w:val="24"/>
                <w:szCs w:val="24"/>
              </w:rPr>
            </w:pPr>
            <w:r w:rsidRPr="00AC736E">
              <w:rPr>
                <w:sz w:val="24"/>
                <w:szCs w:val="24"/>
              </w:rPr>
              <w:t xml:space="preserve"> Адреса и телефоны</w:t>
            </w:r>
          </w:p>
          <w:p w:rsidR="00AC736E" w:rsidRPr="00AC736E" w:rsidRDefault="00AC736E" w:rsidP="00AC736E">
            <w:pPr>
              <w:pStyle w:val="a4"/>
              <w:spacing w:after="200" w:line="276" w:lineRule="auto"/>
              <w:ind w:left="83"/>
              <w:jc w:val="both"/>
              <w:rPr>
                <w:sz w:val="24"/>
                <w:szCs w:val="24"/>
              </w:rPr>
            </w:pPr>
            <w:r w:rsidRPr="00AC736E">
              <w:rPr>
                <w:sz w:val="24"/>
                <w:szCs w:val="24"/>
              </w:rPr>
              <w:t xml:space="preserve"> промежуточных пунктов, куда</w:t>
            </w:r>
          </w:p>
          <w:p w:rsidR="00AC736E" w:rsidRPr="00AC736E" w:rsidRDefault="00AC736E" w:rsidP="00AC736E">
            <w:pPr>
              <w:pStyle w:val="a4"/>
              <w:spacing w:after="200" w:line="276" w:lineRule="auto"/>
              <w:ind w:left="83"/>
              <w:jc w:val="both"/>
              <w:rPr>
                <w:sz w:val="24"/>
                <w:szCs w:val="24"/>
              </w:rPr>
            </w:pPr>
            <w:r w:rsidRPr="00AC736E">
              <w:rPr>
                <w:sz w:val="24"/>
                <w:szCs w:val="24"/>
              </w:rPr>
              <w:t xml:space="preserve"> в случае необходимости</w:t>
            </w:r>
          </w:p>
          <w:p w:rsidR="00AC736E" w:rsidRPr="00AC736E" w:rsidRDefault="00AC736E" w:rsidP="00AC736E">
            <w:pPr>
              <w:pStyle w:val="a4"/>
              <w:spacing w:after="200" w:line="276" w:lineRule="auto"/>
              <w:ind w:left="83"/>
              <w:jc w:val="both"/>
              <w:rPr>
                <w:sz w:val="24"/>
                <w:szCs w:val="24"/>
              </w:rPr>
            </w:pPr>
            <w:r w:rsidRPr="00AC736E">
              <w:rPr>
                <w:sz w:val="24"/>
                <w:szCs w:val="24"/>
              </w:rPr>
              <w:t xml:space="preserve"> можно сдать груз</w:t>
            </w:r>
          </w:p>
        </w:tc>
        <w:tc>
          <w:tcPr>
            <w:tcW w:w="3119" w:type="dxa"/>
          </w:tcPr>
          <w:p w:rsidR="00AC736E" w:rsidRPr="00AC736E" w:rsidRDefault="00AC736E" w:rsidP="00AC736E">
            <w:pPr>
              <w:pStyle w:val="a4"/>
              <w:spacing w:after="200" w:line="276" w:lineRule="auto"/>
              <w:ind w:left="0"/>
              <w:jc w:val="both"/>
              <w:rPr>
                <w:sz w:val="24"/>
                <w:szCs w:val="24"/>
              </w:rPr>
            </w:pPr>
          </w:p>
        </w:tc>
      </w:tr>
      <w:tr w:rsidR="00AC736E" w:rsidTr="00AC736E">
        <w:trPr>
          <w:trHeight w:val="620"/>
        </w:trPr>
        <w:tc>
          <w:tcPr>
            <w:tcW w:w="6996" w:type="dxa"/>
          </w:tcPr>
          <w:p w:rsidR="00AC736E" w:rsidRPr="00AC736E" w:rsidRDefault="00AC736E" w:rsidP="00AC736E">
            <w:pPr>
              <w:pStyle w:val="a4"/>
              <w:spacing w:after="200" w:line="276" w:lineRule="auto"/>
              <w:ind w:left="83"/>
              <w:jc w:val="both"/>
              <w:rPr>
                <w:sz w:val="24"/>
                <w:szCs w:val="24"/>
              </w:rPr>
            </w:pPr>
            <w:r w:rsidRPr="00AC736E">
              <w:rPr>
                <w:sz w:val="24"/>
                <w:szCs w:val="24"/>
              </w:rPr>
              <w:t xml:space="preserve"> Места стоянок</w:t>
            </w:r>
          </w:p>
          <w:p w:rsidR="00AC736E" w:rsidRPr="00AC736E" w:rsidRDefault="00AC736E" w:rsidP="00AC736E">
            <w:pPr>
              <w:pStyle w:val="a4"/>
              <w:spacing w:after="200" w:line="276" w:lineRule="auto"/>
              <w:ind w:left="83"/>
              <w:jc w:val="both"/>
              <w:rPr>
                <w:sz w:val="24"/>
                <w:szCs w:val="24"/>
              </w:rPr>
            </w:pPr>
            <w:r w:rsidRPr="00AC736E">
              <w:rPr>
                <w:sz w:val="24"/>
                <w:szCs w:val="24"/>
              </w:rPr>
              <w:t xml:space="preserve"> (указать при необходимости)</w:t>
            </w:r>
          </w:p>
        </w:tc>
        <w:tc>
          <w:tcPr>
            <w:tcW w:w="3119" w:type="dxa"/>
          </w:tcPr>
          <w:p w:rsidR="00AC736E" w:rsidRPr="00AC736E" w:rsidRDefault="00AC736E" w:rsidP="00AC736E">
            <w:pPr>
              <w:pStyle w:val="a4"/>
              <w:spacing w:after="200" w:line="276" w:lineRule="auto"/>
              <w:ind w:left="0"/>
              <w:jc w:val="both"/>
              <w:rPr>
                <w:sz w:val="24"/>
                <w:szCs w:val="24"/>
              </w:rPr>
            </w:pPr>
          </w:p>
        </w:tc>
      </w:tr>
      <w:tr w:rsidR="00AC736E" w:rsidTr="00AC736E">
        <w:trPr>
          <w:trHeight w:val="1022"/>
        </w:trPr>
        <w:tc>
          <w:tcPr>
            <w:tcW w:w="6996" w:type="dxa"/>
          </w:tcPr>
          <w:p w:rsidR="00AC736E" w:rsidRPr="00AC736E" w:rsidRDefault="00AC736E" w:rsidP="00AC736E">
            <w:pPr>
              <w:pStyle w:val="a4"/>
              <w:spacing w:after="200" w:line="276" w:lineRule="auto"/>
              <w:ind w:left="83"/>
              <w:jc w:val="both"/>
              <w:rPr>
                <w:sz w:val="24"/>
                <w:szCs w:val="24"/>
              </w:rPr>
            </w:pPr>
            <w:r w:rsidRPr="00AC736E">
              <w:rPr>
                <w:sz w:val="24"/>
                <w:szCs w:val="24"/>
              </w:rPr>
              <w:t xml:space="preserve"> Места заправки топливом</w:t>
            </w:r>
          </w:p>
          <w:p w:rsidR="00AC736E" w:rsidRPr="00AC736E" w:rsidRDefault="00AC736E" w:rsidP="00AC736E">
            <w:pPr>
              <w:pStyle w:val="a4"/>
              <w:spacing w:after="200" w:line="276" w:lineRule="auto"/>
              <w:ind w:left="-851" w:firstLine="425"/>
              <w:jc w:val="both"/>
              <w:rPr>
                <w:sz w:val="24"/>
                <w:szCs w:val="24"/>
              </w:rPr>
            </w:pPr>
            <w:r w:rsidRPr="00AC736E">
              <w:rPr>
                <w:sz w:val="24"/>
                <w:szCs w:val="24"/>
              </w:rPr>
              <w:t xml:space="preserve"> (указать при необходимости)</w:t>
            </w:r>
          </w:p>
        </w:tc>
        <w:tc>
          <w:tcPr>
            <w:tcW w:w="3119" w:type="dxa"/>
          </w:tcPr>
          <w:p w:rsidR="00AC736E" w:rsidRPr="00AC736E" w:rsidRDefault="00AC736E" w:rsidP="00AC736E">
            <w:pPr>
              <w:pStyle w:val="a4"/>
              <w:spacing w:after="200" w:line="276" w:lineRule="auto"/>
              <w:ind w:left="0"/>
              <w:jc w:val="both"/>
              <w:rPr>
                <w:sz w:val="24"/>
                <w:szCs w:val="24"/>
              </w:rPr>
            </w:pPr>
          </w:p>
        </w:tc>
      </w:tr>
    </w:tbl>
    <w:p w:rsidR="00AC736E" w:rsidRDefault="00AC736E" w:rsidP="00AC736E">
      <w:pPr>
        <w:pStyle w:val="a4"/>
        <w:spacing w:after="200" w:line="276" w:lineRule="auto"/>
        <w:ind w:left="-851" w:firstLine="425"/>
        <w:jc w:val="both"/>
        <w:rPr>
          <w:sz w:val="24"/>
          <w:szCs w:val="24"/>
        </w:rPr>
      </w:pPr>
    </w:p>
    <w:p w:rsidR="00AC736E" w:rsidRPr="00AC736E" w:rsidRDefault="00AC736E" w:rsidP="00AC736E">
      <w:pPr>
        <w:pStyle w:val="a4"/>
        <w:spacing w:after="200" w:line="276" w:lineRule="auto"/>
        <w:ind w:left="-851" w:firstLine="425"/>
        <w:jc w:val="both"/>
        <w:rPr>
          <w:sz w:val="24"/>
          <w:szCs w:val="24"/>
        </w:rPr>
      </w:pPr>
      <w:r w:rsidRPr="00AC736E">
        <w:rPr>
          <w:sz w:val="24"/>
          <w:szCs w:val="24"/>
        </w:rPr>
        <w:t>Руководитель ______________________________________________________________</w:t>
      </w:r>
    </w:p>
    <w:p w:rsidR="00AC736E" w:rsidRPr="00AC736E" w:rsidRDefault="00AC736E" w:rsidP="00AC736E">
      <w:pPr>
        <w:pStyle w:val="a4"/>
        <w:spacing w:after="200" w:line="276" w:lineRule="auto"/>
        <w:ind w:left="-851" w:firstLine="425"/>
        <w:jc w:val="both"/>
        <w:rPr>
          <w:sz w:val="24"/>
          <w:szCs w:val="24"/>
        </w:rPr>
      </w:pPr>
      <w:r>
        <w:rPr>
          <w:sz w:val="24"/>
          <w:szCs w:val="24"/>
        </w:rPr>
        <w:t xml:space="preserve">                                           </w:t>
      </w:r>
      <w:r w:rsidRPr="00AC736E">
        <w:rPr>
          <w:sz w:val="24"/>
          <w:szCs w:val="24"/>
        </w:rPr>
        <w:t xml:space="preserve"> (ФИО, должность, подпись)</w:t>
      </w:r>
    </w:p>
    <w:p w:rsidR="00AC736E" w:rsidRDefault="00AC736E" w:rsidP="00AC736E">
      <w:pPr>
        <w:pStyle w:val="a4"/>
        <w:spacing w:after="200" w:line="276" w:lineRule="auto"/>
        <w:ind w:left="-851" w:firstLine="425"/>
        <w:jc w:val="both"/>
        <w:rPr>
          <w:sz w:val="24"/>
          <w:szCs w:val="24"/>
        </w:rPr>
      </w:pPr>
    </w:p>
    <w:p w:rsidR="00AC736E" w:rsidRDefault="00AC736E" w:rsidP="00AC736E">
      <w:pPr>
        <w:pStyle w:val="a4"/>
        <w:spacing w:after="200" w:line="276" w:lineRule="auto"/>
        <w:ind w:left="-851" w:firstLine="425"/>
        <w:jc w:val="both"/>
        <w:rPr>
          <w:sz w:val="24"/>
          <w:szCs w:val="24"/>
        </w:rPr>
      </w:pPr>
      <w:r w:rsidRPr="00AC736E">
        <w:rPr>
          <w:sz w:val="24"/>
          <w:szCs w:val="24"/>
        </w:rPr>
        <w:t xml:space="preserve">"__" _____________ 20__ г. </w:t>
      </w:r>
    </w:p>
    <w:p w:rsidR="00AC736E" w:rsidRDefault="00AC736E" w:rsidP="00AC736E">
      <w:pPr>
        <w:pStyle w:val="a4"/>
        <w:spacing w:after="200" w:line="276" w:lineRule="auto"/>
        <w:ind w:left="-851" w:firstLine="425"/>
        <w:jc w:val="both"/>
        <w:rPr>
          <w:sz w:val="24"/>
          <w:szCs w:val="24"/>
        </w:rPr>
      </w:pPr>
      <w:r w:rsidRPr="00AC736E">
        <w:rPr>
          <w:sz w:val="24"/>
          <w:szCs w:val="24"/>
        </w:rPr>
        <w:t>М.П.</w:t>
      </w:r>
    </w:p>
    <w:p w:rsidR="00D7019A" w:rsidRDefault="00D7019A" w:rsidP="00AC736E">
      <w:pPr>
        <w:pStyle w:val="a4"/>
        <w:spacing w:after="200" w:line="276" w:lineRule="auto"/>
        <w:ind w:left="-851" w:firstLine="425"/>
        <w:jc w:val="both"/>
        <w:rPr>
          <w:sz w:val="24"/>
          <w:szCs w:val="24"/>
        </w:rPr>
      </w:pPr>
    </w:p>
    <w:p w:rsidR="00D7019A" w:rsidRDefault="00D7019A" w:rsidP="00AC736E">
      <w:pPr>
        <w:pStyle w:val="a4"/>
        <w:spacing w:after="200" w:line="276" w:lineRule="auto"/>
        <w:ind w:left="-851" w:firstLine="425"/>
        <w:jc w:val="both"/>
        <w:rPr>
          <w:sz w:val="24"/>
          <w:szCs w:val="24"/>
        </w:rPr>
      </w:pPr>
    </w:p>
    <w:p w:rsidR="00D7019A" w:rsidRDefault="00D7019A" w:rsidP="00AC736E">
      <w:pPr>
        <w:pStyle w:val="a4"/>
        <w:spacing w:after="200" w:line="276" w:lineRule="auto"/>
        <w:ind w:left="-851" w:firstLine="425"/>
        <w:jc w:val="both"/>
        <w:rPr>
          <w:sz w:val="24"/>
          <w:szCs w:val="24"/>
        </w:rPr>
      </w:pPr>
    </w:p>
    <w:p w:rsidR="00D7019A" w:rsidRDefault="00D7019A" w:rsidP="00AC736E">
      <w:pPr>
        <w:pStyle w:val="a4"/>
        <w:spacing w:after="200" w:line="276" w:lineRule="auto"/>
        <w:ind w:left="-851" w:firstLine="425"/>
        <w:jc w:val="both"/>
        <w:rPr>
          <w:sz w:val="24"/>
          <w:szCs w:val="24"/>
        </w:rPr>
      </w:pPr>
    </w:p>
    <w:p w:rsidR="00D7019A" w:rsidRDefault="00D7019A" w:rsidP="00AC736E">
      <w:pPr>
        <w:pStyle w:val="a4"/>
        <w:spacing w:after="200" w:line="276" w:lineRule="auto"/>
        <w:ind w:left="-851" w:firstLine="425"/>
        <w:jc w:val="both"/>
        <w:rPr>
          <w:sz w:val="24"/>
          <w:szCs w:val="24"/>
        </w:rPr>
      </w:pPr>
    </w:p>
    <w:p w:rsidR="00D7019A" w:rsidRDefault="00D7019A" w:rsidP="00AC736E">
      <w:pPr>
        <w:pStyle w:val="a4"/>
        <w:spacing w:after="200" w:line="276" w:lineRule="auto"/>
        <w:ind w:left="-851" w:firstLine="425"/>
        <w:jc w:val="both"/>
        <w:rPr>
          <w:sz w:val="24"/>
          <w:szCs w:val="24"/>
        </w:rPr>
      </w:pPr>
    </w:p>
    <w:p w:rsidR="00D7019A" w:rsidRPr="00D7019A" w:rsidRDefault="00D7019A" w:rsidP="00D7019A">
      <w:pPr>
        <w:pStyle w:val="a4"/>
        <w:spacing w:after="200" w:line="276" w:lineRule="auto"/>
        <w:ind w:left="-851" w:firstLine="425"/>
        <w:jc w:val="right"/>
        <w:rPr>
          <w:sz w:val="24"/>
          <w:szCs w:val="24"/>
        </w:rPr>
      </w:pPr>
      <w:r w:rsidRPr="00D7019A">
        <w:rPr>
          <w:sz w:val="24"/>
          <w:szCs w:val="24"/>
        </w:rPr>
        <w:lastRenderedPageBreak/>
        <w:t>Приложение № 8</w:t>
      </w:r>
    </w:p>
    <w:p w:rsidR="00D7019A" w:rsidRPr="00D7019A" w:rsidRDefault="00D7019A" w:rsidP="00D7019A">
      <w:pPr>
        <w:pStyle w:val="a4"/>
        <w:spacing w:after="200" w:line="276" w:lineRule="auto"/>
        <w:ind w:left="-851" w:firstLine="425"/>
        <w:jc w:val="right"/>
        <w:rPr>
          <w:sz w:val="24"/>
          <w:szCs w:val="24"/>
        </w:rPr>
      </w:pPr>
      <w:r w:rsidRPr="00D7019A">
        <w:rPr>
          <w:sz w:val="24"/>
          <w:szCs w:val="24"/>
        </w:rPr>
        <w:t>к Административному регламенту предоставления</w:t>
      </w:r>
    </w:p>
    <w:p w:rsidR="00D7019A" w:rsidRPr="00D7019A" w:rsidRDefault="00D7019A" w:rsidP="00D7019A">
      <w:pPr>
        <w:pStyle w:val="a4"/>
        <w:spacing w:after="200" w:line="276" w:lineRule="auto"/>
        <w:ind w:left="-851" w:firstLine="425"/>
        <w:jc w:val="right"/>
        <w:rPr>
          <w:sz w:val="24"/>
          <w:szCs w:val="24"/>
        </w:rPr>
      </w:pPr>
      <w:r w:rsidRPr="00D7019A">
        <w:rPr>
          <w:sz w:val="24"/>
          <w:szCs w:val="24"/>
        </w:rPr>
        <w:t xml:space="preserve">муниципальной услуги «Выдача </w:t>
      </w:r>
      <w:proofErr w:type="gramStart"/>
      <w:r w:rsidRPr="00D7019A">
        <w:rPr>
          <w:sz w:val="24"/>
          <w:szCs w:val="24"/>
        </w:rPr>
        <w:t>специального</w:t>
      </w:r>
      <w:proofErr w:type="gramEnd"/>
    </w:p>
    <w:p w:rsidR="00D7019A" w:rsidRPr="00D7019A" w:rsidRDefault="00D7019A" w:rsidP="00D7019A">
      <w:pPr>
        <w:pStyle w:val="a4"/>
        <w:spacing w:after="200" w:line="276" w:lineRule="auto"/>
        <w:ind w:left="-851" w:firstLine="425"/>
        <w:jc w:val="right"/>
        <w:rPr>
          <w:sz w:val="24"/>
          <w:szCs w:val="24"/>
        </w:rPr>
      </w:pPr>
      <w:r w:rsidRPr="00D7019A">
        <w:rPr>
          <w:sz w:val="24"/>
          <w:szCs w:val="24"/>
        </w:rPr>
        <w:t xml:space="preserve">разрешения на движение по </w:t>
      </w:r>
      <w:proofErr w:type="gramStart"/>
      <w:r w:rsidRPr="00D7019A">
        <w:rPr>
          <w:sz w:val="24"/>
          <w:szCs w:val="24"/>
        </w:rPr>
        <w:t>автомобильным</w:t>
      </w:r>
      <w:proofErr w:type="gramEnd"/>
    </w:p>
    <w:p w:rsidR="00D7019A" w:rsidRPr="00D7019A" w:rsidRDefault="00D7019A" w:rsidP="00D7019A">
      <w:pPr>
        <w:pStyle w:val="a4"/>
        <w:spacing w:after="200" w:line="276" w:lineRule="auto"/>
        <w:ind w:left="-851" w:firstLine="425"/>
        <w:jc w:val="right"/>
        <w:rPr>
          <w:sz w:val="24"/>
          <w:szCs w:val="24"/>
        </w:rPr>
      </w:pPr>
      <w:r w:rsidRPr="00D7019A">
        <w:rPr>
          <w:sz w:val="24"/>
          <w:szCs w:val="24"/>
        </w:rPr>
        <w:t>дорогам общего пользования местного значения</w:t>
      </w:r>
    </w:p>
    <w:p w:rsidR="00D7019A" w:rsidRPr="00D7019A" w:rsidRDefault="00D7019A" w:rsidP="00D7019A">
      <w:pPr>
        <w:pStyle w:val="a4"/>
        <w:spacing w:after="200" w:line="276" w:lineRule="auto"/>
        <w:ind w:left="-851" w:firstLine="425"/>
        <w:jc w:val="right"/>
        <w:rPr>
          <w:sz w:val="24"/>
          <w:szCs w:val="24"/>
        </w:rPr>
      </w:pPr>
      <w:r w:rsidRPr="00D7019A">
        <w:rPr>
          <w:sz w:val="24"/>
          <w:szCs w:val="24"/>
        </w:rPr>
        <w:t>транспортного средства, осуществляющего</w:t>
      </w:r>
    </w:p>
    <w:p w:rsidR="00D7019A" w:rsidRPr="00D7019A" w:rsidRDefault="00D7019A" w:rsidP="00D7019A">
      <w:pPr>
        <w:pStyle w:val="a4"/>
        <w:spacing w:after="200" w:line="276" w:lineRule="auto"/>
        <w:ind w:left="-851" w:firstLine="425"/>
        <w:jc w:val="right"/>
        <w:rPr>
          <w:sz w:val="24"/>
          <w:szCs w:val="24"/>
        </w:rPr>
      </w:pPr>
      <w:r w:rsidRPr="00D7019A">
        <w:rPr>
          <w:sz w:val="24"/>
          <w:szCs w:val="24"/>
        </w:rPr>
        <w:t xml:space="preserve">перевозки </w:t>
      </w:r>
      <w:proofErr w:type="gramStart"/>
      <w:r w:rsidRPr="00D7019A">
        <w:rPr>
          <w:sz w:val="24"/>
          <w:szCs w:val="24"/>
        </w:rPr>
        <w:t>опасных</w:t>
      </w:r>
      <w:proofErr w:type="gramEnd"/>
      <w:r w:rsidRPr="00D7019A">
        <w:rPr>
          <w:sz w:val="24"/>
          <w:szCs w:val="24"/>
        </w:rPr>
        <w:t>, тяжеловесных и (или)</w:t>
      </w:r>
    </w:p>
    <w:p w:rsidR="00D7019A" w:rsidRPr="00D7019A" w:rsidRDefault="00D7019A" w:rsidP="00D7019A">
      <w:pPr>
        <w:pStyle w:val="a4"/>
        <w:spacing w:after="200" w:line="276" w:lineRule="auto"/>
        <w:ind w:left="-851" w:firstLine="425"/>
        <w:jc w:val="right"/>
        <w:rPr>
          <w:sz w:val="24"/>
          <w:szCs w:val="24"/>
        </w:rPr>
      </w:pPr>
      <w:r w:rsidRPr="00D7019A">
        <w:rPr>
          <w:sz w:val="24"/>
          <w:szCs w:val="24"/>
        </w:rPr>
        <w:t>крупногабаритных грузов»</w:t>
      </w:r>
    </w:p>
    <w:p w:rsidR="00D7019A" w:rsidRPr="00D7019A" w:rsidRDefault="00D7019A" w:rsidP="00D7019A">
      <w:pPr>
        <w:pStyle w:val="a4"/>
        <w:spacing w:after="200" w:line="276" w:lineRule="auto"/>
        <w:ind w:left="-851" w:firstLine="425"/>
        <w:jc w:val="center"/>
        <w:rPr>
          <w:sz w:val="24"/>
          <w:szCs w:val="24"/>
        </w:rPr>
      </w:pPr>
      <w:r w:rsidRPr="00D7019A">
        <w:rPr>
          <w:sz w:val="24"/>
          <w:szCs w:val="24"/>
        </w:rPr>
        <w:t>ПАРАМЕТРЫ АВТОТРАНСПОРТНЫХ СРЕДСТВ КАТЕГОРИЙ 1 и 2</w:t>
      </w:r>
    </w:p>
    <w:p w:rsidR="00D7019A" w:rsidRPr="00D7019A" w:rsidRDefault="00D7019A" w:rsidP="00D7019A">
      <w:pPr>
        <w:pStyle w:val="a4"/>
        <w:spacing w:after="200" w:line="276" w:lineRule="auto"/>
        <w:ind w:left="-851" w:firstLine="425"/>
        <w:jc w:val="center"/>
        <w:rPr>
          <w:sz w:val="24"/>
          <w:szCs w:val="24"/>
        </w:rPr>
      </w:pPr>
      <w:r w:rsidRPr="00D7019A">
        <w:rPr>
          <w:sz w:val="24"/>
          <w:szCs w:val="24"/>
        </w:rPr>
        <w:t>1. Параметры автотранспортного средства, при превышении</w:t>
      </w:r>
      <w:r>
        <w:rPr>
          <w:sz w:val="24"/>
          <w:szCs w:val="24"/>
        </w:rPr>
        <w:t xml:space="preserve"> </w:t>
      </w:r>
      <w:r w:rsidRPr="00D7019A">
        <w:rPr>
          <w:sz w:val="24"/>
          <w:szCs w:val="24"/>
        </w:rPr>
        <w:t>которых оно относится к категории 1</w:t>
      </w:r>
    </w:p>
    <w:p w:rsidR="00D7019A" w:rsidRPr="00D7019A" w:rsidRDefault="00D7019A" w:rsidP="00D7019A">
      <w:pPr>
        <w:pStyle w:val="a4"/>
        <w:spacing w:after="200" w:line="276" w:lineRule="auto"/>
        <w:ind w:left="-851" w:firstLine="425"/>
        <w:jc w:val="both"/>
        <w:rPr>
          <w:sz w:val="24"/>
          <w:szCs w:val="24"/>
        </w:rPr>
      </w:pPr>
      <w:r w:rsidRPr="00D7019A">
        <w:rPr>
          <w:sz w:val="24"/>
          <w:szCs w:val="24"/>
        </w:rPr>
        <w:t>1. Классификация автотранспортных средств (АТС) АТС, в зависимости от осевых масс,</w:t>
      </w:r>
    </w:p>
    <w:p w:rsidR="00D7019A" w:rsidRPr="00D7019A" w:rsidRDefault="00D7019A" w:rsidP="00D7019A">
      <w:pPr>
        <w:pStyle w:val="a4"/>
        <w:spacing w:after="200" w:line="276" w:lineRule="auto"/>
        <w:ind w:left="-851" w:firstLine="425"/>
        <w:jc w:val="both"/>
        <w:rPr>
          <w:sz w:val="24"/>
          <w:szCs w:val="24"/>
        </w:rPr>
      </w:pPr>
      <w:r w:rsidRPr="00D7019A">
        <w:rPr>
          <w:sz w:val="24"/>
          <w:szCs w:val="24"/>
        </w:rPr>
        <w:t>подразделяются на две группы:</w:t>
      </w:r>
    </w:p>
    <w:p w:rsidR="00D7019A" w:rsidRPr="00D7019A" w:rsidRDefault="00D7019A" w:rsidP="00D7019A">
      <w:pPr>
        <w:pStyle w:val="a4"/>
        <w:spacing w:after="200" w:line="276" w:lineRule="auto"/>
        <w:ind w:left="-851" w:firstLine="425"/>
        <w:jc w:val="both"/>
        <w:rPr>
          <w:sz w:val="24"/>
          <w:szCs w:val="24"/>
        </w:rPr>
      </w:pPr>
      <w:r w:rsidRPr="00D7019A">
        <w:rPr>
          <w:sz w:val="24"/>
          <w:szCs w:val="24"/>
        </w:rPr>
        <w:t>Группа</w:t>
      </w:r>
      <w:proofErr w:type="gramStart"/>
      <w:r w:rsidRPr="00D7019A">
        <w:rPr>
          <w:sz w:val="24"/>
          <w:szCs w:val="24"/>
        </w:rPr>
        <w:t xml:space="preserve"> А</w:t>
      </w:r>
      <w:proofErr w:type="gramEnd"/>
      <w:r w:rsidRPr="00D7019A">
        <w:rPr>
          <w:sz w:val="24"/>
          <w:szCs w:val="24"/>
        </w:rPr>
        <w:t xml:space="preserve"> - АТС с осевыми массами наиболее на</w:t>
      </w:r>
      <w:r>
        <w:rPr>
          <w:sz w:val="24"/>
          <w:szCs w:val="24"/>
        </w:rPr>
        <w:t xml:space="preserve">груженной оси свыше 6 т до 10 т </w:t>
      </w:r>
      <w:r w:rsidRPr="00D7019A">
        <w:rPr>
          <w:sz w:val="24"/>
          <w:szCs w:val="24"/>
        </w:rPr>
        <w:t>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D7019A" w:rsidRPr="00D7019A" w:rsidRDefault="00D7019A" w:rsidP="00D7019A">
      <w:pPr>
        <w:pStyle w:val="a4"/>
        <w:spacing w:after="200" w:line="276" w:lineRule="auto"/>
        <w:ind w:left="-851" w:firstLine="425"/>
        <w:jc w:val="both"/>
        <w:rPr>
          <w:sz w:val="24"/>
          <w:szCs w:val="24"/>
        </w:rPr>
      </w:pPr>
      <w:r w:rsidRPr="00D7019A">
        <w:rPr>
          <w:sz w:val="24"/>
          <w:szCs w:val="24"/>
        </w:rPr>
        <w:t>Группа</w:t>
      </w:r>
      <w:proofErr w:type="gramStart"/>
      <w:r w:rsidRPr="00D7019A">
        <w:rPr>
          <w:sz w:val="24"/>
          <w:szCs w:val="24"/>
        </w:rPr>
        <w:t xml:space="preserve"> Б</w:t>
      </w:r>
      <w:proofErr w:type="gramEnd"/>
      <w:r w:rsidRPr="00D7019A">
        <w:rPr>
          <w:sz w:val="24"/>
          <w:szCs w:val="24"/>
        </w:rPr>
        <w:t xml:space="preserve"> - АТС с осевыми массами наиболее нагру</w:t>
      </w:r>
      <w:r>
        <w:rPr>
          <w:sz w:val="24"/>
          <w:szCs w:val="24"/>
        </w:rPr>
        <w:t xml:space="preserve">женной оси до 6 т включительно, </w:t>
      </w:r>
      <w:r w:rsidRPr="00D7019A">
        <w:rPr>
          <w:sz w:val="24"/>
          <w:szCs w:val="24"/>
        </w:rPr>
        <w:t>предназначенные для эксплуатации на всех дорогах.</w:t>
      </w:r>
    </w:p>
    <w:p w:rsidR="00D7019A" w:rsidRPr="00D7019A" w:rsidRDefault="00D7019A" w:rsidP="00D7019A">
      <w:pPr>
        <w:pStyle w:val="a4"/>
        <w:spacing w:after="200" w:line="276" w:lineRule="auto"/>
        <w:ind w:left="-851" w:firstLine="425"/>
        <w:jc w:val="both"/>
        <w:rPr>
          <w:sz w:val="24"/>
          <w:szCs w:val="24"/>
        </w:rPr>
      </w:pPr>
      <w:r w:rsidRPr="00D7019A">
        <w:rPr>
          <w:sz w:val="24"/>
          <w:szCs w:val="24"/>
        </w:rPr>
        <w:t>1.2. Осевые и полные массы АТС</w:t>
      </w:r>
    </w:p>
    <w:p w:rsidR="00D7019A" w:rsidRPr="00D7019A" w:rsidRDefault="00D7019A" w:rsidP="00D7019A">
      <w:pPr>
        <w:pStyle w:val="a4"/>
        <w:spacing w:after="200" w:line="276" w:lineRule="auto"/>
        <w:ind w:left="-851" w:firstLine="425"/>
        <w:jc w:val="both"/>
        <w:rPr>
          <w:sz w:val="24"/>
          <w:szCs w:val="24"/>
        </w:rPr>
      </w:pPr>
      <w:r w:rsidRPr="00D7019A">
        <w:rPr>
          <w:sz w:val="24"/>
          <w:szCs w:val="24"/>
        </w:rPr>
        <w:t>1.2.1. Осевая масса двухосных АТС и двухос</w:t>
      </w:r>
      <w:r>
        <w:rPr>
          <w:sz w:val="24"/>
          <w:szCs w:val="24"/>
        </w:rPr>
        <w:t xml:space="preserve">ных тележек не должна превышать </w:t>
      </w:r>
      <w:r w:rsidRPr="00D7019A">
        <w:rPr>
          <w:sz w:val="24"/>
          <w:szCs w:val="24"/>
        </w:rPr>
        <w:t>значений, приведенных в таблице П. 1.1.</w:t>
      </w:r>
    </w:p>
    <w:p w:rsidR="00D7019A" w:rsidRDefault="00D7019A" w:rsidP="00D7019A">
      <w:pPr>
        <w:pStyle w:val="a4"/>
        <w:spacing w:after="200" w:line="276" w:lineRule="auto"/>
        <w:ind w:left="-851" w:firstLine="425"/>
        <w:jc w:val="right"/>
        <w:rPr>
          <w:sz w:val="24"/>
          <w:szCs w:val="24"/>
        </w:rPr>
      </w:pPr>
      <w:r w:rsidRPr="00D7019A">
        <w:rPr>
          <w:sz w:val="24"/>
          <w:szCs w:val="24"/>
        </w:rPr>
        <w:t>Таблица П. 1.1</w:t>
      </w:r>
      <w:r w:rsidRPr="00D7019A">
        <w:rPr>
          <w:sz w:val="24"/>
          <w:szCs w:val="24"/>
        </w:rPr>
        <w:cr/>
      </w:r>
    </w:p>
    <w:tbl>
      <w:tblPr>
        <w:tblStyle w:val="a8"/>
        <w:tblW w:w="0" w:type="auto"/>
        <w:tblInd w:w="-851" w:type="dxa"/>
        <w:tblLook w:val="04A0" w:firstRow="1" w:lastRow="0" w:firstColumn="1" w:lastColumn="0" w:noHBand="0" w:noVBand="1"/>
      </w:tblPr>
      <w:tblGrid>
        <w:gridCol w:w="3190"/>
        <w:gridCol w:w="3190"/>
        <w:gridCol w:w="3935"/>
      </w:tblGrid>
      <w:tr w:rsidR="00366CBA" w:rsidTr="00985AE9">
        <w:tc>
          <w:tcPr>
            <w:tcW w:w="3190" w:type="dxa"/>
            <w:vMerge w:val="restart"/>
          </w:tcPr>
          <w:p w:rsidR="00366CBA" w:rsidRPr="00985AE9" w:rsidRDefault="00366CBA" w:rsidP="00366CBA">
            <w:pPr>
              <w:pStyle w:val="a4"/>
              <w:spacing w:after="200" w:line="276" w:lineRule="auto"/>
              <w:jc w:val="center"/>
              <w:rPr>
                <w:sz w:val="22"/>
                <w:szCs w:val="22"/>
              </w:rPr>
            </w:pPr>
            <w:r w:rsidRPr="00985AE9">
              <w:rPr>
                <w:sz w:val="22"/>
                <w:szCs w:val="22"/>
              </w:rPr>
              <w:t xml:space="preserve">Расстояние между осями, </w:t>
            </w:r>
            <w:proofErr w:type="gramStart"/>
            <w:r w:rsidRPr="00985AE9">
              <w:rPr>
                <w:sz w:val="22"/>
                <w:szCs w:val="22"/>
              </w:rPr>
              <w:t>м</w:t>
            </w:r>
            <w:proofErr w:type="gramEnd"/>
          </w:p>
          <w:p w:rsidR="00366CBA" w:rsidRPr="00985AE9" w:rsidRDefault="00366CBA" w:rsidP="00366CBA">
            <w:pPr>
              <w:pStyle w:val="a4"/>
              <w:spacing w:after="200" w:line="276" w:lineRule="auto"/>
              <w:ind w:left="0"/>
              <w:jc w:val="center"/>
              <w:rPr>
                <w:sz w:val="22"/>
                <w:szCs w:val="22"/>
              </w:rPr>
            </w:pPr>
          </w:p>
        </w:tc>
        <w:tc>
          <w:tcPr>
            <w:tcW w:w="7125" w:type="dxa"/>
            <w:gridSpan w:val="2"/>
          </w:tcPr>
          <w:p w:rsidR="00366CBA" w:rsidRPr="00985AE9" w:rsidRDefault="00366CBA" w:rsidP="00366CBA">
            <w:pPr>
              <w:pStyle w:val="a4"/>
              <w:spacing w:after="200" w:line="276" w:lineRule="auto"/>
              <w:jc w:val="center"/>
              <w:rPr>
                <w:sz w:val="22"/>
                <w:szCs w:val="22"/>
              </w:rPr>
            </w:pPr>
            <w:r w:rsidRPr="00985AE9">
              <w:rPr>
                <w:sz w:val="22"/>
                <w:szCs w:val="22"/>
              </w:rPr>
              <w:t>Осевая масса на каждую ось</w:t>
            </w:r>
          </w:p>
          <w:p w:rsidR="00366CBA" w:rsidRPr="00985AE9" w:rsidRDefault="00366CBA" w:rsidP="00366CBA">
            <w:pPr>
              <w:pStyle w:val="a4"/>
              <w:spacing w:after="200" w:line="276" w:lineRule="auto"/>
              <w:jc w:val="center"/>
              <w:rPr>
                <w:sz w:val="22"/>
                <w:szCs w:val="22"/>
              </w:rPr>
            </w:pPr>
            <w:r w:rsidRPr="00985AE9">
              <w:rPr>
                <w:sz w:val="22"/>
                <w:szCs w:val="22"/>
              </w:rPr>
              <w:t xml:space="preserve">не более, </w:t>
            </w:r>
            <w:proofErr w:type="gramStart"/>
            <w:r w:rsidRPr="00985AE9">
              <w:rPr>
                <w:sz w:val="22"/>
                <w:szCs w:val="22"/>
              </w:rPr>
              <w:t>т</w:t>
            </w:r>
            <w:proofErr w:type="gramEnd"/>
          </w:p>
          <w:p w:rsidR="00366CBA" w:rsidRPr="00985AE9" w:rsidRDefault="00366CBA" w:rsidP="00366CBA">
            <w:pPr>
              <w:pStyle w:val="a4"/>
              <w:spacing w:after="200" w:line="276" w:lineRule="auto"/>
              <w:ind w:left="0"/>
              <w:jc w:val="center"/>
              <w:rPr>
                <w:sz w:val="22"/>
                <w:szCs w:val="22"/>
              </w:rPr>
            </w:pPr>
          </w:p>
        </w:tc>
      </w:tr>
      <w:tr w:rsidR="00E561FB" w:rsidTr="00985AE9">
        <w:tc>
          <w:tcPr>
            <w:tcW w:w="3190" w:type="dxa"/>
            <w:vMerge/>
          </w:tcPr>
          <w:p w:rsidR="00E561FB" w:rsidRPr="00985AE9" w:rsidRDefault="00E561FB" w:rsidP="00366CBA">
            <w:pPr>
              <w:pStyle w:val="a4"/>
              <w:spacing w:after="200" w:line="276" w:lineRule="auto"/>
              <w:ind w:left="0"/>
              <w:jc w:val="center"/>
              <w:rPr>
                <w:sz w:val="22"/>
                <w:szCs w:val="22"/>
              </w:rPr>
            </w:pPr>
          </w:p>
        </w:tc>
        <w:tc>
          <w:tcPr>
            <w:tcW w:w="3190" w:type="dxa"/>
          </w:tcPr>
          <w:p w:rsidR="00E561FB" w:rsidRPr="00985AE9" w:rsidRDefault="00366CBA" w:rsidP="00366CBA">
            <w:pPr>
              <w:pStyle w:val="a4"/>
              <w:spacing w:after="200" w:line="276" w:lineRule="auto"/>
              <w:ind w:left="0"/>
              <w:jc w:val="center"/>
              <w:rPr>
                <w:sz w:val="22"/>
                <w:szCs w:val="22"/>
              </w:rPr>
            </w:pPr>
            <w:r w:rsidRPr="00985AE9">
              <w:rPr>
                <w:sz w:val="22"/>
                <w:szCs w:val="22"/>
              </w:rPr>
              <w:t>АТС группы</w:t>
            </w:r>
            <w:proofErr w:type="gramStart"/>
            <w:r w:rsidRPr="00985AE9">
              <w:rPr>
                <w:sz w:val="22"/>
                <w:szCs w:val="22"/>
              </w:rPr>
              <w:t xml:space="preserve"> А</w:t>
            </w:r>
            <w:proofErr w:type="gramEnd"/>
          </w:p>
        </w:tc>
        <w:tc>
          <w:tcPr>
            <w:tcW w:w="3935" w:type="dxa"/>
          </w:tcPr>
          <w:p w:rsidR="00366CBA" w:rsidRPr="00985AE9" w:rsidRDefault="00366CBA" w:rsidP="00366CBA">
            <w:pPr>
              <w:pStyle w:val="a4"/>
              <w:spacing w:after="200" w:line="276" w:lineRule="auto"/>
              <w:jc w:val="center"/>
              <w:rPr>
                <w:sz w:val="22"/>
                <w:szCs w:val="22"/>
              </w:rPr>
            </w:pPr>
            <w:r w:rsidRPr="00985AE9">
              <w:rPr>
                <w:sz w:val="22"/>
                <w:szCs w:val="22"/>
              </w:rPr>
              <w:t>АТС группы</w:t>
            </w:r>
            <w:proofErr w:type="gramStart"/>
            <w:r w:rsidRPr="00985AE9">
              <w:rPr>
                <w:sz w:val="22"/>
                <w:szCs w:val="22"/>
              </w:rPr>
              <w:t xml:space="preserve"> Б</w:t>
            </w:r>
            <w:proofErr w:type="gramEnd"/>
          </w:p>
          <w:p w:rsidR="00E561FB" w:rsidRPr="00985AE9" w:rsidRDefault="00E561FB" w:rsidP="00366CBA">
            <w:pPr>
              <w:pStyle w:val="a4"/>
              <w:spacing w:after="200" w:line="276" w:lineRule="auto"/>
              <w:ind w:left="0"/>
              <w:jc w:val="center"/>
              <w:rPr>
                <w:sz w:val="22"/>
                <w:szCs w:val="22"/>
              </w:rPr>
            </w:pPr>
          </w:p>
        </w:tc>
      </w:tr>
      <w:tr w:rsidR="00E561FB" w:rsidTr="00985AE9">
        <w:tc>
          <w:tcPr>
            <w:tcW w:w="3190" w:type="dxa"/>
          </w:tcPr>
          <w:p w:rsidR="00E561FB" w:rsidRPr="00985AE9" w:rsidRDefault="00366CBA" w:rsidP="00366CBA">
            <w:pPr>
              <w:pStyle w:val="a4"/>
              <w:spacing w:after="200" w:line="276" w:lineRule="auto"/>
              <w:jc w:val="center"/>
              <w:rPr>
                <w:sz w:val="22"/>
                <w:szCs w:val="22"/>
              </w:rPr>
            </w:pPr>
            <w:r w:rsidRPr="00985AE9">
              <w:rPr>
                <w:sz w:val="22"/>
                <w:szCs w:val="22"/>
              </w:rPr>
              <w:t>Свыше 2,00</w:t>
            </w:r>
          </w:p>
        </w:tc>
        <w:tc>
          <w:tcPr>
            <w:tcW w:w="3190" w:type="dxa"/>
          </w:tcPr>
          <w:p w:rsidR="00E561FB" w:rsidRPr="00985AE9" w:rsidRDefault="00366CBA" w:rsidP="00366CBA">
            <w:pPr>
              <w:pStyle w:val="a4"/>
              <w:spacing w:after="200" w:line="276" w:lineRule="auto"/>
              <w:ind w:left="0"/>
              <w:jc w:val="center"/>
              <w:rPr>
                <w:sz w:val="22"/>
                <w:szCs w:val="22"/>
              </w:rPr>
            </w:pPr>
            <w:r w:rsidRPr="00985AE9">
              <w:rPr>
                <w:sz w:val="22"/>
                <w:szCs w:val="22"/>
              </w:rPr>
              <w:t>10,0</w:t>
            </w:r>
          </w:p>
        </w:tc>
        <w:tc>
          <w:tcPr>
            <w:tcW w:w="3935" w:type="dxa"/>
          </w:tcPr>
          <w:p w:rsidR="00E561FB" w:rsidRPr="00985AE9" w:rsidRDefault="00366CBA" w:rsidP="00366CBA">
            <w:pPr>
              <w:pStyle w:val="a4"/>
              <w:spacing w:after="200" w:line="276" w:lineRule="auto"/>
              <w:ind w:left="0"/>
              <w:jc w:val="center"/>
              <w:rPr>
                <w:sz w:val="22"/>
                <w:szCs w:val="22"/>
              </w:rPr>
            </w:pPr>
            <w:r w:rsidRPr="00985AE9">
              <w:rPr>
                <w:sz w:val="22"/>
                <w:szCs w:val="22"/>
              </w:rPr>
              <w:t>6,0</w:t>
            </w:r>
          </w:p>
        </w:tc>
      </w:tr>
      <w:tr w:rsidR="00E561FB" w:rsidTr="00985AE9">
        <w:tc>
          <w:tcPr>
            <w:tcW w:w="3190" w:type="dxa"/>
          </w:tcPr>
          <w:p w:rsidR="00E561FB" w:rsidRPr="00985AE9" w:rsidRDefault="00366CBA" w:rsidP="00366CBA">
            <w:pPr>
              <w:pStyle w:val="a4"/>
              <w:spacing w:after="200" w:line="276" w:lineRule="auto"/>
              <w:jc w:val="center"/>
              <w:rPr>
                <w:sz w:val="22"/>
                <w:szCs w:val="22"/>
              </w:rPr>
            </w:pPr>
            <w:r w:rsidRPr="00985AE9">
              <w:rPr>
                <w:sz w:val="22"/>
                <w:szCs w:val="22"/>
              </w:rPr>
              <w:t>Свыше 1,65 до 2,00 включительно</w:t>
            </w:r>
          </w:p>
        </w:tc>
        <w:tc>
          <w:tcPr>
            <w:tcW w:w="3190" w:type="dxa"/>
          </w:tcPr>
          <w:p w:rsidR="00E561FB" w:rsidRPr="00985AE9" w:rsidRDefault="00366CBA" w:rsidP="00366CBA">
            <w:pPr>
              <w:pStyle w:val="a4"/>
              <w:spacing w:after="200" w:line="276" w:lineRule="auto"/>
              <w:ind w:left="0"/>
              <w:jc w:val="center"/>
              <w:rPr>
                <w:sz w:val="22"/>
                <w:szCs w:val="22"/>
              </w:rPr>
            </w:pPr>
            <w:r w:rsidRPr="00985AE9">
              <w:rPr>
                <w:sz w:val="22"/>
                <w:szCs w:val="22"/>
              </w:rPr>
              <w:t>9,0</w:t>
            </w:r>
          </w:p>
        </w:tc>
        <w:tc>
          <w:tcPr>
            <w:tcW w:w="3935" w:type="dxa"/>
          </w:tcPr>
          <w:p w:rsidR="00E561FB" w:rsidRPr="00985AE9" w:rsidRDefault="00366CBA" w:rsidP="00366CBA">
            <w:pPr>
              <w:pStyle w:val="a4"/>
              <w:spacing w:after="200" w:line="276" w:lineRule="auto"/>
              <w:ind w:left="0"/>
              <w:jc w:val="center"/>
              <w:rPr>
                <w:sz w:val="22"/>
                <w:szCs w:val="22"/>
              </w:rPr>
            </w:pPr>
            <w:r w:rsidRPr="00985AE9">
              <w:rPr>
                <w:sz w:val="22"/>
                <w:szCs w:val="22"/>
              </w:rPr>
              <w:t>5,7</w:t>
            </w:r>
          </w:p>
        </w:tc>
      </w:tr>
      <w:tr w:rsidR="00E561FB" w:rsidTr="00985AE9">
        <w:tc>
          <w:tcPr>
            <w:tcW w:w="3190" w:type="dxa"/>
          </w:tcPr>
          <w:p w:rsidR="00E561FB" w:rsidRPr="00985AE9" w:rsidRDefault="00366CBA" w:rsidP="00366CBA">
            <w:pPr>
              <w:pStyle w:val="a4"/>
              <w:spacing w:after="200" w:line="276" w:lineRule="auto"/>
              <w:jc w:val="center"/>
              <w:rPr>
                <w:sz w:val="22"/>
                <w:szCs w:val="22"/>
              </w:rPr>
            </w:pPr>
            <w:r w:rsidRPr="00985AE9">
              <w:rPr>
                <w:sz w:val="22"/>
                <w:szCs w:val="22"/>
              </w:rPr>
              <w:t>Свыше 1,35 до 1,65 включительно</w:t>
            </w:r>
          </w:p>
        </w:tc>
        <w:tc>
          <w:tcPr>
            <w:tcW w:w="3190" w:type="dxa"/>
          </w:tcPr>
          <w:p w:rsidR="00E561FB" w:rsidRPr="00985AE9" w:rsidRDefault="00366CBA" w:rsidP="00366CBA">
            <w:pPr>
              <w:pStyle w:val="a4"/>
              <w:spacing w:after="200" w:line="276" w:lineRule="auto"/>
              <w:ind w:left="0"/>
              <w:jc w:val="center"/>
              <w:rPr>
                <w:sz w:val="22"/>
                <w:szCs w:val="22"/>
              </w:rPr>
            </w:pPr>
            <w:r w:rsidRPr="00985AE9">
              <w:rPr>
                <w:sz w:val="22"/>
                <w:szCs w:val="22"/>
              </w:rPr>
              <w:t>8,0&lt;*&gt;</w:t>
            </w:r>
          </w:p>
        </w:tc>
        <w:tc>
          <w:tcPr>
            <w:tcW w:w="3935" w:type="dxa"/>
          </w:tcPr>
          <w:p w:rsidR="00E561FB" w:rsidRPr="00985AE9" w:rsidRDefault="00366CBA" w:rsidP="00366CBA">
            <w:pPr>
              <w:pStyle w:val="a4"/>
              <w:spacing w:after="200" w:line="276" w:lineRule="auto"/>
              <w:ind w:left="0"/>
              <w:jc w:val="center"/>
              <w:rPr>
                <w:sz w:val="22"/>
                <w:szCs w:val="22"/>
              </w:rPr>
            </w:pPr>
            <w:r w:rsidRPr="00985AE9">
              <w:rPr>
                <w:sz w:val="22"/>
                <w:szCs w:val="22"/>
              </w:rPr>
              <w:t>5,5</w:t>
            </w:r>
          </w:p>
        </w:tc>
      </w:tr>
      <w:tr w:rsidR="00E561FB" w:rsidTr="00985AE9">
        <w:tc>
          <w:tcPr>
            <w:tcW w:w="3190" w:type="dxa"/>
          </w:tcPr>
          <w:p w:rsidR="00E561FB" w:rsidRPr="00985AE9" w:rsidRDefault="00366CBA" w:rsidP="00366CBA">
            <w:pPr>
              <w:pStyle w:val="a4"/>
              <w:spacing w:after="200" w:line="276" w:lineRule="auto"/>
              <w:jc w:val="center"/>
              <w:rPr>
                <w:sz w:val="22"/>
                <w:szCs w:val="22"/>
              </w:rPr>
            </w:pPr>
            <w:r w:rsidRPr="00985AE9">
              <w:rPr>
                <w:sz w:val="22"/>
                <w:szCs w:val="22"/>
              </w:rPr>
              <w:t>Свыше 1,00 до 1,35 включительно</w:t>
            </w:r>
          </w:p>
        </w:tc>
        <w:tc>
          <w:tcPr>
            <w:tcW w:w="3190" w:type="dxa"/>
          </w:tcPr>
          <w:p w:rsidR="00E561FB" w:rsidRPr="00985AE9" w:rsidRDefault="00366CBA" w:rsidP="00366CBA">
            <w:pPr>
              <w:pStyle w:val="a4"/>
              <w:spacing w:after="200" w:line="276" w:lineRule="auto"/>
              <w:ind w:left="0"/>
              <w:jc w:val="center"/>
              <w:rPr>
                <w:sz w:val="22"/>
                <w:szCs w:val="22"/>
              </w:rPr>
            </w:pPr>
            <w:r w:rsidRPr="00985AE9">
              <w:rPr>
                <w:sz w:val="22"/>
                <w:szCs w:val="22"/>
              </w:rPr>
              <w:t>7,0</w:t>
            </w:r>
          </w:p>
        </w:tc>
        <w:tc>
          <w:tcPr>
            <w:tcW w:w="3935" w:type="dxa"/>
          </w:tcPr>
          <w:p w:rsidR="00E561FB" w:rsidRPr="00985AE9" w:rsidRDefault="00366CBA" w:rsidP="00366CBA">
            <w:pPr>
              <w:pStyle w:val="a4"/>
              <w:spacing w:after="200" w:line="276" w:lineRule="auto"/>
              <w:ind w:left="0"/>
              <w:jc w:val="center"/>
              <w:rPr>
                <w:sz w:val="22"/>
                <w:szCs w:val="22"/>
              </w:rPr>
            </w:pPr>
            <w:r w:rsidRPr="00985AE9">
              <w:rPr>
                <w:sz w:val="22"/>
                <w:szCs w:val="22"/>
              </w:rPr>
              <w:t>5,0</w:t>
            </w:r>
          </w:p>
        </w:tc>
      </w:tr>
      <w:tr w:rsidR="00E561FB" w:rsidTr="00985AE9">
        <w:tc>
          <w:tcPr>
            <w:tcW w:w="3190" w:type="dxa"/>
          </w:tcPr>
          <w:p w:rsidR="00E561FB" w:rsidRPr="00985AE9" w:rsidRDefault="00366CBA" w:rsidP="00366CBA">
            <w:pPr>
              <w:pStyle w:val="a4"/>
              <w:spacing w:after="200" w:line="276" w:lineRule="auto"/>
              <w:jc w:val="center"/>
              <w:rPr>
                <w:sz w:val="22"/>
                <w:szCs w:val="22"/>
              </w:rPr>
            </w:pPr>
            <w:r w:rsidRPr="00985AE9">
              <w:rPr>
                <w:sz w:val="22"/>
                <w:szCs w:val="22"/>
              </w:rPr>
              <w:t>До 1,00</w:t>
            </w:r>
          </w:p>
        </w:tc>
        <w:tc>
          <w:tcPr>
            <w:tcW w:w="3190" w:type="dxa"/>
          </w:tcPr>
          <w:p w:rsidR="00E561FB" w:rsidRPr="00985AE9" w:rsidRDefault="00366CBA" w:rsidP="00366CBA">
            <w:pPr>
              <w:pStyle w:val="a4"/>
              <w:spacing w:after="200" w:line="276" w:lineRule="auto"/>
              <w:ind w:left="0"/>
              <w:jc w:val="center"/>
              <w:rPr>
                <w:sz w:val="22"/>
                <w:szCs w:val="22"/>
              </w:rPr>
            </w:pPr>
            <w:r w:rsidRPr="00985AE9">
              <w:rPr>
                <w:sz w:val="22"/>
                <w:szCs w:val="22"/>
              </w:rPr>
              <w:t>6,0</w:t>
            </w:r>
          </w:p>
        </w:tc>
        <w:tc>
          <w:tcPr>
            <w:tcW w:w="3935" w:type="dxa"/>
          </w:tcPr>
          <w:p w:rsidR="00E561FB" w:rsidRPr="00985AE9" w:rsidRDefault="00366CBA" w:rsidP="00366CBA">
            <w:pPr>
              <w:pStyle w:val="a4"/>
              <w:spacing w:after="200" w:line="276" w:lineRule="auto"/>
              <w:ind w:left="0"/>
              <w:jc w:val="center"/>
              <w:rPr>
                <w:sz w:val="22"/>
                <w:szCs w:val="22"/>
              </w:rPr>
            </w:pPr>
            <w:r w:rsidRPr="00985AE9">
              <w:rPr>
                <w:sz w:val="22"/>
                <w:szCs w:val="22"/>
              </w:rPr>
              <w:t>4,5</w:t>
            </w:r>
          </w:p>
        </w:tc>
      </w:tr>
      <w:tr w:rsidR="00366CBA" w:rsidTr="00985AE9">
        <w:trPr>
          <w:trHeight w:val="277"/>
        </w:trPr>
        <w:tc>
          <w:tcPr>
            <w:tcW w:w="3190" w:type="dxa"/>
          </w:tcPr>
          <w:p w:rsidR="00366CBA" w:rsidRPr="00985AE9" w:rsidRDefault="00366CBA" w:rsidP="00366CBA">
            <w:pPr>
              <w:pStyle w:val="a4"/>
              <w:spacing w:after="200" w:line="276" w:lineRule="auto"/>
              <w:ind w:left="0"/>
              <w:jc w:val="center"/>
              <w:rPr>
                <w:sz w:val="22"/>
                <w:szCs w:val="22"/>
              </w:rPr>
            </w:pPr>
          </w:p>
        </w:tc>
        <w:tc>
          <w:tcPr>
            <w:tcW w:w="7125" w:type="dxa"/>
            <w:gridSpan w:val="2"/>
          </w:tcPr>
          <w:p w:rsidR="00366CBA" w:rsidRPr="00985AE9" w:rsidRDefault="00366CBA" w:rsidP="00366CBA">
            <w:pPr>
              <w:pStyle w:val="a4"/>
              <w:spacing w:after="200" w:line="276" w:lineRule="auto"/>
              <w:ind w:left="0"/>
              <w:jc w:val="center"/>
              <w:rPr>
                <w:sz w:val="22"/>
                <w:szCs w:val="22"/>
              </w:rPr>
            </w:pPr>
            <w:r w:rsidRPr="00985AE9">
              <w:rPr>
                <w:sz w:val="22"/>
                <w:szCs w:val="22"/>
              </w:rPr>
              <w:t>&lt;*&gt; - для контейнеровозов - 9,0</w:t>
            </w:r>
          </w:p>
        </w:tc>
      </w:tr>
    </w:tbl>
    <w:p w:rsidR="00E561FB" w:rsidRDefault="00E561FB" w:rsidP="00CC0389">
      <w:pPr>
        <w:pStyle w:val="a4"/>
        <w:spacing w:after="200" w:line="276" w:lineRule="auto"/>
        <w:ind w:left="-851" w:firstLine="425"/>
        <w:jc w:val="both"/>
        <w:rPr>
          <w:sz w:val="24"/>
          <w:szCs w:val="24"/>
        </w:rPr>
      </w:pPr>
    </w:p>
    <w:p w:rsidR="00CC0389" w:rsidRDefault="00CC0389" w:rsidP="00CC0389">
      <w:pPr>
        <w:pStyle w:val="a4"/>
        <w:spacing w:after="200" w:line="276" w:lineRule="auto"/>
        <w:ind w:left="-851" w:firstLine="425"/>
        <w:jc w:val="both"/>
        <w:rPr>
          <w:sz w:val="24"/>
          <w:szCs w:val="24"/>
        </w:rPr>
      </w:pPr>
      <w:r w:rsidRPr="00CC0389">
        <w:rPr>
          <w:sz w:val="24"/>
          <w:szCs w:val="24"/>
        </w:rPr>
        <w:t>Примечания. Допускается увеличение осевой массы: - при расстоянии между осями свыше 2,0 м у городских и пригородных двухосных автобусов и троллейбусов группы</w:t>
      </w:r>
      <w:proofErr w:type="gramStart"/>
      <w:r w:rsidRPr="00CC0389">
        <w:rPr>
          <w:sz w:val="24"/>
          <w:szCs w:val="24"/>
        </w:rPr>
        <w:t xml:space="preserve"> А</w:t>
      </w:r>
      <w:proofErr w:type="gramEnd"/>
      <w:r w:rsidRPr="00CC0389">
        <w:rPr>
          <w:sz w:val="24"/>
          <w:szCs w:val="24"/>
        </w:rPr>
        <w:t xml:space="preserve"> до 11,5 т и группы Б до 7,0 т; - при расстоянии между осями двухосной тележки у автотранспортных средств группы</w:t>
      </w:r>
      <w:proofErr w:type="gramStart"/>
      <w:r w:rsidRPr="00CC0389">
        <w:rPr>
          <w:sz w:val="24"/>
          <w:szCs w:val="24"/>
        </w:rPr>
        <w:t xml:space="preserve"> А</w:t>
      </w:r>
      <w:proofErr w:type="gramEnd"/>
      <w:r w:rsidRPr="00CC0389">
        <w:rPr>
          <w:sz w:val="24"/>
          <w:szCs w:val="24"/>
        </w:rPr>
        <w:t xml:space="preserve"> свыше 1,35 до 1,65 м включительно до 9,0 т, если осевая масса, приходящаяся на смежную ось, не превышает 6,0 т. Для автотранспортных средств групп А и Б, спроектированных до 1995 года, с расстоянием между осями не более 1,32 м допускаются осевые массы соответственно 8,0 т и 5,5 т. 1.2.2. Осевая масса трехосных тележек автотранспортных средств не должна превышать значений, приведенных в таблице П. 1.2.</w:t>
      </w:r>
    </w:p>
    <w:tbl>
      <w:tblPr>
        <w:tblStyle w:val="a8"/>
        <w:tblW w:w="0" w:type="auto"/>
        <w:tblInd w:w="-851" w:type="dxa"/>
        <w:tblLook w:val="04A0" w:firstRow="1" w:lastRow="0" w:firstColumn="1" w:lastColumn="0" w:noHBand="0" w:noVBand="1"/>
      </w:tblPr>
      <w:tblGrid>
        <w:gridCol w:w="3190"/>
        <w:gridCol w:w="3190"/>
        <w:gridCol w:w="3651"/>
      </w:tblGrid>
      <w:tr w:rsidR="00CC0389" w:rsidTr="00985AE9">
        <w:tc>
          <w:tcPr>
            <w:tcW w:w="3190" w:type="dxa"/>
            <w:vMerge w:val="restart"/>
          </w:tcPr>
          <w:p w:rsidR="00CC0389" w:rsidRPr="00366CBA" w:rsidRDefault="00CC0389" w:rsidP="00985AE9">
            <w:pPr>
              <w:pStyle w:val="a4"/>
              <w:spacing w:after="200" w:line="276" w:lineRule="auto"/>
              <w:jc w:val="center"/>
              <w:rPr>
                <w:sz w:val="24"/>
                <w:szCs w:val="24"/>
              </w:rPr>
            </w:pPr>
            <w:r w:rsidRPr="00366CBA">
              <w:rPr>
                <w:sz w:val="24"/>
                <w:szCs w:val="24"/>
              </w:rPr>
              <w:t xml:space="preserve">Расстояние между </w:t>
            </w:r>
            <w:r w:rsidRPr="00366CBA">
              <w:rPr>
                <w:sz w:val="24"/>
                <w:szCs w:val="24"/>
              </w:rPr>
              <w:lastRenderedPageBreak/>
              <w:t xml:space="preserve">осями, </w:t>
            </w:r>
            <w:proofErr w:type="gramStart"/>
            <w:r w:rsidRPr="00366CBA">
              <w:rPr>
                <w:sz w:val="24"/>
                <w:szCs w:val="24"/>
              </w:rPr>
              <w:t>м</w:t>
            </w:r>
            <w:proofErr w:type="gramEnd"/>
          </w:p>
          <w:p w:rsidR="00CC0389" w:rsidRDefault="00CC0389" w:rsidP="00985AE9">
            <w:pPr>
              <w:pStyle w:val="a4"/>
              <w:spacing w:after="200" w:line="276" w:lineRule="auto"/>
              <w:ind w:left="0"/>
              <w:jc w:val="center"/>
              <w:rPr>
                <w:sz w:val="24"/>
                <w:szCs w:val="24"/>
              </w:rPr>
            </w:pPr>
          </w:p>
        </w:tc>
        <w:tc>
          <w:tcPr>
            <w:tcW w:w="6841" w:type="dxa"/>
            <w:gridSpan w:val="2"/>
          </w:tcPr>
          <w:p w:rsidR="00CC0389" w:rsidRPr="00366CBA" w:rsidRDefault="00CC0389" w:rsidP="00985AE9">
            <w:pPr>
              <w:pStyle w:val="a4"/>
              <w:spacing w:after="200" w:line="276" w:lineRule="auto"/>
              <w:jc w:val="center"/>
              <w:rPr>
                <w:sz w:val="24"/>
                <w:szCs w:val="24"/>
              </w:rPr>
            </w:pPr>
            <w:r w:rsidRPr="00366CBA">
              <w:rPr>
                <w:sz w:val="24"/>
                <w:szCs w:val="24"/>
              </w:rPr>
              <w:lastRenderedPageBreak/>
              <w:t>Осевая масса на каждую ось</w:t>
            </w:r>
          </w:p>
          <w:p w:rsidR="00CC0389" w:rsidRPr="00366CBA" w:rsidRDefault="00CC0389" w:rsidP="00985AE9">
            <w:pPr>
              <w:pStyle w:val="a4"/>
              <w:spacing w:after="200" w:line="276" w:lineRule="auto"/>
              <w:jc w:val="center"/>
              <w:rPr>
                <w:sz w:val="24"/>
                <w:szCs w:val="24"/>
              </w:rPr>
            </w:pPr>
            <w:r w:rsidRPr="00366CBA">
              <w:rPr>
                <w:sz w:val="24"/>
                <w:szCs w:val="24"/>
              </w:rPr>
              <w:lastRenderedPageBreak/>
              <w:t xml:space="preserve">не более, </w:t>
            </w:r>
            <w:proofErr w:type="gramStart"/>
            <w:r w:rsidRPr="00366CBA">
              <w:rPr>
                <w:sz w:val="24"/>
                <w:szCs w:val="24"/>
              </w:rPr>
              <w:t>т</w:t>
            </w:r>
            <w:proofErr w:type="gramEnd"/>
          </w:p>
          <w:p w:rsidR="00CC0389" w:rsidRDefault="00CC0389" w:rsidP="00985AE9">
            <w:pPr>
              <w:pStyle w:val="a4"/>
              <w:spacing w:after="200" w:line="276" w:lineRule="auto"/>
              <w:ind w:left="0"/>
              <w:jc w:val="center"/>
              <w:rPr>
                <w:sz w:val="24"/>
                <w:szCs w:val="24"/>
              </w:rPr>
            </w:pPr>
          </w:p>
        </w:tc>
      </w:tr>
      <w:tr w:rsidR="00CC0389" w:rsidTr="00985AE9">
        <w:tc>
          <w:tcPr>
            <w:tcW w:w="3190" w:type="dxa"/>
            <w:vMerge/>
          </w:tcPr>
          <w:p w:rsidR="00CC0389" w:rsidRDefault="00CC0389" w:rsidP="00985AE9">
            <w:pPr>
              <w:pStyle w:val="a4"/>
              <w:spacing w:after="200" w:line="276" w:lineRule="auto"/>
              <w:ind w:left="0"/>
              <w:jc w:val="center"/>
              <w:rPr>
                <w:sz w:val="24"/>
                <w:szCs w:val="24"/>
              </w:rPr>
            </w:pPr>
          </w:p>
        </w:tc>
        <w:tc>
          <w:tcPr>
            <w:tcW w:w="3190" w:type="dxa"/>
          </w:tcPr>
          <w:p w:rsidR="00CC0389" w:rsidRDefault="00CC0389" w:rsidP="00985AE9">
            <w:pPr>
              <w:pStyle w:val="a4"/>
              <w:spacing w:after="200" w:line="276" w:lineRule="auto"/>
              <w:ind w:left="0"/>
              <w:jc w:val="center"/>
              <w:rPr>
                <w:sz w:val="24"/>
                <w:szCs w:val="24"/>
              </w:rPr>
            </w:pPr>
            <w:r w:rsidRPr="00366CBA">
              <w:rPr>
                <w:sz w:val="24"/>
                <w:szCs w:val="24"/>
              </w:rPr>
              <w:t>АТС группы</w:t>
            </w:r>
            <w:proofErr w:type="gramStart"/>
            <w:r w:rsidRPr="00366CBA">
              <w:rPr>
                <w:sz w:val="24"/>
                <w:szCs w:val="24"/>
              </w:rPr>
              <w:t xml:space="preserve"> А</w:t>
            </w:r>
            <w:proofErr w:type="gramEnd"/>
          </w:p>
        </w:tc>
        <w:tc>
          <w:tcPr>
            <w:tcW w:w="3651" w:type="dxa"/>
          </w:tcPr>
          <w:p w:rsidR="00CC0389" w:rsidRPr="00366CBA" w:rsidRDefault="00CC0389" w:rsidP="00985AE9">
            <w:pPr>
              <w:pStyle w:val="a4"/>
              <w:spacing w:after="200" w:line="276" w:lineRule="auto"/>
              <w:jc w:val="center"/>
              <w:rPr>
                <w:sz w:val="24"/>
                <w:szCs w:val="24"/>
              </w:rPr>
            </w:pPr>
            <w:r w:rsidRPr="00366CBA">
              <w:rPr>
                <w:sz w:val="24"/>
                <w:szCs w:val="24"/>
              </w:rPr>
              <w:t>АТС группы</w:t>
            </w:r>
            <w:proofErr w:type="gramStart"/>
            <w:r w:rsidRPr="00366CBA">
              <w:rPr>
                <w:sz w:val="24"/>
                <w:szCs w:val="24"/>
              </w:rPr>
              <w:t xml:space="preserve"> Б</w:t>
            </w:r>
            <w:proofErr w:type="gramEnd"/>
          </w:p>
          <w:p w:rsidR="00CC0389" w:rsidRDefault="00CC0389" w:rsidP="00985AE9">
            <w:pPr>
              <w:pStyle w:val="a4"/>
              <w:spacing w:after="200" w:line="276" w:lineRule="auto"/>
              <w:ind w:left="0"/>
              <w:jc w:val="center"/>
              <w:rPr>
                <w:sz w:val="24"/>
                <w:szCs w:val="24"/>
              </w:rPr>
            </w:pPr>
          </w:p>
        </w:tc>
      </w:tr>
      <w:tr w:rsidR="00CC0389" w:rsidTr="00985AE9">
        <w:tc>
          <w:tcPr>
            <w:tcW w:w="3190" w:type="dxa"/>
          </w:tcPr>
          <w:p w:rsidR="00CC0389" w:rsidRDefault="00CC0389" w:rsidP="00EC2A74">
            <w:pPr>
              <w:pStyle w:val="a4"/>
              <w:spacing w:after="200" w:line="276" w:lineRule="auto"/>
              <w:jc w:val="center"/>
              <w:rPr>
                <w:sz w:val="24"/>
                <w:szCs w:val="24"/>
              </w:rPr>
            </w:pPr>
            <w:r w:rsidRPr="00CC0389">
              <w:rPr>
                <w:sz w:val="24"/>
                <w:szCs w:val="24"/>
              </w:rPr>
              <w:t xml:space="preserve">Свыше 5,00 </w:t>
            </w:r>
          </w:p>
        </w:tc>
        <w:tc>
          <w:tcPr>
            <w:tcW w:w="3190" w:type="dxa"/>
          </w:tcPr>
          <w:p w:rsidR="00CC0389" w:rsidRDefault="00CC0389" w:rsidP="00985AE9">
            <w:pPr>
              <w:pStyle w:val="a4"/>
              <w:spacing w:after="200" w:line="276" w:lineRule="auto"/>
              <w:ind w:left="0"/>
              <w:jc w:val="center"/>
              <w:rPr>
                <w:sz w:val="24"/>
                <w:szCs w:val="24"/>
              </w:rPr>
            </w:pPr>
            <w:r w:rsidRPr="00CC0389">
              <w:rPr>
                <w:sz w:val="24"/>
                <w:szCs w:val="24"/>
              </w:rPr>
              <w:t>10,0</w:t>
            </w:r>
          </w:p>
        </w:tc>
        <w:tc>
          <w:tcPr>
            <w:tcW w:w="3651" w:type="dxa"/>
          </w:tcPr>
          <w:p w:rsidR="00CC0389" w:rsidRDefault="00CC0389" w:rsidP="00985AE9">
            <w:pPr>
              <w:pStyle w:val="a4"/>
              <w:spacing w:after="200" w:line="276" w:lineRule="auto"/>
              <w:ind w:left="0"/>
              <w:jc w:val="center"/>
              <w:rPr>
                <w:sz w:val="24"/>
                <w:szCs w:val="24"/>
              </w:rPr>
            </w:pPr>
            <w:r w:rsidRPr="00CC0389">
              <w:rPr>
                <w:sz w:val="24"/>
                <w:szCs w:val="24"/>
              </w:rPr>
              <w:t>,0</w:t>
            </w:r>
          </w:p>
        </w:tc>
      </w:tr>
      <w:tr w:rsidR="00CC0389" w:rsidTr="00985AE9">
        <w:tc>
          <w:tcPr>
            <w:tcW w:w="3190" w:type="dxa"/>
          </w:tcPr>
          <w:p w:rsidR="00CC0389" w:rsidRDefault="00CC0389" w:rsidP="00EC2A74">
            <w:pPr>
              <w:pStyle w:val="a4"/>
              <w:spacing w:after="200" w:line="276" w:lineRule="auto"/>
              <w:jc w:val="center"/>
              <w:rPr>
                <w:sz w:val="24"/>
                <w:szCs w:val="24"/>
              </w:rPr>
            </w:pPr>
            <w:r w:rsidRPr="00CC0389">
              <w:rPr>
                <w:sz w:val="24"/>
                <w:szCs w:val="24"/>
              </w:rPr>
              <w:t xml:space="preserve">Свыше 3,20 до 5,00 включительно </w:t>
            </w:r>
          </w:p>
        </w:tc>
        <w:tc>
          <w:tcPr>
            <w:tcW w:w="3190" w:type="dxa"/>
          </w:tcPr>
          <w:p w:rsidR="00CC0389" w:rsidRDefault="00CC0389" w:rsidP="00985AE9">
            <w:pPr>
              <w:pStyle w:val="a4"/>
              <w:spacing w:after="200" w:line="276" w:lineRule="auto"/>
              <w:ind w:left="0"/>
              <w:jc w:val="center"/>
              <w:rPr>
                <w:sz w:val="24"/>
                <w:szCs w:val="24"/>
              </w:rPr>
            </w:pPr>
            <w:r w:rsidRPr="00CC0389">
              <w:rPr>
                <w:sz w:val="24"/>
                <w:szCs w:val="24"/>
              </w:rPr>
              <w:t>8,0</w:t>
            </w:r>
          </w:p>
        </w:tc>
        <w:tc>
          <w:tcPr>
            <w:tcW w:w="3651" w:type="dxa"/>
          </w:tcPr>
          <w:p w:rsidR="00CC0389" w:rsidRDefault="00CC0389" w:rsidP="00985AE9">
            <w:pPr>
              <w:pStyle w:val="a4"/>
              <w:spacing w:after="200" w:line="276" w:lineRule="auto"/>
              <w:ind w:left="0"/>
              <w:jc w:val="center"/>
              <w:rPr>
                <w:sz w:val="24"/>
                <w:szCs w:val="24"/>
              </w:rPr>
            </w:pPr>
            <w:r w:rsidRPr="00CC0389">
              <w:rPr>
                <w:sz w:val="24"/>
                <w:szCs w:val="24"/>
              </w:rPr>
              <w:t>5,5</w:t>
            </w:r>
          </w:p>
        </w:tc>
      </w:tr>
      <w:tr w:rsidR="00CC0389" w:rsidTr="00985AE9">
        <w:tc>
          <w:tcPr>
            <w:tcW w:w="3190" w:type="dxa"/>
          </w:tcPr>
          <w:p w:rsidR="00CC0389" w:rsidRDefault="00CC0389" w:rsidP="00985AE9">
            <w:pPr>
              <w:pStyle w:val="a4"/>
              <w:spacing w:after="200" w:line="276" w:lineRule="auto"/>
              <w:jc w:val="center"/>
              <w:rPr>
                <w:sz w:val="24"/>
                <w:szCs w:val="24"/>
              </w:rPr>
            </w:pPr>
            <w:r w:rsidRPr="00CC0389">
              <w:rPr>
                <w:sz w:val="24"/>
                <w:szCs w:val="24"/>
              </w:rPr>
              <w:t>Свыше 2,60 до 3,20 включительно</w:t>
            </w:r>
          </w:p>
        </w:tc>
        <w:tc>
          <w:tcPr>
            <w:tcW w:w="3190" w:type="dxa"/>
          </w:tcPr>
          <w:p w:rsidR="00CC0389" w:rsidRDefault="00EC2A74" w:rsidP="00985AE9">
            <w:pPr>
              <w:pStyle w:val="a4"/>
              <w:spacing w:after="200" w:line="276" w:lineRule="auto"/>
              <w:ind w:left="0"/>
              <w:jc w:val="center"/>
              <w:rPr>
                <w:sz w:val="24"/>
                <w:szCs w:val="24"/>
              </w:rPr>
            </w:pPr>
            <w:r>
              <w:rPr>
                <w:sz w:val="24"/>
                <w:szCs w:val="24"/>
              </w:rPr>
              <w:t>7</w:t>
            </w:r>
            <w:r w:rsidR="00CC0389" w:rsidRPr="00CC0389">
              <w:rPr>
                <w:sz w:val="24"/>
                <w:szCs w:val="24"/>
              </w:rPr>
              <w:t>,5</w:t>
            </w:r>
          </w:p>
        </w:tc>
        <w:tc>
          <w:tcPr>
            <w:tcW w:w="3651" w:type="dxa"/>
          </w:tcPr>
          <w:p w:rsidR="00CC0389" w:rsidRDefault="00EC2A74" w:rsidP="00EC2A74">
            <w:pPr>
              <w:pStyle w:val="a4"/>
              <w:spacing w:after="200" w:line="276" w:lineRule="auto"/>
              <w:jc w:val="center"/>
              <w:rPr>
                <w:sz w:val="24"/>
                <w:szCs w:val="24"/>
              </w:rPr>
            </w:pPr>
            <w:r>
              <w:rPr>
                <w:sz w:val="24"/>
                <w:szCs w:val="24"/>
              </w:rPr>
              <w:t>5,0</w:t>
            </w:r>
          </w:p>
        </w:tc>
      </w:tr>
      <w:tr w:rsidR="00CC0389" w:rsidTr="00985AE9">
        <w:tc>
          <w:tcPr>
            <w:tcW w:w="3190" w:type="dxa"/>
          </w:tcPr>
          <w:p w:rsidR="00CC0389" w:rsidRDefault="00CC0389" w:rsidP="00985AE9">
            <w:pPr>
              <w:pStyle w:val="a4"/>
              <w:spacing w:after="200" w:line="276" w:lineRule="auto"/>
              <w:jc w:val="center"/>
              <w:rPr>
                <w:sz w:val="24"/>
                <w:szCs w:val="24"/>
              </w:rPr>
            </w:pPr>
            <w:r w:rsidRPr="00CC0389">
              <w:rPr>
                <w:sz w:val="24"/>
                <w:szCs w:val="24"/>
              </w:rPr>
              <w:t>Свыше 2,00 до 2,60 включительно</w:t>
            </w:r>
          </w:p>
        </w:tc>
        <w:tc>
          <w:tcPr>
            <w:tcW w:w="3190" w:type="dxa"/>
          </w:tcPr>
          <w:p w:rsidR="00CC0389" w:rsidRDefault="00CC0389" w:rsidP="00985AE9">
            <w:pPr>
              <w:pStyle w:val="a4"/>
              <w:spacing w:after="200" w:line="276" w:lineRule="auto"/>
              <w:ind w:left="0"/>
              <w:jc w:val="center"/>
              <w:rPr>
                <w:sz w:val="24"/>
                <w:szCs w:val="24"/>
              </w:rPr>
            </w:pPr>
            <w:r w:rsidRPr="00CC0389">
              <w:rPr>
                <w:sz w:val="24"/>
                <w:szCs w:val="24"/>
              </w:rPr>
              <w:t>6,5</w:t>
            </w:r>
          </w:p>
        </w:tc>
        <w:tc>
          <w:tcPr>
            <w:tcW w:w="3651" w:type="dxa"/>
          </w:tcPr>
          <w:p w:rsidR="00CC0389" w:rsidRDefault="00EC2A74" w:rsidP="00EC2A74">
            <w:pPr>
              <w:pStyle w:val="a4"/>
              <w:spacing w:after="200" w:line="276" w:lineRule="auto"/>
              <w:jc w:val="center"/>
              <w:rPr>
                <w:sz w:val="24"/>
                <w:szCs w:val="24"/>
              </w:rPr>
            </w:pPr>
            <w:r>
              <w:rPr>
                <w:sz w:val="24"/>
                <w:szCs w:val="24"/>
              </w:rPr>
              <w:t>4,5</w:t>
            </w:r>
          </w:p>
        </w:tc>
      </w:tr>
      <w:tr w:rsidR="00CC0389" w:rsidTr="00CC0389">
        <w:trPr>
          <w:trHeight w:val="372"/>
        </w:trPr>
        <w:tc>
          <w:tcPr>
            <w:tcW w:w="3190" w:type="dxa"/>
          </w:tcPr>
          <w:p w:rsidR="00CC0389" w:rsidRDefault="00CC0389" w:rsidP="00985AE9">
            <w:pPr>
              <w:pStyle w:val="a4"/>
              <w:spacing w:after="200" w:line="276" w:lineRule="auto"/>
              <w:jc w:val="center"/>
              <w:rPr>
                <w:sz w:val="24"/>
                <w:szCs w:val="24"/>
              </w:rPr>
            </w:pPr>
            <w:r w:rsidRPr="00CC0389">
              <w:rPr>
                <w:sz w:val="24"/>
                <w:szCs w:val="24"/>
              </w:rPr>
              <w:t>До 2,00</w:t>
            </w:r>
          </w:p>
        </w:tc>
        <w:tc>
          <w:tcPr>
            <w:tcW w:w="3190" w:type="dxa"/>
          </w:tcPr>
          <w:p w:rsidR="00CC0389" w:rsidRDefault="00CC0389" w:rsidP="00985AE9">
            <w:pPr>
              <w:pStyle w:val="a4"/>
              <w:spacing w:after="200" w:line="276" w:lineRule="auto"/>
              <w:ind w:left="0"/>
              <w:jc w:val="center"/>
              <w:rPr>
                <w:sz w:val="24"/>
                <w:szCs w:val="24"/>
              </w:rPr>
            </w:pPr>
            <w:r w:rsidRPr="00CC0389">
              <w:rPr>
                <w:sz w:val="24"/>
                <w:szCs w:val="24"/>
              </w:rPr>
              <w:t>5,5</w:t>
            </w:r>
          </w:p>
        </w:tc>
        <w:tc>
          <w:tcPr>
            <w:tcW w:w="3651" w:type="dxa"/>
          </w:tcPr>
          <w:p w:rsidR="00CC0389" w:rsidRDefault="00CC0389" w:rsidP="00985AE9">
            <w:pPr>
              <w:pStyle w:val="a4"/>
              <w:spacing w:after="200" w:line="276" w:lineRule="auto"/>
              <w:ind w:left="0"/>
              <w:jc w:val="center"/>
              <w:rPr>
                <w:sz w:val="24"/>
                <w:szCs w:val="24"/>
              </w:rPr>
            </w:pPr>
            <w:r w:rsidRPr="00CC0389">
              <w:rPr>
                <w:sz w:val="24"/>
                <w:szCs w:val="24"/>
              </w:rPr>
              <w:t>4,0</w:t>
            </w:r>
          </w:p>
        </w:tc>
      </w:tr>
    </w:tbl>
    <w:p w:rsidR="00CC0389" w:rsidRDefault="007E396D" w:rsidP="00CC0389">
      <w:pPr>
        <w:pStyle w:val="a4"/>
        <w:spacing w:after="200" w:line="276" w:lineRule="auto"/>
        <w:ind w:left="-851" w:firstLine="425"/>
        <w:jc w:val="both"/>
        <w:rPr>
          <w:sz w:val="24"/>
          <w:szCs w:val="24"/>
        </w:rPr>
      </w:pPr>
      <w:r w:rsidRPr="007E396D">
        <w:rPr>
          <w:sz w:val="24"/>
          <w:szCs w:val="24"/>
        </w:rPr>
        <w:t>Примечания. Данные, приведенные в табл. П. 1.2, распространяются на трехосные тележки, у которых смежные оси находятся на расстоянии не менее чем 0,4 м расстояния между крайними осями. В условиях городской застройки допустимая нагрузка на ось, указанная в таблицах 1.1 и 1.2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 1.2.3. Полная масса АТС не должна превышать значений, приведенных в таблице П. 1.3.</w:t>
      </w:r>
    </w:p>
    <w:p w:rsidR="007E396D" w:rsidRDefault="007E396D" w:rsidP="007E396D">
      <w:pPr>
        <w:pStyle w:val="a4"/>
        <w:spacing w:after="200" w:line="276" w:lineRule="auto"/>
        <w:ind w:left="-851" w:firstLine="425"/>
        <w:jc w:val="right"/>
        <w:rPr>
          <w:sz w:val="24"/>
          <w:szCs w:val="24"/>
        </w:rPr>
      </w:pPr>
      <w:r w:rsidRPr="007E396D">
        <w:rPr>
          <w:sz w:val="24"/>
          <w:szCs w:val="24"/>
        </w:rPr>
        <w:t>Таблица П. 1.3</w:t>
      </w:r>
    </w:p>
    <w:tbl>
      <w:tblPr>
        <w:tblStyle w:val="a8"/>
        <w:tblW w:w="0" w:type="auto"/>
        <w:tblInd w:w="-851" w:type="dxa"/>
        <w:tblLook w:val="04A0" w:firstRow="1" w:lastRow="0" w:firstColumn="1" w:lastColumn="0" w:noHBand="0" w:noVBand="1"/>
      </w:tblPr>
      <w:tblGrid>
        <w:gridCol w:w="2392"/>
        <w:gridCol w:w="2393"/>
        <w:gridCol w:w="2393"/>
        <w:gridCol w:w="160"/>
        <w:gridCol w:w="2977"/>
      </w:tblGrid>
      <w:tr w:rsidR="007E396D" w:rsidTr="00985AE9">
        <w:tc>
          <w:tcPr>
            <w:tcW w:w="2392" w:type="dxa"/>
            <w:vMerge w:val="restart"/>
          </w:tcPr>
          <w:p w:rsidR="007E396D" w:rsidRPr="00985AE9" w:rsidRDefault="007E396D" w:rsidP="007E396D">
            <w:pPr>
              <w:pStyle w:val="a4"/>
              <w:spacing w:after="200" w:line="276" w:lineRule="auto"/>
              <w:ind w:left="0"/>
              <w:jc w:val="both"/>
              <w:rPr>
                <w:sz w:val="20"/>
                <w:szCs w:val="20"/>
              </w:rPr>
            </w:pPr>
            <w:r w:rsidRPr="00985AE9">
              <w:rPr>
                <w:sz w:val="20"/>
                <w:szCs w:val="20"/>
              </w:rPr>
              <w:t>Виды АТС</w:t>
            </w:r>
          </w:p>
        </w:tc>
        <w:tc>
          <w:tcPr>
            <w:tcW w:w="4946" w:type="dxa"/>
            <w:gridSpan w:val="3"/>
          </w:tcPr>
          <w:p w:rsidR="007E396D" w:rsidRPr="00985AE9" w:rsidRDefault="007E396D" w:rsidP="007E396D">
            <w:pPr>
              <w:pStyle w:val="a4"/>
              <w:spacing w:after="200" w:line="276" w:lineRule="auto"/>
              <w:ind w:left="-851" w:firstLine="425"/>
              <w:jc w:val="both"/>
              <w:rPr>
                <w:sz w:val="20"/>
                <w:szCs w:val="20"/>
              </w:rPr>
            </w:pPr>
            <w:r w:rsidRPr="00985AE9">
              <w:rPr>
                <w:sz w:val="20"/>
                <w:szCs w:val="20"/>
              </w:rPr>
              <w:t xml:space="preserve">Полная масса, </w:t>
            </w:r>
            <w:proofErr w:type="gramStart"/>
            <w:r w:rsidRPr="00985AE9">
              <w:rPr>
                <w:sz w:val="20"/>
                <w:szCs w:val="20"/>
              </w:rPr>
              <w:t>т</w:t>
            </w:r>
            <w:proofErr w:type="gramEnd"/>
          </w:p>
        </w:tc>
        <w:tc>
          <w:tcPr>
            <w:tcW w:w="2977" w:type="dxa"/>
            <w:vMerge w:val="restart"/>
          </w:tcPr>
          <w:p w:rsidR="007E396D" w:rsidRPr="00985AE9" w:rsidRDefault="007E396D" w:rsidP="007E396D">
            <w:pPr>
              <w:pStyle w:val="a4"/>
              <w:spacing w:after="200" w:line="276" w:lineRule="auto"/>
              <w:ind w:left="52" w:firstLine="425"/>
              <w:jc w:val="both"/>
              <w:rPr>
                <w:sz w:val="20"/>
                <w:szCs w:val="20"/>
              </w:rPr>
            </w:pPr>
            <w:r w:rsidRPr="00985AE9">
              <w:rPr>
                <w:sz w:val="20"/>
                <w:szCs w:val="20"/>
              </w:rPr>
              <w:t>Расстояние между крайними осями АТС группы</w:t>
            </w:r>
            <w:proofErr w:type="gramStart"/>
            <w:r w:rsidRPr="00985AE9">
              <w:rPr>
                <w:sz w:val="20"/>
                <w:szCs w:val="20"/>
              </w:rPr>
              <w:t xml:space="preserve"> А</w:t>
            </w:r>
            <w:proofErr w:type="gramEnd"/>
            <w:r w:rsidRPr="00985AE9">
              <w:rPr>
                <w:sz w:val="20"/>
                <w:szCs w:val="20"/>
              </w:rPr>
              <w:t xml:space="preserve"> не менее, м</w:t>
            </w:r>
          </w:p>
          <w:p w:rsidR="007E396D" w:rsidRPr="00985AE9" w:rsidRDefault="007E396D" w:rsidP="007E396D">
            <w:pPr>
              <w:pStyle w:val="a4"/>
              <w:spacing w:after="200" w:line="276" w:lineRule="auto"/>
              <w:ind w:left="0"/>
              <w:jc w:val="both"/>
              <w:rPr>
                <w:sz w:val="20"/>
                <w:szCs w:val="20"/>
              </w:rPr>
            </w:pPr>
          </w:p>
        </w:tc>
      </w:tr>
      <w:tr w:rsidR="007E396D" w:rsidTr="00985AE9">
        <w:tc>
          <w:tcPr>
            <w:tcW w:w="2392" w:type="dxa"/>
            <w:vMerge/>
          </w:tcPr>
          <w:p w:rsidR="007E396D" w:rsidRPr="00985AE9" w:rsidRDefault="007E396D" w:rsidP="007E396D">
            <w:pPr>
              <w:pStyle w:val="a4"/>
              <w:spacing w:after="200" w:line="276" w:lineRule="auto"/>
              <w:ind w:left="0"/>
              <w:jc w:val="both"/>
              <w:rPr>
                <w:sz w:val="20"/>
                <w:szCs w:val="20"/>
              </w:rPr>
            </w:pPr>
          </w:p>
        </w:tc>
        <w:tc>
          <w:tcPr>
            <w:tcW w:w="2393" w:type="dxa"/>
          </w:tcPr>
          <w:p w:rsidR="007E396D" w:rsidRPr="00985AE9" w:rsidRDefault="007E396D" w:rsidP="007E396D">
            <w:pPr>
              <w:pStyle w:val="a4"/>
              <w:spacing w:after="200" w:line="276" w:lineRule="auto"/>
              <w:ind w:left="19" w:firstLine="425"/>
              <w:jc w:val="both"/>
              <w:rPr>
                <w:sz w:val="20"/>
                <w:szCs w:val="20"/>
              </w:rPr>
            </w:pPr>
            <w:r w:rsidRPr="00985AE9">
              <w:rPr>
                <w:sz w:val="20"/>
                <w:szCs w:val="20"/>
              </w:rPr>
              <w:t>Группа</w:t>
            </w:r>
            <w:proofErr w:type="gramStart"/>
            <w:r w:rsidRPr="00985AE9">
              <w:rPr>
                <w:sz w:val="20"/>
                <w:szCs w:val="20"/>
              </w:rPr>
              <w:t xml:space="preserve"> А</w:t>
            </w:r>
            <w:proofErr w:type="gramEnd"/>
            <w:r w:rsidRPr="00985AE9">
              <w:rPr>
                <w:sz w:val="20"/>
                <w:szCs w:val="20"/>
              </w:rPr>
              <w:t xml:space="preserve"> </w:t>
            </w:r>
          </w:p>
          <w:p w:rsidR="007E396D" w:rsidRPr="00985AE9" w:rsidRDefault="007E396D" w:rsidP="007E396D">
            <w:pPr>
              <w:pStyle w:val="a4"/>
              <w:spacing w:after="200" w:line="276" w:lineRule="auto"/>
              <w:ind w:left="0"/>
              <w:jc w:val="both"/>
              <w:rPr>
                <w:sz w:val="20"/>
                <w:szCs w:val="20"/>
              </w:rPr>
            </w:pPr>
          </w:p>
        </w:tc>
        <w:tc>
          <w:tcPr>
            <w:tcW w:w="2553" w:type="dxa"/>
            <w:gridSpan w:val="2"/>
          </w:tcPr>
          <w:p w:rsidR="007E396D" w:rsidRPr="00985AE9" w:rsidRDefault="007E396D" w:rsidP="007E396D">
            <w:pPr>
              <w:pStyle w:val="a4"/>
              <w:spacing w:after="200" w:line="276" w:lineRule="auto"/>
              <w:ind w:left="0"/>
              <w:jc w:val="both"/>
              <w:rPr>
                <w:sz w:val="20"/>
                <w:szCs w:val="20"/>
              </w:rPr>
            </w:pPr>
            <w:r w:rsidRPr="00985AE9">
              <w:rPr>
                <w:sz w:val="20"/>
                <w:szCs w:val="20"/>
              </w:rPr>
              <w:t>Группа</w:t>
            </w:r>
            <w:proofErr w:type="gramStart"/>
            <w:r w:rsidRPr="00985AE9">
              <w:rPr>
                <w:sz w:val="20"/>
                <w:szCs w:val="20"/>
              </w:rPr>
              <w:t xml:space="preserve"> Б</w:t>
            </w:r>
            <w:proofErr w:type="gramEnd"/>
          </w:p>
        </w:tc>
        <w:tc>
          <w:tcPr>
            <w:tcW w:w="2977" w:type="dxa"/>
            <w:vMerge/>
          </w:tcPr>
          <w:p w:rsidR="007E396D" w:rsidRPr="00985AE9" w:rsidRDefault="007E396D" w:rsidP="007E396D">
            <w:pPr>
              <w:pStyle w:val="a4"/>
              <w:spacing w:after="200" w:line="276" w:lineRule="auto"/>
              <w:ind w:left="0"/>
              <w:jc w:val="both"/>
              <w:rPr>
                <w:sz w:val="20"/>
                <w:szCs w:val="20"/>
              </w:rPr>
            </w:pPr>
          </w:p>
        </w:tc>
      </w:tr>
      <w:tr w:rsidR="007E396D" w:rsidTr="00985AE9">
        <w:tc>
          <w:tcPr>
            <w:tcW w:w="10315" w:type="dxa"/>
            <w:gridSpan w:val="5"/>
          </w:tcPr>
          <w:p w:rsidR="007E396D" w:rsidRPr="00985AE9" w:rsidRDefault="007E396D" w:rsidP="007E396D">
            <w:pPr>
              <w:pStyle w:val="a4"/>
              <w:spacing w:after="200" w:line="276" w:lineRule="auto"/>
              <w:ind w:left="0"/>
              <w:jc w:val="both"/>
              <w:rPr>
                <w:sz w:val="20"/>
                <w:szCs w:val="20"/>
              </w:rPr>
            </w:pPr>
            <w:r w:rsidRPr="00985AE9">
              <w:rPr>
                <w:sz w:val="20"/>
                <w:szCs w:val="20"/>
              </w:rPr>
              <w:t>Одиночные автомобили, автобусы, троллейбусы</w:t>
            </w:r>
          </w:p>
        </w:tc>
      </w:tr>
      <w:tr w:rsidR="007E396D" w:rsidTr="00985AE9">
        <w:tc>
          <w:tcPr>
            <w:tcW w:w="2392" w:type="dxa"/>
          </w:tcPr>
          <w:p w:rsidR="007E396D" w:rsidRPr="00985AE9" w:rsidRDefault="007E396D" w:rsidP="007E396D">
            <w:pPr>
              <w:pStyle w:val="a4"/>
              <w:spacing w:after="200" w:line="276" w:lineRule="auto"/>
              <w:ind w:left="0"/>
              <w:jc w:val="both"/>
              <w:rPr>
                <w:sz w:val="20"/>
                <w:szCs w:val="20"/>
              </w:rPr>
            </w:pPr>
            <w:r w:rsidRPr="00985AE9">
              <w:rPr>
                <w:sz w:val="20"/>
                <w:szCs w:val="20"/>
              </w:rPr>
              <w:t>Двухосные</w:t>
            </w:r>
          </w:p>
        </w:tc>
        <w:tc>
          <w:tcPr>
            <w:tcW w:w="2393" w:type="dxa"/>
          </w:tcPr>
          <w:p w:rsidR="007E396D" w:rsidRPr="00985AE9" w:rsidRDefault="007E396D" w:rsidP="007E396D">
            <w:pPr>
              <w:pStyle w:val="a4"/>
              <w:spacing w:after="200" w:line="276" w:lineRule="auto"/>
              <w:ind w:left="0"/>
              <w:jc w:val="both"/>
              <w:rPr>
                <w:sz w:val="20"/>
                <w:szCs w:val="20"/>
              </w:rPr>
            </w:pPr>
            <w:r w:rsidRPr="00985AE9">
              <w:rPr>
                <w:sz w:val="20"/>
                <w:szCs w:val="20"/>
              </w:rPr>
              <w:t>18</w:t>
            </w:r>
          </w:p>
        </w:tc>
        <w:tc>
          <w:tcPr>
            <w:tcW w:w="2393" w:type="dxa"/>
          </w:tcPr>
          <w:p w:rsidR="007E396D" w:rsidRPr="00985AE9" w:rsidRDefault="007E396D" w:rsidP="007E396D">
            <w:pPr>
              <w:pStyle w:val="a4"/>
              <w:spacing w:after="200" w:line="276" w:lineRule="auto"/>
              <w:ind w:left="0"/>
              <w:jc w:val="both"/>
              <w:rPr>
                <w:sz w:val="20"/>
                <w:szCs w:val="20"/>
              </w:rPr>
            </w:pPr>
            <w:r w:rsidRPr="00985AE9">
              <w:rPr>
                <w:sz w:val="20"/>
                <w:szCs w:val="20"/>
              </w:rPr>
              <w:t>12</w:t>
            </w:r>
          </w:p>
        </w:tc>
        <w:tc>
          <w:tcPr>
            <w:tcW w:w="3137" w:type="dxa"/>
            <w:gridSpan w:val="2"/>
          </w:tcPr>
          <w:p w:rsidR="007E396D" w:rsidRPr="00985AE9" w:rsidRDefault="007E396D" w:rsidP="007E396D">
            <w:pPr>
              <w:pStyle w:val="a4"/>
              <w:spacing w:after="200" w:line="276" w:lineRule="auto"/>
              <w:ind w:left="0"/>
              <w:jc w:val="both"/>
              <w:rPr>
                <w:sz w:val="20"/>
                <w:szCs w:val="20"/>
              </w:rPr>
            </w:pPr>
            <w:r w:rsidRPr="00985AE9">
              <w:rPr>
                <w:sz w:val="20"/>
                <w:szCs w:val="20"/>
              </w:rPr>
              <w:t>3,0</w:t>
            </w:r>
          </w:p>
        </w:tc>
      </w:tr>
      <w:tr w:rsidR="007E396D" w:rsidTr="00985AE9">
        <w:tc>
          <w:tcPr>
            <w:tcW w:w="2392" w:type="dxa"/>
          </w:tcPr>
          <w:p w:rsidR="007E396D" w:rsidRPr="00985AE9" w:rsidRDefault="007E396D" w:rsidP="007E396D">
            <w:pPr>
              <w:pStyle w:val="a4"/>
              <w:spacing w:after="200" w:line="276" w:lineRule="auto"/>
              <w:ind w:left="0"/>
              <w:jc w:val="both"/>
              <w:rPr>
                <w:sz w:val="20"/>
                <w:szCs w:val="20"/>
              </w:rPr>
            </w:pPr>
            <w:r w:rsidRPr="00985AE9">
              <w:rPr>
                <w:sz w:val="20"/>
                <w:szCs w:val="20"/>
              </w:rPr>
              <w:t xml:space="preserve">Трехосные </w:t>
            </w:r>
          </w:p>
        </w:tc>
        <w:tc>
          <w:tcPr>
            <w:tcW w:w="2393" w:type="dxa"/>
          </w:tcPr>
          <w:p w:rsidR="007E396D" w:rsidRPr="00985AE9" w:rsidRDefault="007E396D" w:rsidP="007E396D">
            <w:pPr>
              <w:pStyle w:val="a4"/>
              <w:spacing w:after="200" w:line="276" w:lineRule="auto"/>
              <w:ind w:left="0"/>
              <w:jc w:val="both"/>
              <w:rPr>
                <w:sz w:val="20"/>
                <w:szCs w:val="20"/>
              </w:rPr>
            </w:pPr>
            <w:r w:rsidRPr="00985AE9">
              <w:rPr>
                <w:sz w:val="20"/>
                <w:szCs w:val="20"/>
              </w:rPr>
              <w:t>25</w:t>
            </w:r>
          </w:p>
        </w:tc>
        <w:tc>
          <w:tcPr>
            <w:tcW w:w="2393" w:type="dxa"/>
          </w:tcPr>
          <w:p w:rsidR="007E396D" w:rsidRPr="00985AE9" w:rsidRDefault="007E396D" w:rsidP="007E396D">
            <w:pPr>
              <w:pStyle w:val="a4"/>
              <w:spacing w:after="200" w:line="276" w:lineRule="auto"/>
              <w:ind w:left="177"/>
              <w:jc w:val="both"/>
              <w:rPr>
                <w:sz w:val="20"/>
                <w:szCs w:val="20"/>
              </w:rPr>
            </w:pPr>
            <w:r w:rsidRPr="00985AE9">
              <w:rPr>
                <w:sz w:val="20"/>
                <w:szCs w:val="20"/>
              </w:rPr>
              <w:t xml:space="preserve">16,5 </w:t>
            </w:r>
          </w:p>
          <w:p w:rsidR="007E396D" w:rsidRPr="00985AE9" w:rsidRDefault="007E396D" w:rsidP="007E396D">
            <w:pPr>
              <w:pStyle w:val="a4"/>
              <w:spacing w:after="200" w:line="276" w:lineRule="auto"/>
              <w:ind w:left="0"/>
              <w:jc w:val="both"/>
              <w:rPr>
                <w:sz w:val="20"/>
                <w:szCs w:val="20"/>
              </w:rPr>
            </w:pPr>
          </w:p>
        </w:tc>
        <w:tc>
          <w:tcPr>
            <w:tcW w:w="3137" w:type="dxa"/>
            <w:gridSpan w:val="2"/>
          </w:tcPr>
          <w:p w:rsidR="007E396D" w:rsidRPr="00985AE9" w:rsidRDefault="007E396D" w:rsidP="007E396D">
            <w:pPr>
              <w:pStyle w:val="a4"/>
              <w:spacing w:after="200" w:line="276" w:lineRule="auto"/>
              <w:ind w:left="0"/>
              <w:jc w:val="both"/>
              <w:rPr>
                <w:sz w:val="20"/>
                <w:szCs w:val="20"/>
              </w:rPr>
            </w:pPr>
            <w:r w:rsidRPr="00985AE9">
              <w:rPr>
                <w:sz w:val="20"/>
                <w:szCs w:val="20"/>
              </w:rPr>
              <w:t>4,5</w:t>
            </w:r>
          </w:p>
        </w:tc>
      </w:tr>
      <w:tr w:rsidR="007E396D" w:rsidTr="00985AE9">
        <w:tc>
          <w:tcPr>
            <w:tcW w:w="2392" w:type="dxa"/>
          </w:tcPr>
          <w:p w:rsidR="007E396D" w:rsidRPr="00985AE9" w:rsidRDefault="007E396D" w:rsidP="007E396D">
            <w:pPr>
              <w:pStyle w:val="a4"/>
              <w:spacing w:after="200" w:line="276" w:lineRule="auto"/>
              <w:ind w:left="0"/>
              <w:jc w:val="both"/>
              <w:rPr>
                <w:sz w:val="20"/>
                <w:szCs w:val="20"/>
              </w:rPr>
            </w:pPr>
            <w:r w:rsidRPr="00985AE9">
              <w:rPr>
                <w:sz w:val="20"/>
                <w:szCs w:val="20"/>
              </w:rPr>
              <w:t xml:space="preserve">Четырехосные </w:t>
            </w:r>
          </w:p>
          <w:p w:rsidR="007E396D" w:rsidRPr="00985AE9" w:rsidRDefault="007E396D" w:rsidP="007E396D">
            <w:pPr>
              <w:pStyle w:val="a4"/>
              <w:spacing w:after="200" w:line="276" w:lineRule="auto"/>
              <w:ind w:left="0"/>
              <w:jc w:val="both"/>
              <w:rPr>
                <w:sz w:val="20"/>
                <w:szCs w:val="20"/>
              </w:rPr>
            </w:pPr>
          </w:p>
        </w:tc>
        <w:tc>
          <w:tcPr>
            <w:tcW w:w="2393" w:type="dxa"/>
          </w:tcPr>
          <w:p w:rsidR="007E396D" w:rsidRPr="00985AE9" w:rsidRDefault="007E396D" w:rsidP="007E396D">
            <w:pPr>
              <w:pStyle w:val="a4"/>
              <w:spacing w:after="200" w:line="276" w:lineRule="auto"/>
              <w:ind w:left="0"/>
              <w:jc w:val="both"/>
              <w:rPr>
                <w:sz w:val="20"/>
                <w:szCs w:val="20"/>
              </w:rPr>
            </w:pPr>
            <w:r w:rsidRPr="00985AE9">
              <w:rPr>
                <w:sz w:val="20"/>
                <w:szCs w:val="20"/>
              </w:rPr>
              <w:t>30</w:t>
            </w:r>
          </w:p>
        </w:tc>
        <w:tc>
          <w:tcPr>
            <w:tcW w:w="2393" w:type="dxa"/>
          </w:tcPr>
          <w:p w:rsidR="007E396D" w:rsidRPr="00985AE9" w:rsidRDefault="007E396D" w:rsidP="007E396D">
            <w:pPr>
              <w:pStyle w:val="a4"/>
              <w:spacing w:after="200" w:line="276" w:lineRule="auto"/>
              <w:ind w:left="0"/>
              <w:jc w:val="both"/>
              <w:rPr>
                <w:sz w:val="20"/>
                <w:szCs w:val="20"/>
              </w:rPr>
            </w:pPr>
            <w:r w:rsidRPr="00985AE9">
              <w:rPr>
                <w:sz w:val="20"/>
                <w:szCs w:val="20"/>
              </w:rPr>
              <w:t>22</w:t>
            </w:r>
          </w:p>
        </w:tc>
        <w:tc>
          <w:tcPr>
            <w:tcW w:w="3137" w:type="dxa"/>
            <w:gridSpan w:val="2"/>
          </w:tcPr>
          <w:p w:rsidR="007E396D" w:rsidRPr="00985AE9" w:rsidRDefault="007E396D" w:rsidP="007E396D">
            <w:pPr>
              <w:pStyle w:val="a4"/>
              <w:spacing w:after="200" w:line="276" w:lineRule="auto"/>
              <w:ind w:left="0"/>
              <w:jc w:val="both"/>
              <w:rPr>
                <w:sz w:val="20"/>
                <w:szCs w:val="20"/>
              </w:rPr>
            </w:pPr>
            <w:r w:rsidRPr="00985AE9">
              <w:rPr>
                <w:sz w:val="20"/>
                <w:szCs w:val="20"/>
              </w:rPr>
              <w:t>7,5</w:t>
            </w:r>
          </w:p>
        </w:tc>
      </w:tr>
      <w:tr w:rsidR="007E396D" w:rsidTr="00985AE9">
        <w:trPr>
          <w:trHeight w:val="355"/>
        </w:trPr>
        <w:tc>
          <w:tcPr>
            <w:tcW w:w="10315" w:type="dxa"/>
            <w:gridSpan w:val="5"/>
          </w:tcPr>
          <w:p w:rsidR="007E396D" w:rsidRPr="00985AE9" w:rsidRDefault="007E396D" w:rsidP="007E396D">
            <w:pPr>
              <w:pStyle w:val="a4"/>
              <w:spacing w:after="200" w:line="276" w:lineRule="auto"/>
              <w:ind w:left="0"/>
              <w:jc w:val="both"/>
              <w:rPr>
                <w:sz w:val="20"/>
                <w:szCs w:val="20"/>
              </w:rPr>
            </w:pPr>
            <w:r w:rsidRPr="00985AE9">
              <w:rPr>
                <w:sz w:val="20"/>
                <w:szCs w:val="20"/>
              </w:rPr>
              <w:t>Седельные автопоезда (тягач с полуприцепом)</w:t>
            </w:r>
          </w:p>
        </w:tc>
      </w:tr>
      <w:tr w:rsidR="007E396D" w:rsidTr="00985AE9">
        <w:tc>
          <w:tcPr>
            <w:tcW w:w="2392" w:type="dxa"/>
          </w:tcPr>
          <w:p w:rsidR="007E396D" w:rsidRPr="00985AE9" w:rsidRDefault="007E396D" w:rsidP="007E396D">
            <w:pPr>
              <w:pStyle w:val="a4"/>
              <w:spacing w:after="200" w:line="276" w:lineRule="auto"/>
              <w:ind w:left="142"/>
              <w:jc w:val="both"/>
              <w:rPr>
                <w:sz w:val="20"/>
                <w:szCs w:val="20"/>
              </w:rPr>
            </w:pPr>
            <w:r w:rsidRPr="00985AE9">
              <w:rPr>
                <w:sz w:val="20"/>
                <w:szCs w:val="20"/>
              </w:rPr>
              <w:t>Трехосные</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 xml:space="preserve">28 </w:t>
            </w:r>
          </w:p>
          <w:p w:rsidR="007E396D" w:rsidRPr="00985AE9" w:rsidRDefault="007E396D" w:rsidP="007E396D">
            <w:pPr>
              <w:pStyle w:val="a4"/>
              <w:spacing w:after="200" w:line="276" w:lineRule="auto"/>
              <w:ind w:left="142"/>
              <w:jc w:val="both"/>
              <w:rPr>
                <w:sz w:val="20"/>
                <w:szCs w:val="20"/>
              </w:rPr>
            </w:pP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18</w:t>
            </w:r>
          </w:p>
        </w:tc>
        <w:tc>
          <w:tcPr>
            <w:tcW w:w="3137" w:type="dxa"/>
            <w:gridSpan w:val="2"/>
          </w:tcPr>
          <w:p w:rsidR="007E396D" w:rsidRPr="00985AE9" w:rsidRDefault="007E396D" w:rsidP="007E396D">
            <w:pPr>
              <w:pStyle w:val="a4"/>
              <w:spacing w:after="200" w:line="276" w:lineRule="auto"/>
              <w:ind w:left="142"/>
              <w:jc w:val="both"/>
              <w:rPr>
                <w:sz w:val="20"/>
                <w:szCs w:val="20"/>
              </w:rPr>
            </w:pPr>
            <w:r w:rsidRPr="00985AE9">
              <w:rPr>
                <w:sz w:val="20"/>
                <w:szCs w:val="20"/>
              </w:rPr>
              <w:t>8,0</w:t>
            </w:r>
          </w:p>
        </w:tc>
      </w:tr>
      <w:tr w:rsidR="007E396D" w:rsidTr="00985AE9">
        <w:tc>
          <w:tcPr>
            <w:tcW w:w="2392" w:type="dxa"/>
          </w:tcPr>
          <w:p w:rsidR="007E396D" w:rsidRPr="00985AE9" w:rsidRDefault="007E396D" w:rsidP="007E396D">
            <w:pPr>
              <w:pStyle w:val="a4"/>
              <w:spacing w:after="200" w:line="276" w:lineRule="auto"/>
              <w:ind w:left="142"/>
              <w:jc w:val="both"/>
              <w:rPr>
                <w:sz w:val="20"/>
                <w:szCs w:val="20"/>
              </w:rPr>
            </w:pPr>
            <w:r w:rsidRPr="00985AE9">
              <w:rPr>
                <w:sz w:val="20"/>
                <w:szCs w:val="20"/>
              </w:rPr>
              <w:t>Четырехосные</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36</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23</w:t>
            </w:r>
          </w:p>
        </w:tc>
        <w:tc>
          <w:tcPr>
            <w:tcW w:w="3137" w:type="dxa"/>
            <w:gridSpan w:val="2"/>
          </w:tcPr>
          <w:p w:rsidR="007E396D" w:rsidRPr="00985AE9" w:rsidRDefault="007E396D" w:rsidP="007E396D">
            <w:pPr>
              <w:pStyle w:val="a4"/>
              <w:spacing w:after="200" w:line="276" w:lineRule="auto"/>
              <w:ind w:left="142"/>
              <w:jc w:val="both"/>
              <w:rPr>
                <w:sz w:val="20"/>
                <w:szCs w:val="20"/>
              </w:rPr>
            </w:pPr>
            <w:r w:rsidRPr="00985AE9">
              <w:rPr>
                <w:sz w:val="20"/>
                <w:szCs w:val="20"/>
              </w:rPr>
              <w:t>11,2</w:t>
            </w:r>
          </w:p>
        </w:tc>
      </w:tr>
      <w:tr w:rsidR="007E396D" w:rsidTr="00985AE9">
        <w:tc>
          <w:tcPr>
            <w:tcW w:w="2392" w:type="dxa"/>
          </w:tcPr>
          <w:p w:rsidR="007E396D" w:rsidRPr="00985AE9" w:rsidRDefault="007E396D" w:rsidP="007E396D">
            <w:pPr>
              <w:pStyle w:val="a4"/>
              <w:spacing w:after="200" w:line="276" w:lineRule="auto"/>
              <w:ind w:left="142"/>
              <w:jc w:val="both"/>
              <w:rPr>
                <w:sz w:val="20"/>
                <w:szCs w:val="20"/>
              </w:rPr>
            </w:pPr>
            <w:proofErr w:type="spellStart"/>
            <w:r w:rsidRPr="00985AE9">
              <w:rPr>
                <w:sz w:val="20"/>
                <w:szCs w:val="20"/>
              </w:rPr>
              <w:t>Пятиосные</w:t>
            </w:r>
            <w:proofErr w:type="spellEnd"/>
            <w:r w:rsidRPr="00985AE9">
              <w:rPr>
                <w:sz w:val="20"/>
                <w:szCs w:val="20"/>
              </w:rPr>
              <w:t xml:space="preserve"> и более</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38</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28,5</w:t>
            </w:r>
          </w:p>
        </w:tc>
        <w:tc>
          <w:tcPr>
            <w:tcW w:w="3137" w:type="dxa"/>
            <w:gridSpan w:val="2"/>
          </w:tcPr>
          <w:p w:rsidR="007E396D" w:rsidRPr="00985AE9" w:rsidRDefault="007E396D" w:rsidP="007E396D">
            <w:pPr>
              <w:pStyle w:val="a4"/>
              <w:spacing w:after="200" w:line="276" w:lineRule="auto"/>
              <w:ind w:left="142"/>
              <w:jc w:val="both"/>
              <w:rPr>
                <w:sz w:val="20"/>
                <w:szCs w:val="20"/>
              </w:rPr>
            </w:pPr>
            <w:r w:rsidRPr="00985AE9">
              <w:rPr>
                <w:sz w:val="20"/>
                <w:szCs w:val="20"/>
              </w:rPr>
              <w:t>12,2</w:t>
            </w:r>
          </w:p>
        </w:tc>
      </w:tr>
      <w:tr w:rsidR="007E396D" w:rsidTr="00985AE9">
        <w:tc>
          <w:tcPr>
            <w:tcW w:w="10315" w:type="dxa"/>
            <w:gridSpan w:val="5"/>
          </w:tcPr>
          <w:p w:rsidR="007E396D" w:rsidRPr="00985AE9" w:rsidRDefault="007E396D" w:rsidP="007E396D">
            <w:pPr>
              <w:pStyle w:val="a4"/>
              <w:spacing w:after="200" w:line="276" w:lineRule="auto"/>
              <w:ind w:left="142"/>
              <w:jc w:val="both"/>
              <w:rPr>
                <w:sz w:val="20"/>
                <w:szCs w:val="20"/>
              </w:rPr>
            </w:pPr>
            <w:r w:rsidRPr="00985AE9">
              <w:rPr>
                <w:sz w:val="20"/>
                <w:szCs w:val="20"/>
              </w:rPr>
              <w:t>Прицепные автопоезда</w:t>
            </w:r>
          </w:p>
        </w:tc>
      </w:tr>
      <w:tr w:rsidR="007E396D" w:rsidTr="00985AE9">
        <w:tc>
          <w:tcPr>
            <w:tcW w:w="2392" w:type="dxa"/>
          </w:tcPr>
          <w:p w:rsidR="007E396D" w:rsidRPr="00985AE9" w:rsidRDefault="007E396D" w:rsidP="007E396D">
            <w:pPr>
              <w:pStyle w:val="a4"/>
              <w:spacing w:after="200" w:line="276" w:lineRule="auto"/>
              <w:ind w:left="142"/>
              <w:jc w:val="both"/>
              <w:rPr>
                <w:sz w:val="20"/>
                <w:szCs w:val="20"/>
              </w:rPr>
            </w:pPr>
            <w:r w:rsidRPr="00985AE9">
              <w:rPr>
                <w:sz w:val="20"/>
                <w:szCs w:val="20"/>
              </w:rPr>
              <w:t>Трехосные</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28</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18</w:t>
            </w:r>
          </w:p>
        </w:tc>
        <w:tc>
          <w:tcPr>
            <w:tcW w:w="3137" w:type="dxa"/>
            <w:gridSpan w:val="2"/>
          </w:tcPr>
          <w:p w:rsidR="007E396D" w:rsidRPr="00985AE9" w:rsidRDefault="007E396D" w:rsidP="007E396D">
            <w:pPr>
              <w:pStyle w:val="a4"/>
              <w:spacing w:after="200" w:line="276" w:lineRule="auto"/>
              <w:ind w:left="142"/>
              <w:jc w:val="both"/>
              <w:rPr>
                <w:sz w:val="20"/>
                <w:szCs w:val="20"/>
              </w:rPr>
            </w:pPr>
            <w:r w:rsidRPr="00985AE9">
              <w:rPr>
                <w:sz w:val="20"/>
                <w:szCs w:val="20"/>
              </w:rPr>
              <w:t>10</w:t>
            </w:r>
          </w:p>
        </w:tc>
      </w:tr>
      <w:tr w:rsidR="007E396D" w:rsidTr="00985AE9">
        <w:tc>
          <w:tcPr>
            <w:tcW w:w="2392" w:type="dxa"/>
          </w:tcPr>
          <w:p w:rsidR="007E396D" w:rsidRPr="00985AE9" w:rsidRDefault="007E396D" w:rsidP="007E396D">
            <w:pPr>
              <w:pStyle w:val="a4"/>
              <w:spacing w:after="200" w:line="276" w:lineRule="auto"/>
              <w:ind w:left="142"/>
              <w:jc w:val="both"/>
              <w:rPr>
                <w:sz w:val="20"/>
                <w:szCs w:val="20"/>
              </w:rPr>
            </w:pPr>
            <w:r w:rsidRPr="00985AE9">
              <w:rPr>
                <w:sz w:val="20"/>
                <w:szCs w:val="20"/>
              </w:rPr>
              <w:t>Четырехосные</w:t>
            </w:r>
          </w:p>
        </w:tc>
        <w:tc>
          <w:tcPr>
            <w:tcW w:w="2393" w:type="dxa"/>
          </w:tcPr>
          <w:p w:rsidR="007E396D" w:rsidRPr="00985AE9" w:rsidRDefault="007E396D" w:rsidP="007E396D">
            <w:pPr>
              <w:spacing w:after="200" w:line="276" w:lineRule="auto"/>
              <w:jc w:val="both"/>
              <w:rPr>
                <w:sz w:val="20"/>
                <w:szCs w:val="20"/>
              </w:rPr>
            </w:pPr>
            <w:r w:rsidRPr="00985AE9">
              <w:rPr>
                <w:sz w:val="20"/>
                <w:szCs w:val="20"/>
              </w:rPr>
              <w:t>36</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24</w:t>
            </w:r>
          </w:p>
        </w:tc>
        <w:tc>
          <w:tcPr>
            <w:tcW w:w="3137" w:type="dxa"/>
            <w:gridSpan w:val="2"/>
          </w:tcPr>
          <w:p w:rsidR="007E396D" w:rsidRPr="00985AE9" w:rsidRDefault="007E396D" w:rsidP="007E396D">
            <w:pPr>
              <w:pStyle w:val="a4"/>
              <w:spacing w:after="200" w:line="276" w:lineRule="auto"/>
              <w:ind w:left="142"/>
              <w:jc w:val="both"/>
              <w:rPr>
                <w:sz w:val="20"/>
                <w:szCs w:val="20"/>
              </w:rPr>
            </w:pPr>
            <w:r w:rsidRPr="00985AE9">
              <w:rPr>
                <w:sz w:val="20"/>
                <w:szCs w:val="20"/>
              </w:rPr>
              <w:t>11,2</w:t>
            </w:r>
          </w:p>
        </w:tc>
      </w:tr>
      <w:tr w:rsidR="007E396D" w:rsidTr="00985AE9">
        <w:tc>
          <w:tcPr>
            <w:tcW w:w="2392" w:type="dxa"/>
          </w:tcPr>
          <w:p w:rsidR="007E396D" w:rsidRPr="00985AE9" w:rsidRDefault="007E396D" w:rsidP="007E396D">
            <w:pPr>
              <w:pStyle w:val="a4"/>
              <w:spacing w:after="200" w:line="276" w:lineRule="auto"/>
              <w:ind w:left="142"/>
              <w:jc w:val="both"/>
              <w:rPr>
                <w:sz w:val="20"/>
                <w:szCs w:val="20"/>
              </w:rPr>
            </w:pPr>
            <w:proofErr w:type="spellStart"/>
            <w:r w:rsidRPr="00985AE9">
              <w:rPr>
                <w:sz w:val="20"/>
                <w:szCs w:val="20"/>
              </w:rPr>
              <w:t>Пятиосные</w:t>
            </w:r>
            <w:proofErr w:type="spellEnd"/>
            <w:r w:rsidRPr="00985AE9">
              <w:rPr>
                <w:sz w:val="20"/>
                <w:szCs w:val="20"/>
              </w:rPr>
              <w:t xml:space="preserve"> и более</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38</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28,5</w:t>
            </w:r>
          </w:p>
        </w:tc>
        <w:tc>
          <w:tcPr>
            <w:tcW w:w="3137" w:type="dxa"/>
            <w:gridSpan w:val="2"/>
          </w:tcPr>
          <w:p w:rsidR="007E396D" w:rsidRPr="00985AE9" w:rsidRDefault="007E396D" w:rsidP="007E396D">
            <w:pPr>
              <w:pStyle w:val="a4"/>
              <w:spacing w:after="200" w:line="276" w:lineRule="auto"/>
              <w:ind w:left="142"/>
              <w:jc w:val="both"/>
              <w:rPr>
                <w:sz w:val="20"/>
                <w:szCs w:val="20"/>
              </w:rPr>
            </w:pPr>
            <w:r w:rsidRPr="00985AE9">
              <w:rPr>
                <w:sz w:val="20"/>
                <w:szCs w:val="20"/>
              </w:rPr>
              <w:t>12,2</w:t>
            </w:r>
          </w:p>
        </w:tc>
      </w:tr>
      <w:tr w:rsidR="007E396D" w:rsidTr="00985AE9">
        <w:trPr>
          <w:trHeight w:val="308"/>
        </w:trPr>
        <w:tc>
          <w:tcPr>
            <w:tcW w:w="10315" w:type="dxa"/>
            <w:gridSpan w:val="5"/>
          </w:tcPr>
          <w:p w:rsidR="007E396D" w:rsidRPr="00985AE9" w:rsidRDefault="007E396D" w:rsidP="007E396D">
            <w:pPr>
              <w:pStyle w:val="a4"/>
              <w:spacing w:after="200" w:line="276" w:lineRule="auto"/>
              <w:ind w:left="142"/>
              <w:jc w:val="both"/>
              <w:rPr>
                <w:sz w:val="20"/>
                <w:szCs w:val="20"/>
              </w:rPr>
            </w:pPr>
            <w:r w:rsidRPr="00985AE9">
              <w:rPr>
                <w:sz w:val="20"/>
                <w:szCs w:val="20"/>
              </w:rPr>
              <w:t>Сочлененные автобусы и троллейбусы</w:t>
            </w:r>
          </w:p>
        </w:tc>
      </w:tr>
      <w:tr w:rsidR="007E396D" w:rsidTr="00985AE9">
        <w:trPr>
          <w:trHeight w:val="72"/>
        </w:trPr>
        <w:tc>
          <w:tcPr>
            <w:tcW w:w="2392" w:type="dxa"/>
          </w:tcPr>
          <w:p w:rsidR="007E396D" w:rsidRPr="00985AE9" w:rsidRDefault="007E396D" w:rsidP="007E396D">
            <w:pPr>
              <w:pStyle w:val="a4"/>
              <w:spacing w:after="200" w:line="276" w:lineRule="auto"/>
              <w:ind w:left="142"/>
              <w:jc w:val="both"/>
              <w:rPr>
                <w:sz w:val="20"/>
                <w:szCs w:val="20"/>
              </w:rPr>
            </w:pPr>
            <w:r w:rsidRPr="00985AE9">
              <w:rPr>
                <w:sz w:val="20"/>
                <w:szCs w:val="20"/>
              </w:rPr>
              <w:t xml:space="preserve">Двухзвенные </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28</w:t>
            </w:r>
          </w:p>
        </w:tc>
        <w:tc>
          <w:tcPr>
            <w:tcW w:w="2393" w:type="dxa"/>
          </w:tcPr>
          <w:p w:rsidR="007E396D" w:rsidRPr="00985AE9" w:rsidRDefault="007E396D" w:rsidP="007E396D">
            <w:pPr>
              <w:pStyle w:val="a4"/>
              <w:spacing w:after="200" w:line="276" w:lineRule="auto"/>
              <w:ind w:left="142"/>
              <w:jc w:val="both"/>
              <w:rPr>
                <w:sz w:val="20"/>
                <w:szCs w:val="20"/>
              </w:rPr>
            </w:pPr>
            <w:r w:rsidRPr="00985AE9">
              <w:rPr>
                <w:sz w:val="20"/>
                <w:szCs w:val="20"/>
              </w:rPr>
              <w:t>-</w:t>
            </w:r>
          </w:p>
        </w:tc>
        <w:tc>
          <w:tcPr>
            <w:tcW w:w="3137" w:type="dxa"/>
            <w:gridSpan w:val="2"/>
          </w:tcPr>
          <w:p w:rsidR="007E396D" w:rsidRPr="00985AE9" w:rsidRDefault="007E396D" w:rsidP="007E396D">
            <w:pPr>
              <w:pStyle w:val="a4"/>
              <w:spacing w:after="200" w:line="276" w:lineRule="auto"/>
              <w:ind w:left="142"/>
              <w:jc w:val="both"/>
              <w:rPr>
                <w:sz w:val="20"/>
                <w:szCs w:val="20"/>
              </w:rPr>
            </w:pPr>
            <w:r w:rsidRPr="00985AE9">
              <w:rPr>
                <w:sz w:val="20"/>
                <w:szCs w:val="20"/>
              </w:rPr>
              <w:t>10</w:t>
            </w:r>
          </w:p>
        </w:tc>
      </w:tr>
    </w:tbl>
    <w:p w:rsidR="007E396D" w:rsidRPr="007E396D" w:rsidRDefault="007E396D" w:rsidP="007E396D">
      <w:pPr>
        <w:pStyle w:val="a4"/>
        <w:spacing w:after="200" w:line="276" w:lineRule="auto"/>
        <w:ind w:left="-851" w:firstLine="425"/>
        <w:jc w:val="both"/>
        <w:rPr>
          <w:sz w:val="24"/>
          <w:szCs w:val="24"/>
        </w:rPr>
      </w:pPr>
      <w:r w:rsidRPr="007E396D">
        <w:rPr>
          <w:sz w:val="24"/>
          <w:szCs w:val="24"/>
        </w:rPr>
        <w:lastRenderedPageBreak/>
        <w:t xml:space="preserve">  </w:t>
      </w:r>
    </w:p>
    <w:p w:rsidR="007E396D" w:rsidRDefault="00BA7F66">
      <w:pPr>
        <w:pStyle w:val="a4"/>
        <w:spacing w:after="200" w:line="276" w:lineRule="auto"/>
        <w:ind w:left="-851" w:firstLine="425"/>
        <w:jc w:val="both"/>
        <w:rPr>
          <w:sz w:val="24"/>
          <w:szCs w:val="24"/>
        </w:rPr>
      </w:pPr>
      <w:r w:rsidRPr="00BA7F66">
        <w:rPr>
          <w:sz w:val="24"/>
          <w:szCs w:val="24"/>
        </w:rPr>
        <w:t xml:space="preserve">Примечания. </w:t>
      </w:r>
      <w:proofErr w:type="gramStart"/>
      <w:r w:rsidRPr="00BA7F66">
        <w:rPr>
          <w:sz w:val="24"/>
          <w:szCs w:val="24"/>
        </w:rPr>
        <w:t>Для одиночных автомобилей (тягачей) не допускается превышение полной массы более 30 т.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 а для передней оси не более 40 %. Промежуточные между табличными значения параметров следует определять путем линейной интерполяции. 1.2.4.</w:t>
      </w:r>
      <w:proofErr w:type="gramEnd"/>
      <w:r w:rsidRPr="00BA7F66">
        <w:rPr>
          <w:sz w:val="24"/>
          <w:szCs w:val="24"/>
        </w:rPr>
        <w:t xml:space="preserve"> При движении по мостовым сооружениям полная масса автотранспортных средств не должна превышать значений, приведенных в таблице П. 1.4.</w:t>
      </w:r>
    </w:p>
    <w:p w:rsidR="00361346" w:rsidRPr="00361346" w:rsidRDefault="00361346" w:rsidP="00361346">
      <w:pPr>
        <w:pStyle w:val="a4"/>
        <w:spacing w:after="200" w:line="276" w:lineRule="auto"/>
        <w:ind w:left="-851" w:firstLine="425"/>
        <w:jc w:val="right"/>
        <w:rPr>
          <w:sz w:val="24"/>
          <w:szCs w:val="24"/>
        </w:rPr>
      </w:pPr>
      <w:r w:rsidRPr="00361346">
        <w:rPr>
          <w:sz w:val="24"/>
          <w:szCs w:val="24"/>
        </w:rPr>
        <w:t>Таблица П. 1.4</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0"/>
        <w:gridCol w:w="3886"/>
      </w:tblGrid>
      <w:tr w:rsidR="00361346" w:rsidTr="00361346">
        <w:trPr>
          <w:trHeight w:val="341"/>
        </w:trPr>
        <w:tc>
          <w:tcPr>
            <w:tcW w:w="4630" w:type="dxa"/>
          </w:tcPr>
          <w:p w:rsidR="00361346" w:rsidRDefault="00361346" w:rsidP="00361346">
            <w:pPr>
              <w:pStyle w:val="a4"/>
              <w:spacing w:after="200" w:line="276" w:lineRule="auto"/>
              <w:ind w:left="0" w:firstLine="425"/>
              <w:jc w:val="both"/>
              <w:rPr>
                <w:sz w:val="24"/>
                <w:szCs w:val="24"/>
              </w:rPr>
            </w:pPr>
            <w:r w:rsidRPr="00361346">
              <w:rPr>
                <w:sz w:val="24"/>
                <w:szCs w:val="24"/>
              </w:rPr>
              <w:t xml:space="preserve">Расстояние между крайними осями, </w:t>
            </w:r>
            <w:proofErr w:type="gramStart"/>
            <w:r w:rsidRPr="00361346">
              <w:rPr>
                <w:sz w:val="24"/>
                <w:szCs w:val="24"/>
              </w:rPr>
              <w:t>м</w:t>
            </w:r>
            <w:proofErr w:type="gramEnd"/>
            <w:r w:rsidRPr="00361346">
              <w:rPr>
                <w:sz w:val="24"/>
                <w:szCs w:val="24"/>
              </w:rPr>
              <w:t xml:space="preserve"> </w:t>
            </w:r>
          </w:p>
        </w:tc>
        <w:tc>
          <w:tcPr>
            <w:tcW w:w="3886" w:type="dxa"/>
          </w:tcPr>
          <w:p w:rsidR="00361346" w:rsidRDefault="00361346" w:rsidP="00361346">
            <w:pPr>
              <w:pStyle w:val="a4"/>
              <w:spacing w:after="200" w:line="276" w:lineRule="auto"/>
              <w:ind w:left="0" w:firstLine="425"/>
              <w:jc w:val="both"/>
              <w:rPr>
                <w:sz w:val="24"/>
                <w:szCs w:val="24"/>
              </w:rPr>
            </w:pPr>
            <w:r w:rsidRPr="00361346">
              <w:rPr>
                <w:sz w:val="24"/>
                <w:szCs w:val="24"/>
              </w:rPr>
              <w:t xml:space="preserve">Полная масса, </w:t>
            </w:r>
            <w:proofErr w:type="gramStart"/>
            <w:r w:rsidRPr="00361346">
              <w:rPr>
                <w:sz w:val="24"/>
                <w:szCs w:val="24"/>
              </w:rPr>
              <w:t>т</w:t>
            </w:r>
            <w:proofErr w:type="gramEnd"/>
          </w:p>
        </w:tc>
      </w:tr>
      <w:tr w:rsidR="00361346" w:rsidTr="00985AE9">
        <w:trPr>
          <w:trHeight w:val="374"/>
        </w:trPr>
        <w:tc>
          <w:tcPr>
            <w:tcW w:w="4630" w:type="dxa"/>
          </w:tcPr>
          <w:p w:rsidR="00361346" w:rsidRPr="00361346" w:rsidRDefault="00361346" w:rsidP="00361346">
            <w:pPr>
              <w:pStyle w:val="a4"/>
              <w:spacing w:after="200" w:line="276" w:lineRule="auto"/>
              <w:ind w:left="0" w:firstLine="425"/>
              <w:jc w:val="both"/>
              <w:rPr>
                <w:sz w:val="24"/>
                <w:szCs w:val="24"/>
              </w:rPr>
            </w:pPr>
            <w:r w:rsidRPr="00361346">
              <w:rPr>
                <w:sz w:val="24"/>
                <w:szCs w:val="24"/>
              </w:rPr>
              <w:t xml:space="preserve"> Более 7,5 </w:t>
            </w:r>
          </w:p>
        </w:tc>
        <w:tc>
          <w:tcPr>
            <w:tcW w:w="3886" w:type="dxa"/>
          </w:tcPr>
          <w:p w:rsidR="00361346" w:rsidRDefault="00361346" w:rsidP="00361346">
            <w:pPr>
              <w:pStyle w:val="a4"/>
              <w:spacing w:after="200" w:line="276" w:lineRule="auto"/>
              <w:ind w:left="0" w:firstLine="425"/>
              <w:jc w:val="both"/>
              <w:rPr>
                <w:sz w:val="24"/>
                <w:szCs w:val="24"/>
              </w:rPr>
            </w:pPr>
            <w:r w:rsidRPr="00361346">
              <w:rPr>
                <w:sz w:val="24"/>
                <w:szCs w:val="24"/>
              </w:rPr>
              <w:t>30</w:t>
            </w:r>
          </w:p>
        </w:tc>
      </w:tr>
      <w:tr w:rsidR="00361346" w:rsidTr="00985AE9">
        <w:trPr>
          <w:trHeight w:val="282"/>
        </w:trPr>
        <w:tc>
          <w:tcPr>
            <w:tcW w:w="4630" w:type="dxa"/>
          </w:tcPr>
          <w:p w:rsidR="00361346" w:rsidRPr="00361346" w:rsidRDefault="00361346" w:rsidP="00361346">
            <w:pPr>
              <w:pStyle w:val="a4"/>
              <w:spacing w:after="200" w:line="276" w:lineRule="auto"/>
              <w:ind w:left="0" w:firstLine="425"/>
              <w:jc w:val="both"/>
              <w:rPr>
                <w:sz w:val="24"/>
                <w:szCs w:val="24"/>
              </w:rPr>
            </w:pPr>
            <w:r w:rsidRPr="00361346">
              <w:rPr>
                <w:sz w:val="24"/>
                <w:szCs w:val="24"/>
              </w:rPr>
              <w:t xml:space="preserve">Более 10,0 </w:t>
            </w:r>
          </w:p>
        </w:tc>
        <w:tc>
          <w:tcPr>
            <w:tcW w:w="3886" w:type="dxa"/>
          </w:tcPr>
          <w:p w:rsidR="00361346" w:rsidRDefault="00361346" w:rsidP="00361346">
            <w:pPr>
              <w:pStyle w:val="a4"/>
              <w:spacing w:after="200" w:line="276" w:lineRule="auto"/>
              <w:ind w:left="0" w:firstLine="425"/>
              <w:jc w:val="both"/>
              <w:rPr>
                <w:sz w:val="24"/>
                <w:szCs w:val="24"/>
              </w:rPr>
            </w:pPr>
            <w:r w:rsidRPr="00361346">
              <w:rPr>
                <w:sz w:val="24"/>
                <w:szCs w:val="24"/>
              </w:rPr>
              <w:t>34</w:t>
            </w:r>
          </w:p>
        </w:tc>
      </w:tr>
      <w:tr w:rsidR="00361346" w:rsidTr="00985AE9">
        <w:trPr>
          <w:trHeight w:val="318"/>
        </w:trPr>
        <w:tc>
          <w:tcPr>
            <w:tcW w:w="4630" w:type="dxa"/>
          </w:tcPr>
          <w:p w:rsidR="00361346" w:rsidRPr="00361346" w:rsidRDefault="00361346" w:rsidP="00361346">
            <w:pPr>
              <w:pStyle w:val="a4"/>
              <w:spacing w:after="200" w:line="276" w:lineRule="auto"/>
              <w:ind w:left="0" w:firstLine="425"/>
              <w:jc w:val="both"/>
              <w:rPr>
                <w:sz w:val="24"/>
                <w:szCs w:val="24"/>
              </w:rPr>
            </w:pPr>
            <w:r w:rsidRPr="00361346">
              <w:rPr>
                <w:sz w:val="24"/>
                <w:szCs w:val="24"/>
              </w:rPr>
              <w:t xml:space="preserve">Более 11,2 </w:t>
            </w:r>
          </w:p>
        </w:tc>
        <w:tc>
          <w:tcPr>
            <w:tcW w:w="3886" w:type="dxa"/>
          </w:tcPr>
          <w:p w:rsidR="00361346" w:rsidRDefault="00361346" w:rsidP="00361346">
            <w:pPr>
              <w:pStyle w:val="a4"/>
              <w:spacing w:after="200" w:line="276" w:lineRule="auto"/>
              <w:ind w:left="0" w:firstLine="425"/>
              <w:jc w:val="both"/>
              <w:rPr>
                <w:sz w:val="24"/>
                <w:szCs w:val="24"/>
              </w:rPr>
            </w:pPr>
            <w:r w:rsidRPr="00361346">
              <w:rPr>
                <w:sz w:val="24"/>
                <w:szCs w:val="24"/>
              </w:rPr>
              <w:t>36</w:t>
            </w:r>
          </w:p>
        </w:tc>
      </w:tr>
      <w:tr w:rsidR="00361346" w:rsidTr="00361346">
        <w:trPr>
          <w:trHeight w:val="310"/>
        </w:trPr>
        <w:tc>
          <w:tcPr>
            <w:tcW w:w="4630" w:type="dxa"/>
          </w:tcPr>
          <w:p w:rsidR="00361346" w:rsidRPr="00361346" w:rsidRDefault="00361346" w:rsidP="00361346">
            <w:pPr>
              <w:pStyle w:val="a4"/>
              <w:spacing w:after="200" w:line="276" w:lineRule="auto"/>
              <w:ind w:left="0" w:firstLine="425"/>
              <w:jc w:val="both"/>
              <w:rPr>
                <w:sz w:val="24"/>
                <w:szCs w:val="24"/>
              </w:rPr>
            </w:pPr>
            <w:r w:rsidRPr="00361346">
              <w:rPr>
                <w:sz w:val="24"/>
                <w:szCs w:val="24"/>
              </w:rPr>
              <w:t xml:space="preserve">Более 12,2 </w:t>
            </w:r>
          </w:p>
        </w:tc>
        <w:tc>
          <w:tcPr>
            <w:tcW w:w="3886" w:type="dxa"/>
          </w:tcPr>
          <w:p w:rsidR="00361346" w:rsidRDefault="00361346" w:rsidP="00361346">
            <w:pPr>
              <w:pStyle w:val="a4"/>
              <w:spacing w:after="200" w:line="276" w:lineRule="auto"/>
              <w:ind w:left="0" w:firstLine="425"/>
              <w:jc w:val="both"/>
              <w:rPr>
                <w:sz w:val="24"/>
                <w:szCs w:val="24"/>
              </w:rPr>
            </w:pPr>
            <w:r w:rsidRPr="00361346">
              <w:rPr>
                <w:sz w:val="24"/>
                <w:szCs w:val="24"/>
              </w:rPr>
              <w:t>38</w:t>
            </w:r>
          </w:p>
        </w:tc>
      </w:tr>
    </w:tbl>
    <w:p w:rsidR="000E2AEF" w:rsidRDefault="000E2AEF" w:rsidP="000E2AEF">
      <w:pPr>
        <w:spacing w:after="200" w:line="276" w:lineRule="auto"/>
        <w:ind w:left="-851" w:firstLine="425"/>
        <w:jc w:val="both"/>
        <w:rPr>
          <w:sz w:val="24"/>
          <w:szCs w:val="24"/>
        </w:rPr>
      </w:pPr>
      <w:r w:rsidRPr="000E2AEF">
        <w:rPr>
          <w:sz w:val="24"/>
          <w:szCs w:val="24"/>
        </w:rPr>
        <w:t xml:space="preserve">Примечания. </w:t>
      </w:r>
      <w:proofErr w:type="gramStart"/>
      <w:r w:rsidRPr="000E2AEF">
        <w:rPr>
          <w:sz w:val="24"/>
          <w:szCs w:val="24"/>
        </w:rPr>
        <w:t>Для одиночных автомобилей (тягачей) не допускается превышение полной массы более 30 т.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 а для передней оси не более 40 %. Промежуточные между табличными значения параметров следует определять путем линейной интерполяции. 1.3.</w:t>
      </w:r>
      <w:proofErr w:type="gramEnd"/>
      <w:r w:rsidRPr="000E2AEF">
        <w:rPr>
          <w:sz w:val="24"/>
          <w:szCs w:val="24"/>
        </w:rPr>
        <w:t xml:space="preserve"> Габариты АТС 1.3.1. </w:t>
      </w:r>
      <w:proofErr w:type="gramStart"/>
      <w:r w:rsidRPr="000E2AEF">
        <w:rPr>
          <w:sz w:val="24"/>
          <w:szCs w:val="24"/>
        </w:rPr>
        <w:t>Габарит АТС по длине не должен превышать: - одиночных автомобилей, автобусов, троллейбусов и прицепов - 12,0 м; - автопоездов в составе «автомобиль-прицеп» и «автомобиль-полуприцеп» - 20,0 м; - двухзвенных сочлененных автобусов и троллейбусов - 18,0 м. 1.3.2.</w:t>
      </w:r>
      <w:proofErr w:type="gramEnd"/>
      <w:r w:rsidRPr="000E2AEF">
        <w:rPr>
          <w:sz w:val="24"/>
          <w:szCs w:val="24"/>
        </w:rPr>
        <w:t xml:space="preserve"> Габарит АТС по ширине не должен превышать 2,55 м, для рефрижераторов и изотермических кузовов допускается 2,6 м. За пределы разрешенного габарита по ширине могут выступать: - приспособления противоскольжения, надетые на колеса; - зеркала заднего вида, элементы крепления тента, сконструированные таким образом, что они могут отклоняться, входя при этом в габарит; -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0,05 м с любой стороны. 1.3.3. Габарит АТС по высоте не должен превышать 4,0 м. К крупногабаритным относятся также АТС, имеющие в своем составе два и более прицепа (полуприцепа), независимо от ширины и общей длины автопоезда. 2. Параметры автотранспортного средства, при которых оно относится к категории 2</w:t>
      </w:r>
      <w:proofErr w:type="gramStart"/>
      <w:r w:rsidRPr="000E2AEF">
        <w:rPr>
          <w:sz w:val="24"/>
          <w:szCs w:val="24"/>
        </w:rPr>
        <w:t xml:space="preserve"> П</w:t>
      </w:r>
      <w:proofErr w:type="gramEnd"/>
      <w:r w:rsidRPr="000E2AEF">
        <w:rPr>
          <w:sz w:val="24"/>
          <w:szCs w:val="24"/>
        </w:rPr>
        <w:t>ри движении автотранспортных средств по мостовым сооружениям с массами и нагрузками на ось, указанными в таблице П. 1.5, они относятся к категории 2.</w:t>
      </w:r>
    </w:p>
    <w:p w:rsidR="000E2AEF" w:rsidRDefault="000E2AEF" w:rsidP="000E2AEF">
      <w:pPr>
        <w:spacing w:after="200" w:line="276" w:lineRule="auto"/>
        <w:ind w:left="-851" w:firstLine="425"/>
        <w:jc w:val="right"/>
        <w:rPr>
          <w:sz w:val="24"/>
          <w:szCs w:val="24"/>
        </w:rPr>
      </w:pPr>
      <w:r w:rsidRPr="000E2AEF">
        <w:rPr>
          <w:sz w:val="24"/>
          <w:szCs w:val="24"/>
        </w:rPr>
        <w:t>Таблица П. 1.5</w:t>
      </w:r>
    </w:p>
    <w:p w:rsidR="003A746C" w:rsidRPr="00AC736E" w:rsidRDefault="003A746C" w:rsidP="003A746C">
      <w:pPr>
        <w:spacing w:after="200" w:line="276" w:lineRule="auto"/>
        <w:ind w:left="-851" w:firstLine="425"/>
        <w:jc w:val="both"/>
        <w:rPr>
          <w:sz w:val="24"/>
          <w:szCs w:val="24"/>
        </w:rPr>
      </w:pPr>
    </w:p>
    <w:tbl>
      <w:tblPr>
        <w:tblStyle w:val="a8"/>
        <w:tblW w:w="10457" w:type="dxa"/>
        <w:tblInd w:w="-851" w:type="dxa"/>
        <w:tblLook w:val="04A0" w:firstRow="1" w:lastRow="0" w:firstColumn="1" w:lastColumn="0" w:noHBand="0" w:noVBand="1"/>
      </w:tblPr>
      <w:tblGrid>
        <w:gridCol w:w="3086"/>
        <w:gridCol w:w="2409"/>
        <w:gridCol w:w="2410"/>
        <w:gridCol w:w="2552"/>
      </w:tblGrid>
      <w:tr w:rsidR="003A746C" w:rsidTr="00985AE9">
        <w:trPr>
          <w:trHeight w:val="433"/>
        </w:trPr>
        <w:tc>
          <w:tcPr>
            <w:tcW w:w="3086" w:type="dxa"/>
            <w:vMerge w:val="restart"/>
          </w:tcPr>
          <w:p w:rsidR="003A746C" w:rsidRPr="003A746C" w:rsidRDefault="003A746C" w:rsidP="003A746C">
            <w:pPr>
              <w:jc w:val="both"/>
              <w:rPr>
                <w:sz w:val="24"/>
                <w:szCs w:val="24"/>
              </w:rPr>
            </w:pPr>
            <w:r w:rsidRPr="003A746C">
              <w:rPr>
                <w:sz w:val="24"/>
                <w:szCs w:val="24"/>
              </w:rPr>
              <w:t>Проектная</w:t>
            </w:r>
          </w:p>
          <w:p w:rsidR="003A746C" w:rsidRPr="003A746C" w:rsidRDefault="003A746C" w:rsidP="003A746C">
            <w:pPr>
              <w:jc w:val="both"/>
              <w:rPr>
                <w:sz w:val="24"/>
                <w:szCs w:val="24"/>
              </w:rPr>
            </w:pPr>
            <w:r w:rsidRPr="003A746C">
              <w:rPr>
                <w:sz w:val="24"/>
                <w:szCs w:val="24"/>
              </w:rPr>
              <w:t xml:space="preserve">нормативная нагрузка </w:t>
            </w:r>
            <w:proofErr w:type="gramStart"/>
            <w:r w:rsidRPr="003A746C">
              <w:rPr>
                <w:sz w:val="24"/>
                <w:szCs w:val="24"/>
              </w:rPr>
              <w:t>на</w:t>
            </w:r>
            <w:proofErr w:type="gramEnd"/>
          </w:p>
          <w:p w:rsidR="003A746C" w:rsidRDefault="003A746C" w:rsidP="00985AE9">
            <w:pPr>
              <w:jc w:val="both"/>
              <w:rPr>
                <w:sz w:val="24"/>
                <w:szCs w:val="24"/>
              </w:rPr>
            </w:pPr>
            <w:r w:rsidRPr="003A746C">
              <w:rPr>
                <w:sz w:val="24"/>
                <w:szCs w:val="24"/>
              </w:rPr>
              <w:t>мостовое сооружение</w:t>
            </w:r>
          </w:p>
        </w:tc>
        <w:tc>
          <w:tcPr>
            <w:tcW w:w="7371" w:type="dxa"/>
            <w:gridSpan w:val="3"/>
          </w:tcPr>
          <w:p w:rsidR="003A746C" w:rsidRDefault="003A746C" w:rsidP="00985AE9">
            <w:pPr>
              <w:spacing w:after="200" w:line="276" w:lineRule="auto"/>
              <w:ind w:left="317" w:firstLine="425"/>
              <w:jc w:val="both"/>
              <w:rPr>
                <w:sz w:val="24"/>
                <w:szCs w:val="24"/>
              </w:rPr>
            </w:pPr>
            <w:r w:rsidRPr="003A746C">
              <w:rPr>
                <w:sz w:val="24"/>
                <w:szCs w:val="24"/>
              </w:rPr>
              <w:t>Параметры АТС</w:t>
            </w:r>
          </w:p>
        </w:tc>
      </w:tr>
      <w:tr w:rsidR="003A746C" w:rsidTr="00985AE9">
        <w:trPr>
          <w:trHeight w:val="570"/>
        </w:trPr>
        <w:tc>
          <w:tcPr>
            <w:tcW w:w="3086" w:type="dxa"/>
            <w:vMerge/>
          </w:tcPr>
          <w:p w:rsidR="003A746C" w:rsidRPr="003A746C" w:rsidRDefault="003A746C" w:rsidP="003A746C">
            <w:pPr>
              <w:jc w:val="both"/>
              <w:rPr>
                <w:sz w:val="24"/>
                <w:szCs w:val="24"/>
              </w:rPr>
            </w:pPr>
          </w:p>
        </w:tc>
        <w:tc>
          <w:tcPr>
            <w:tcW w:w="2409" w:type="dxa"/>
          </w:tcPr>
          <w:p w:rsidR="003A746C" w:rsidRDefault="003A746C" w:rsidP="003A746C">
            <w:pPr>
              <w:spacing w:after="200" w:line="276" w:lineRule="auto"/>
              <w:jc w:val="both"/>
              <w:rPr>
                <w:sz w:val="24"/>
                <w:szCs w:val="24"/>
              </w:rPr>
            </w:pPr>
            <w:r w:rsidRPr="003A746C">
              <w:rPr>
                <w:sz w:val="24"/>
                <w:szCs w:val="24"/>
              </w:rPr>
              <w:t xml:space="preserve">Общая масса, </w:t>
            </w:r>
            <w:proofErr w:type="gramStart"/>
            <w:r w:rsidRPr="003A746C">
              <w:rPr>
                <w:sz w:val="24"/>
                <w:szCs w:val="24"/>
              </w:rPr>
              <w:t>т</w:t>
            </w:r>
            <w:proofErr w:type="gramEnd"/>
          </w:p>
        </w:tc>
        <w:tc>
          <w:tcPr>
            <w:tcW w:w="2410" w:type="dxa"/>
          </w:tcPr>
          <w:p w:rsidR="003A746C" w:rsidRDefault="003A746C" w:rsidP="003A746C">
            <w:pPr>
              <w:spacing w:after="200" w:line="276" w:lineRule="auto"/>
              <w:jc w:val="both"/>
              <w:rPr>
                <w:sz w:val="24"/>
                <w:szCs w:val="24"/>
              </w:rPr>
            </w:pPr>
            <w:r w:rsidRPr="003A746C">
              <w:rPr>
                <w:sz w:val="24"/>
                <w:szCs w:val="24"/>
              </w:rPr>
              <w:t xml:space="preserve">Нагрузка на ось, </w:t>
            </w:r>
            <w:proofErr w:type="gramStart"/>
            <w:r w:rsidRPr="003A746C">
              <w:rPr>
                <w:sz w:val="24"/>
                <w:szCs w:val="24"/>
              </w:rPr>
              <w:t>т</w:t>
            </w:r>
            <w:proofErr w:type="gramEnd"/>
          </w:p>
        </w:tc>
        <w:tc>
          <w:tcPr>
            <w:tcW w:w="2552" w:type="dxa"/>
          </w:tcPr>
          <w:p w:rsidR="003A746C" w:rsidRDefault="003A746C" w:rsidP="00985AE9">
            <w:pPr>
              <w:spacing w:after="200" w:line="276" w:lineRule="auto"/>
              <w:ind w:left="317" w:firstLine="425"/>
              <w:jc w:val="both"/>
              <w:rPr>
                <w:sz w:val="24"/>
                <w:szCs w:val="24"/>
              </w:rPr>
            </w:pPr>
            <w:r w:rsidRPr="003A746C">
              <w:rPr>
                <w:sz w:val="24"/>
                <w:szCs w:val="24"/>
              </w:rPr>
              <w:t xml:space="preserve">База, </w:t>
            </w:r>
            <w:proofErr w:type="gramStart"/>
            <w:r w:rsidRPr="003A746C">
              <w:rPr>
                <w:sz w:val="24"/>
                <w:szCs w:val="24"/>
              </w:rPr>
              <w:t>м</w:t>
            </w:r>
            <w:proofErr w:type="gramEnd"/>
          </w:p>
        </w:tc>
      </w:tr>
      <w:tr w:rsidR="003A746C" w:rsidTr="003A746C">
        <w:tc>
          <w:tcPr>
            <w:tcW w:w="3086" w:type="dxa"/>
          </w:tcPr>
          <w:p w:rsidR="003A746C" w:rsidRDefault="003A746C" w:rsidP="003A746C">
            <w:pPr>
              <w:spacing w:after="200" w:line="276" w:lineRule="auto"/>
              <w:ind w:left="142"/>
              <w:jc w:val="both"/>
              <w:rPr>
                <w:sz w:val="24"/>
                <w:szCs w:val="24"/>
              </w:rPr>
            </w:pPr>
            <w:r w:rsidRPr="003A746C">
              <w:rPr>
                <w:sz w:val="24"/>
                <w:szCs w:val="24"/>
              </w:rPr>
              <w:t>АК-11, Н-30, НК80</w:t>
            </w:r>
          </w:p>
        </w:tc>
        <w:tc>
          <w:tcPr>
            <w:tcW w:w="2409" w:type="dxa"/>
          </w:tcPr>
          <w:p w:rsidR="003A746C" w:rsidRDefault="003A746C" w:rsidP="003A746C">
            <w:pPr>
              <w:spacing w:after="200" w:line="276" w:lineRule="auto"/>
              <w:ind w:left="142"/>
              <w:jc w:val="both"/>
              <w:rPr>
                <w:sz w:val="24"/>
                <w:szCs w:val="24"/>
              </w:rPr>
            </w:pPr>
            <w:r w:rsidRPr="003A746C">
              <w:rPr>
                <w:sz w:val="24"/>
                <w:szCs w:val="24"/>
              </w:rPr>
              <w:t>Более 80</w:t>
            </w:r>
          </w:p>
        </w:tc>
        <w:tc>
          <w:tcPr>
            <w:tcW w:w="2410" w:type="dxa"/>
          </w:tcPr>
          <w:p w:rsidR="003A746C" w:rsidRDefault="003A746C" w:rsidP="003A746C">
            <w:pPr>
              <w:spacing w:after="200" w:line="276" w:lineRule="auto"/>
              <w:ind w:left="142"/>
              <w:jc w:val="both"/>
              <w:rPr>
                <w:sz w:val="24"/>
                <w:szCs w:val="24"/>
              </w:rPr>
            </w:pPr>
            <w:r w:rsidRPr="003A746C">
              <w:rPr>
                <w:sz w:val="24"/>
                <w:szCs w:val="24"/>
              </w:rPr>
              <w:t>Более 20, 0</w:t>
            </w:r>
          </w:p>
        </w:tc>
        <w:tc>
          <w:tcPr>
            <w:tcW w:w="2552" w:type="dxa"/>
          </w:tcPr>
          <w:p w:rsidR="003A746C" w:rsidRDefault="003A746C" w:rsidP="003A746C">
            <w:pPr>
              <w:spacing w:after="200" w:line="276" w:lineRule="auto"/>
              <w:ind w:left="142"/>
              <w:jc w:val="both"/>
              <w:rPr>
                <w:sz w:val="24"/>
                <w:szCs w:val="24"/>
              </w:rPr>
            </w:pPr>
            <w:r w:rsidRPr="003A746C">
              <w:rPr>
                <w:sz w:val="24"/>
                <w:szCs w:val="24"/>
              </w:rPr>
              <w:t>Менее 3,6</w:t>
            </w:r>
          </w:p>
        </w:tc>
      </w:tr>
      <w:tr w:rsidR="003A746C" w:rsidTr="003A746C">
        <w:tc>
          <w:tcPr>
            <w:tcW w:w="3086" w:type="dxa"/>
          </w:tcPr>
          <w:p w:rsidR="003A746C" w:rsidRDefault="003A746C" w:rsidP="003A746C">
            <w:pPr>
              <w:spacing w:after="200" w:line="276" w:lineRule="auto"/>
              <w:ind w:left="142"/>
              <w:jc w:val="both"/>
              <w:rPr>
                <w:sz w:val="24"/>
                <w:szCs w:val="24"/>
              </w:rPr>
            </w:pPr>
            <w:r w:rsidRPr="003A746C">
              <w:rPr>
                <w:sz w:val="24"/>
                <w:szCs w:val="24"/>
              </w:rPr>
              <w:t>Н-18 и НК-80</w:t>
            </w:r>
          </w:p>
        </w:tc>
        <w:tc>
          <w:tcPr>
            <w:tcW w:w="2409" w:type="dxa"/>
          </w:tcPr>
          <w:p w:rsidR="003A746C" w:rsidRDefault="003A746C" w:rsidP="003A746C">
            <w:pPr>
              <w:spacing w:after="200" w:line="276" w:lineRule="auto"/>
              <w:ind w:left="142"/>
              <w:jc w:val="both"/>
              <w:rPr>
                <w:sz w:val="24"/>
                <w:szCs w:val="24"/>
              </w:rPr>
            </w:pPr>
            <w:r w:rsidRPr="003A746C">
              <w:rPr>
                <w:sz w:val="24"/>
                <w:szCs w:val="24"/>
              </w:rPr>
              <w:t xml:space="preserve">Более 80 </w:t>
            </w:r>
          </w:p>
        </w:tc>
        <w:tc>
          <w:tcPr>
            <w:tcW w:w="2410" w:type="dxa"/>
          </w:tcPr>
          <w:p w:rsidR="003A746C" w:rsidRDefault="003A746C" w:rsidP="003A746C">
            <w:pPr>
              <w:spacing w:after="200" w:line="276" w:lineRule="auto"/>
              <w:ind w:left="142"/>
              <w:jc w:val="both"/>
              <w:rPr>
                <w:sz w:val="24"/>
                <w:szCs w:val="24"/>
              </w:rPr>
            </w:pPr>
            <w:r w:rsidRPr="003A746C">
              <w:rPr>
                <w:sz w:val="24"/>
                <w:szCs w:val="24"/>
              </w:rPr>
              <w:t xml:space="preserve">Более 20,0 </w:t>
            </w:r>
          </w:p>
        </w:tc>
        <w:tc>
          <w:tcPr>
            <w:tcW w:w="2552" w:type="dxa"/>
          </w:tcPr>
          <w:p w:rsidR="003A746C" w:rsidRDefault="003A746C" w:rsidP="003A746C">
            <w:pPr>
              <w:spacing w:after="200" w:line="276" w:lineRule="auto"/>
              <w:ind w:left="142"/>
              <w:jc w:val="both"/>
              <w:rPr>
                <w:sz w:val="24"/>
                <w:szCs w:val="24"/>
              </w:rPr>
            </w:pPr>
            <w:r w:rsidRPr="003A746C">
              <w:rPr>
                <w:sz w:val="24"/>
                <w:szCs w:val="24"/>
              </w:rPr>
              <w:t>Менее 3,6</w:t>
            </w:r>
          </w:p>
        </w:tc>
      </w:tr>
      <w:tr w:rsidR="003A746C" w:rsidTr="003A746C">
        <w:tc>
          <w:tcPr>
            <w:tcW w:w="3086" w:type="dxa"/>
          </w:tcPr>
          <w:p w:rsidR="003A746C" w:rsidRDefault="003A746C" w:rsidP="003A746C">
            <w:pPr>
              <w:spacing w:after="200" w:line="276" w:lineRule="auto"/>
              <w:ind w:left="142"/>
              <w:jc w:val="both"/>
              <w:rPr>
                <w:sz w:val="24"/>
                <w:szCs w:val="24"/>
              </w:rPr>
            </w:pPr>
            <w:r w:rsidRPr="003A746C">
              <w:rPr>
                <w:sz w:val="24"/>
                <w:szCs w:val="24"/>
              </w:rPr>
              <w:lastRenderedPageBreak/>
              <w:t>АК-8, Н-13, НГ-60</w:t>
            </w:r>
          </w:p>
        </w:tc>
        <w:tc>
          <w:tcPr>
            <w:tcW w:w="2409" w:type="dxa"/>
          </w:tcPr>
          <w:p w:rsidR="003A746C" w:rsidRDefault="003A746C" w:rsidP="003A746C">
            <w:pPr>
              <w:spacing w:after="200" w:line="276" w:lineRule="auto"/>
              <w:ind w:left="142"/>
              <w:jc w:val="both"/>
              <w:rPr>
                <w:sz w:val="24"/>
                <w:szCs w:val="24"/>
              </w:rPr>
            </w:pPr>
            <w:r w:rsidRPr="003A746C">
              <w:rPr>
                <w:sz w:val="24"/>
                <w:szCs w:val="24"/>
              </w:rPr>
              <w:t>Более 60</w:t>
            </w:r>
          </w:p>
        </w:tc>
        <w:tc>
          <w:tcPr>
            <w:tcW w:w="2410" w:type="dxa"/>
          </w:tcPr>
          <w:p w:rsidR="003A746C" w:rsidRDefault="003A746C" w:rsidP="003A746C">
            <w:pPr>
              <w:spacing w:after="200" w:line="276" w:lineRule="auto"/>
              <w:ind w:left="142"/>
              <w:jc w:val="both"/>
              <w:rPr>
                <w:sz w:val="24"/>
                <w:szCs w:val="24"/>
              </w:rPr>
            </w:pPr>
            <w:r w:rsidRPr="003A746C">
              <w:rPr>
                <w:sz w:val="24"/>
                <w:szCs w:val="24"/>
              </w:rPr>
              <w:t>Более 16,0</w:t>
            </w:r>
          </w:p>
        </w:tc>
        <w:tc>
          <w:tcPr>
            <w:tcW w:w="2552" w:type="dxa"/>
          </w:tcPr>
          <w:p w:rsidR="003A746C" w:rsidRDefault="003A746C" w:rsidP="003A746C">
            <w:pPr>
              <w:spacing w:after="200" w:line="276" w:lineRule="auto"/>
              <w:ind w:left="142"/>
              <w:jc w:val="both"/>
              <w:rPr>
                <w:sz w:val="24"/>
                <w:szCs w:val="24"/>
              </w:rPr>
            </w:pPr>
            <w:r w:rsidRPr="003A746C">
              <w:rPr>
                <w:sz w:val="24"/>
                <w:szCs w:val="24"/>
              </w:rPr>
              <w:t>Менее 5,0</w:t>
            </w:r>
          </w:p>
        </w:tc>
      </w:tr>
      <w:tr w:rsidR="003A746C" w:rsidTr="003A746C">
        <w:tc>
          <w:tcPr>
            <w:tcW w:w="3086" w:type="dxa"/>
          </w:tcPr>
          <w:p w:rsidR="003A746C" w:rsidRDefault="003A746C" w:rsidP="003A746C">
            <w:pPr>
              <w:spacing w:after="200" w:line="276" w:lineRule="auto"/>
              <w:ind w:left="142"/>
              <w:jc w:val="both"/>
              <w:rPr>
                <w:sz w:val="24"/>
                <w:szCs w:val="24"/>
              </w:rPr>
            </w:pPr>
            <w:r>
              <w:rPr>
                <w:sz w:val="24"/>
                <w:szCs w:val="24"/>
              </w:rPr>
              <w:t>Н-10 и НГ-60</w:t>
            </w:r>
          </w:p>
        </w:tc>
        <w:tc>
          <w:tcPr>
            <w:tcW w:w="2409" w:type="dxa"/>
          </w:tcPr>
          <w:p w:rsidR="003A746C" w:rsidRDefault="003A746C" w:rsidP="003A746C">
            <w:pPr>
              <w:spacing w:after="200" w:line="276" w:lineRule="auto"/>
              <w:ind w:left="142"/>
              <w:jc w:val="both"/>
              <w:rPr>
                <w:sz w:val="24"/>
                <w:szCs w:val="24"/>
              </w:rPr>
            </w:pPr>
            <w:r w:rsidRPr="003A746C">
              <w:rPr>
                <w:sz w:val="24"/>
                <w:szCs w:val="24"/>
              </w:rPr>
              <w:t>Более 60</w:t>
            </w:r>
          </w:p>
        </w:tc>
        <w:tc>
          <w:tcPr>
            <w:tcW w:w="2410" w:type="dxa"/>
          </w:tcPr>
          <w:p w:rsidR="003A746C" w:rsidRDefault="003A746C" w:rsidP="003A746C">
            <w:pPr>
              <w:spacing w:after="200" w:line="276" w:lineRule="auto"/>
              <w:ind w:left="142"/>
              <w:jc w:val="both"/>
              <w:rPr>
                <w:sz w:val="24"/>
                <w:szCs w:val="24"/>
              </w:rPr>
            </w:pPr>
            <w:r w:rsidRPr="003A746C">
              <w:rPr>
                <w:sz w:val="24"/>
                <w:szCs w:val="24"/>
              </w:rPr>
              <w:t>Более 9</w:t>
            </w:r>
            <w:r>
              <w:rPr>
                <w:sz w:val="24"/>
                <w:szCs w:val="24"/>
              </w:rPr>
              <w:t>,5 &lt;*&gt;</w:t>
            </w:r>
          </w:p>
          <w:p w:rsidR="003A746C" w:rsidRDefault="003A746C" w:rsidP="003A746C">
            <w:pPr>
              <w:spacing w:after="200" w:line="276" w:lineRule="auto"/>
              <w:ind w:left="142"/>
              <w:jc w:val="both"/>
              <w:rPr>
                <w:sz w:val="24"/>
                <w:szCs w:val="24"/>
              </w:rPr>
            </w:pPr>
            <w:r w:rsidRPr="003A746C">
              <w:rPr>
                <w:sz w:val="24"/>
                <w:szCs w:val="24"/>
              </w:rPr>
              <w:t xml:space="preserve">Более 12,0 &lt;*&gt; </w:t>
            </w:r>
          </w:p>
        </w:tc>
        <w:tc>
          <w:tcPr>
            <w:tcW w:w="2552" w:type="dxa"/>
          </w:tcPr>
          <w:p w:rsidR="003A746C" w:rsidRDefault="003A746C" w:rsidP="003A746C">
            <w:pPr>
              <w:spacing w:after="200" w:line="276" w:lineRule="auto"/>
              <w:ind w:left="142"/>
              <w:jc w:val="both"/>
              <w:rPr>
                <w:sz w:val="24"/>
                <w:szCs w:val="24"/>
              </w:rPr>
            </w:pPr>
            <w:r w:rsidRPr="003A746C">
              <w:rPr>
                <w:sz w:val="24"/>
                <w:szCs w:val="24"/>
              </w:rPr>
              <w:t>М</w:t>
            </w:r>
            <w:r>
              <w:rPr>
                <w:sz w:val="24"/>
                <w:szCs w:val="24"/>
              </w:rPr>
              <w:t>е</w:t>
            </w:r>
            <w:r w:rsidRPr="003A746C">
              <w:rPr>
                <w:sz w:val="24"/>
                <w:szCs w:val="24"/>
              </w:rPr>
              <w:t>нее 5,0</w:t>
            </w:r>
          </w:p>
        </w:tc>
      </w:tr>
      <w:tr w:rsidR="003A746C" w:rsidTr="003A746C">
        <w:trPr>
          <w:trHeight w:val="830"/>
        </w:trPr>
        <w:tc>
          <w:tcPr>
            <w:tcW w:w="3086" w:type="dxa"/>
          </w:tcPr>
          <w:p w:rsidR="003A746C" w:rsidRDefault="003A746C" w:rsidP="003A746C">
            <w:pPr>
              <w:spacing w:after="200" w:line="276" w:lineRule="auto"/>
              <w:ind w:left="142"/>
              <w:jc w:val="both"/>
              <w:rPr>
                <w:sz w:val="24"/>
                <w:szCs w:val="24"/>
              </w:rPr>
            </w:pPr>
            <w:r w:rsidRPr="003A746C">
              <w:rPr>
                <w:sz w:val="24"/>
                <w:szCs w:val="24"/>
              </w:rPr>
              <w:t>Н-8 и НГ-30</w:t>
            </w:r>
          </w:p>
        </w:tc>
        <w:tc>
          <w:tcPr>
            <w:tcW w:w="2409" w:type="dxa"/>
          </w:tcPr>
          <w:p w:rsidR="003A746C" w:rsidRDefault="003A746C" w:rsidP="003A746C">
            <w:pPr>
              <w:spacing w:after="200" w:line="276" w:lineRule="auto"/>
              <w:ind w:left="142"/>
              <w:jc w:val="both"/>
              <w:rPr>
                <w:sz w:val="24"/>
                <w:szCs w:val="24"/>
              </w:rPr>
            </w:pPr>
            <w:r w:rsidRPr="003A746C">
              <w:rPr>
                <w:sz w:val="24"/>
                <w:szCs w:val="24"/>
              </w:rPr>
              <w:t>Более 30</w:t>
            </w:r>
          </w:p>
        </w:tc>
        <w:tc>
          <w:tcPr>
            <w:tcW w:w="2410" w:type="dxa"/>
          </w:tcPr>
          <w:p w:rsidR="003A746C" w:rsidRDefault="003A746C" w:rsidP="003A746C">
            <w:pPr>
              <w:spacing w:after="200" w:line="276" w:lineRule="auto"/>
              <w:ind w:left="142"/>
              <w:jc w:val="both"/>
              <w:rPr>
                <w:sz w:val="24"/>
                <w:szCs w:val="24"/>
              </w:rPr>
            </w:pPr>
            <w:r w:rsidRPr="003A746C">
              <w:rPr>
                <w:sz w:val="24"/>
                <w:szCs w:val="24"/>
              </w:rPr>
              <w:t>Более 7,6 &lt;*&gt;</w:t>
            </w:r>
          </w:p>
        </w:tc>
        <w:tc>
          <w:tcPr>
            <w:tcW w:w="2552" w:type="dxa"/>
          </w:tcPr>
          <w:p w:rsidR="003A746C" w:rsidRDefault="003A746C" w:rsidP="003A746C">
            <w:pPr>
              <w:spacing w:after="200" w:line="276" w:lineRule="auto"/>
              <w:ind w:left="142"/>
              <w:jc w:val="both"/>
              <w:rPr>
                <w:sz w:val="24"/>
                <w:szCs w:val="24"/>
              </w:rPr>
            </w:pPr>
            <w:r w:rsidRPr="003A746C">
              <w:rPr>
                <w:sz w:val="24"/>
                <w:szCs w:val="24"/>
              </w:rPr>
              <w:t>Менее 4,0</w:t>
            </w:r>
          </w:p>
        </w:tc>
      </w:tr>
      <w:tr w:rsidR="003A746C" w:rsidTr="00985AE9">
        <w:tc>
          <w:tcPr>
            <w:tcW w:w="10457" w:type="dxa"/>
            <w:gridSpan w:val="4"/>
          </w:tcPr>
          <w:p w:rsidR="003A746C" w:rsidRDefault="003A746C" w:rsidP="003A746C">
            <w:pPr>
              <w:ind w:left="142"/>
              <w:jc w:val="both"/>
              <w:rPr>
                <w:sz w:val="24"/>
                <w:szCs w:val="24"/>
              </w:rPr>
            </w:pPr>
            <w:r w:rsidRPr="003A746C">
              <w:rPr>
                <w:sz w:val="24"/>
                <w:szCs w:val="24"/>
              </w:rPr>
              <w:t>&lt;*&gt; Значение осевой нагрузки относится к случаям движения по</w:t>
            </w:r>
            <w:r>
              <w:rPr>
                <w:sz w:val="24"/>
                <w:szCs w:val="24"/>
              </w:rPr>
              <w:t xml:space="preserve"> </w:t>
            </w:r>
            <w:r w:rsidRPr="003A746C">
              <w:rPr>
                <w:sz w:val="24"/>
                <w:szCs w:val="24"/>
              </w:rPr>
              <w:t>деревянным мостам</w:t>
            </w:r>
          </w:p>
        </w:tc>
      </w:tr>
    </w:tbl>
    <w:p w:rsidR="003A746C" w:rsidRPr="00AC736E" w:rsidRDefault="003A746C" w:rsidP="003A746C">
      <w:pPr>
        <w:spacing w:after="200" w:line="276" w:lineRule="auto"/>
        <w:ind w:left="-851" w:firstLine="425"/>
        <w:jc w:val="both"/>
        <w:rPr>
          <w:sz w:val="24"/>
          <w:szCs w:val="24"/>
        </w:rPr>
      </w:pPr>
    </w:p>
    <w:sectPr w:rsidR="003A746C" w:rsidRPr="00AC736E" w:rsidSect="00985AE9">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F6774"/>
    <w:multiLevelType w:val="hybridMultilevel"/>
    <w:tmpl w:val="991C3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D2350"/>
    <w:multiLevelType w:val="hybridMultilevel"/>
    <w:tmpl w:val="F078D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3F"/>
    <w:rsid w:val="00084BFA"/>
    <w:rsid w:val="00097793"/>
    <w:rsid w:val="000C2966"/>
    <w:rsid w:val="000C444B"/>
    <w:rsid w:val="000E2AEF"/>
    <w:rsid w:val="00115E35"/>
    <w:rsid w:val="001312E3"/>
    <w:rsid w:val="00155BC2"/>
    <w:rsid w:val="00267C09"/>
    <w:rsid w:val="00274471"/>
    <w:rsid w:val="002B2DAC"/>
    <w:rsid w:val="002D123F"/>
    <w:rsid w:val="00301D49"/>
    <w:rsid w:val="00307210"/>
    <w:rsid w:val="003154D2"/>
    <w:rsid w:val="00361346"/>
    <w:rsid w:val="00366CBA"/>
    <w:rsid w:val="00384804"/>
    <w:rsid w:val="003A489A"/>
    <w:rsid w:val="003A746C"/>
    <w:rsid w:val="003C53DD"/>
    <w:rsid w:val="003C688E"/>
    <w:rsid w:val="0041234F"/>
    <w:rsid w:val="0044186A"/>
    <w:rsid w:val="004801D9"/>
    <w:rsid w:val="004A47A8"/>
    <w:rsid w:val="005034ED"/>
    <w:rsid w:val="005C5141"/>
    <w:rsid w:val="005D2F5F"/>
    <w:rsid w:val="005F10AC"/>
    <w:rsid w:val="00617ABC"/>
    <w:rsid w:val="00627C4E"/>
    <w:rsid w:val="00636B3F"/>
    <w:rsid w:val="006B095C"/>
    <w:rsid w:val="006F1236"/>
    <w:rsid w:val="0076435C"/>
    <w:rsid w:val="007E2610"/>
    <w:rsid w:val="007E396D"/>
    <w:rsid w:val="007E721F"/>
    <w:rsid w:val="0081792D"/>
    <w:rsid w:val="00845C31"/>
    <w:rsid w:val="00877E39"/>
    <w:rsid w:val="00891049"/>
    <w:rsid w:val="008977EE"/>
    <w:rsid w:val="0091224F"/>
    <w:rsid w:val="00937925"/>
    <w:rsid w:val="00954342"/>
    <w:rsid w:val="00973F32"/>
    <w:rsid w:val="00985AE9"/>
    <w:rsid w:val="009950C3"/>
    <w:rsid w:val="0099581F"/>
    <w:rsid w:val="00A77EE9"/>
    <w:rsid w:val="00AC736E"/>
    <w:rsid w:val="00B45911"/>
    <w:rsid w:val="00BA7F66"/>
    <w:rsid w:val="00BD4C3A"/>
    <w:rsid w:val="00C43278"/>
    <w:rsid w:val="00C80677"/>
    <w:rsid w:val="00C900FE"/>
    <w:rsid w:val="00CB4131"/>
    <w:rsid w:val="00CB59E5"/>
    <w:rsid w:val="00CC0389"/>
    <w:rsid w:val="00CE1019"/>
    <w:rsid w:val="00D15787"/>
    <w:rsid w:val="00D457DE"/>
    <w:rsid w:val="00D5002A"/>
    <w:rsid w:val="00D7019A"/>
    <w:rsid w:val="00DB075D"/>
    <w:rsid w:val="00DB40A7"/>
    <w:rsid w:val="00DD0165"/>
    <w:rsid w:val="00DE7F0A"/>
    <w:rsid w:val="00DF2010"/>
    <w:rsid w:val="00DF77D3"/>
    <w:rsid w:val="00E235C6"/>
    <w:rsid w:val="00E561FB"/>
    <w:rsid w:val="00EC2A74"/>
    <w:rsid w:val="00F83890"/>
    <w:rsid w:val="00FC46A4"/>
    <w:rsid w:val="00FC67AD"/>
    <w:rsid w:val="00FE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89"/>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B45911"/>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99"/>
    <w:qFormat/>
    <w:rsid w:val="00B45911"/>
    <w:pPr>
      <w:ind w:left="720"/>
      <w:contextualSpacing/>
    </w:pPr>
  </w:style>
  <w:style w:type="character" w:styleId="a5">
    <w:name w:val="Hyperlink"/>
    <w:basedOn w:val="a0"/>
    <w:uiPriority w:val="99"/>
    <w:rsid w:val="00B45911"/>
    <w:rPr>
      <w:rFonts w:ascii="Arial" w:hAnsi="Arial" w:cs="Arial"/>
      <w:b/>
      <w:bCs/>
      <w:color w:val="1F3485"/>
      <w:sz w:val="18"/>
      <w:szCs w:val="18"/>
      <w:u w:val="single"/>
    </w:rPr>
  </w:style>
  <w:style w:type="paragraph" w:styleId="a6">
    <w:name w:val="Balloon Text"/>
    <w:basedOn w:val="a"/>
    <w:link w:val="a7"/>
    <w:uiPriority w:val="99"/>
    <w:semiHidden/>
    <w:unhideWhenUsed/>
    <w:rsid w:val="00B45911"/>
    <w:rPr>
      <w:rFonts w:ascii="Tahoma" w:hAnsi="Tahoma" w:cs="Tahoma"/>
      <w:sz w:val="16"/>
      <w:szCs w:val="16"/>
    </w:rPr>
  </w:style>
  <w:style w:type="character" w:customStyle="1" w:styleId="a7">
    <w:name w:val="Текст выноски Знак"/>
    <w:basedOn w:val="a0"/>
    <w:link w:val="a6"/>
    <w:uiPriority w:val="99"/>
    <w:semiHidden/>
    <w:rsid w:val="00B45911"/>
    <w:rPr>
      <w:rFonts w:ascii="Tahoma" w:eastAsia="Times New Roman" w:hAnsi="Tahoma" w:cs="Tahoma"/>
      <w:sz w:val="16"/>
      <w:szCs w:val="16"/>
      <w:lang w:eastAsia="zh-CN"/>
    </w:rPr>
  </w:style>
  <w:style w:type="table" w:styleId="a8">
    <w:name w:val="Table Grid"/>
    <w:basedOn w:val="a1"/>
    <w:uiPriority w:val="59"/>
    <w:rsid w:val="00617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89"/>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B45911"/>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99"/>
    <w:qFormat/>
    <w:rsid w:val="00B45911"/>
    <w:pPr>
      <w:ind w:left="720"/>
      <w:contextualSpacing/>
    </w:pPr>
  </w:style>
  <w:style w:type="character" w:styleId="a5">
    <w:name w:val="Hyperlink"/>
    <w:basedOn w:val="a0"/>
    <w:uiPriority w:val="99"/>
    <w:rsid w:val="00B45911"/>
    <w:rPr>
      <w:rFonts w:ascii="Arial" w:hAnsi="Arial" w:cs="Arial"/>
      <w:b/>
      <w:bCs/>
      <w:color w:val="1F3485"/>
      <w:sz w:val="18"/>
      <w:szCs w:val="18"/>
      <w:u w:val="single"/>
    </w:rPr>
  </w:style>
  <w:style w:type="paragraph" w:styleId="a6">
    <w:name w:val="Balloon Text"/>
    <w:basedOn w:val="a"/>
    <w:link w:val="a7"/>
    <w:uiPriority w:val="99"/>
    <w:semiHidden/>
    <w:unhideWhenUsed/>
    <w:rsid w:val="00B45911"/>
    <w:rPr>
      <w:rFonts w:ascii="Tahoma" w:hAnsi="Tahoma" w:cs="Tahoma"/>
      <w:sz w:val="16"/>
      <w:szCs w:val="16"/>
    </w:rPr>
  </w:style>
  <w:style w:type="character" w:customStyle="1" w:styleId="a7">
    <w:name w:val="Текст выноски Знак"/>
    <w:basedOn w:val="a0"/>
    <w:link w:val="a6"/>
    <w:uiPriority w:val="99"/>
    <w:semiHidden/>
    <w:rsid w:val="00B45911"/>
    <w:rPr>
      <w:rFonts w:ascii="Tahoma" w:eastAsia="Times New Roman" w:hAnsi="Tahoma" w:cs="Tahoma"/>
      <w:sz w:val="16"/>
      <w:szCs w:val="16"/>
      <w:lang w:eastAsia="zh-CN"/>
    </w:rPr>
  </w:style>
  <w:style w:type="table" w:styleId="a8">
    <w:name w:val="Table Grid"/>
    <w:basedOn w:val="a1"/>
    <w:uiPriority w:val="59"/>
    <w:rsid w:val="00617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392">
      <w:bodyDiv w:val="1"/>
      <w:marLeft w:val="0"/>
      <w:marRight w:val="0"/>
      <w:marTop w:val="0"/>
      <w:marBottom w:val="0"/>
      <w:divBdr>
        <w:top w:val="none" w:sz="0" w:space="0" w:color="auto"/>
        <w:left w:val="none" w:sz="0" w:space="0" w:color="auto"/>
        <w:bottom w:val="none" w:sz="0" w:space="0" w:color="auto"/>
        <w:right w:val="none" w:sz="0" w:space="0" w:color="auto"/>
      </w:divBdr>
    </w:div>
    <w:div w:id="141896040">
      <w:bodyDiv w:val="1"/>
      <w:marLeft w:val="0"/>
      <w:marRight w:val="0"/>
      <w:marTop w:val="0"/>
      <w:marBottom w:val="0"/>
      <w:divBdr>
        <w:top w:val="none" w:sz="0" w:space="0" w:color="auto"/>
        <w:left w:val="none" w:sz="0" w:space="0" w:color="auto"/>
        <w:bottom w:val="none" w:sz="0" w:space="0" w:color="auto"/>
        <w:right w:val="none" w:sz="0" w:space="0" w:color="auto"/>
      </w:divBdr>
    </w:div>
    <w:div w:id="373580199">
      <w:bodyDiv w:val="1"/>
      <w:marLeft w:val="0"/>
      <w:marRight w:val="0"/>
      <w:marTop w:val="0"/>
      <w:marBottom w:val="0"/>
      <w:divBdr>
        <w:top w:val="none" w:sz="0" w:space="0" w:color="auto"/>
        <w:left w:val="none" w:sz="0" w:space="0" w:color="auto"/>
        <w:bottom w:val="none" w:sz="0" w:space="0" w:color="auto"/>
        <w:right w:val="none" w:sz="0" w:space="0" w:color="auto"/>
      </w:divBdr>
      <w:divsChild>
        <w:div w:id="786630794">
          <w:marLeft w:val="0"/>
          <w:marRight w:val="0"/>
          <w:marTop w:val="0"/>
          <w:marBottom w:val="0"/>
          <w:divBdr>
            <w:top w:val="none" w:sz="0" w:space="0" w:color="auto"/>
            <w:left w:val="none" w:sz="0" w:space="0" w:color="auto"/>
            <w:bottom w:val="none" w:sz="0" w:space="0" w:color="auto"/>
            <w:right w:val="none" w:sz="0" w:space="0" w:color="auto"/>
          </w:divBdr>
        </w:div>
      </w:divsChild>
    </w:div>
    <w:div w:id="443841789">
      <w:bodyDiv w:val="1"/>
      <w:marLeft w:val="0"/>
      <w:marRight w:val="0"/>
      <w:marTop w:val="0"/>
      <w:marBottom w:val="0"/>
      <w:divBdr>
        <w:top w:val="none" w:sz="0" w:space="0" w:color="auto"/>
        <w:left w:val="none" w:sz="0" w:space="0" w:color="auto"/>
        <w:bottom w:val="none" w:sz="0" w:space="0" w:color="auto"/>
        <w:right w:val="none" w:sz="0" w:space="0" w:color="auto"/>
      </w:divBdr>
      <w:divsChild>
        <w:div w:id="1866744123">
          <w:marLeft w:val="0"/>
          <w:marRight w:val="0"/>
          <w:marTop w:val="0"/>
          <w:marBottom w:val="0"/>
          <w:divBdr>
            <w:top w:val="none" w:sz="0" w:space="0" w:color="auto"/>
            <w:left w:val="none" w:sz="0" w:space="0" w:color="auto"/>
            <w:bottom w:val="none" w:sz="0" w:space="0" w:color="auto"/>
            <w:right w:val="none" w:sz="0" w:space="0" w:color="auto"/>
          </w:divBdr>
        </w:div>
      </w:divsChild>
    </w:div>
    <w:div w:id="1430200310">
      <w:bodyDiv w:val="1"/>
      <w:marLeft w:val="0"/>
      <w:marRight w:val="0"/>
      <w:marTop w:val="0"/>
      <w:marBottom w:val="0"/>
      <w:divBdr>
        <w:top w:val="none" w:sz="0" w:space="0" w:color="auto"/>
        <w:left w:val="none" w:sz="0" w:space="0" w:color="auto"/>
        <w:bottom w:val="none" w:sz="0" w:space="0" w:color="auto"/>
        <w:right w:val="none" w:sz="0" w:space="0" w:color="auto"/>
      </w:divBdr>
    </w:div>
    <w:div w:id="1543397383">
      <w:bodyDiv w:val="1"/>
      <w:marLeft w:val="0"/>
      <w:marRight w:val="0"/>
      <w:marTop w:val="0"/>
      <w:marBottom w:val="0"/>
      <w:divBdr>
        <w:top w:val="none" w:sz="0" w:space="0" w:color="auto"/>
        <w:left w:val="none" w:sz="0" w:space="0" w:color="auto"/>
        <w:bottom w:val="none" w:sz="0" w:space="0" w:color="auto"/>
        <w:right w:val="none" w:sz="0" w:space="0" w:color="auto"/>
      </w:divBdr>
      <w:divsChild>
        <w:div w:id="685332492">
          <w:marLeft w:val="0"/>
          <w:marRight w:val="0"/>
          <w:marTop w:val="0"/>
          <w:marBottom w:val="0"/>
          <w:divBdr>
            <w:top w:val="none" w:sz="0" w:space="0" w:color="auto"/>
            <w:left w:val="none" w:sz="0" w:space="0" w:color="auto"/>
            <w:bottom w:val="none" w:sz="0" w:space="0" w:color="auto"/>
            <w:right w:val="none" w:sz="0" w:space="0" w:color="auto"/>
          </w:divBdr>
        </w:div>
        <w:div w:id="1850680070">
          <w:marLeft w:val="0"/>
          <w:marRight w:val="0"/>
          <w:marTop w:val="0"/>
          <w:marBottom w:val="0"/>
          <w:divBdr>
            <w:top w:val="none" w:sz="0" w:space="0" w:color="auto"/>
            <w:left w:val="none" w:sz="0" w:space="0" w:color="auto"/>
            <w:bottom w:val="none" w:sz="0" w:space="0" w:color="auto"/>
            <w:right w:val="none" w:sz="0" w:space="0" w:color="auto"/>
          </w:divBdr>
        </w:div>
        <w:div w:id="1104226510">
          <w:marLeft w:val="0"/>
          <w:marRight w:val="0"/>
          <w:marTop w:val="0"/>
          <w:marBottom w:val="0"/>
          <w:divBdr>
            <w:top w:val="none" w:sz="0" w:space="0" w:color="auto"/>
            <w:left w:val="none" w:sz="0" w:space="0" w:color="auto"/>
            <w:bottom w:val="none" w:sz="0" w:space="0" w:color="auto"/>
            <w:right w:val="none" w:sz="0" w:space="0" w:color="auto"/>
          </w:divBdr>
        </w:div>
        <w:div w:id="1943145679">
          <w:marLeft w:val="0"/>
          <w:marRight w:val="0"/>
          <w:marTop w:val="0"/>
          <w:marBottom w:val="0"/>
          <w:divBdr>
            <w:top w:val="none" w:sz="0" w:space="0" w:color="auto"/>
            <w:left w:val="none" w:sz="0" w:space="0" w:color="auto"/>
            <w:bottom w:val="none" w:sz="0" w:space="0" w:color="auto"/>
            <w:right w:val="none" w:sz="0" w:space="0" w:color="auto"/>
          </w:divBdr>
        </w:div>
        <w:div w:id="1699309856">
          <w:marLeft w:val="0"/>
          <w:marRight w:val="0"/>
          <w:marTop w:val="0"/>
          <w:marBottom w:val="0"/>
          <w:divBdr>
            <w:top w:val="none" w:sz="0" w:space="0" w:color="auto"/>
            <w:left w:val="none" w:sz="0" w:space="0" w:color="auto"/>
            <w:bottom w:val="none" w:sz="0" w:space="0" w:color="auto"/>
            <w:right w:val="none" w:sz="0" w:space="0" w:color="auto"/>
          </w:divBdr>
        </w:div>
        <w:div w:id="346950256">
          <w:marLeft w:val="0"/>
          <w:marRight w:val="0"/>
          <w:marTop w:val="0"/>
          <w:marBottom w:val="0"/>
          <w:divBdr>
            <w:top w:val="none" w:sz="0" w:space="0" w:color="auto"/>
            <w:left w:val="none" w:sz="0" w:space="0" w:color="auto"/>
            <w:bottom w:val="none" w:sz="0" w:space="0" w:color="auto"/>
            <w:right w:val="none" w:sz="0" w:space="0" w:color="auto"/>
          </w:divBdr>
        </w:div>
        <w:div w:id="1829248310">
          <w:marLeft w:val="0"/>
          <w:marRight w:val="0"/>
          <w:marTop w:val="0"/>
          <w:marBottom w:val="0"/>
          <w:divBdr>
            <w:top w:val="none" w:sz="0" w:space="0" w:color="auto"/>
            <w:left w:val="none" w:sz="0" w:space="0" w:color="auto"/>
            <w:bottom w:val="none" w:sz="0" w:space="0" w:color="auto"/>
            <w:right w:val="none" w:sz="0" w:space="0" w:color="auto"/>
          </w:divBdr>
        </w:div>
        <w:div w:id="1060440914">
          <w:marLeft w:val="0"/>
          <w:marRight w:val="0"/>
          <w:marTop w:val="0"/>
          <w:marBottom w:val="0"/>
          <w:divBdr>
            <w:top w:val="none" w:sz="0" w:space="0" w:color="auto"/>
            <w:left w:val="none" w:sz="0" w:space="0" w:color="auto"/>
            <w:bottom w:val="none" w:sz="0" w:space="0" w:color="auto"/>
            <w:right w:val="none" w:sz="0" w:space="0" w:color="auto"/>
          </w:divBdr>
        </w:div>
        <w:div w:id="1096251734">
          <w:marLeft w:val="0"/>
          <w:marRight w:val="0"/>
          <w:marTop w:val="0"/>
          <w:marBottom w:val="0"/>
          <w:divBdr>
            <w:top w:val="none" w:sz="0" w:space="0" w:color="auto"/>
            <w:left w:val="none" w:sz="0" w:space="0" w:color="auto"/>
            <w:bottom w:val="none" w:sz="0" w:space="0" w:color="auto"/>
            <w:right w:val="none" w:sz="0" w:space="0" w:color="auto"/>
          </w:divBdr>
        </w:div>
        <w:div w:id="11033896">
          <w:marLeft w:val="0"/>
          <w:marRight w:val="0"/>
          <w:marTop w:val="0"/>
          <w:marBottom w:val="0"/>
          <w:divBdr>
            <w:top w:val="none" w:sz="0" w:space="0" w:color="auto"/>
            <w:left w:val="none" w:sz="0" w:space="0" w:color="auto"/>
            <w:bottom w:val="none" w:sz="0" w:space="0" w:color="auto"/>
            <w:right w:val="none" w:sz="0" w:space="0" w:color="auto"/>
          </w:divBdr>
        </w:div>
        <w:div w:id="1676419572">
          <w:marLeft w:val="0"/>
          <w:marRight w:val="0"/>
          <w:marTop w:val="0"/>
          <w:marBottom w:val="0"/>
          <w:divBdr>
            <w:top w:val="none" w:sz="0" w:space="0" w:color="auto"/>
            <w:left w:val="none" w:sz="0" w:space="0" w:color="auto"/>
            <w:bottom w:val="none" w:sz="0" w:space="0" w:color="auto"/>
            <w:right w:val="none" w:sz="0" w:space="0" w:color="auto"/>
          </w:divBdr>
        </w:div>
        <w:div w:id="366834276">
          <w:marLeft w:val="0"/>
          <w:marRight w:val="0"/>
          <w:marTop w:val="0"/>
          <w:marBottom w:val="0"/>
          <w:divBdr>
            <w:top w:val="none" w:sz="0" w:space="0" w:color="auto"/>
            <w:left w:val="none" w:sz="0" w:space="0" w:color="auto"/>
            <w:bottom w:val="none" w:sz="0" w:space="0" w:color="auto"/>
            <w:right w:val="none" w:sz="0" w:space="0" w:color="auto"/>
          </w:divBdr>
        </w:div>
        <w:div w:id="73360747">
          <w:marLeft w:val="0"/>
          <w:marRight w:val="0"/>
          <w:marTop w:val="0"/>
          <w:marBottom w:val="0"/>
          <w:divBdr>
            <w:top w:val="none" w:sz="0" w:space="0" w:color="auto"/>
            <w:left w:val="none" w:sz="0" w:space="0" w:color="auto"/>
            <w:bottom w:val="none" w:sz="0" w:space="0" w:color="auto"/>
            <w:right w:val="none" w:sz="0" w:space="0" w:color="auto"/>
          </w:divBdr>
        </w:div>
        <w:div w:id="1641882400">
          <w:marLeft w:val="0"/>
          <w:marRight w:val="0"/>
          <w:marTop w:val="0"/>
          <w:marBottom w:val="0"/>
          <w:divBdr>
            <w:top w:val="none" w:sz="0" w:space="0" w:color="auto"/>
            <w:left w:val="none" w:sz="0" w:space="0" w:color="auto"/>
            <w:bottom w:val="none" w:sz="0" w:space="0" w:color="auto"/>
            <w:right w:val="none" w:sz="0" w:space="0" w:color="auto"/>
          </w:divBdr>
        </w:div>
        <w:div w:id="176310793">
          <w:marLeft w:val="0"/>
          <w:marRight w:val="0"/>
          <w:marTop w:val="0"/>
          <w:marBottom w:val="0"/>
          <w:divBdr>
            <w:top w:val="none" w:sz="0" w:space="0" w:color="auto"/>
            <w:left w:val="none" w:sz="0" w:space="0" w:color="auto"/>
            <w:bottom w:val="none" w:sz="0" w:space="0" w:color="auto"/>
            <w:right w:val="none" w:sz="0" w:space="0" w:color="auto"/>
          </w:divBdr>
        </w:div>
      </w:divsChild>
    </w:div>
    <w:div w:id="1590233216">
      <w:bodyDiv w:val="1"/>
      <w:marLeft w:val="0"/>
      <w:marRight w:val="0"/>
      <w:marTop w:val="0"/>
      <w:marBottom w:val="0"/>
      <w:divBdr>
        <w:top w:val="none" w:sz="0" w:space="0" w:color="auto"/>
        <w:left w:val="none" w:sz="0" w:space="0" w:color="auto"/>
        <w:bottom w:val="none" w:sz="0" w:space="0" w:color="auto"/>
        <w:right w:val="none" w:sz="0" w:space="0" w:color="auto"/>
      </w:divBdr>
      <w:divsChild>
        <w:div w:id="1677030266">
          <w:marLeft w:val="0"/>
          <w:marRight w:val="0"/>
          <w:marTop w:val="0"/>
          <w:marBottom w:val="0"/>
          <w:divBdr>
            <w:top w:val="none" w:sz="0" w:space="0" w:color="auto"/>
            <w:left w:val="none" w:sz="0" w:space="0" w:color="auto"/>
            <w:bottom w:val="none" w:sz="0" w:space="0" w:color="auto"/>
            <w:right w:val="none" w:sz="0" w:space="0" w:color="auto"/>
          </w:divBdr>
        </w:div>
        <w:div w:id="1063673450">
          <w:marLeft w:val="0"/>
          <w:marRight w:val="0"/>
          <w:marTop w:val="0"/>
          <w:marBottom w:val="0"/>
          <w:divBdr>
            <w:top w:val="none" w:sz="0" w:space="0" w:color="auto"/>
            <w:left w:val="none" w:sz="0" w:space="0" w:color="auto"/>
            <w:bottom w:val="none" w:sz="0" w:space="0" w:color="auto"/>
            <w:right w:val="none" w:sz="0" w:space="0" w:color="auto"/>
          </w:divBdr>
        </w:div>
        <w:div w:id="858083308">
          <w:marLeft w:val="0"/>
          <w:marRight w:val="0"/>
          <w:marTop w:val="0"/>
          <w:marBottom w:val="0"/>
          <w:divBdr>
            <w:top w:val="none" w:sz="0" w:space="0" w:color="auto"/>
            <w:left w:val="none" w:sz="0" w:space="0" w:color="auto"/>
            <w:bottom w:val="none" w:sz="0" w:space="0" w:color="auto"/>
            <w:right w:val="none" w:sz="0" w:space="0" w:color="auto"/>
          </w:divBdr>
        </w:div>
        <w:div w:id="713694776">
          <w:marLeft w:val="0"/>
          <w:marRight w:val="0"/>
          <w:marTop w:val="0"/>
          <w:marBottom w:val="0"/>
          <w:divBdr>
            <w:top w:val="none" w:sz="0" w:space="0" w:color="auto"/>
            <w:left w:val="none" w:sz="0" w:space="0" w:color="auto"/>
            <w:bottom w:val="none" w:sz="0" w:space="0" w:color="auto"/>
            <w:right w:val="none" w:sz="0" w:space="0" w:color="auto"/>
          </w:divBdr>
        </w:div>
        <w:div w:id="1523469085">
          <w:marLeft w:val="0"/>
          <w:marRight w:val="0"/>
          <w:marTop w:val="0"/>
          <w:marBottom w:val="0"/>
          <w:divBdr>
            <w:top w:val="none" w:sz="0" w:space="0" w:color="auto"/>
            <w:left w:val="none" w:sz="0" w:space="0" w:color="auto"/>
            <w:bottom w:val="none" w:sz="0" w:space="0" w:color="auto"/>
            <w:right w:val="none" w:sz="0" w:space="0" w:color="auto"/>
          </w:divBdr>
        </w:div>
        <w:div w:id="1174421016">
          <w:marLeft w:val="0"/>
          <w:marRight w:val="0"/>
          <w:marTop w:val="0"/>
          <w:marBottom w:val="0"/>
          <w:divBdr>
            <w:top w:val="none" w:sz="0" w:space="0" w:color="auto"/>
            <w:left w:val="none" w:sz="0" w:space="0" w:color="auto"/>
            <w:bottom w:val="none" w:sz="0" w:space="0" w:color="auto"/>
            <w:right w:val="none" w:sz="0" w:space="0" w:color="auto"/>
          </w:divBdr>
        </w:div>
        <w:div w:id="907879492">
          <w:marLeft w:val="0"/>
          <w:marRight w:val="0"/>
          <w:marTop w:val="0"/>
          <w:marBottom w:val="0"/>
          <w:divBdr>
            <w:top w:val="none" w:sz="0" w:space="0" w:color="auto"/>
            <w:left w:val="none" w:sz="0" w:space="0" w:color="auto"/>
            <w:bottom w:val="none" w:sz="0" w:space="0" w:color="auto"/>
            <w:right w:val="none" w:sz="0" w:space="0" w:color="auto"/>
          </w:divBdr>
        </w:div>
        <w:div w:id="1560818871">
          <w:marLeft w:val="0"/>
          <w:marRight w:val="0"/>
          <w:marTop w:val="0"/>
          <w:marBottom w:val="0"/>
          <w:divBdr>
            <w:top w:val="none" w:sz="0" w:space="0" w:color="auto"/>
            <w:left w:val="none" w:sz="0" w:space="0" w:color="auto"/>
            <w:bottom w:val="none" w:sz="0" w:space="0" w:color="auto"/>
            <w:right w:val="none" w:sz="0" w:space="0" w:color="auto"/>
          </w:divBdr>
        </w:div>
      </w:divsChild>
    </w:div>
    <w:div w:id="1940483184">
      <w:bodyDiv w:val="1"/>
      <w:marLeft w:val="0"/>
      <w:marRight w:val="0"/>
      <w:marTop w:val="0"/>
      <w:marBottom w:val="0"/>
      <w:divBdr>
        <w:top w:val="none" w:sz="0" w:space="0" w:color="auto"/>
        <w:left w:val="none" w:sz="0" w:space="0" w:color="auto"/>
        <w:bottom w:val="none" w:sz="0" w:space="0" w:color="auto"/>
        <w:right w:val="none" w:sz="0" w:space="0" w:color="auto"/>
      </w:divBdr>
    </w:div>
    <w:div w:id="1978874566">
      <w:bodyDiv w:val="1"/>
      <w:marLeft w:val="0"/>
      <w:marRight w:val="0"/>
      <w:marTop w:val="0"/>
      <w:marBottom w:val="0"/>
      <w:divBdr>
        <w:top w:val="none" w:sz="0" w:space="0" w:color="auto"/>
        <w:left w:val="none" w:sz="0" w:space="0" w:color="auto"/>
        <w:bottom w:val="none" w:sz="0" w:space="0" w:color="auto"/>
        <w:right w:val="none" w:sz="0" w:space="0" w:color="auto"/>
      </w:divBdr>
      <w:divsChild>
        <w:div w:id="1232470449">
          <w:marLeft w:val="0"/>
          <w:marRight w:val="0"/>
          <w:marTop w:val="0"/>
          <w:marBottom w:val="0"/>
          <w:divBdr>
            <w:top w:val="none" w:sz="0" w:space="0" w:color="auto"/>
            <w:left w:val="none" w:sz="0" w:space="0" w:color="auto"/>
            <w:bottom w:val="none" w:sz="0" w:space="0" w:color="auto"/>
            <w:right w:val="none" w:sz="0" w:space="0" w:color="auto"/>
          </w:divBdr>
        </w:div>
        <w:div w:id="1650204781">
          <w:marLeft w:val="0"/>
          <w:marRight w:val="0"/>
          <w:marTop w:val="0"/>
          <w:marBottom w:val="0"/>
          <w:divBdr>
            <w:top w:val="none" w:sz="0" w:space="0" w:color="auto"/>
            <w:left w:val="none" w:sz="0" w:space="0" w:color="auto"/>
            <w:bottom w:val="none" w:sz="0" w:space="0" w:color="auto"/>
            <w:right w:val="none" w:sz="0" w:space="0" w:color="auto"/>
          </w:divBdr>
        </w:div>
        <w:div w:id="81605219">
          <w:marLeft w:val="0"/>
          <w:marRight w:val="0"/>
          <w:marTop w:val="0"/>
          <w:marBottom w:val="0"/>
          <w:divBdr>
            <w:top w:val="none" w:sz="0" w:space="0" w:color="auto"/>
            <w:left w:val="none" w:sz="0" w:space="0" w:color="auto"/>
            <w:bottom w:val="none" w:sz="0" w:space="0" w:color="auto"/>
            <w:right w:val="none" w:sz="0" w:space="0" w:color="auto"/>
          </w:divBdr>
        </w:div>
        <w:div w:id="590624298">
          <w:marLeft w:val="0"/>
          <w:marRight w:val="0"/>
          <w:marTop w:val="0"/>
          <w:marBottom w:val="0"/>
          <w:divBdr>
            <w:top w:val="none" w:sz="0" w:space="0" w:color="auto"/>
            <w:left w:val="none" w:sz="0" w:space="0" w:color="auto"/>
            <w:bottom w:val="none" w:sz="0" w:space="0" w:color="auto"/>
            <w:right w:val="none" w:sz="0" w:space="0" w:color="auto"/>
          </w:divBdr>
        </w:div>
        <w:div w:id="99227270">
          <w:marLeft w:val="0"/>
          <w:marRight w:val="0"/>
          <w:marTop w:val="0"/>
          <w:marBottom w:val="0"/>
          <w:divBdr>
            <w:top w:val="none" w:sz="0" w:space="0" w:color="auto"/>
            <w:left w:val="none" w:sz="0" w:space="0" w:color="auto"/>
            <w:bottom w:val="none" w:sz="0" w:space="0" w:color="auto"/>
            <w:right w:val="none" w:sz="0" w:space="0" w:color="auto"/>
          </w:divBdr>
        </w:div>
        <w:div w:id="820662046">
          <w:marLeft w:val="0"/>
          <w:marRight w:val="0"/>
          <w:marTop w:val="0"/>
          <w:marBottom w:val="0"/>
          <w:divBdr>
            <w:top w:val="none" w:sz="0" w:space="0" w:color="auto"/>
            <w:left w:val="none" w:sz="0" w:space="0" w:color="auto"/>
            <w:bottom w:val="none" w:sz="0" w:space="0" w:color="auto"/>
            <w:right w:val="none" w:sz="0" w:space="0" w:color="auto"/>
          </w:divBdr>
        </w:div>
        <w:div w:id="1535188852">
          <w:marLeft w:val="0"/>
          <w:marRight w:val="0"/>
          <w:marTop w:val="0"/>
          <w:marBottom w:val="0"/>
          <w:divBdr>
            <w:top w:val="none" w:sz="0" w:space="0" w:color="auto"/>
            <w:left w:val="none" w:sz="0" w:space="0" w:color="auto"/>
            <w:bottom w:val="none" w:sz="0" w:space="0" w:color="auto"/>
            <w:right w:val="none" w:sz="0" w:space="0" w:color="auto"/>
          </w:divBdr>
        </w:div>
        <w:div w:id="813331979">
          <w:marLeft w:val="0"/>
          <w:marRight w:val="0"/>
          <w:marTop w:val="0"/>
          <w:marBottom w:val="0"/>
          <w:divBdr>
            <w:top w:val="none" w:sz="0" w:space="0" w:color="auto"/>
            <w:left w:val="none" w:sz="0" w:space="0" w:color="auto"/>
            <w:bottom w:val="none" w:sz="0" w:space="0" w:color="auto"/>
            <w:right w:val="none" w:sz="0" w:space="0" w:color="auto"/>
          </w:divBdr>
        </w:div>
        <w:div w:id="509370595">
          <w:marLeft w:val="0"/>
          <w:marRight w:val="0"/>
          <w:marTop w:val="0"/>
          <w:marBottom w:val="0"/>
          <w:divBdr>
            <w:top w:val="none" w:sz="0" w:space="0" w:color="auto"/>
            <w:left w:val="none" w:sz="0" w:space="0" w:color="auto"/>
            <w:bottom w:val="none" w:sz="0" w:space="0" w:color="auto"/>
            <w:right w:val="none" w:sz="0" w:space="0" w:color="auto"/>
          </w:divBdr>
        </w:div>
        <w:div w:id="236328896">
          <w:marLeft w:val="0"/>
          <w:marRight w:val="0"/>
          <w:marTop w:val="0"/>
          <w:marBottom w:val="0"/>
          <w:divBdr>
            <w:top w:val="none" w:sz="0" w:space="0" w:color="auto"/>
            <w:left w:val="none" w:sz="0" w:space="0" w:color="auto"/>
            <w:bottom w:val="none" w:sz="0" w:space="0" w:color="auto"/>
            <w:right w:val="none" w:sz="0" w:space="0" w:color="auto"/>
          </w:divBdr>
        </w:div>
        <w:div w:id="728963835">
          <w:marLeft w:val="0"/>
          <w:marRight w:val="0"/>
          <w:marTop w:val="0"/>
          <w:marBottom w:val="0"/>
          <w:divBdr>
            <w:top w:val="none" w:sz="0" w:space="0" w:color="auto"/>
            <w:left w:val="none" w:sz="0" w:space="0" w:color="auto"/>
            <w:bottom w:val="none" w:sz="0" w:space="0" w:color="auto"/>
            <w:right w:val="none" w:sz="0" w:space="0" w:color="auto"/>
          </w:divBdr>
        </w:div>
        <w:div w:id="600918222">
          <w:marLeft w:val="0"/>
          <w:marRight w:val="0"/>
          <w:marTop w:val="0"/>
          <w:marBottom w:val="0"/>
          <w:divBdr>
            <w:top w:val="none" w:sz="0" w:space="0" w:color="auto"/>
            <w:left w:val="none" w:sz="0" w:space="0" w:color="auto"/>
            <w:bottom w:val="none" w:sz="0" w:space="0" w:color="auto"/>
            <w:right w:val="none" w:sz="0" w:space="0" w:color="auto"/>
          </w:divBdr>
        </w:div>
        <w:div w:id="820272227">
          <w:marLeft w:val="0"/>
          <w:marRight w:val="0"/>
          <w:marTop w:val="0"/>
          <w:marBottom w:val="0"/>
          <w:divBdr>
            <w:top w:val="none" w:sz="0" w:space="0" w:color="auto"/>
            <w:left w:val="none" w:sz="0" w:space="0" w:color="auto"/>
            <w:bottom w:val="none" w:sz="0" w:space="0" w:color="auto"/>
            <w:right w:val="none" w:sz="0" w:space="0" w:color="auto"/>
          </w:divBdr>
        </w:div>
        <w:div w:id="2015716869">
          <w:marLeft w:val="0"/>
          <w:marRight w:val="0"/>
          <w:marTop w:val="0"/>
          <w:marBottom w:val="0"/>
          <w:divBdr>
            <w:top w:val="none" w:sz="0" w:space="0" w:color="auto"/>
            <w:left w:val="none" w:sz="0" w:space="0" w:color="auto"/>
            <w:bottom w:val="none" w:sz="0" w:space="0" w:color="auto"/>
            <w:right w:val="none" w:sz="0" w:space="0" w:color="auto"/>
          </w:divBdr>
        </w:div>
        <w:div w:id="170914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hem.ru" TargetMode="External"/><Relationship Id="rId13" Type="http://schemas.openxmlformats.org/officeDocument/2006/relationships/hyperlink" Target="mailto:jkh_teshem@mail.r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admin.teshe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eshe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10205/4653118961d0ac1a2fe1e1846b28c96990ed31d1/" TargetMode="External"/><Relationship Id="rId4" Type="http://schemas.openxmlformats.org/officeDocument/2006/relationships/settings" Target="settings.xml"/><Relationship Id="rId9" Type="http://schemas.openxmlformats.org/officeDocument/2006/relationships/hyperlink" Target="http://www.consultant.ru/document/cons_doc_LAW_3102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44</Pages>
  <Words>15725</Words>
  <Characters>89637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Чингис</dc:creator>
  <cp:keywords/>
  <dc:description/>
  <cp:lastModifiedBy>USer</cp:lastModifiedBy>
  <cp:revision>175</cp:revision>
  <dcterms:created xsi:type="dcterms:W3CDTF">2018-12-21T10:49:00Z</dcterms:created>
  <dcterms:modified xsi:type="dcterms:W3CDTF">2019-03-23T11:03:00Z</dcterms:modified>
</cp:coreProperties>
</file>