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13" w:rsidRPr="00EC568E" w:rsidRDefault="00A149E7" w:rsidP="00192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56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состоянии и развитии малого</w:t>
      </w:r>
      <w:r w:rsidR="00A018EF" w:rsidRPr="00EC56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среднего бизнеса </w:t>
      </w:r>
    </w:p>
    <w:p w:rsidR="00A149E7" w:rsidRDefault="0025740A" w:rsidP="00192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C56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018EF" w:rsidRPr="00EC56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Тес-Хемском кожууне</w:t>
      </w:r>
    </w:p>
    <w:p w:rsidR="00F74B47" w:rsidRPr="00EC568E" w:rsidRDefault="00F74B47" w:rsidP="001929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90AAC" w:rsidRPr="000D44F3" w:rsidRDefault="001E312B" w:rsidP="000D44F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Малое и среднее предпринимательство вносит </w:t>
      </w:r>
      <w:r w:rsidR="00A018EF" w:rsidRPr="000D44F3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вклад в</w:t>
      </w:r>
      <w:r w:rsidR="00A018EF" w:rsidRPr="000D44F3">
        <w:rPr>
          <w:rFonts w:ascii="Times New Roman" w:eastAsia="Times New Roman" w:hAnsi="Times New Roman" w:cs="Times New Roman"/>
          <w:sz w:val="28"/>
          <w:szCs w:val="28"/>
        </w:rPr>
        <w:t xml:space="preserve"> экономику кожууна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18EF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028" w:rsidRPr="000D44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Такие экономические показатели, как объем промышленного производства, товарооборот, оборот общественного питания, около 20% продукции сельского хозяйства, грузоперевозки, перевозка пассажиров, туризм, гостиничные услуги, </w:t>
      </w:r>
      <w:r w:rsidR="00D77907" w:rsidRPr="000D44F3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жилищно-коммунальное хозяйство, 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бытовые услуги представлены субъектами предпринимательства.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Общее количество субъектов предприним</w:t>
      </w:r>
      <w:r w:rsidR="00A018EF" w:rsidRPr="000D44F3">
        <w:rPr>
          <w:rFonts w:ascii="Times New Roman" w:eastAsia="Times New Roman" w:hAnsi="Times New Roman" w:cs="Times New Roman"/>
          <w:sz w:val="28"/>
          <w:szCs w:val="28"/>
        </w:rPr>
        <w:t xml:space="preserve">ательства,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 w:rsidR="0013184A" w:rsidRPr="000D44F3">
        <w:rPr>
          <w:rFonts w:ascii="Times New Roman" w:eastAsia="Times New Roman" w:hAnsi="Times New Roman" w:cs="Times New Roman"/>
          <w:sz w:val="28"/>
          <w:szCs w:val="28"/>
        </w:rPr>
        <w:t xml:space="preserve"> на 01.01.202</w:t>
      </w:r>
      <w:r w:rsidR="00CE4360" w:rsidRPr="000D44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составляло </w:t>
      </w:r>
      <w:r w:rsidR="0013184A" w:rsidRPr="000D44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4360" w:rsidRPr="000D44F3">
        <w:rPr>
          <w:rFonts w:ascii="Times New Roman" w:eastAsia="Times New Roman" w:hAnsi="Times New Roman" w:cs="Times New Roman"/>
          <w:sz w:val="28"/>
          <w:szCs w:val="28"/>
        </w:rPr>
        <w:t>51</w:t>
      </w:r>
      <w:r w:rsidR="0013184A" w:rsidRPr="000D44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0AAC"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CE4360" w:rsidRPr="000D44F3">
        <w:rPr>
          <w:rFonts w:ascii="Times New Roman" w:hAnsi="Times New Roman" w:cs="Times New Roman"/>
          <w:sz w:val="28"/>
          <w:szCs w:val="28"/>
        </w:rPr>
        <w:t>рост</w:t>
      </w:r>
      <w:r w:rsidR="00690AAC" w:rsidRPr="000D44F3">
        <w:rPr>
          <w:rFonts w:ascii="Times New Roman" w:hAnsi="Times New Roman" w:cs="Times New Roman"/>
          <w:sz w:val="28"/>
          <w:szCs w:val="28"/>
        </w:rPr>
        <w:t xml:space="preserve"> на 1</w:t>
      </w:r>
      <w:r w:rsidR="00CE4360" w:rsidRPr="000D44F3">
        <w:rPr>
          <w:rFonts w:ascii="Times New Roman" w:hAnsi="Times New Roman" w:cs="Times New Roman"/>
          <w:sz w:val="28"/>
          <w:szCs w:val="28"/>
        </w:rPr>
        <w:t>8</w:t>
      </w:r>
      <w:r w:rsidR="00690AAC" w:rsidRPr="000D44F3">
        <w:rPr>
          <w:rFonts w:ascii="Times New Roman" w:hAnsi="Times New Roman" w:cs="Times New Roman"/>
          <w:sz w:val="28"/>
          <w:szCs w:val="28"/>
        </w:rPr>
        <w:t xml:space="preserve"> ед. по сравнению с прошлым годом. Насчитывается 1</w:t>
      </w:r>
      <w:r w:rsidR="00CE4360" w:rsidRPr="000D44F3">
        <w:rPr>
          <w:rFonts w:ascii="Times New Roman" w:hAnsi="Times New Roman" w:cs="Times New Roman"/>
          <w:sz w:val="28"/>
          <w:szCs w:val="28"/>
        </w:rPr>
        <w:t>2</w:t>
      </w:r>
      <w:r w:rsidR="00690AAC" w:rsidRPr="000D44F3">
        <w:rPr>
          <w:rFonts w:ascii="Times New Roman" w:hAnsi="Times New Roman" w:cs="Times New Roman"/>
          <w:sz w:val="28"/>
          <w:szCs w:val="28"/>
        </w:rPr>
        <w:t xml:space="preserve"> ООО, </w:t>
      </w:r>
      <w:r w:rsidR="00CE4360" w:rsidRPr="000D44F3">
        <w:rPr>
          <w:rFonts w:ascii="Times New Roman" w:hAnsi="Times New Roman" w:cs="Times New Roman"/>
          <w:sz w:val="28"/>
          <w:szCs w:val="28"/>
        </w:rPr>
        <w:t>5</w:t>
      </w:r>
      <w:r w:rsidR="00690AAC" w:rsidRPr="000D44F3">
        <w:rPr>
          <w:rFonts w:ascii="Times New Roman" w:hAnsi="Times New Roman" w:cs="Times New Roman"/>
          <w:sz w:val="28"/>
          <w:szCs w:val="28"/>
        </w:rPr>
        <w:t xml:space="preserve"> СПК, </w:t>
      </w:r>
      <w:r w:rsidR="00CE4360" w:rsidRPr="000D44F3">
        <w:rPr>
          <w:rFonts w:ascii="Times New Roman" w:hAnsi="Times New Roman" w:cs="Times New Roman"/>
          <w:sz w:val="28"/>
          <w:szCs w:val="28"/>
        </w:rPr>
        <w:t xml:space="preserve">3 СПоК, </w:t>
      </w:r>
      <w:r w:rsidR="00690AAC" w:rsidRPr="000D44F3">
        <w:rPr>
          <w:rFonts w:ascii="Times New Roman" w:hAnsi="Times New Roman" w:cs="Times New Roman"/>
          <w:sz w:val="28"/>
          <w:szCs w:val="28"/>
        </w:rPr>
        <w:t>1</w:t>
      </w:r>
      <w:r w:rsidR="00CE4360" w:rsidRPr="000D44F3">
        <w:rPr>
          <w:rFonts w:ascii="Times New Roman" w:hAnsi="Times New Roman" w:cs="Times New Roman"/>
          <w:sz w:val="28"/>
          <w:szCs w:val="28"/>
        </w:rPr>
        <w:t>30</w:t>
      </w:r>
      <w:r w:rsidR="00690AAC" w:rsidRPr="000D44F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  <w:r w:rsidR="00680770" w:rsidRPr="000D44F3">
        <w:rPr>
          <w:rFonts w:ascii="Times New Roman" w:eastAsia="Times New Roman" w:hAnsi="Times New Roman" w:cs="Times New Roman"/>
          <w:sz w:val="28"/>
          <w:szCs w:val="28"/>
        </w:rPr>
        <w:t>Численность заняты</w:t>
      </w:r>
      <w:r w:rsidR="0013184A" w:rsidRPr="000D44F3">
        <w:rPr>
          <w:rFonts w:ascii="Times New Roman" w:eastAsia="Times New Roman" w:hAnsi="Times New Roman" w:cs="Times New Roman"/>
          <w:sz w:val="28"/>
          <w:szCs w:val="28"/>
        </w:rPr>
        <w:t>х в малом бизнесе составляет 8</w:t>
      </w:r>
      <w:r w:rsidR="00680770" w:rsidRPr="000D44F3">
        <w:rPr>
          <w:rFonts w:ascii="Times New Roman" w:eastAsia="Times New Roman" w:hAnsi="Times New Roman" w:cs="Times New Roman"/>
          <w:sz w:val="28"/>
          <w:szCs w:val="28"/>
        </w:rPr>
        <w:t xml:space="preserve">% от граждан, занятых в экономике кожууна. 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Наибольший удельный вес</w:t>
      </w:r>
      <w:r w:rsidR="00A018EF" w:rsidRPr="000D44F3">
        <w:rPr>
          <w:rFonts w:ascii="Times New Roman" w:eastAsia="Times New Roman" w:hAnsi="Times New Roman" w:cs="Times New Roman"/>
          <w:sz w:val="28"/>
          <w:szCs w:val="28"/>
        </w:rPr>
        <w:t xml:space="preserve"> среди видов деятельности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5C7C63" w:rsidRPr="000D44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C7C63" w:rsidRPr="000D44F3">
        <w:rPr>
          <w:rFonts w:ascii="Times New Roman" w:eastAsia="Times New Roman" w:hAnsi="Times New Roman" w:cs="Times New Roman"/>
          <w:sz w:val="28"/>
          <w:szCs w:val="28"/>
        </w:rPr>
        <w:t xml:space="preserve">розничной торговле – </w:t>
      </w:r>
      <w:r w:rsidR="0013184A" w:rsidRPr="000D44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4360" w:rsidRPr="000D44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84A" w:rsidRPr="000D44F3">
        <w:rPr>
          <w:rFonts w:ascii="Times New Roman" w:eastAsia="Times New Roman" w:hAnsi="Times New Roman" w:cs="Times New Roman"/>
          <w:sz w:val="28"/>
          <w:szCs w:val="28"/>
        </w:rPr>
        <w:t xml:space="preserve">%, сельское хозяйство – </w:t>
      </w:r>
      <w:r w:rsidR="00CE4360" w:rsidRPr="000D44F3">
        <w:rPr>
          <w:rFonts w:ascii="Times New Roman" w:eastAsia="Times New Roman" w:hAnsi="Times New Roman" w:cs="Times New Roman"/>
          <w:sz w:val="28"/>
          <w:szCs w:val="28"/>
        </w:rPr>
        <w:t>41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13184A" w:rsidRPr="000D44F3">
        <w:rPr>
          <w:rFonts w:ascii="Times New Roman" w:eastAsia="Times New Roman" w:hAnsi="Times New Roman" w:cs="Times New Roman"/>
          <w:sz w:val="28"/>
          <w:szCs w:val="28"/>
        </w:rPr>
        <w:t>общественное питание – 4,</w:t>
      </w:r>
      <w:r w:rsidR="00CE4360" w:rsidRPr="000D44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5C7C63" w:rsidRPr="000D44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A6A" w:rsidRPr="000D44F3" w:rsidRDefault="005D7DAD" w:rsidP="000D44F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</w:t>
      </w:r>
      <w:r w:rsidR="00CE4360" w:rsidRPr="000D44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632052" w:rsidRPr="000D44F3">
        <w:rPr>
          <w:rFonts w:ascii="Times New Roman" w:eastAsia="Times New Roman" w:hAnsi="Times New Roman" w:cs="Times New Roman"/>
          <w:sz w:val="28"/>
          <w:szCs w:val="28"/>
        </w:rPr>
        <w:t>Тес-Хемском кожууне функционирую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2052" w:rsidRPr="000D44F3">
        <w:rPr>
          <w:rFonts w:ascii="Times New Roman" w:eastAsia="Times New Roman" w:hAnsi="Times New Roman" w:cs="Times New Roman"/>
          <w:sz w:val="28"/>
          <w:szCs w:val="28"/>
        </w:rPr>
        <w:t xml:space="preserve"> 3 АЗС, 2 аптеки, </w:t>
      </w:r>
      <w:r w:rsidR="00D410DE" w:rsidRPr="000D44F3">
        <w:rPr>
          <w:rFonts w:ascii="Times New Roman" w:eastAsia="Times New Roman" w:hAnsi="Times New Roman" w:cs="Times New Roman"/>
          <w:sz w:val="28"/>
          <w:szCs w:val="28"/>
        </w:rPr>
        <w:t>3 нестационарных</w:t>
      </w:r>
      <w:r w:rsidR="00242C77" w:rsidRPr="000D44F3">
        <w:rPr>
          <w:rFonts w:ascii="Times New Roman" w:eastAsia="Times New Roman" w:hAnsi="Times New Roman" w:cs="Times New Roman"/>
          <w:sz w:val="28"/>
          <w:szCs w:val="28"/>
        </w:rPr>
        <w:t xml:space="preserve"> торговых объекта</w:t>
      </w:r>
      <w:r w:rsidR="00D410DE" w:rsidRPr="000D44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BF4" w:rsidRPr="000D44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E8B" w:rsidRPr="000D44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стационарных</w:t>
      </w:r>
      <w:r w:rsidR="00D410DE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торговых объектов, </w:t>
      </w:r>
      <w:r w:rsidR="00D410DE" w:rsidRPr="000D44F3">
        <w:rPr>
          <w:rFonts w:ascii="Times New Roman" w:eastAsia="Times New Roman" w:hAnsi="Times New Roman" w:cs="Times New Roman"/>
          <w:sz w:val="28"/>
          <w:szCs w:val="28"/>
        </w:rPr>
        <w:t xml:space="preserve">из которых </w:t>
      </w:r>
      <w:r w:rsidR="00201B66" w:rsidRPr="000D44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45A7" w:rsidRPr="000D44F3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универсальных,</w:t>
      </w:r>
      <w:r w:rsidR="00731028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B66" w:rsidRPr="000D44F3">
        <w:rPr>
          <w:rFonts w:ascii="Times New Roman" w:eastAsia="Times New Roman" w:hAnsi="Times New Roman" w:cs="Times New Roman"/>
          <w:sz w:val="28"/>
          <w:szCs w:val="28"/>
        </w:rPr>
        <w:t>1 спец. продовольственный, 4</w:t>
      </w:r>
      <w:r w:rsidR="00D410DE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B66" w:rsidRPr="000D44F3">
        <w:rPr>
          <w:rFonts w:ascii="Times New Roman" w:eastAsia="Times New Roman" w:hAnsi="Times New Roman" w:cs="Times New Roman"/>
          <w:sz w:val="28"/>
          <w:szCs w:val="28"/>
        </w:rPr>
        <w:t xml:space="preserve">неспец. </w:t>
      </w:r>
      <w:r w:rsidR="00D410DE" w:rsidRPr="000D44F3">
        <w:rPr>
          <w:rFonts w:ascii="Times New Roman" w:eastAsia="Times New Roman" w:hAnsi="Times New Roman" w:cs="Times New Roman"/>
          <w:sz w:val="28"/>
          <w:szCs w:val="28"/>
        </w:rPr>
        <w:t>непродовол</w:t>
      </w:r>
      <w:r w:rsidR="00A95BF4" w:rsidRPr="000D44F3">
        <w:rPr>
          <w:rFonts w:ascii="Times New Roman" w:eastAsia="Times New Roman" w:hAnsi="Times New Roman" w:cs="Times New Roman"/>
          <w:sz w:val="28"/>
          <w:szCs w:val="28"/>
        </w:rPr>
        <w:t xml:space="preserve">ьственных и </w:t>
      </w:r>
      <w:r w:rsidR="00201B66" w:rsidRPr="000D44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0E8B" w:rsidRPr="000D44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магазинов</w:t>
      </w:r>
      <w:r w:rsidR="00242C77" w:rsidRPr="000D44F3">
        <w:rPr>
          <w:rFonts w:ascii="Times New Roman" w:eastAsia="Times New Roman" w:hAnsi="Times New Roman" w:cs="Times New Roman"/>
          <w:sz w:val="28"/>
          <w:szCs w:val="28"/>
        </w:rPr>
        <w:t xml:space="preserve"> смешанных товаров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1A6A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BF4" w:rsidRPr="000D44F3">
        <w:rPr>
          <w:rFonts w:ascii="Times New Roman" w:eastAsia="Times New Roman" w:hAnsi="Times New Roman" w:cs="Times New Roman"/>
          <w:sz w:val="28"/>
          <w:szCs w:val="28"/>
        </w:rPr>
        <w:t xml:space="preserve">Торговая площадь составляет </w:t>
      </w:r>
      <w:r w:rsidR="00FF017B" w:rsidRPr="000D44F3">
        <w:rPr>
          <w:rFonts w:ascii="Times New Roman" w:eastAsia="Times New Roman" w:hAnsi="Times New Roman" w:cs="Times New Roman"/>
          <w:sz w:val="28"/>
          <w:szCs w:val="28"/>
        </w:rPr>
        <w:t>2405,1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  <w:r w:rsidR="008245A7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>Обеспеченность торговыми площадями на 1</w:t>
      </w:r>
      <w:r w:rsidR="00A95BF4" w:rsidRPr="000D44F3">
        <w:rPr>
          <w:rFonts w:ascii="Times New Roman" w:eastAsia="Times New Roman" w:hAnsi="Times New Roman" w:cs="Times New Roman"/>
          <w:sz w:val="28"/>
          <w:szCs w:val="28"/>
        </w:rPr>
        <w:t>000 человек составляет 2</w:t>
      </w:r>
      <w:r w:rsidR="00D27B3B" w:rsidRPr="000D44F3">
        <w:rPr>
          <w:rFonts w:ascii="Times New Roman" w:eastAsia="Times New Roman" w:hAnsi="Times New Roman" w:cs="Times New Roman"/>
          <w:sz w:val="28"/>
          <w:szCs w:val="28"/>
        </w:rPr>
        <w:t>81</w:t>
      </w:r>
      <w:r w:rsidR="00242C77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5A7" w:rsidRPr="000D44F3">
        <w:rPr>
          <w:rFonts w:ascii="Times New Roman" w:eastAsia="Times New Roman" w:hAnsi="Times New Roman" w:cs="Times New Roman"/>
          <w:sz w:val="28"/>
          <w:szCs w:val="28"/>
        </w:rPr>
        <w:t>кв.м.</w:t>
      </w:r>
      <w:bookmarkStart w:id="0" w:name="_GoBack"/>
      <w:bookmarkEnd w:id="0"/>
    </w:p>
    <w:p w:rsidR="00A10992" w:rsidRPr="000D44F3" w:rsidRDefault="00A10992" w:rsidP="000D44F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3">
        <w:rPr>
          <w:rFonts w:ascii="Times New Roman" w:hAnsi="Times New Roman" w:cs="Times New Roman"/>
          <w:sz w:val="28"/>
          <w:szCs w:val="28"/>
        </w:rPr>
        <w:t>В январе-декабре 20</w:t>
      </w:r>
      <w:r w:rsidR="00CE4360" w:rsidRPr="000D44F3">
        <w:rPr>
          <w:rFonts w:ascii="Times New Roman" w:hAnsi="Times New Roman" w:cs="Times New Roman"/>
          <w:sz w:val="28"/>
          <w:szCs w:val="28"/>
        </w:rPr>
        <w:t>20</w:t>
      </w:r>
      <w:r w:rsidRPr="000D44F3">
        <w:rPr>
          <w:rFonts w:ascii="Times New Roman" w:hAnsi="Times New Roman" w:cs="Times New Roman"/>
          <w:sz w:val="28"/>
          <w:szCs w:val="28"/>
        </w:rPr>
        <w:t xml:space="preserve"> года оборот розничной торговли по предварительным расчетам составил </w:t>
      </w:r>
      <w:r w:rsidR="00CE4360" w:rsidRPr="000D44F3">
        <w:rPr>
          <w:rFonts w:ascii="Times New Roman" w:hAnsi="Times New Roman" w:cs="Times New Roman"/>
          <w:sz w:val="28"/>
          <w:szCs w:val="28"/>
        </w:rPr>
        <w:t>154,0</w:t>
      </w:r>
      <w:r w:rsidRPr="000D44F3">
        <w:rPr>
          <w:rFonts w:ascii="Times New Roman" w:hAnsi="Times New Roman" w:cs="Times New Roman"/>
          <w:sz w:val="28"/>
          <w:szCs w:val="28"/>
        </w:rPr>
        <w:t xml:space="preserve"> млн. рублей, что в сопоставимых ценах составляет </w:t>
      </w:r>
      <w:r w:rsidR="00A17825" w:rsidRPr="000D44F3">
        <w:rPr>
          <w:rFonts w:ascii="Times New Roman" w:hAnsi="Times New Roman" w:cs="Times New Roman"/>
          <w:sz w:val="28"/>
          <w:szCs w:val="28"/>
        </w:rPr>
        <w:t>73</w:t>
      </w:r>
      <w:r w:rsidRPr="000D44F3">
        <w:rPr>
          <w:rFonts w:ascii="Times New Roman" w:hAnsi="Times New Roman" w:cs="Times New Roman"/>
          <w:sz w:val="28"/>
          <w:szCs w:val="28"/>
        </w:rPr>
        <w:t>% к соответствующему периоду 201</w:t>
      </w:r>
      <w:r w:rsidR="00A17825" w:rsidRPr="000D44F3">
        <w:rPr>
          <w:rFonts w:ascii="Times New Roman" w:hAnsi="Times New Roman" w:cs="Times New Roman"/>
          <w:sz w:val="28"/>
          <w:szCs w:val="28"/>
        </w:rPr>
        <w:t>9</w:t>
      </w:r>
      <w:r w:rsidRPr="000D44F3">
        <w:rPr>
          <w:rFonts w:ascii="Times New Roman" w:hAnsi="Times New Roman" w:cs="Times New Roman"/>
          <w:sz w:val="28"/>
          <w:szCs w:val="28"/>
        </w:rPr>
        <w:t xml:space="preserve"> года. Оборот розничной торговли на душу населения составил </w:t>
      </w:r>
      <w:r w:rsidR="00A17825" w:rsidRPr="000D44F3">
        <w:rPr>
          <w:rFonts w:ascii="Times New Roman" w:hAnsi="Times New Roman" w:cs="Times New Roman"/>
          <w:sz w:val="28"/>
          <w:szCs w:val="28"/>
        </w:rPr>
        <w:t>17875</w:t>
      </w:r>
      <w:r w:rsidRPr="000D44F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149E7" w:rsidRPr="000D44F3" w:rsidRDefault="00C670A9" w:rsidP="000D4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D44F3">
        <w:rPr>
          <w:rFonts w:ascii="Times New Roman" w:hAnsi="Times New Roman" w:cs="Times New Roman"/>
          <w:sz w:val="28"/>
          <w:szCs w:val="28"/>
        </w:rPr>
        <w:t xml:space="preserve">Перспективы развития розничной торговли просматриваются в насыщении потребительского рынка продукцией местных товаропроизводителей. Для реализации сельскохозяйственной продукции и продуктов ее переработки </w:t>
      </w:r>
      <w:r w:rsidR="005D7DAD" w:rsidRPr="000D44F3">
        <w:rPr>
          <w:rFonts w:ascii="Times New Roman" w:hAnsi="Times New Roman" w:cs="Times New Roman"/>
          <w:sz w:val="28"/>
          <w:szCs w:val="28"/>
        </w:rPr>
        <w:t>в 20</w:t>
      </w:r>
      <w:r w:rsidR="00A17825" w:rsidRPr="000D44F3">
        <w:rPr>
          <w:rFonts w:ascii="Times New Roman" w:hAnsi="Times New Roman" w:cs="Times New Roman"/>
          <w:sz w:val="28"/>
          <w:szCs w:val="28"/>
        </w:rPr>
        <w:t>20</w:t>
      </w:r>
      <w:r w:rsidR="005D7DAD" w:rsidRPr="000D44F3">
        <w:rPr>
          <w:rFonts w:ascii="Times New Roman" w:hAnsi="Times New Roman" w:cs="Times New Roman"/>
          <w:sz w:val="28"/>
          <w:szCs w:val="28"/>
        </w:rPr>
        <w:t xml:space="preserve"> году было организовано </w:t>
      </w:r>
      <w:r w:rsidR="00745357" w:rsidRPr="000D44F3">
        <w:rPr>
          <w:rFonts w:ascii="Times New Roman" w:hAnsi="Times New Roman" w:cs="Times New Roman"/>
          <w:sz w:val="28"/>
          <w:szCs w:val="28"/>
        </w:rPr>
        <w:t>15</w:t>
      </w:r>
      <w:r w:rsidRPr="000D44F3">
        <w:rPr>
          <w:rFonts w:ascii="Times New Roman" w:hAnsi="Times New Roman" w:cs="Times New Roman"/>
          <w:sz w:val="28"/>
          <w:szCs w:val="28"/>
        </w:rPr>
        <w:t xml:space="preserve"> ярмарок для реализации сельскохозяйственной продукции, продуктов питания и товаров народного потребления</w:t>
      </w:r>
      <w:r w:rsidR="00372539" w:rsidRPr="000D44F3">
        <w:rPr>
          <w:rFonts w:ascii="Times New Roman" w:hAnsi="Times New Roman" w:cs="Times New Roman"/>
          <w:sz w:val="28"/>
          <w:szCs w:val="28"/>
        </w:rPr>
        <w:t>.</w:t>
      </w:r>
      <w:r w:rsidR="00BC1D8A"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D25C72" w:rsidRPr="000D4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в ярмарках приняли участие 32 субъектов предпринимательства. </w:t>
      </w:r>
      <w:r w:rsidR="00BC1D8A" w:rsidRPr="000D44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Общий товарооборот ярмарок составил 238,8 тыс. рублей.</w:t>
      </w:r>
    </w:p>
    <w:p w:rsidR="00FA447B" w:rsidRPr="000D44F3" w:rsidRDefault="00A149E7" w:rsidP="000D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Для субъектов малого </w:t>
      </w:r>
      <w:r w:rsidR="005D7DAD" w:rsidRPr="000D44F3"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в рамках национального проекта </w:t>
      </w:r>
      <w:r w:rsidR="004B63CA" w:rsidRPr="000D44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7DAD" w:rsidRPr="000D44F3">
        <w:rPr>
          <w:rFonts w:ascii="Times New Roman" w:eastAsia="Times New Roman" w:hAnsi="Times New Roman" w:cs="Times New Roman"/>
          <w:sz w:val="28"/>
          <w:szCs w:val="28"/>
        </w:rPr>
        <w:t>Малое и среднее предпринимательство и поддержка предпринимательской инициативы</w:t>
      </w:r>
      <w:r w:rsidR="004B63CA" w:rsidRPr="000D44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информационно-консультационная помощь по открытию собственного дела, формированию бизнес</w:t>
      </w:r>
      <w:r w:rsidR="00A17825" w:rsidRPr="000D44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B63CA" w:rsidRPr="000D44F3">
        <w:rPr>
          <w:rFonts w:ascii="Times New Roman" w:eastAsia="Times New Roman" w:hAnsi="Times New Roman" w:cs="Times New Roman"/>
          <w:sz w:val="28"/>
          <w:szCs w:val="28"/>
        </w:rPr>
        <w:t xml:space="preserve">оектов, имущественная </w:t>
      </w:r>
      <w:r w:rsidR="005D7DAD" w:rsidRPr="000D44F3">
        <w:rPr>
          <w:rFonts w:ascii="Times New Roman" w:eastAsia="Times New Roman" w:hAnsi="Times New Roman" w:cs="Times New Roman"/>
          <w:sz w:val="28"/>
          <w:szCs w:val="28"/>
        </w:rPr>
        <w:t xml:space="preserve">и финансовая </w:t>
      </w:r>
      <w:r w:rsidR="004B63CA" w:rsidRPr="000D44F3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19" w:rsidRPr="000D44F3" w:rsidRDefault="004B63CA" w:rsidP="000D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Утвержден перечень объектов муниципального имущества, свободного от прав третьих лиц, для передачи субъектам предпринимательства. </w:t>
      </w:r>
      <w:r w:rsidR="00FA447B" w:rsidRPr="000D44F3">
        <w:rPr>
          <w:rFonts w:ascii="Times New Roman" w:eastAsia="Times New Roman" w:hAnsi="Times New Roman" w:cs="Times New Roman"/>
          <w:sz w:val="28"/>
          <w:szCs w:val="28"/>
        </w:rPr>
        <w:t>Переданы здания банно-прачечного</w:t>
      </w:r>
      <w:r w:rsidR="00F36F38" w:rsidRPr="000D44F3">
        <w:rPr>
          <w:rFonts w:ascii="Times New Roman" w:eastAsia="Times New Roman" w:hAnsi="Times New Roman" w:cs="Times New Roman"/>
          <w:sz w:val="28"/>
          <w:szCs w:val="28"/>
        </w:rPr>
        <w:t xml:space="preserve"> комплекса, автовокзала,</w:t>
      </w:r>
      <w:r w:rsidR="00FA447B" w:rsidRPr="000D44F3">
        <w:rPr>
          <w:rFonts w:ascii="Times New Roman" w:eastAsia="Times New Roman" w:hAnsi="Times New Roman" w:cs="Times New Roman"/>
          <w:sz w:val="28"/>
          <w:szCs w:val="28"/>
        </w:rPr>
        <w:t xml:space="preserve"> топливного склада. Предоставлены льготы по арендной плате за земли сел</w:t>
      </w:r>
      <w:r w:rsidR="00E3117D" w:rsidRPr="000D44F3">
        <w:rPr>
          <w:rFonts w:ascii="Times New Roman" w:eastAsia="Times New Roman" w:hAnsi="Times New Roman" w:cs="Times New Roman"/>
          <w:sz w:val="28"/>
          <w:szCs w:val="28"/>
        </w:rPr>
        <w:t xml:space="preserve">ьскохозяйственного назначения </w:t>
      </w:r>
      <w:r w:rsidR="00F36F38" w:rsidRPr="000D44F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FA447B" w:rsidRPr="000D44F3">
        <w:rPr>
          <w:rFonts w:ascii="Times New Roman" w:eastAsia="Times New Roman" w:hAnsi="Times New Roman" w:cs="Times New Roman"/>
          <w:sz w:val="28"/>
          <w:szCs w:val="28"/>
        </w:rPr>
        <w:t xml:space="preserve"> участникам губернаторского проекта «Кыштаг для молодой семьи». По льготной ставке переданы в </w:t>
      </w:r>
      <w:r w:rsidR="00FA447B" w:rsidRPr="000D44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аренду земли оросительной системы «Хурен-Дугай» для развития растениеводства. </w:t>
      </w:r>
      <w:r w:rsidR="00DF5C29" w:rsidRPr="000D44F3">
        <w:rPr>
          <w:rFonts w:ascii="Times New Roman" w:eastAsia="Times New Roman" w:hAnsi="Times New Roman" w:cs="Times New Roman"/>
          <w:sz w:val="28"/>
          <w:szCs w:val="28"/>
        </w:rPr>
        <w:t>По кон</w:t>
      </w:r>
      <w:r w:rsidR="00AA49AE" w:rsidRPr="000D44F3">
        <w:rPr>
          <w:rFonts w:ascii="Times New Roman" w:eastAsia="Times New Roman" w:hAnsi="Times New Roman" w:cs="Times New Roman"/>
          <w:sz w:val="28"/>
          <w:szCs w:val="28"/>
        </w:rPr>
        <w:t xml:space="preserve">цессионному соглашению передан </w:t>
      </w:r>
      <w:r w:rsidR="00DF5C29" w:rsidRPr="000D44F3">
        <w:rPr>
          <w:rFonts w:ascii="Times New Roman" w:eastAsia="Times New Roman" w:hAnsi="Times New Roman" w:cs="Times New Roman"/>
          <w:sz w:val="28"/>
          <w:szCs w:val="28"/>
        </w:rPr>
        <w:t>имущественный комплекс по водоснабжению с.</w:t>
      </w:r>
      <w:r w:rsidR="008D5E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C29" w:rsidRPr="000D44F3">
        <w:rPr>
          <w:rFonts w:ascii="Times New Roman" w:eastAsia="Times New Roman" w:hAnsi="Times New Roman" w:cs="Times New Roman"/>
          <w:sz w:val="28"/>
          <w:szCs w:val="28"/>
        </w:rPr>
        <w:t>Самагалтай.</w:t>
      </w:r>
    </w:p>
    <w:p w:rsidR="001B6B19" w:rsidRPr="000D44F3" w:rsidRDefault="00D5641E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>11 декабря 2020г. п</w:t>
      </w:r>
      <w:r w:rsidR="00B0761F" w:rsidRPr="000D44F3">
        <w:rPr>
          <w:rFonts w:ascii="Times New Roman" w:eastAsia="Times New Roman" w:hAnsi="Times New Roman" w:cs="Times New Roman"/>
          <w:sz w:val="28"/>
          <w:szCs w:val="28"/>
        </w:rPr>
        <w:t xml:space="preserve">о итогам бизнес Форума, 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 Всемирной неделе предпринимательства, на котором состоялась панельная дискуссия по теме: «Итоги 2020 года и перспективы развития малого и среднего предпринимательства в Республике Тыва», с участием представителей власти, бизнес сообществ и предпринимателей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подведены итоги конкурсов, «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предприниматель Тувы 2020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экспортер Тувы 2020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0761F" w:rsidRPr="000D44F3" w:rsidRDefault="00D5641E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нашего кожууна н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участие было п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одано 4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различным номинациям от субъектов бизнеса.</w:t>
      </w:r>
    </w:p>
    <w:p w:rsidR="00B0761F" w:rsidRPr="000D44F3" w:rsidRDefault="00D5641E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заседании Республиканской Комиссии из нашего кожууна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победителями стали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сл. номинациям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0761F" w:rsidRPr="000D44F3" w:rsidRDefault="00D5641E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предприниматель года в сфере производства (малое (микро) предприятие)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ИП Ы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наалай</w:t>
      </w:r>
      <w:r w:rsidR="00723095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А-С</w:t>
      </w:r>
      <w:r w:rsidR="00723095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761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2352F" w:rsidRPr="000D44F3" w:rsidRDefault="00D5641E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предприниматель в сфере строительства и жилищно-коммунального хозяйства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ИП С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ырат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723095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23095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0761F" w:rsidRPr="000D44F3" w:rsidRDefault="00D5641E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молодой предприниматель (до 30 лет)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ГКФХ Ч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ангы-оол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723095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352F"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D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248" w:rsidRPr="000D44F3" w:rsidRDefault="00690AAC" w:rsidP="000D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редпринимателями </w:t>
      </w:r>
      <w:r w:rsidR="00D77907" w:rsidRPr="000D44F3">
        <w:rPr>
          <w:rFonts w:ascii="Times New Roman" w:eastAsia="Times New Roman" w:hAnsi="Times New Roman" w:cs="Times New Roman"/>
          <w:sz w:val="28"/>
          <w:szCs w:val="28"/>
        </w:rPr>
        <w:t>Тес-Хемского кожууна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грантов на поддержку начинающих субъектов малого и среднего пр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едпринимательства было подано </w:t>
      </w:r>
      <w:r w:rsidR="008D766B" w:rsidRPr="000D44F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7790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заявок. Из них </w:t>
      </w:r>
      <w:r w:rsidR="008D766B" w:rsidRPr="000D44F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заявок было одобрено. Поддержка о</w:t>
      </w:r>
      <w:r w:rsidR="0036681E" w:rsidRPr="000D44F3">
        <w:rPr>
          <w:rFonts w:ascii="Times New Roman" w:eastAsia="Times New Roman" w:hAnsi="Times New Roman" w:cs="Times New Roman"/>
          <w:sz w:val="28"/>
          <w:szCs w:val="28"/>
        </w:rPr>
        <w:t xml:space="preserve">казана на общую сумму </w:t>
      </w:r>
      <w:r w:rsidR="008D766B" w:rsidRPr="000D44F3">
        <w:rPr>
          <w:rFonts w:ascii="Times New Roman" w:eastAsia="Times New Roman" w:hAnsi="Times New Roman" w:cs="Times New Roman"/>
          <w:sz w:val="28"/>
          <w:szCs w:val="28"/>
        </w:rPr>
        <w:t>2205</w:t>
      </w:r>
      <w:r w:rsidR="00D77907" w:rsidRPr="000D44F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6681E" w:rsidRPr="000D44F3">
        <w:rPr>
          <w:rFonts w:ascii="Times New Roman" w:eastAsia="Times New Roman" w:hAnsi="Times New Roman" w:cs="Times New Roman"/>
          <w:sz w:val="28"/>
          <w:szCs w:val="28"/>
        </w:rPr>
        <w:t xml:space="preserve"> 7 участникам ГП «Кыштаг для молодой семьи»</w:t>
      </w:r>
      <w:r w:rsidR="008D766B" w:rsidRPr="000D44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681E"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66B" w:rsidRPr="000D44F3">
        <w:rPr>
          <w:rFonts w:ascii="Times New Roman" w:eastAsia="Times New Roman" w:hAnsi="Times New Roman" w:cs="Times New Roman"/>
          <w:sz w:val="28"/>
          <w:szCs w:val="28"/>
        </w:rPr>
        <w:t xml:space="preserve">2 главам КФХ </w:t>
      </w:r>
      <w:r w:rsidR="0036681E" w:rsidRPr="000D44F3">
        <w:rPr>
          <w:rFonts w:ascii="Times New Roman" w:hAnsi="Times New Roman" w:cs="Times New Roman"/>
          <w:sz w:val="28"/>
          <w:szCs w:val="28"/>
        </w:rPr>
        <w:t xml:space="preserve">на </w:t>
      </w:r>
      <w:r w:rsidR="008D766B" w:rsidRPr="000D44F3">
        <w:rPr>
          <w:rFonts w:ascii="Times New Roman" w:hAnsi="Times New Roman" w:cs="Times New Roman"/>
          <w:sz w:val="28"/>
          <w:szCs w:val="28"/>
        </w:rPr>
        <w:t>приобретение сельскохозяйственной техники</w:t>
      </w:r>
      <w:r w:rsidR="00C91C1C" w:rsidRPr="000D44F3">
        <w:rPr>
          <w:rFonts w:ascii="Times New Roman" w:hAnsi="Times New Roman" w:cs="Times New Roman"/>
          <w:sz w:val="28"/>
          <w:szCs w:val="28"/>
        </w:rPr>
        <w:t xml:space="preserve"> на </w:t>
      </w:r>
      <w:r w:rsidR="008D766B" w:rsidRPr="000D44F3">
        <w:rPr>
          <w:rFonts w:ascii="Times New Roman" w:hAnsi="Times New Roman" w:cs="Times New Roman"/>
          <w:sz w:val="28"/>
          <w:szCs w:val="28"/>
        </w:rPr>
        <w:t>5400</w:t>
      </w:r>
      <w:r w:rsidR="0036681E" w:rsidRPr="000D44F3">
        <w:rPr>
          <w:rFonts w:ascii="Times New Roman" w:hAnsi="Times New Roman" w:cs="Times New Roman"/>
          <w:sz w:val="28"/>
          <w:szCs w:val="28"/>
        </w:rPr>
        <w:t>,0 тыс. руб.</w:t>
      </w:r>
      <w:r w:rsidR="008D766B" w:rsidRPr="000D44F3">
        <w:rPr>
          <w:rFonts w:ascii="Times New Roman" w:hAnsi="Times New Roman" w:cs="Times New Roman"/>
          <w:sz w:val="28"/>
          <w:szCs w:val="28"/>
        </w:rPr>
        <w:t xml:space="preserve">, также 4 участникам ГП «Чаа Сорук» </w:t>
      </w:r>
      <w:r w:rsidR="008D766B" w:rsidRPr="000D44F3">
        <w:rPr>
          <w:rFonts w:ascii="Times New Roman" w:eastAsia="Times New Roman" w:hAnsi="Times New Roman" w:cs="Times New Roman"/>
          <w:sz w:val="28"/>
          <w:szCs w:val="28"/>
        </w:rPr>
        <w:t xml:space="preserve">на 4600,0 тыс. руб. </w:t>
      </w:r>
    </w:p>
    <w:p w:rsidR="009E4248" w:rsidRPr="009E4248" w:rsidRDefault="009E4248" w:rsidP="000D44F3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E4248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проекта по </w:t>
      </w:r>
      <w:r w:rsidRPr="009E4248">
        <w:rPr>
          <w:rFonts w:ascii="Times New Roman" w:eastAsia="Calibri" w:hAnsi="Times New Roman" w:cs="Times New Roman"/>
          <w:sz w:val="28"/>
          <w:szCs w:val="28"/>
        </w:rPr>
        <w:t>созданию мини-цеха по выделке шкур на базе КФХ Ойдуп А.М</w:t>
      </w:r>
      <w:r w:rsidR="009678F7" w:rsidRPr="000D44F3">
        <w:rPr>
          <w:rFonts w:ascii="Times New Roman" w:eastAsia="Calibri" w:hAnsi="Times New Roman" w:cs="Times New Roman"/>
          <w:sz w:val="28"/>
          <w:szCs w:val="28"/>
        </w:rPr>
        <w:t>.</w:t>
      </w:r>
      <w:r w:rsidRPr="009E4248">
        <w:rPr>
          <w:rFonts w:ascii="Times New Roman" w:eastAsia="Calibri" w:hAnsi="Times New Roman" w:cs="Times New Roman"/>
          <w:sz w:val="28"/>
          <w:szCs w:val="28"/>
        </w:rPr>
        <w:t xml:space="preserve"> получен микрозайм из ФПП РТ в сумме 160 тыс. рублей. На полученные средства приобретено оборудование по выделке шкур МРС.</w:t>
      </w:r>
      <w:r w:rsidRPr="009E4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248">
        <w:rPr>
          <w:rFonts w:ascii="Times New Roman" w:eastAsia="Times New Roman" w:hAnsi="Times New Roman" w:cs="Times New Roman"/>
          <w:sz w:val="28"/>
          <w:szCs w:val="28"/>
        </w:rPr>
        <w:t xml:space="preserve">Участником построено помещение с электричеством, где установлены приобретенные оборудования по адресу с. О-Шынаа, ул. Малчын, 3-2. </w:t>
      </w:r>
      <w:r w:rsidR="009678F7" w:rsidRPr="000D44F3"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 w:rsidRPr="009E4248">
        <w:rPr>
          <w:rFonts w:ascii="Times New Roman" w:eastAsia="Times New Roman" w:hAnsi="Times New Roman" w:cs="Times New Roman"/>
          <w:sz w:val="28"/>
          <w:szCs w:val="28"/>
        </w:rPr>
        <w:t xml:space="preserve"> главой КФХ принято и переработано 45 шкур МРС</w:t>
      </w:r>
      <w:r w:rsidRPr="009E4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E4248">
        <w:rPr>
          <w:rFonts w:ascii="Times New Roman" w:eastAsia="Times New Roman" w:hAnsi="Times New Roman" w:cs="Times New Roman"/>
          <w:sz w:val="28"/>
          <w:szCs w:val="28"/>
        </w:rPr>
        <w:t xml:space="preserve">Выделанные шкуры </w:t>
      </w:r>
      <w:r w:rsidRPr="009E4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применяются для пошива национальной одежды членами семьи для дальнейшей реализации.</w:t>
      </w:r>
    </w:p>
    <w:p w:rsidR="009678F7" w:rsidRPr="000D44F3" w:rsidRDefault="009E4248" w:rsidP="000D44F3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Участником социального контракта из с. Ак-Эрик Сарыг С.К. получена поддержка 220 тыс. рублей для приобретения оборудования по выделке шкур КРС. </w:t>
      </w:r>
      <w:r w:rsidRPr="009E4248">
        <w:rPr>
          <w:rFonts w:ascii="Times New Roman" w:eastAsia="Times New Roman" w:hAnsi="Times New Roman" w:cs="Times New Roman"/>
          <w:sz w:val="28"/>
          <w:szCs w:val="28"/>
        </w:rPr>
        <w:t>Участником приобретено обору</w:t>
      </w:r>
      <w:r w:rsidR="009678F7" w:rsidRPr="000D44F3">
        <w:rPr>
          <w:rFonts w:ascii="Times New Roman" w:eastAsia="Times New Roman" w:hAnsi="Times New Roman" w:cs="Times New Roman"/>
          <w:sz w:val="28"/>
          <w:szCs w:val="28"/>
        </w:rPr>
        <w:t>дование по переработке шкур КРС</w:t>
      </w:r>
      <w:r w:rsidRPr="009E42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4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Сарыг С.К. зарегистрировался в качестве самозанятого. Имеет опыт работы по выделке шкур, занимается пошивом национальной обуви и головного убора, изготавливает конские снаряжения.</w:t>
      </w:r>
      <w:r w:rsidRPr="009E4248">
        <w:rPr>
          <w:rFonts w:ascii="Times New Roman" w:eastAsia="Times New Roman" w:hAnsi="Times New Roman" w:cs="Times New Roman"/>
          <w:sz w:val="28"/>
          <w:szCs w:val="28"/>
        </w:rPr>
        <w:t xml:space="preserve"> Переработано 15 шкур КРС. Шкуры принимались от населения за 100 рублей за единицу шкуры. Выделанные шкуры реализовывались населению по цене 8000-10000 рублей, реализовано 12 шкур. </w:t>
      </w:r>
    </w:p>
    <w:p w:rsidR="0036681E" w:rsidRPr="000D44F3" w:rsidRDefault="00690AAC" w:rsidP="000D44F3">
      <w:pPr>
        <w:pBdr>
          <w:bottom w:val="single" w:sz="6" w:space="31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</w:t>
      </w:r>
      <w:r w:rsidR="00863CD8" w:rsidRPr="000D44F3">
        <w:rPr>
          <w:rFonts w:ascii="Times New Roman" w:eastAsia="Times New Roman" w:hAnsi="Times New Roman" w:cs="Times New Roman"/>
          <w:sz w:val="28"/>
          <w:szCs w:val="28"/>
        </w:rPr>
        <w:t xml:space="preserve">62 </w:t>
      </w:r>
      <w:r w:rsidR="00E72358" w:rsidRPr="000D44F3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ва в сфере сельского хозяйства </w:t>
      </w:r>
      <w:r w:rsidR="00863CD8" w:rsidRPr="000D44F3">
        <w:rPr>
          <w:rFonts w:ascii="Times New Roman" w:eastAsia="Times New Roman" w:hAnsi="Times New Roman" w:cs="Times New Roman"/>
          <w:sz w:val="28"/>
          <w:szCs w:val="28"/>
        </w:rPr>
        <w:t>3 СПоК, 5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СПК, </w:t>
      </w:r>
      <w:r w:rsidR="00863CD8" w:rsidRPr="000D44F3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ГКФХ, где содержатся 1</w:t>
      </w:r>
      <w:r w:rsidR="00294E73" w:rsidRPr="000D44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2358" w:rsidRPr="000D44F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63703F" w:rsidRPr="000D44F3">
        <w:rPr>
          <w:rFonts w:ascii="Times New Roman" w:eastAsia="Times New Roman" w:hAnsi="Times New Roman" w:cs="Times New Roman"/>
          <w:sz w:val="28"/>
          <w:szCs w:val="28"/>
        </w:rPr>
        <w:t xml:space="preserve">от общего </w:t>
      </w:r>
      <w:r w:rsidR="00E72358" w:rsidRPr="000D44F3">
        <w:rPr>
          <w:rFonts w:ascii="Times New Roman" w:eastAsia="Times New Roman" w:hAnsi="Times New Roman" w:cs="Times New Roman"/>
          <w:sz w:val="28"/>
          <w:szCs w:val="28"/>
        </w:rPr>
        <w:t>поголовья КРС</w:t>
      </w:r>
      <w:r w:rsidR="0063703F" w:rsidRPr="000D44F3">
        <w:rPr>
          <w:rFonts w:ascii="Times New Roman" w:eastAsia="Times New Roman" w:hAnsi="Times New Roman" w:cs="Times New Roman"/>
          <w:sz w:val="28"/>
          <w:szCs w:val="28"/>
        </w:rPr>
        <w:t xml:space="preserve"> кожууна</w:t>
      </w:r>
      <w:r w:rsidR="00E72358" w:rsidRPr="000D44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294E73" w:rsidRPr="000D44F3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% поголовья МРС, </w:t>
      </w:r>
      <w:r w:rsidR="00294E73" w:rsidRPr="000D44F3">
        <w:rPr>
          <w:rFonts w:ascii="Times New Roman" w:eastAsia="Times New Roman" w:hAnsi="Times New Roman" w:cs="Times New Roman"/>
          <w:sz w:val="28"/>
          <w:szCs w:val="28"/>
        </w:rPr>
        <w:t>43,7</w:t>
      </w:r>
      <w:r w:rsidR="0025740A" w:rsidRPr="000D44F3">
        <w:rPr>
          <w:rFonts w:ascii="Times New Roman" w:eastAsia="Times New Roman" w:hAnsi="Times New Roman" w:cs="Times New Roman"/>
          <w:sz w:val="28"/>
          <w:szCs w:val="28"/>
        </w:rPr>
        <w:t>% лошадей, всё 100% поголовье яков.</w:t>
      </w:r>
      <w:r w:rsidR="00372539" w:rsidRPr="000D44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7150" w:rsidRPr="000D44F3" w:rsidRDefault="009678F7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3">
        <w:rPr>
          <w:rFonts w:ascii="Times New Roman" w:hAnsi="Times New Roman" w:cs="Times New Roman"/>
          <w:sz w:val="28"/>
          <w:szCs w:val="28"/>
        </w:rPr>
        <w:t>В течение года с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м</w:t>
      </w:r>
      <w:r w:rsidR="001C08C0" w:rsidRPr="000D44F3">
        <w:rPr>
          <w:rFonts w:ascii="Times New Roman" w:hAnsi="Times New Roman" w:cs="Times New Roman"/>
          <w:sz w:val="28"/>
          <w:szCs w:val="28"/>
        </w:rPr>
        <w:t xml:space="preserve">естными товаропроизводителями – 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субъектами предпринимательства заключено </w:t>
      </w:r>
      <w:r w:rsidR="002E6584" w:rsidRPr="000D44F3">
        <w:rPr>
          <w:rFonts w:ascii="Times New Roman" w:hAnsi="Times New Roman" w:cs="Times New Roman"/>
          <w:sz w:val="28"/>
          <w:szCs w:val="28"/>
        </w:rPr>
        <w:t>122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прямых договоров с общей суммой </w:t>
      </w:r>
      <w:r w:rsidR="002E6584" w:rsidRPr="000D44F3">
        <w:rPr>
          <w:rFonts w:ascii="Times New Roman" w:hAnsi="Times New Roman" w:cs="Times New Roman"/>
          <w:sz w:val="28"/>
          <w:szCs w:val="28"/>
        </w:rPr>
        <w:t>5339,8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тыс.</w:t>
      </w:r>
      <w:r w:rsidR="002E6584"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857150" w:rsidRPr="000D44F3">
        <w:rPr>
          <w:rFonts w:ascii="Times New Roman" w:hAnsi="Times New Roman" w:cs="Times New Roman"/>
          <w:sz w:val="28"/>
          <w:szCs w:val="28"/>
        </w:rPr>
        <w:t>рублей</w:t>
      </w:r>
      <w:r w:rsidR="00BA0793"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857150" w:rsidRPr="000D44F3">
        <w:rPr>
          <w:rFonts w:ascii="Times New Roman" w:hAnsi="Times New Roman" w:cs="Times New Roman"/>
          <w:sz w:val="28"/>
          <w:szCs w:val="28"/>
        </w:rPr>
        <w:t>на поставку продуктов питания в учреждения бюджетной сферы и в лагеря летн</w:t>
      </w:r>
      <w:r w:rsidRPr="000D44F3">
        <w:rPr>
          <w:rFonts w:ascii="Times New Roman" w:hAnsi="Times New Roman" w:cs="Times New Roman"/>
          <w:sz w:val="28"/>
          <w:szCs w:val="28"/>
        </w:rPr>
        <w:t xml:space="preserve">его отдыха и оздоровления детей, также субъектами 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МСП заключено </w:t>
      </w:r>
      <w:r w:rsidR="00A90322" w:rsidRPr="000D44F3">
        <w:rPr>
          <w:rFonts w:ascii="Times New Roman" w:hAnsi="Times New Roman" w:cs="Times New Roman"/>
          <w:sz w:val="28"/>
          <w:szCs w:val="28"/>
        </w:rPr>
        <w:t>19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 и оказание услуг на общую сумму </w:t>
      </w:r>
      <w:r w:rsidR="00A90322" w:rsidRPr="000D44F3">
        <w:rPr>
          <w:rFonts w:ascii="Times New Roman" w:hAnsi="Times New Roman" w:cs="Times New Roman"/>
          <w:sz w:val="28"/>
          <w:szCs w:val="28"/>
        </w:rPr>
        <w:t>14021,2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тыс.</w:t>
      </w:r>
      <w:r w:rsidR="002E6584"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A90322" w:rsidRPr="000D44F3">
        <w:rPr>
          <w:rFonts w:ascii="Times New Roman" w:hAnsi="Times New Roman" w:cs="Times New Roman"/>
          <w:sz w:val="28"/>
          <w:szCs w:val="28"/>
        </w:rPr>
        <w:t>заключено 18 договоров с общей суммой 4022,1 тыс.</w:t>
      </w:r>
      <w:r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A90322" w:rsidRPr="000D44F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57150" w:rsidRPr="000D44F3">
        <w:rPr>
          <w:rFonts w:ascii="Times New Roman" w:hAnsi="Times New Roman" w:cs="Times New Roman"/>
          <w:sz w:val="28"/>
          <w:szCs w:val="28"/>
        </w:rPr>
        <w:t>что составляет 93% от всех заключенных контрактов по Федеральному закону «О контрактной системе в сфере</w:t>
      </w:r>
      <w:r w:rsidRPr="000D44F3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r w:rsidR="00857150" w:rsidRPr="000D44F3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нужд».</w:t>
      </w:r>
    </w:p>
    <w:p w:rsidR="00A87F01" w:rsidRPr="000D44F3" w:rsidRDefault="00857150" w:rsidP="000D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A87F01" w:rsidRPr="000D44F3">
        <w:rPr>
          <w:rFonts w:ascii="Times New Roman" w:eastAsia="Times New Roman" w:hAnsi="Times New Roman" w:cs="Times New Roman"/>
          <w:sz w:val="28"/>
          <w:szCs w:val="28"/>
        </w:rPr>
        <w:t>кожуун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87F01" w:rsidRPr="000D44F3">
        <w:rPr>
          <w:rFonts w:ascii="Times New Roman" w:eastAsia="Times New Roman" w:hAnsi="Times New Roman" w:cs="Times New Roman"/>
          <w:sz w:val="28"/>
          <w:szCs w:val="28"/>
        </w:rPr>
        <w:t>работает общественный помощник Уполномоченного по защите прав предпринимателей, действует С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 w:rsidR="00A87F01" w:rsidRPr="000D44F3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предпринимателей кожууна. </w:t>
      </w:r>
    </w:p>
    <w:p w:rsidR="00476D72" w:rsidRPr="000D44F3" w:rsidRDefault="000E79ED" w:rsidP="000D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44F3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C74B23" w:rsidRPr="000D44F3">
        <w:rPr>
          <w:rFonts w:ascii="Times New Roman" w:hAnsi="Times New Roman" w:cs="Times New Roman"/>
          <w:sz w:val="28"/>
          <w:szCs w:val="28"/>
          <w:lang w:eastAsia="ar-SA"/>
        </w:rPr>
        <w:t xml:space="preserve">Одним из показателей эффективности работы является мотивация субъектов малого и среднего предпринимательства на легализацию бизнеса, уход от «серых» зарплат, что способствует, в свою очередь, росту налоговых отчислений. </w:t>
      </w:r>
      <w:r w:rsidR="00C74B23" w:rsidRPr="000D44F3">
        <w:rPr>
          <w:rFonts w:ascii="Times New Roman" w:hAnsi="Times New Roman" w:cs="Times New Roman"/>
          <w:sz w:val="28"/>
          <w:szCs w:val="28"/>
        </w:rPr>
        <w:t>В течение 20</w:t>
      </w:r>
      <w:r w:rsidR="00C27036" w:rsidRPr="000D44F3">
        <w:rPr>
          <w:rFonts w:ascii="Times New Roman" w:hAnsi="Times New Roman" w:cs="Times New Roman"/>
          <w:sz w:val="28"/>
          <w:szCs w:val="28"/>
        </w:rPr>
        <w:t>20</w:t>
      </w:r>
      <w:r w:rsidR="00C74B23"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года зарегистрировано </w:t>
      </w:r>
      <w:r w:rsidR="00E175C8" w:rsidRPr="000D44F3">
        <w:rPr>
          <w:rFonts w:ascii="Times New Roman" w:hAnsi="Times New Roman" w:cs="Times New Roman"/>
          <w:sz w:val="28"/>
          <w:szCs w:val="28"/>
        </w:rPr>
        <w:t xml:space="preserve">45 </w:t>
      </w:r>
      <w:r w:rsidR="00B2181D" w:rsidRPr="000D44F3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из них 1 ООО, </w:t>
      </w:r>
      <w:r w:rsidR="00E175C8" w:rsidRPr="000D44F3">
        <w:rPr>
          <w:rFonts w:ascii="Times New Roman" w:hAnsi="Times New Roman" w:cs="Times New Roman"/>
          <w:sz w:val="28"/>
          <w:szCs w:val="28"/>
        </w:rPr>
        <w:t>2 СПоК,</w:t>
      </w:r>
      <w:r w:rsidR="00B2181D" w:rsidRPr="000D44F3">
        <w:rPr>
          <w:rFonts w:ascii="Times New Roman" w:hAnsi="Times New Roman" w:cs="Times New Roman"/>
          <w:sz w:val="28"/>
          <w:szCs w:val="28"/>
        </w:rPr>
        <w:t xml:space="preserve"> 16 КФХ и 2</w:t>
      </w:r>
      <w:r w:rsidR="00591B87" w:rsidRPr="000D44F3">
        <w:rPr>
          <w:rFonts w:ascii="Times New Roman" w:hAnsi="Times New Roman" w:cs="Times New Roman"/>
          <w:sz w:val="28"/>
          <w:szCs w:val="28"/>
        </w:rPr>
        <w:t>6</w:t>
      </w:r>
      <w:r w:rsidR="00B2181D" w:rsidRPr="000D44F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  <w:r w:rsidR="00591B87" w:rsidRPr="000D44F3">
        <w:rPr>
          <w:rFonts w:ascii="Times New Roman" w:hAnsi="Times New Roman" w:cs="Times New Roman"/>
          <w:sz w:val="28"/>
          <w:szCs w:val="28"/>
        </w:rPr>
        <w:t>Из созданных</w:t>
      </w:r>
      <w:r w:rsidR="004E0997" w:rsidRPr="000D44F3">
        <w:rPr>
          <w:rFonts w:ascii="Times New Roman" w:hAnsi="Times New Roman" w:cs="Times New Roman"/>
          <w:sz w:val="28"/>
          <w:szCs w:val="28"/>
        </w:rPr>
        <w:t xml:space="preserve"> 45 субъектов предпринимательства в результате легализации оформили документы 37 человек. </w:t>
      </w:r>
      <w:r w:rsidR="00C74B23" w:rsidRPr="000D44F3">
        <w:rPr>
          <w:rFonts w:ascii="Times New Roman" w:hAnsi="Times New Roman" w:cs="Times New Roman"/>
          <w:sz w:val="28"/>
          <w:szCs w:val="28"/>
        </w:rPr>
        <w:t>Субъектами предпринимательства о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формлены трудовые отношения с </w:t>
      </w:r>
      <w:r w:rsidR="004E0997" w:rsidRPr="000D44F3">
        <w:rPr>
          <w:rFonts w:ascii="Times New Roman" w:hAnsi="Times New Roman" w:cs="Times New Roman"/>
          <w:sz w:val="28"/>
          <w:szCs w:val="28"/>
        </w:rPr>
        <w:t>70</w:t>
      </w:r>
      <w:r w:rsidR="00C74B23" w:rsidRPr="000D44F3">
        <w:rPr>
          <w:rFonts w:ascii="Times New Roman" w:hAnsi="Times New Roman" w:cs="Times New Roman"/>
          <w:sz w:val="28"/>
          <w:szCs w:val="28"/>
        </w:rPr>
        <w:t xml:space="preserve"> работниками.</w:t>
      </w:r>
      <w:r w:rsidR="00BA0686" w:rsidRPr="000D4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150" w:rsidRPr="000D44F3" w:rsidRDefault="00154C71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3">
        <w:rPr>
          <w:rFonts w:ascii="Times New Roman" w:hAnsi="Times New Roman" w:cs="Times New Roman"/>
          <w:sz w:val="28"/>
          <w:szCs w:val="28"/>
        </w:rPr>
        <w:t>В течение 2020 года в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бюджет кожууна от субъектов предпринимательства в виде налогов и сборов поступило </w:t>
      </w:r>
      <w:r w:rsidRPr="000D44F3">
        <w:rPr>
          <w:rFonts w:ascii="Times New Roman" w:hAnsi="Times New Roman" w:cs="Times New Roman"/>
          <w:sz w:val="28"/>
          <w:szCs w:val="28"/>
        </w:rPr>
        <w:t>1961,7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тыс.</w:t>
      </w:r>
      <w:r w:rsidR="001E00FD" w:rsidRPr="000D44F3">
        <w:rPr>
          <w:rFonts w:ascii="Times New Roman" w:hAnsi="Times New Roman" w:cs="Times New Roman"/>
          <w:sz w:val="28"/>
          <w:szCs w:val="28"/>
        </w:rPr>
        <w:t xml:space="preserve"> </w:t>
      </w:r>
      <w:r w:rsidR="00857150" w:rsidRPr="000D44F3">
        <w:rPr>
          <w:rFonts w:ascii="Times New Roman" w:hAnsi="Times New Roman" w:cs="Times New Roman"/>
          <w:sz w:val="28"/>
          <w:szCs w:val="28"/>
        </w:rPr>
        <w:t>рублей</w:t>
      </w:r>
      <w:r w:rsidRPr="000D44F3">
        <w:rPr>
          <w:rFonts w:ascii="Times New Roman" w:hAnsi="Times New Roman" w:cs="Times New Roman"/>
          <w:sz w:val="28"/>
          <w:szCs w:val="28"/>
        </w:rPr>
        <w:t xml:space="preserve"> (ЕНВД, ЕСХН)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, </w:t>
      </w:r>
      <w:r w:rsidRPr="000D44F3">
        <w:rPr>
          <w:rFonts w:ascii="Times New Roman" w:hAnsi="Times New Roman" w:cs="Times New Roman"/>
          <w:sz w:val="28"/>
          <w:szCs w:val="28"/>
        </w:rPr>
        <w:t>п</w:t>
      </w:r>
      <w:r w:rsidR="00857150" w:rsidRPr="000D44F3">
        <w:rPr>
          <w:rFonts w:ascii="Times New Roman" w:hAnsi="Times New Roman" w:cs="Times New Roman"/>
          <w:sz w:val="28"/>
          <w:szCs w:val="28"/>
        </w:rPr>
        <w:t>о сравнению с 20</w:t>
      </w:r>
      <w:r w:rsidRPr="000D44F3">
        <w:rPr>
          <w:rFonts w:ascii="Times New Roman" w:hAnsi="Times New Roman" w:cs="Times New Roman"/>
          <w:sz w:val="28"/>
          <w:szCs w:val="28"/>
        </w:rPr>
        <w:t>19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0D44F3">
        <w:rPr>
          <w:rFonts w:ascii="Times New Roman" w:hAnsi="Times New Roman" w:cs="Times New Roman"/>
          <w:sz w:val="28"/>
          <w:szCs w:val="28"/>
        </w:rPr>
        <w:t xml:space="preserve"> отмечается снижение в связи с уменьшением количества плательщиков ЕСХН</w:t>
      </w:r>
      <w:r w:rsidR="00857150" w:rsidRPr="000D4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F2F" w:rsidRPr="000D44F3" w:rsidRDefault="00857150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3">
        <w:rPr>
          <w:rFonts w:ascii="Times New Roman" w:hAnsi="Times New Roman" w:cs="Times New Roman"/>
          <w:sz w:val="28"/>
          <w:szCs w:val="28"/>
        </w:rPr>
        <w:t xml:space="preserve"> Необходимо отметить роль предпринимателей кожууна в проводимых культурно-массовых, спортивных мероприятиях на территории кожууна, активное участие в социальных проектах, спонсорствах и различных благотворительных акциях.</w:t>
      </w:r>
    </w:p>
    <w:p w:rsidR="00115D89" w:rsidRPr="000D44F3" w:rsidRDefault="00EC568E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t>В планах кожууна на 202</w:t>
      </w:r>
      <w:r w:rsidR="00C3264E" w:rsidRPr="000D44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поддержка предпринимательской инициативы по социальным контрактам, </w:t>
      </w:r>
      <w:r w:rsidR="00A149E7" w:rsidRPr="000D44F3">
        <w:rPr>
          <w:rFonts w:ascii="Times New Roman" w:eastAsia="Times New Roman" w:hAnsi="Times New Roman" w:cs="Times New Roman"/>
          <w:sz w:val="28"/>
          <w:szCs w:val="28"/>
        </w:rPr>
        <w:t xml:space="preserve">оказание субъектам малого и среднего предпринимательства 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и финансовой </w:t>
      </w:r>
      <w:r w:rsidR="00C670A9" w:rsidRPr="000D44F3">
        <w:rPr>
          <w:rFonts w:ascii="Times New Roman" w:eastAsia="Times New Roman" w:hAnsi="Times New Roman" w:cs="Times New Roman"/>
          <w:sz w:val="28"/>
          <w:szCs w:val="28"/>
        </w:rPr>
        <w:t xml:space="preserve">поддержки в рамках национального проекта «Малое и среднее предпринимательство и поддержка индивидуальной предпринимательской инициативы», а также вовлечение субъектов предпринимательства для реализации 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национальных проектов и региональных </w:t>
      </w:r>
      <w:r w:rsidR="00C670A9" w:rsidRPr="000D44F3">
        <w:rPr>
          <w:rFonts w:ascii="Times New Roman" w:eastAsia="Times New Roman" w:hAnsi="Times New Roman" w:cs="Times New Roman"/>
          <w:sz w:val="28"/>
          <w:szCs w:val="28"/>
        </w:rPr>
        <w:t>проектов «Кыштаг»</w:t>
      </w:r>
      <w:r w:rsidR="00115D89" w:rsidRPr="000D44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70A9" w:rsidRPr="000D44F3">
        <w:rPr>
          <w:rFonts w:ascii="Times New Roman" w:eastAsia="Times New Roman" w:hAnsi="Times New Roman" w:cs="Times New Roman"/>
          <w:sz w:val="28"/>
          <w:szCs w:val="28"/>
        </w:rPr>
        <w:t xml:space="preserve"> «Кеш».</w:t>
      </w:r>
      <w:r w:rsidR="00115D89" w:rsidRPr="000D44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5D89" w:rsidRPr="000D44F3" w:rsidRDefault="00115D89" w:rsidP="000D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7B291C" w:rsidRPr="000D44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D4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F3F" w:rsidRPr="000D44F3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направлениями в сфере малого бизнеса остаются </w:t>
      </w:r>
      <w:r w:rsidR="00F32F3F" w:rsidRPr="000D44F3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0D44F3">
        <w:rPr>
          <w:rFonts w:ascii="Times New Roman" w:hAnsi="Times New Roman" w:cs="Times New Roman"/>
          <w:sz w:val="28"/>
          <w:szCs w:val="28"/>
        </w:rPr>
        <w:t>предпринимателей по развитию туризма</w:t>
      </w:r>
      <w:r w:rsidR="00F32F3F" w:rsidRPr="000D44F3">
        <w:rPr>
          <w:rFonts w:ascii="Times New Roman" w:hAnsi="Times New Roman" w:cs="Times New Roman"/>
          <w:sz w:val="28"/>
          <w:szCs w:val="28"/>
        </w:rPr>
        <w:t>, открытию детских и развлекательных центров, переработка сельскохозяйственной продукции, изготовление сувениров, пошив национальной одежды и обуви.</w:t>
      </w:r>
    </w:p>
    <w:p w:rsidR="00690AAC" w:rsidRPr="000D44F3" w:rsidRDefault="00690AAC" w:rsidP="000D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0AAC" w:rsidRPr="000D44F3" w:rsidSect="00F74B47">
      <w:headerReference w:type="even" r:id="rId6"/>
      <w:headerReference w:type="default" r:id="rId7"/>
      <w:pgSz w:w="11906" w:h="16838" w:code="9"/>
      <w:pgMar w:top="993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52" w:rsidRDefault="00822B52">
      <w:pPr>
        <w:spacing w:after="0" w:line="240" w:lineRule="auto"/>
      </w:pPr>
      <w:r>
        <w:separator/>
      </w:r>
    </w:p>
  </w:endnote>
  <w:endnote w:type="continuationSeparator" w:id="0">
    <w:p w:rsidR="00822B52" w:rsidRDefault="0082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52" w:rsidRDefault="00822B52">
      <w:pPr>
        <w:spacing w:after="0" w:line="240" w:lineRule="auto"/>
      </w:pPr>
      <w:r>
        <w:separator/>
      </w:r>
    </w:p>
  </w:footnote>
  <w:footnote w:type="continuationSeparator" w:id="0">
    <w:p w:rsidR="00822B52" w:rsidRDefault="0082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7E" w:rsidRDefault="00C41DE7" w:rsidP="006142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017E" w:rsidRDefault="00822B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7E" w:rsidRPr="00836307" w:rsidRDefault="00C41DE7" w:rsidP="006142EF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836307">
      <w:rPr>
        <w:rStyle w:val="a9"/>
        <w:sz w:val="28"/>
        <w:szCs w:val="28"/>
      </w:rPr>
      <w:fldChar w:fldCharType="begin"/>
    </w:r>
    <w:r w:rsidRPr="00836307">
      <w:rPr>
        <w:rStyle w:val="a9"/>
        <w:sz w:val="28"/>
        <w:szCs w:val="28"/>
      </w:rPr>
      <w:instrText xml:space="preserve">PAGE  </w:instrText>
    </w:r>
    <w:r w:rsidRPr="00836307">
      <w:rPr>
        <w:rStyle w:val="a9"/>
        <w:sz w:val="28"/>
        <w:szCs w:val="28"/>
      </w:rPr>
      <w:fldChar w:fldCharType="separate"/>
    </w:r>
    <w:r w:rsidR="00C2367D">
      <w:rPr>
        <w:rStyle w:val="a9"/>
        <w:noProof/>
        <w:sz w:val="28"/>
        <w:szCs w:val="28"/>
      </w:rPr>
      <w:t>2</w:t>
    </w:r>
    <w:r w:rsidRPr="00836307">
      <w:rPr>
        <w:rStyle w:val="a9"/>
        <w:sz w:val="28"/>
        <w:szCs w:val="28"/>
      </w:rPr>
      <w:fldChar w:fldCharType="end"/>
    </w:r>
  </w:p>
  <w:p w:rsidR="007D017E" w:rsidRDefault="00822B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9E7"/>
    <w:rsid w:val="00033C20"/>
    <w:rsid w:val="00047B97"/>
    <w:rsid w:val="000772E9"/>
    <w:rsid w:val="00084EB2"/>
    <w:rsid w:val="0009048A"/>
    <w:rsid w:val="000A4366"/>
    <w:rsid w:val="000B3385"/>
    <w:rsid w:val="000C3B36"/>
    <w:rsid w:val="000D44F3"/>
    <w:rsid w:val="000E79ED"/>
    <w:rsid w:val="00115D89"/>
    <w:rsid w:val="0011682D"/>
    <w:rsid w:val="0013184A"/>
    <w:rsid w:val="001447B9"/>
    <w:rsid w:val="00151F27"/>
    <w:rsid w:val="00154C71"/>
    <w:rsid w:val="001679DC"/>
    <w:rsid w:val="00187883"/>
    <w:rsid w:val="00192997"/>
    <w:rsid w:val="001B6B19"/>
    <w:rsid w:val="001C08C0"/>
    <w:rsid w:val="001E00FD"/>
    <w:rsid w:val="001E312B"/>
    <w:rsid w:val="00201B66"/>
    <w:rsid w:val="00204844"/>
    <w:rsid w:val="0021619E"/>
    <w:rsid w:val="00242C77"/>
    <w:rsid w:val="00257004"/>
    <w:rsid w:val="0025740A"/>
    <w:rsid w:val="00273B87"/>
    <w:rsid w:val="00284563"/>
    <w:rsid w:val="00294E73"/>
    <w:rsid w:val="002C790F"/>
    <w:rsid w:val="002D4083"/>
    <w:rsid w:val="002E6584"/>
    <w:rsid w:val="00323164"/>
    <w:rsid w:val="00352AB0"/>
    <w:rsid w:val="0036681E"/>
    <w:rsid w:val="00372539"/>
    <w:rsid w:val="00396E50"/>
    <w:rsid w:val="00407CA2"/>
    <w:rsid w:val="004571DD"/>
    <w:rsid w:val="00476D72"/>
    <w:rsid w:val="004B63CA"/>
    <w:rsid w:val="004D6FE8"/>
    <w:rsid w:val="004E0997"/>
    <w:rsid w:val="004E62F4"/>
    <w:rsid w:val="004E7813"/>
    <w:rsid w:val="00591B87"/>
    <w:rsid w:val="005C7C63"/>
    <w:rsid w:val="005D7DAD"/>
    <w:rsid w:val="00632052"/>
    <w:rsid w:val="0063703F"/>
    <w:rsid w:val="0067453D"/>
    <w:rsid w:val="00680770"/>
    <w:rsid w:val="006834B9"/>
    <w:rsid w:val="00690AAC"/>
    <w:rsid w:val="006B365A"/>
    <w:rsid w:val="006E27D4"/>
    <w:rsid w:val="00701DF5"/>
    <w:rsid w:val="0070351B"/>
    <w:rsid w:val="00723095"/>
    <w:rsid w:val="00731028"/>
    <w:rsid w:val="00745357"/>
    <w:rsid w:val="007B291C"/>
    <w:rsid w:val="007D66A7"/>
    <w:rsid w:val="007D6BDD"/>
    <w:rsid w:val="007F0826"/>
    <w:rsid w:val="00822B52"/>
    <w:rsid w:val="008245A7"/>
    <w:rsid w:val="00843877"/>
    <w:rsid w:val="00857150"/>
    <w:rsid w:val="00863CD8"/>
    <w:rsid w:val="00865F89"/>
    <w:rsid w:val="00876AC7"/>
    <w:rsid w:val="008D5EE7"/>
    <w:rsid w:val="008D766B"/>
    <w:rsid w:val="0091185E"/>
    <w:rsid w:val="00946F14"/>
    <w:rsid w:val="00954AED"/>
    <w:rsid w:val="00965CD8"/>
    <w:rsid w:val="009678F7"/>
    <w:rsid w:val="009A60DE"/>
    <w:rsid w:val="009E4248"/>
    <w:rsid w:val="009F1A6A"/>
    <w:rsid w:val="00A018EF"/>
    <w:rsid w:val="00A10992"/>
    <w:rsid w:val="00A149E7"/>
    <w:rsid w:val="00A17825"/>
    <w:rsid w:val="00A310DE"/>
    <w:rsid w:val="00A4041C"/>
    <w:rsid w:val="00A513A4"/>
    <w:rsid w:val="00A82F2F"/>
    <w:rsid w:val="00A85484"/>
    <w:rsid w:val="00A8727D"/>
    <w:rsid w:val="00A87F01"/>
    <w:rsid w:val="00A90322"/>
    <w:rsid w:val="00A95BF4"/>
    <w:rsid w:val="00AA49AE"/>
    <w:rsid w:val="00AB5FC6"/>
    <w:rsid w:val="00AC1377"/>
    <w:rsid w:val="00AD4564"/>
    <w:rsid w:val="00B0761F"/>
    <w:rsid w:val="00B2181D"/>
    <w:rsid w:val="00B2352F"/>
    <w:rsid w:val="00B90E8B"/>
    <w:rsid w:val="00B92A32"/>
    <w:rsid w:val="00B97C26"/>
    <w:rsid w:val="00BA0686"/>
    <w:rsid w:val="00BA0793"/>
    <w:rsid w:val="00BA1927"/>
    <w:rsid w:val="00BC1D8A"/>
    <w:rsid w:val="00BD1FEC"/>
    <w:rsid w:val="00BD7262"/>
    <w:rsid w:val="00BF4985"/>
    <w:rsid w:val="00C2367D"/>
    <w:rsid w:val="00C27036"/>
    <w:rsid w:val="00C3264E"/>
    <w:rsid w:val="00C41DE7"/>
    <w:rsid w:val="00C462DA"/>
    <w:rsid w:val="00C670A9"/>
    <w:rsid w:val="00C74B23"/>
    <w:rsid w:val="00C91C1C"/>
    <w:rsid w:val="00CB5797"/>
    <w:rsid w:val="00CB6728"/>
    <w:rsid w:val="00CC414C"/>
    <w:rsid w:val="00CE4360"/>
    <w:rsid w:val="00D25C72"/>
    <w:rsid w:val="00D27B3B"/>
    <w:rsid w:val="00D410DE"/>
    <w:rsid w:val="00D43D43"/>
    <w:rsid w:val="00D523E6"/>
    <w:rsid w:val="00D5340C"/>
    <w:rsid w:val="00D5641E"/>
    <w:rsid w:val="00D77907"/>
    <w:rsid w:val="00DF5C29"/>
    <w:rsid w:val="00DF7B24"/>
    <w:rsid w:val="00E03FE7"/>
    <w:rsid w:val="00E175C8"/>
    <w:rsid w:val="00E3117D"/>
    <w:rsid w:val="00E45BE5"/>
    <w:rsid w:val="00E513D1"/>
    <w:rsid w:val="00E72358"/>
    <w:rsid w:val="00E90164"/>
    <w:rsid w:val="00EC568E"/>
    <w:rsid w:val="00EC74AB"/>
    <w:rsid w:val="00EE6A49"/>
    <w:rsid w:val="00F01283"/>
    <w:rsid w:val="00F32F3F"/>
    <w:rsid w:val="00F36F38"/>
    <w:rsid w:val="00F70FCF"/>
    <w:rsid w:val="00F71DDD"/>
    <w:rsid w:val="00F7372A"/>
    <w:rsid w:val="00F74B47"/>
    <w:rsid w:val="00FA07F5"/>
    <w:rsid w:val="00FA447B"/>
    <w:rsid w:val="00FA712C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8992"/>
  <w15:docId w15:val="{B3ED23A1-4119-4B3E-B140-5242A467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26"/>
  </w:style>
  <w:style w:type="paragraph" w:styleId="1">
    <w:name w:val="heading 1"/>
    <w:basedOn w:val="a"/>
    <w:link w:val="10"/>
    <w:uiPriority w:val="9"/>
    <w:qFormat/>
    <w:rsid w:val="00A14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49E7"/>
    <w:rPr>
      <w:color w:val="0000FF"/>
      <w:u w:val="single"/>
    </w:rPr>
  </w:style>
  <w:style w:type="character" w:customStyle="1" w:styleId="FontStyle12">
    <w:name w:val="Font Style12"/>
    <w:basedOn w:val="a0"/>
    <w:rsid w:val="0021619E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216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9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16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21619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1619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rsid w:val="00216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1619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1619E"/>
  </w:style>
  <w:style w:type="character" w:customStyle="1" w:styleId="2">
    <w:name w:val="Основной текст (2)"/>
    <w:basedOn w:val="a0"/>
    <w:rsid w:val="0021619E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locked/>
    <w:rsid w:val="0021619E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21619E"/>
    <w:pPr>
      <w:widowControl w:val="0"/>
      <w:shd w:val="clear" w:color="auto" w:fill="FFFFFF"/>
      <w:spacing w:after="180" w:line="240" w:lineRule="exact"/>
    </w:pPr>
    <w:rPr>
      <w:rFonts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21619E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619E"/>
    <w:pPr>
      <w:widowControl w:val="0"/>
      <w:shd w:val="clear" w:color="auto" w:fill="FFFFFF"/>
      <w:spacing w:before="360" w:after="300" w:line="322" w:lineRule="exact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21619E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1619E"/>
    <w:pPr>
      <w:widowControl w:val="0"/>
      <w:shd w:val="clear" w:color="auto" w:fill="FFFFFF"/>
      <w:spacing w:after="0" w:line="226" w:lineRule="exact"/>
      <w:ind w:firstLine="300"/>
    </w:pPr>
    <w:rPr>
      <w:i/>
      <w:iCs/>
    </w:rPr>
  </w:style>
  <w:style w:type="character" w:customStyle="1" w:styleId="84pt">
    <w:name w:val="Основной текст (8) + 4 pt"/>
    <w:aliases w:val="Не курсив"/>
    <w:basedOn w:val="8"/>
    <w:rsid w:val="0021619E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0"/>
    <w:link w:val="90"/>
    <w:locked/>
    <w:rsid w:val="0021619E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619E"/>
    <w:pPr>
      <w:widowControl w:val="0"/>
      <w:shd w:val="clear" w:color="auto" w:fill="FFFFFF"/>
      <w:spacing w:before="120" w:after="0" w:line="283" w:lineRule="exact"/>
      <w:jc w:val="center"/>
    </w:pPr>
    <w:rPr>
      <w:b/>
      <w:bCs/>
    </w:rPr>
  </w:style>
  <w:style w:type="character" w:customStyle="1" w:styleId="212pt">
    <w:name w:val="Основной текст (2) + 12 pt"/>
    <w:basedOn w:val="20"/>
    <w:rsid w:val="0021619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basedOn w:val="20"/>
    <w:rsid w:val="0021619E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basedOn w:val="20"/>
    <w:rsid w:val="0021619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114</cp:revision>
  <cp:lastPrinted>2021-01-20T08:46:00Z</cp:lastPrinted>
  <dcterms:created xsi:type="dcterms:W3CDTF">2019-03-19T09:47:00Z</dcterms:created>
  <dcterms:modified xsi:type="dcterms:W3CDTF">2021-01-31T08:09:00Z</dcterms:modified>
</cp:coreProperties>
</file>