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BA4494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20</w:t>
      </w:r>
      <w:r w:rsidR="00DC37B0">
        <w:rPr>
          <w:sz w:val="26"/>
          <w:szCs w:val="26"/>
        </w:rPr>
        <w:t>20</w:t>
      </w:r>
      <w:r w:rsidRPr="00FA5B72">
        <w:rPr>
          <w:sz w:val="26"/>
          <w:szCs w:val="26"/>
        </w:rPr>
        <w:t xml:space="preserve"> год исполнена в сумме </w:t>
      </w:r>
      <w:r w:rsidR="00F47884">
        <w:rPr>
          <w:sz w:val="26"/>
          <w:szCs w:val="26"/>
        </w:rPr>
        <w:t>718495,4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</w:t>
      </w:r>
      <w:r w:rsidR="00A11705">
        <w:rPr>
          <w:sz w:val="26"/>
          <w:szCs w:val="26"/>
        </w:rPr>
        <w:t xml:space="preserve">уточненном </w:t>
      </w:r>
      <w:r w:rsidR="00A77537">
        <w:rPr>
          <w:sz w:val="26"/>
          <w:szCs w:val="26"/>
        </w:rPr>
        <w:t xml:space="preserve">плане </w:t>
      </w:r>
      <w:r w:rsidR="00A11705">
        <w:rPr>
          <w:sz w:val="26"/>
          <w:szCs w:val="26"/>
        </w:rPr>
        <w:t>7</w:t>
      </w:r>
      <w:r w:rsidR="00F47884">
        <w:rPr>
          <w:sz w:val="26"/>
          <w:szCs w:val="26"/>
        </w:rPr>
        <w:t>23044,3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F47884">
        <w:rPr>
          <w:sz w:val="26"/>
          <w:szCs w:val="26"/>
        </w:rPr>
        <w:t>99,4</w:t>
      </w:r>
      <w:r w:rsidRPr="00FA5B72">
        <w:rPr>
          <w:sz w:val="26"/>
          <w:szCs w:val="26"/>
        </w:rPr>
        <w:t xml:space="preserve"> процента к ут</w:t>
      </w:r>
      <w:r w:rsidR="00FE4858">
        <w:rPr>
          <w:sz w:val="26"/>
          <w:szCs w:val="26"/>
        </w:rPr>
        <w:t>очненному плану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DC37B0">
        <w:rPr>
          <w:sz w:val="26"/>
          <w:szCs w:val="26"/>
        </w:rPr>
        <w:t>9</w:t>
      </w:r>
      <w:r w:rsidRPr="00FA5B72">
        <w:rPr>
          <w:sz w:val="26"/>
          <w:szCs w:val="26"/>
        </w:rPr>
        <w:t xml:space="preserve"> год</w:t>
      </w:r>
      <w:r w:rsidR="005F33B6">
        <w:rPr>
          <w:sz w:val="26"/>
          <w:szCs w:val="26"/>
        </w:rPr>
        <w:t>ом</w:t>
      </w:r>
      <w:r w:rsidRPr="00FA5B72">
        <w:rPr>
          <w:sz w:val="26"/>
          <w:szCs w:val="26"/>
        </w:rPr>
        <w:t xml:space="preserve">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F47884">
        <w:rPr>
          <w:sz w:val="26"/>
          <w:szCs w:val="26"/>
        </w:rPr>
        <w:t>145104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</w:t>
      </w:r>
      <w:r w:rsidR="00C66811">
        <w:rPr>
          <w:sz w:val="26"/>
          <w:szCs w:val="26"/>
        </w:rPr>
        <w:t xml:space="preserve"> или на 2</w:t>
      </w:r>
      <w:r w:rsidR="00F47884">
        <w:rPr>
          <w:sz w:val="26"/>
          <w:szCs w:val="26"/>
        </w:rPr>
        <w:t>5,4</w:t>
      </w:r>
      <w:r w:rsidR="00007B25">
        <w:rPr>
          <w:sz w:val="26"/>
          <w:szCs w:val="26"/>
        </w:rPr>
        <w:t>%</w:t>
      </w:r>
      <w:r w:rsidRPr="00FA5B7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20</w:t>
      </w:r>
      <w:r w:rsidR="009E19A2">
        <w:rPr>
          <w:sz w:val="26"/>
          <w:szCs w:val="26"/>
        </w:rPr>
        <w:t>20</w:t>
      </w:r>
      <w:r w:rsidRPr="00FA5B72">
        <w:rPr>
          <w:sz w:val="26"/>
          <w:szCs w:val="26"/>
        </w:rPr>
        <w:t xml:space="preserve"> год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B33014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9C5EE7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тыс.рублей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9C5EE7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тыс.рублей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9E6E01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20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9C5EE7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28130,2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A033FC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A033FC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A033FC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50AB9" w:rsidP="00F21273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5,1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033FC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033FC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A033FC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7491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7491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7491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50AB9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134C8" w:rsidP="0006749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067491">
              <w:rPr>
                <w:bCs/>
                <w:sz w:val="22"/>
                <w:szCs w:val="22"/>
              </w:rPr>
              <w:t>620,7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7491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7491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53C1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2,1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5386,3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67491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21266,1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67491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20932,7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067491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53C1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2,9</w:t>
            </w:r>
          </w:p>
        </w:tc>
      </w:tr>
      <w:tr w:rsidR="0044269F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Pr="00624683" w:rsidRDefault="0044269F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A134C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067491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69F" w:rsidRDefault="0044269F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89569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533123,3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45946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626873,5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050A4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623287,4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050A4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53C12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86,7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415781,8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653B7" w:rsidP="00211442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427334,6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653B7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425153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5653B7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90B78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F53C12">
              <w:rPr>
                <w:sz w:val="22"/>
                <w:szCs w:val="22"/>
              </w:rPr>
              <w:t>,2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48844,6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653B7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49603,4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653B7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49603,4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5653B7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53C1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1C1074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994,6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1C1074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211442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F53C1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13A0A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223,7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13A0A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13A0A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4C4814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67788,9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1C1074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148604,9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1C1074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147200,4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1C1074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4253C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13A0A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5E6A23" w:rsidRDefault="00413A0A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13A0A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21273">
              <w:rPr>
                <w:sz w:val="22"/>
                <w:szCs w:val="22"/>
              </w:rPr>
              <w:t>,02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B33014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3301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lastRenderedPageBreak/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19256,5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13A0A" w:rsidP="0021144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19780,8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413A0A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19780,8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13A0A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33753B" w:rsidP="00590B7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AC584D" w:rsidP="004B5AC9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602160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172814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723044,3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172814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718495,4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172814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Наибольший удельный вес в структуре расходов занимают расходы на социальную сферу – </w:t>
      </w:r>
      <w:r w:rsidR="00EA467C">
        <w:rPr>
          <w:sz w:val="26"/>
          <w:szCs w:val="26"/>
        </w:rPr>
        <w:t>8</w:t>
      </w:r>
      <w:r w:rsidR="00B5727F">
        <w:rPr>
          <w:sz w:val="26"/>
          <w:szCs w:val="26"/>
        </w:rPr>
        <w:t>6,7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процентов (из них: на образование – </w:t>
      </w:r>
      <w:r w:rsidR="000D4C68">
        <w:rPr>
          <w:sz w:val="26"/>
          <w:szCs w:val="26"/>
        </w:rPr>
        <w:t>59</w:t>
      </w:r>
      <w:r w:rsidR="00B5727F">
        <w:rPr>
          <w:sz w:val="26"/>
          <w:szCs w:val="26"/>
        </w:rPr>
        <w:t>,2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 xml:space="preserve">на социальную сферу – </w:t>
      </w:r>
      <w:r w:rsidR="00B5727F">
        <w:rPr>
          <w:sz w:val="26"/>
          <w:szCs w:val="26"/>
        </w:rPr>
        <w:t xml:space="preserve">20,5 </w:t>
      </w:r>
      <w:r w:rsidR="00CB3B12">
        <w:rPr>
          <w:sz w:val="26"/>
          <w:szCs w:val="26"/>
        </w:rPr>
        <w:t xml:space="preserve">процентов, </w:t>
      </w:r>
      <w:r w:rsidRPr="00FA5B72">
        <w:rPr>
          <w:sz w:val="26"/>
          <w:szCs w:val="26"/>
        </w:rPr>
        <w:t xml:space="preserve">на </w:t>
      </w:r>
      <w:r>
        <w:rPr>
          <w:sz w:val="26"/>
          <w:szCs w:val="26"/>
        </w:rPr>
        <w:t>культуру</w:t>
      </w:r>
      <w:r w:rsidRPr="00FA5B72">
        <w:rPr>
          <w:sz w:val="26"/>
          <w:szCs w:val="26"/>
        </w:rPr>
        <w:t xml:space="preserve"> и спорт – </w:t>
      </w:r>
      <w:r w:rsidR="00B5727F">
        <w:rPr>
          <w:sz w:val="26"/>
          <w:szCs w:val="26"/>
        </w:rPr>
        <w:t>6,9</w:t>
      </w:r>
      <w:r w:rsidRPr="00FA5B72">
        <w:rPr>
          <w:sz w:val="26"/>
          <w:szCs w:val="26"/>
        </w:rPr>
        <w:t xml:space="preserve"> процентов).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</w:t>
      </w:r>
      <w:proofErr w:type="gramStart"/>
      <w:r w:rsidRPr="00FA5B72">
        <w:rPr>
          <w:sz w:val="26"/>
          <w:szCs w:val="26"/>
        </w:rPr>
        <w:t>являлись</w:t>
      </w:r>
      <w:proofErr w:type="gramEnd"/>
      <w:r w:rsidR="00F24C7B">
        <w:rPr>
          <w:sz w:val="26"/>
          <w:szCs w:val="26"/>
        </w:rPr>
        <w:t xml:space="preserve"> и является</w:t>
      </w:r>
      <w:r w:rsidRPr="00FA5B72">
        <w:rPr>
          <w:sz w:val="26"/>
          <w:szCs w:val="26"/>
        </w:rPr>
        <w:t xml:space="preserve"> расходы на выплату заработной платы с начислениями работникам бюджетной сферы – </w:t>
      </w:r>
      <w:r w:rsidR="00A92FE4">
        <w:rPr>
          <w:sz w:val="26"/>
          <w:szCs w:val="26"/>
        </w:rPr>
        <w:t>471109,6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6A0805">
        <w:rPr>
          <w:sz w:val="26"/>
          <w:szCs w:val="26"/>
        </w:rPr>
        <w:t>65,6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612CE">
        <w:rPr>
          <w:sz w:val="26"/>
          <w:szCs w:val="26"/>
        </w:rPr>
        <w:t>, по сравнению с 2019 год</w:t>
      </w:r>
      <w:r w:rsidR="005F33B6">
        <w:rPr>
          <w:sz w:val="26"/>
          <w:szCs w:val="26"/>
        </w:rPr>
        <w:t>ом</w:t>
      </w:r>
      <w:r w:rsidR="00D612CE">
        <w:rPr>
          <w:sz w:val="26"/>
          <w:szCs w:val="26"/>
        </w:rPr>
        <w:t xml:space="preserve"> произошли увеличение </w:t>
      </w:r>
      <w:r w:rsidR="00BA50C9" w:rsidRPr="00FA5B72">
        <w:rPr>
          <w:sz w:val="26"/>
          <w:szCs w:val="26"/>
        </w:rPr>
        <w:t xml:space="preserve">заработной платы с начислениями </w:t>
      </w:r>
      <w:r w:rsidR="00D612CE">
        <w:rPr>
          <w:sz w:val="26"/>
          <w:szCs w:val="26"/>
        </w:rPr>
        <w:t xml:space="preserve">на сумму </w:t>
      </w:r>
      <w:r w:rsidR="008E7459">
        <w:rPr>
          <w:sz w:val="26"/>
          <w:szCs w:val="26"/>
        </w:rPr>
        <w:t>50070,2</w:t>
      </w:r>
      <w:r w:rsidR="00D612CE">
        <w:rPr>
          <w:sz w:val="26"/>
          <w:szCs w:val="26"/>
        </w:rPr>
        <w:t xml:space="preserve"> тыс. руб. или на </w:t>
      </w:r>
      <w:r w:rsidR="00502C65">
        <w:rPr>
          <w:sz w:val="26"/>
          <w:szCs w:val="26"/>
        </w:rPr>
        <w:t>11,9</w:t>
      </w:r>
      <w:r w:rsidR="00D612CE">
        <w:rPr>
          <w:sz w:val="26"/>
          <w:szCs w:val="26"/>
        </w:rPr>
        <w:t xml:space="preserve"> %</w:t>
      </w:r>
      <w:r w:rsidRPr="00FA5B72">
        <w:rPr>
          <w:sz w:val="26"/>
          <w:szCs w:val="26"/>
        </w:rPr>
        <w:t>,</w:t>
      </w:r>
      <w:r w:rsidR="00BA50C9">
        <w:rPr>
          <w:sz w:val="26"/>
          <w:szCs w:val="26"/>
        </w:rPr>
        <w:t xml:space="preserve"> на социальные выплаты выделены </w:t>
      </w:r>
      <w:r w:rsidR="00263C50">
        <w:rPr>
          <w:sz w:val="26"/>
          <w:szCs w:val="26"/>
        </w:rPr>
        <w:t>142163 тыс. рублей (19,8</w:t>
      </w:r>
      <w:r w:rsidR="00BA50C9">
        <w:rPr>
          <w:sz w:val="26"/>
          <w:szCs w:val="26"/>
        </w:rPr>
        <w:t xml:space="preserve"> % к общей сумме расходов)</w:t>
      </w:r>
      <w:r w:rsidR="00B46799">
        <w:rPr>
          <w:sz w:val="26"/>
          <w:szCs w:val="26"/>
        </w:rPr>
        <w:t>,</w:t>
      </w:r>
      <w:r w:rsidR="00263C50" w:rsidRPr="00263C50">
        <w:t xml:space="preserve"> </w:t>
      </w:r>
      <w:r w:rsidR="00263C50" w:rsidRPr="00263C50">
        <w:rPr>
          <w:sz w:val="26"/>
          <w:szCs w:val="26"/>
        </w:rPr>
        <w:t>по сравнению с 2019 год</w:t>
      </w:r>
      <w:r w:rsidR="005F33B6">
        <w:rPr>
          <w:sz w:val="26"/>
          <w:szCs w:val="26"/>
        </w:rPr>
        <w:t>ом</w:t>
      </w:r>
      <w:r w:rsidR="00263C50">
        <w:rPr>
          <w:sz w:val="26"/>
          <w:szCs w:val="26"/>
        </w:rPr>
        <w:t xml:space="preserve"> выделены больше </w:t>
      </w:r>
      <w:proofErr w:type="spellStart"/>
      <w:r w:rsidR="00263C50">
        <w:rPr>
          <w:sz w:val="26"/>
          <w:szCs w:val="26"/>
        </w:rPr>
        <w:t>соцвыплат</w:t>
      </w:r>
      <w:proofErr w:type="spellEnd"/>
      <w:r w:rsidR="00263C50">
        <w:rPr>
          <w:sz w:val="26"/>
          <w:szCs w:val="26"/>
        </w:rPr>
        <w:t xml:space="preserve"> на сумму</w:t>
      </w:r>
      <w:r w:rsidR="00706669">
        <w:rPr>
          <w:sz w:val="26"/>
          <w:szCs w:val="26"/>
        </w:rPr>
        <w:t xml:space="preserve"> 68843,2 тыс. рублей,</w:t>
      </w:r>
      <w:r w:rsidR="00B46799">
        <w:rPr>
          <w:sz w:val="26"/>
          <w:szCs w:val="26"/>
        </w:rPr>
        <w:t xml:space="preserve"> </w:t>
      </w:r>
      <w:r w:rsidR="00D612CE">
        <w:rPr>
          <w:sz w:val="26"/>
          <w:szCs w:val="26"/>
        </w:rPr>
        <w:t xml:space="preserve">на </w:t>
      </w:r>
      <w:r w:rsidRPr="00FA5B72">
        <w:rPr>
          <w:sz w:val="26"/>
          <w:szCs w:val="26"/>
        </w:rPr>
        <w:t>оплат</w:t>
      </w:r>
      <w:r w:rsidR="00D612CE">
        <w:rPr>
          <w:sz w:val="26"/>
          <w:szCs w:val="26"/>
        </w:rPr>
        <w:t>у</w:t>
      </w:r>
      <w:r w:rsidRPr="00FA5B72">
        <w:rPr>
          <w:sz w:val="26"/>
          <w:szCs w:val="26"/>
        </w:rPr>
        <w:t xml:space="preserve"> коммунальных услуг – </w:t>
      </w:r>
      <w:r>
        <w:rPr>
          <w:sz w:val="26"/>
          <w:szCs w:val="26"/>
        </w:rPr>
        <w:t xml:space="preserve"> </w:t>
      </w:r>
      <w:r w:rsidR="00451F04">
        <w:rPr>
          <w:sz w:val="26"/>
          <w:szCs w:val="26"/>
        </w:rPr>
        <w:t>23786,2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451F04">
        <w:rPr>
          <w:sz w:val="26"/>
          <w:szCs w:val="26"/>
        </w:rPr>
        <w:t>0</w:t>
      </w:r>
      <w:r w:rsidR="006913E2">
        <w:rPr>
          <w:sz w:val="26"/>
          <w:szCs w:val="26"/>
        </w:rPr>
        <w:t>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B7FF7">
        <w:rPr>
          <w:sz w:val="26"/>
          <w:szCs w:val="26"/>
        </w:rPr>
        <w:t xml:space="preserve">, </w:t>
      </w:r>
      <w:r w:rsidRPr="00FA5B72">
        <w:rPr>
          <w:sz w:val="26"/>
          <w:szCs w:val="26"/>
        </w:rPr>
        <w:t xml:space="preserve"> и межбюджетные трансферты, передаваемые бюджетам поселений, - </w:t>
      </w:r>
      <w:r>
        <w:rPr>
          <w:sz w:val="26"/>
          <w:szCs w:val="26"/>
        </w:rPr>
        <w:t xml:space="preserve"> </w:t>
      </w:r>
      <w:r w:rsidR="0051411F">
        <w:rPr>
          <w:sz w:val="26"/>
          <w:szCs w:val="26"/>
        </w:rPr>
        <w:t>19780,8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51411F">
        <w:rPr>
          <w:sz w:val="26"/>
          <w:szCs w:val="26"/>
        </w:rPr>
        <w:t>2,8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</w:t>
      </w:r>
      <w:r w:rsidR="00801127">
        <w:rPr>
          <w:sz w:val="26"/>
        </w:rPr>
        <w:t xml:space="preserve"> </w:t>
      </w:r>
      <w:r w:rsidRPr="007539C8">
        <w:rPr>
          <w:sz w:val="26"/>
        </w:rPr>
        <w:t>за 20</w:t>
      </w:r>
      <w:r w:rsidR="003B0A10">
        <w:rPr>
          <w:sz w:val="26"/>
        </w:rPr>
        <w:t>20</w:t>
      </w:r>
      <w:r w:rsidRPr="007539C8">
        <w:rPr>
          <w:sz w:val="26"/>
        </w:rPr>
        <w:t xml:space="preserve"> год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FD3BED">
        <w:rPr>
          <w:sz w:val="26"/>
        </w:rPr>
        <w:t>36845,7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FD3BED">
        <w:rPr>
          <w:sz w:val="26"/>
        </w:rPr>
        <w:t>100</w:t>
      </w:r>
      <w:r>
        <w:rPr>
          <w:sz w:val="26"/>
        </w:rPr>
        <w:t xml:space="preserve"> процентов к ут</w:t>
      </w:r>
      <w:r w:rsidR="00F54D24">
        <w:rPr>
          <w:sz w:val="26"/>
        </w:rPr>
        <w:t>очненному плану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у</w:t>
      </w:r>
      <w:r w:rsidR="00801127">
        <w:rPr>
          <w:sz w:val="26"/>
        </w:rPr>
        <w:t>величе</w:t>
      </w:r>
      <w:r w:rsidR="006C387A">
        <w:rPr>
          <w:sz w:val="26"/>
        </w:rPr>
        <w:t>ние</w:t>
      </w:r>
      <w:r w:rsidR="00A159A9">
        <w:rPr>
          <w:sz w:val="26"/>
        </w:rPr>
        <w:t xml:space="preserve"> расходов на </w:t>
      </w:r>
      <w:r w:rsidR="001232EF">
        <w:rPr>
          <w:sz w:val="26"/>
        </w:rPr>
        <w:t>6218,8</w:t>
      </w:r>
      <w:r w:rsidR="007317F5">
        <w:rPr>
          <w:sz w:val="26"/>
        </w:rPr>
        <w:t xml:space="preserve"> тыс. рублей</w:t>
      </w:r>
      <w:r w:rsidR="007E2295">
        <w:rPr>
          <w:sz w:val="26"/>
        </w:rPr>
        <w:t xml:space="preserve"> или на </w:t>
      </w:r>
      <w:r w:rsidR="001232EF">
        <w:rPr>
          <w:sz w:val="26"/>
        </w:rPr>
        <w:t>20,3</w:t>
      </w:r>
      <w:r w:rsidR="007E2295">
        <w:rPr>
          <w:sz w:val="26"/>
        </w:rPr>
        <w:t xml:space="preserve"> %</w:t>
      </w:r>
      <w:r w:rsidR="007317F5">
        <w:rPr>
          <w:sz w:val="26"/>
        </w:rPr>
        <w:t xml:space="preserve">. </w:t>
      </w:r>
      <w:r w:rsidRPr="00822F19">
        <w:rPr>
          <w:sz w:val="26"/>
        </w:rPr>
        <w:t xml:space="preserve">Выделенные средства были направлены </w:t>
      </w:r>
      <w:proofErr w:type="gramStart"/>
      <w:r w:rsidRPr="00822F19">
        <w:rPr>
          <w:sz w:val="26"/>
        </w:rPr>
        <w:t>на</w:t>
      </w:r>
      <w:proofErr w:type="gramEnd"/>
      <w:r w:rsidRPr="00822F19">
        <w:rPr>
          <w:sz w:val="26"/>
        </w:rPr>
        <w:t>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C12315">
        <w:rPr>
          <w:sz w:val="26"/>
        </w:rPr>
        <w:t>1392,9</w:t>
      </w:r>
      <w:r w:rsidRPr="00822F19">
        <w:rPr>
          <w:sz w:val="26"/>
        </w:rPr>
        <w:t xml:space="preserve"> тыс. рублей</w:t>
      </w:r>
      <w:r w:rsidR="003A4829">
        <w:rPr>
          <w:sz w:val="26"/>
        </w:rPr>
        <w:t>, по сра</w:t>
      </w:r>
      <w:r w:rsidR="00712AAE">
        <w:rPr>
          <w:sz w:val="26"/>
        </w:rPr>
        <w:t xml:space="preserve">внению с аналогичным периодом </w:t>
      </w:r>
      <w:r w:rsidR="00ED2CAB">
        <w:rPr>
          <w:sz w:val="26"/>
        </w:rPr>
        <w:t>увеличи</w:t>
      </w:r>
      <w:r w:rsidR="000A20A1">
        <w:rPr>
          <w:sz w:val="26"/>
        </w:rPr>
        <w:t>лись</w:t>
      </w:r>
      <w:r w:rsidR="00ED2CAB">
        <w:rPr>
          <w:sz w:val="26"/>
        </w:rPr>
        <w:t xml:space="preserve"> расходы</w:t>
      </w:r>
      <w:r w:rsidR="003A4829">
        <w:rPr>
          <w:sz w:val="26"/>
        </w:rPr>
        <w:t xml:space="preserve"> на сумму </w:t>
      </w:r>
      <w:r w:rsidR="004435D7">
        <w:rPr>
          <w:sz w:val="26"/>
        </w:rPr>
        <w:t>2</w:t>
      </w:r>
      <w:r w:rsidR="00C12315">
        <w:rPr>
          <w:sz w:val="26"/>
        </w:rPr>
        <w:t>66,7</w:t>
      </w:r>
      <w:r w:rsidR="003A4829">
        <w:rPr>
          <w:sz w:val="26"/>
        </w:rPr>
        <w:t xml:space="preserve"> тыс. рублей</w:t>
      </w:r>
      <w:r w:rsidR="004435D7">
        <w:rPr>
          <w:sz w:val="26"/>
        </w:rPr>
        <w:t xml:space="preserve"> или на </w:t>
      </w:r>
      <w:r w:rsidR="00C12315">
        <w:rPr>
          <w:sz w:val="26"/>
        </w:rPr>
        <w:t>23,7</w:t>
      </w:r>
      <w:r w:rsidR="004435D7">
        <w:rPr>
          <w:sz w:val="26"/>
        </w:rPr>
        <w:t>%</w:t>
      </w:r>
      <w:r w:rsidRPr="00822F19">
        <w:rPr>
          <w:sz w:val="26"/>
        </w:rPr>
        <w:t>;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-содержание главы и аппарата представительного органа муниципального района</w:t>
      </w:r>
      <w:r w:rsidR="0018375D">
        <w:rPr>
          <w:sz w:val="26"/>
        </w:rPr>
        <w:t xml:space="preserve"> </w:t>
      </w:r>
      <w:r w:rsidR="00164CB1">
        <w:rPr>
          <w:sz w:val="26"/>
        </w:rPr>
        <w:t xml:space="preserve">— </w:t>
      </w:r>
      <w:r w:rsidR="007E33B1">
        <w:rPr>
          <w:sz w:val="26"/>
        </w:rPr>
        <w:t>4093,9</w:t>
      </w:r>
      <w:r>
        <w:rPr>
          <w:sz w:val="26"/>
        </w:rPr>
        <w:t xml:space="preserve"> тыс. рублей</w:t>
      </w:r>
      <w:r w:rsidR="003A4829">
        <w:rPr>
          <w:sz w:val="26"/>
        </w:rPr>
        <w:t xml:space="preserve">, по сравнению с </w:t>
      </w:r>
      <w:r w:rsidR="004E52C5">
        <w:rPr>
          <w:sz w:val="26"/>
        </w:rPr>
        <w:t>прошл</w:t>
      </w:r>
      <w:r w:rsidR="007E33B1">
        <w:rPr>
          <w:sz w:val="26"/>
        </w:rPr>
        <w:t>ым</w:t>
      </w:r>
      <w:r w:rsidR="004E52C5">
        <w:rPr>
          <w:sz w:val="26"/>
        </w:rPr>
        <w:t xml:space="preserve"> год</w:t>
      </w:r>
      <w:r w:rsidR="007E33B1">
        <w:rPr>
          <w:sz w:val="26"/>
        </w:rPr>
        <w:t>ом</w:t>
      </w:r>
      <w:r w:rsidR="003A4829">
        <w:rPr>
          <w:sz w:val="26"/>
        </w:rPr>
        <w:t xml:space="preserve"> </w:t>
      </w:r>
      <w:r w:rsidR="004E2E8A">
        <w:rPr>
          <w:sz w:val="26"/>
        </w:rPr>
        <w:t>у</w:t>
      </w:r>
      <w:r w:rsidR="006C387A">
        <w:rPr>
          <w:sz w:val="26"/>
        </w:rPr>
        <w:t>величи</w:t>
      </w:r>
      <w:r w:rsidR="004E2E8A">
        <w:rPr>
          <w:sz w:val="26"/>
        </w:rPr>
        <w:t>лись</w:t>
      </w:r>
      <w:r w:rsidR="003A4829">
        <w:rPr>
          <w:sz w:val="26"/>
        </w:rPr>
        <w:t xml:space="preserve"> </w:t>
      </w:r>
      <w:r w:rsidR="004E52C5">
        <w:rPr>
          <w:sz w:val="26"/>
        </w:rPr>
        <w:t xml:space="preserve">расходы </w:t>
      </w:r>
      <w:r w:rsidR="003A4829">
        <w:rPr>
          <w:sz w:val="26"/>
        </w:rPr>
        <w:t xml:space="preserve">на сумму </w:t>
      </w:r>
      <w:r w:rsidR="007E33B1">
        <w:rPr>
          <w:sz w:val="26"/>
        </w:rPr>
        <w:t>984,5</w:t>
      </w:r>
      <w:r w:rsidR="003A4829">
        <w:rPr>
          <w:sz w:val="26"/>
        </w:rPr>
        <w:t xml:space="preserve"> тыс. рублей</w:t>
      </w:r>
      <w:r w:rsidR="00164CB1">
        <w:rPr>
          <w:sz w:val="26"/>
        </w:rPr>
        <w:t xml:space="preserve"> или на </w:t>
      </w:r>
      <w:r w:rsidR="002E396C">
        <w:rPr>
          <w:sz w:val="26"/>
        </w:rPr>
        <w:t>31,7</w:t>
      </w:r>
      <w:r w:rsidR="00164CB1">
        <w:rPr>
          <w:sz w:val="26"/>
        </w:rPr>
        <w:t xml:space="preserve"> %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 </w:t>
      </w:r>
      <w:r w:rsidR="004E2E8A">
        <w:rPr>
          <w:sz w:val="26"/>
        </w:rPr>
        <w:t>-</w:t>
      </w:r>
      <w:r w:rsidRPr="00822F19">
        <w:rPr>
          <w:sz w:val="26"/>
        </w:rPr>
        <w:t>содержание финансового управления администрации района</w:t>
      </w:r>
      <w:r>
        <w:rPr>
          <w:sz w:val="26"/>
        </w:rPr>
        <w:t xml:space="preserve"> и контрольного органа </w:t>
      </w:r>
      <w:r w:rsidRPr="00822F19">
        <w:rPr>
          <w:sz w:val="26"/>
        </w:rPr>
        <w:t xml:space="preserve"> </w:t>
      </w:r>
      <w:r>
        <w:rPr>
          <w:sz w:val="26"/>
        </w:rPr>
        <w:t xml:space="preserve">- </w:t>
      </w:r>
      <w:r w:rsidR="00AA7009">
        <w:rPr>
          <w:sz w:val="26"/>
        </w:rPr>
        <w:t>8991,5</w:t>
      </w:r>
      <w:r>
        <w:rPr>
          <w:sz w:val="26"/>
        </w:rPr>
        <w:t xml:space="preserve">  тыс. рублей</w:t>
      </w:r>
      <w:r w:rsidR="003A4829">
        <w:rPr>
          <w:sz w:val="26"/>
        </w:rPr>
        <w:t xml:space="preserve">, по сравнению с </w:t>
      </w:r>
      <w:r w:rsidR="00A87D3B">
        <w:rPr>
          <w:sz w:val="26"/>
        </w:rPr>
        <w:t>прошлым</w:t>
      </w:r>
      <w:r w:rsidR="00730AC2">
        <w:rPr>
          <w:sz w:val="26"/>
        </w:rPr>
        <w:t xml:space="preserve"> год</w:t>
      </w:r>
      <w:r w:rsidR="00A87D3B">
        <w:rPr>
          <w:sz w:val="26"/>
        </w:rPr>
        <w:t>ом</w:t>
      </w:r>
      <w:r w:rsidR="003A4829">
        <w:rPr>
          <w:sz w:val="26"/>
        </w:rPr>
        <w:t xml:space="preserve"> </w:t>
      </w:r>
      <w:r w:rsidR="004E2E8A">
        <w:rPr>
          <w:sz w:val="26"/>
        </w:rPr>
        <w:t xml:space="preserve">наблюдается </w:t>
      </w:r>
      <w:r w:rsidR="005055AA">
        <w:rPr>
          <w:sz w:val="26"/>
        </w:rPr>
        <w:t>рост</w:t>
      </w:r>
      <w:r w:rsidR="00730AC2">
        <w:rPr>
          <w:sz w:val="26"/>
        </w:rPr>
        <w:t xml:space="preserve"> расходов</w:t>
      </w:r>
      <w:r w:rsidR="003A4829">
        <w:rPr>
          <w:sz w:val="26"/>
        </w:rPr>
        <w:t xml:space="preserve"> на сумму </w:t>
      </w:r>
      <w:r w:rsidR="00682313">
        <w:rPr>
          <w:sz w:val="26"/>
        </w:rPr>
        <w:t>503,3</w:t>
      </w:r>
      <w:r w:rsidR="003A4829">
        <w:rPr>
          <w:sz w:val="26"/>
        </w:rPr>
        <w:t xml:space="preserve"> тыс. рублей</w:t>
      </w:r>
      <w:r w:rsidR="005055AA">
        <w:rPr>
          <w:sz w:val="26"/>
        </w:rPr>
        <w:t xml:space="preserve"> или на </w:t>
      </w:r>
      <w:r w:rsidR="00682313">
        <w:rPr>
          <w:sz w:val="26"/>
        </w:rPr>
        <w:t>5,9</w:t>
      </w:r>
      <w:r w:rsidR="005055AA">
        <w:rPr>
          <w:sz w:val="26"/>
        </w:rPr>
        <w:t xml:space="preserve"> %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b/>
          <w:i/>
          <w:sz w:val="26"/>
        </w:rPr>
        <w:t xml:space="preserve"> </w:t>
      </w:r>
      <w:r w:rsidR="004E2E8A">
        <w:rPr>
          <w:b/>
          <w:sz w:val="26"/>
        </w:rPr>
        <w:t>-</w:t>
      </w:r>
      <w:r w:rsidRPr="00822F19">
        <w:rPr>
          <w:sz w:val="26"/>
        </w:rPr>
        <w:t>обеспечение деятельности администрации М</w:t>
      </w:r>
      <w:r>
        <w:rPr>
          <w:sz w:val="26"/>
        </w:rPr>
        <w:t>Р</w:t>
      </w:r>
      <w:r w:rsidRPr="00822F19">
        <w:rPr>
          <w:sz w:val="26"/>
        </w:rPr>
        <w:t xml:space="preserve"> «</w:t>
      </w:r>
      <w:r>
        <w:rPr>
          <w:sz w:val="26"/>
        </w:rPr>
        <w:t>Тес-</w:t>
      </w:r>
      <w:proofErr w:type="spellStart"/>
      <w:r>
        <w:rPr>
          <w:sz w:val="26"/>
        </w:rPr>
        <w:t>Хемский</w:t>
      </w:r>
      <w:proofErr w:type="spellEnd"/>
      <w:r w:rsidRPr="00822F19">
        <w:rPr>
          <w:sz w:val="26"/>
        </w:rPr>
        <w:t xml:space="preserve"> </w:t>
      </w:r>
      <w:proofErr w:type="spellStart"/>
      <w:r>
        <w:rPr>
          <w:sz w:val="26"/>
        </w:rPr>
        <w:t>кожуун</w:t>
      </w:r>
      <w:proofErr w:type="spellEnd"/>
      <w:r w:rsidRPr="00822F19">
        <w:rPr>
          <w:sz w:val="26"/>
        </w:rPr>
        <w:t xml:space="preserve">» –  </w:t>
      </w:r>
      <w:r w:rsidR="00080B9B">
        <w:rPr>
          <w:sz w:val="26"/>
        </w:rPr>
        <w:t>15492</w:t>
      </w:r>
      <w:r>
        <w:rPr>
          <w:sz w:val="26"/>
        </w:rPr>
        <w:t xml:space="preserve">  тыс. рублей</w:t>
      </w:r>
      <w:r w:rsidR="003A4829">
        <w:rPr>
          <w:sz w:val="26"/>
        </w:rPr>
        <w:t xml:space="preserve">, по сравнению с </w:t>
      </w:r>
      <w:r w:rsidR="004E2E8A">
        <w:rPr>
          <w:sz w:val="26"/>
        </w:rPr>
        <w:t>201</w:t>
      </w:r>
      <w:r w:rsidR="006C7142">
        <w:rPr>
          <w:sz w:val="26"/>
        </w:rPr>
        <w:t>9</w:t>
      </w:r>
      <w:r w:rsidR="004E2E8A">
        <w:rPr>
          <w:sz w:val="26"/>
        </w:rPr>
        <w:t xml:space="preserve"> год</w:t>
      </w:r>
      <w:r w:rsidR="00080B9B">
        <w:rPr>
          <w:sz w:val="26"/>
        </w:rPr>
        <w:t>ом</w:t>
      </w:r>
      <w:r w:rsidR="004E2E8A">
        <w:rPr>
          <w:sz w:val="26"/>
        </w:rPr>
        <w:t xml:space="preserve"> расходы</w:t>
      </w:r>
      <w:r w:rsidR="003A4829">
        <w:rPr>
          <w:sz w:val="26"/>
        </w:rPr>
        <w:t xml:space="preserve"> у</w:t>
      </w:r>
      <w:r w:rsidR="006C7142">
        <w:rPr>
          <w:sz w:val="26"/>
        </w:rPr>
        <w:t>велич</w:t>
      </w:r>
      <w:r w:rsidR="000A20A1">
        <w:rPr>
          <w:sz w:val="26"/>
        </w:rPr>
        <w:t xml:space="preserve">ились </w:t>
      </w:r>
      <w:r w:rsidR="003A4829">
        <w:rPr>
          <w:sz w:val="26"/>
        </w:rPr>
        <w:t xml:space="preserve"> на сумму </w:t>
      </w:r>
      <w:r w:rsidR="00080B9B">
        <w:rPr>
          <w:sz w:val="26"/>
        </w:rPr>
        <w:t>2565</w:t>
      </w:r>
      <w:r w:rsidR="003A4829">
        <w:rPr>
          <w:sz w:val="26"/>
        </w:rPr>
        <w:t xml:space="preserve"> тыс. рублей</w:t>
      </w:r>
      <w:r w:rsidR="0049633F">
        <w:rPr>
          <w:sz w:val="26"/>
        </w:rPr>
        <w:t xml:space="preserve"> или на 1</w:t>
      </w:r>
      <w:r w:rsidR="00080B9B">
        <w:rPr>
          <w:sz w:val="26"/>
        </w:rPr>
        <w:t>9,8</w:t>
      </w:r>
      <w:r w:rsidR="0049633F">
        <w:rPr>
          <w:sz w:val="26"/>
        </w:rPr>
        <w:t xml:space="preserve"> %</w:t>
      </w:r>
      <w:r w:rsidR="003A4829">
        <w:rPr>
          <w:sz w:val="26"/>
        </w:rPr>
        <w:t>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187509">
        <w:rPr>
          <w:sz w:val="26"/>
        </w:rPr>
        <w:t>534,8</w:t>
      </w:r>
      <w:r w:rsidR="005B023C">
        <w:rPr>
          <w:sz w:val="26"/>
        </w:rPr>
        <w:t xml:space="preserve"> </w:t>
      </w:r>
      <w:r>
        <w:rPr>
          <w:sz w:val="26"/>
        </w:rPr>
        <w:t>тыс. рублей</w:t>
      </w:r>
      <w:r w:rsidR="003A4829">
        <w:rPr>
          <w:sz w:val="26"/>
        </w:rPr>
        <w:t xml:space="preserve">, по сравнению с </w:t>
      </w:r>
      <w:r w:rsidR="004E2E8A">
        <w:rPr>
          <w:sz w:val="26"/>
        </w:rPr>
        <w:t>201</w:t>
      </w:r>
      <w:r w:rsidR="00F866E9">
        <w:rPr>
          <w:sz w:val="26"/>
        </w:rPr>
        <w:t>9</w:t>
      </w:r>
      <w:r w:rsidR="004E2E8A">
        <w:rPr>
          <w:sz w:val="26"/>
        </w:rPr>
        <w:t xml:space="preserve"> год</w:t>
      </w:r>
      <w:r w:rsidR="00187509">
        <w:rPr>
          <w:sz w:val="26"/>
        </w:rPr>
        <w:t>ом</w:t>
      </w:r>
      <w:r w:rsidR="004E2E8A">
        <w:rPr>
          <w:sz w:val="26"/>
        </w:rPr>
        <w:t xml:space="preserve"> наблюдается </w:t>
      </w:r>
      <w:r w:rsidR="004D690C">
        <w:rPr>
          <w:sz w:val="26"/>
        </w:rPr>
        <w:t>увеличе</w:t>
      </w:r>
      <w:r w:rsidR="00177300">
        <w:rPr>
          <w:sz w:val="26"/>
        </w:rPr>
        <w:t>ние</w:t>
      </w:r>
      <w:r w:rsidR="004E2E8A">
        <w:rPr>
          <w:sz w:val="26"/>
        </w:rPr>
        <w:t xml:space="preserve"> на сумму </w:t>
      </w:r>
      <w:r w:rsidR="00CD7865">
        <w:rPr>
          <w:sz w:val="26"/>
        </w:rPr>
        <w:t>93,1</w:t>
      </w:r>
      <w:r w:rsidR="004E2E8A">
        <w:rPr>
          <w:sz w:val="26"/>
        </w:rPr>
        <w:t xml:space="preserve"> </w:t>
      </w:r>
      <w:r w:rsidR="003A4829">
        <w:rPr>
          <w:sz w:val="26"/>
        </w:rPr>
        <w:t>тыс. рублей.</w:t>
      </w:r>
      <w:r w:rsidR="007B15F1">
        <w:rPr>
          <w:sz w:val="26"/>
        </w:rPr>
        <w:t xml:space="preserve"> На выплату </w:t>
      </w:r>
      <w:r w:rsidR="007B15F1" w:rsidRPr="007B15F1">
        <w:rPr>
          <w:sz w:val="26"/>
        </w:rPr>
        <w:t>заработной платы с начислениями</w:t>
      </w:r>
      <w:r w:rsidR="007B15F1">
        <w:rPr>
          <w:sz w:val="26"/>
        </w:rPr>
        <w:t xml:space="preserve"> профинансирован</w:t>
      </w:r>
      <w:r w:rsidR="0011163F">
        <w:rPr>
          <w:sz w:val="26"/>
        </w:rPr>
        <w:t>о</w:t>
      </w:r>
      <w:r w:rsidR="007B15F1">
        <w:rPr>
          <w:sz w:val="26"/>
        </w:rPr>
        <w:t xml:space="preserve"> </w:t>
      </w:r>
      <w:r w:rsidR="00CD7865">
        <w:rPr>
          <w:sz w:val="26"/>
        </w:rPr>
        <w:t>447,2</w:t>
      </w:r>
      <w:r w:rsidR="00301A37">
        <w:rPr>
          <w:sz w:val="26"/>
        </w:rPr>
        <w:t xml:space="preserve"> тыс. рублей, с ростом к аналогичному периоду прошлого года на 5</w:t>
      </w:r>
      <w:r w:rsidR="00CD7865">
        <w:rPr>
          <w:sz w:val="26"/>
        </w:rPr>
        <w:t>1,7</w:t>
      </w:r>
      <w:r w:rsidR="00301A37">
        <w:rPr>
          <w:sz w:val="26"/>
        </w:rPr>
        <w:t xml:space="preserve"> тыс. рублей или на </w:t>
      </w:r>
      <w:r w:rsidR="00CD7865">
        <w:rPr>
          <w:sz w:val="26"/>
        </w:rPr>
        <w:t>13,1</w:t>
      </w:r>
      <w:r w:rsidR="00301A37">
        <w:rPr>
          <w:sz w:val="26"/>
        </w:rPr>
        <w:t xml:space="preserve"> %.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7124FC">
        <w:rPr>
          <w:sz w:val="26"/>
          <w:szCs w:val="26"/>
        </w:rPr>
        <w:t>2020</w:t>
      </w:r>
      <w:r w:rsidRPr="002F0ED6">
        <w:rPr>
          <w:sz w:val="26"/>
          <w:szCs w:val="26"/>
        </w:rPr>
        <w:t xml:space="preserve"> год составили </w:t>
      </w:r>
      <w:r w:rsidR="00CD7865">
        <w:rPr>
          <w:sz w:val="26"/>
          <w:szCs w:val="26"/>
        </w:rPr>
        <w:t>880,1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F47664">
        <w:rPr>
          <w:sz w:val="26"/>
          <w:szCs w:val="26"/>
        </w:rPr>
        <w:t>834,8</w:t>
      </w:r>
      <w:r>
        <w:rPr>
          <w:sz w:val="26"/>
          <w:szCs w:val="26"/>
        </w:rPr>
        <w:t xml:space="preserve">  тыс. рублей</w:t>
      </w:r>
      <w:r w:rsidR="007124FC">
        <w:rPr>
          <w:sz w:val="26"/>
          <w:szCs w:val="26"/>
        </w:rPr>
        <w:t>, по сравнению с 2019</w:t>
      </w:r>
      <w:r w:rsidR="00767066">
        <w:rPr>
          <w:sz w:val="26"/>
          <w:szCs w:val="26"/>
        </w:rPr>
        <w:t xml:space="preserve"> год</w:t>
      </w:r>
      <w:r w:rsidR="00F47664">
        <w:rPr>
          <w:sz w:val="26"/>
          <w:szCs w:val="26"/>
        </w:rPr>
        <w:t>ом</w:t>
      </w:r>
      <w:r w:rsidR="00767066">
        <w:rPr>
          <w:sz w:val="26"/>
          <w:szCs w:val="26"/>
        </w:rPr>
        <w:t xml:space="preserve">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F47664">
        <w:rPr>
          <w:sz w:val="26"/>
          <w:szCs w:val="26"/>
        </w:rPr>
        <w:t>53,4</w:t>
      </w:r>
      <w:r w:rsidR="00767066">
        <w:rPr>
          <w:sz w:val="26"/>
          <w:szCs w:val="26"/>
        </w:rPr>
        <w:t xml:space="preserve"> тыс. руб</w:t>
      </w:r>
      <w:r w:rsidR="0010697C">
        <w:rPr>
          <w:sz w:val="26"/>
          <w:szCs w:val="26"/>
        </w:rPr>
        <w:t xml:space="preserve">лей или на 6,8 % </w:t>
      </w:r>
      <w:r w:rsidR="00767066">
        <w:rPr>
          <w:sz w:val="26"/>
          <w:szCs w:val="26"/>
        </w:rPr>
        <w:t>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7124FC">
        <w:rPr>
          <w:sz w:val="26"/>
          <w:szCs w:val="26"/>
        </w:rPr>
        <w:t>2020</w:t>
      </w:r>
      <w:r w:rsidRPr="002F0ED6">
        <w:rPr>
          <w:sz w:val="26"/>
          <w:szCs w:val="26"/>
        </w:rPr>
        <w:t xml:space="preserve"> год составили </w:t>
      </w:r>
      <w:r w:rsidR="00766772">
        <w:rPr>
          <w:sz w:val="26"/>
          <w:szCs w:val="26"/>
        </w:rPr>
        <w:t>1</w:t>
      </w:r>
      <w:r w:rsidR="00DB5C89">
        <w:rPr>
          <w:sz w:val="26"/>
          <w:szCs w:val="26"/>
        </w:rPr>
        <w:t>761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766772">
        <w:rPr>
          <w:sz w:val="26"/>
          <w:szCs w:val="26"/>
        </w:rPr>
        <w:t>1</w:t>
      </w:r>
      <w:r w:rsidR="00DB5C89">
        <w:rPr>
          <w:sz w:val="26"/>
          <w:szCs w:val="26"/>
        </w:rPr>
        <w:t>723,7</w:t>
      </w:r>
      <w:r>
        <w:rPr>
          <w:sz w:val="26"/>
          <w:szCs w:val="26"/>
        </w:rPr>
        <w:t xml:space="preserve"> тыс. рублей</w:t>
      </w:r>
      <w:r w:rsidR="00767066">
        <w:rPr>
          <w:sz w:val="26"/>
          <w:szCs w:val="26"/>
        </w:rPr>
        <w:t>, по сравнению с 201</w:t>
      </w:r>
      <w:r w:rsidR="007124FC">
        <w:rPr>
          <w:sz w:val="26"/>
          <w:szCs w:val="26"/>
        </w:rPr>
        <w:t>9</w:t>
      </w:r>
      <w:r w:rsidR="00767066">
        <w:rPr>
          <w:sz w:val="26"/>
          <w:szCs w:val="26"/>
        </w:rPr>
        <w:t xml:space="preserve"> год</w:t>
      </w:r>
      <w:r w:rsidR="00DB5C89">
        <w:rPr>
          <w:sz w:val="26"/>
          <w:szCs w:val="26"/>
        </w:rPr>
        <w:t>ом</w:t>
      </w:r>
      <w:r w:rsidR="00767066">
        <w:rPr>
          <w:sz w:val="26"/>
          <w:szCs w:val="26"/>
        </w:rPr>
        <w:t xml:space="preserve"> у</w:t>
      </w:r>
      <w:r w:rsidR="00CF1B31">
        <w:rPr>
          <w:sz w:val="26"/>
          <w:szCs w:val="26"/>
        </w:rPr>
        <w:t>велич</w:t>
      </w:r>
      <w:r w:rsidR="00177300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0A53AD">
        <w:rPr>
          <w:sz w:val="26"/>
          <w:szCs w:val="26"/>
        </w:rPr>
        <w:t>245,1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руб</w:t>
      </w:r>
      <w:r w:rsidR="000A5F04">
        <w:rPr>
          <w:sz w:val="26"/>
          <w:szCs w:val="26"/>
        </w:rPr>
        <w:t>лей или на 1</w:t>
      </w:r>
      <w:r w:rsidR="000A53AD">
        <w:rPr>
          <w:sz w:val="26"/>
          <w:szCs w:val="26"/>
        </w:rPr>
        <w:t>6,6</w:t>
      </w:r>
      <w:r w:rsidR="000A5F04">
        <w:rPr>
          <w:sz w:val="26"/>
          <w:szCs w:val="26"/>
        </w:rPr>
        <w:t xml:space="preserve"> %;</w:t>
      </w:r>
    </w:p>
    <w:p w:rsidR="000A5F04" w:rsidRPr="002F0ED6" w:rsidRDefault="000A5F04" w:rsidP="00A823F1">
      <w:pPr>
        <w:keepNext/>
        <w:widowControl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на финансирование муниципальной программы выделены 37,3 тыс. рублей.</w:t>
      </w:r>
      <w:proofErr w:type="gramEnd"/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lastRenderedPageBreak/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0A53AD">
        <w:rPr>
          <w:sz w:val="26"/>
          <w:szCs w:val="26"/>
        </w:rPr>
        <w:t>15007,6</w:t>
      </w:r>
      <w:r w:rsidRPr="008679A7">
        <w:rPr>
          <w:sz w:val="26"/>
          <w:szCs w:val="26"/>
        </w:rPr>
        <w:t xml:space="preserve"> 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0A53AD">
        <w:rPr>
          <w:sz w:val="26"/>
          <w:szCs w:val="26"/>
        </w:rPr>
        <w:t>4046,5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0A53AD">
        <w:rPr>
          <w:sz w:val="26"/>
        </w:rPr>
        <w:t xml:space="preserve">по сравнению с </w:t>
      </w:r>
      <w:r w:rsidR="007124FC">
        <w:rPr>
          <w:sz w:val="26"/>
        </w:rPr>
        <w:t>прошл</w:t>
      </w:r>
      <w:r w:rsidR="000A53AD">
        <w:rPr>
          <w:sz w:val="26"/>
        </w:rPr>
        <w:t>ым</w:t>
      </w:r>
      <w:r w:rsidR="007124FC">
        <w:rPr>
          <w:sz w:val="26"/>
        </w:rPr>
        <w:t xml:space="preserve"> год</w:t>
      </w:r>
      <w:r w:rsidR="000A53AD">
        <w:rPr>
          <w:sz w:val="26"/>
        </w:rPr>
        <w:t>ом</w:t>
      </w:r>
      <w:r w:rsidR="00D973B8">
        <w:rPr>
          <w:sz w:val="26"/>
        </w:rPr>
        <w:t xml:space="preserve"> у</w:t>
      </w:r>
      <w:r w:rsidR="000E7FDA">
        <w:rPr>
          <w:sz w:val="26"/>
        </w:rPr>
        <w:t>величи</w:t>
      </w:r>
      <w:r w:rsidR="00FB0835">
        <w:rPr>
          <w:sz w:val="26"/>
        </w:rPr>
        <w:t>ли</w:t>
      </w:r>
      <w:r w:rsidR="00D973B8">
        <w:rPr>
          <w:sz w:val="26"/>
        </w:rPr>
        <w:t>сь</w:t>
      </w:r>
      <w:r w:rsidR="007124FC">
        <w:rPr>
          <w:sz w:val="26"/>
        </w:rPr>
        <w:t xml:space="preserve"> расходы</w:t>
      </w:r>
      <w:r w:rsidR="00D973B8">
        <w:rPr>
          <w:sz w:val="26"/>
        </w:rPr>
        <w:t xml:space="preserve"> на сумму </w:t>
      </w:r>
      <w:r w:rsidR="003F327D">
        <w:rPr>
          <w:sz w:val="26"/>
        </w:rPr>
        <w:t>629,6</w:t>
      </w:r>
      <w:r w:rsidR="00D973B8">
        <w:rPr>
          <w:sz w:val="26"/>
        </w:rPr>
        <w:t xml:space="preserve"> тыс. рублей</w:t>
      </w:r>
      <w:r w:rsidR="003F327D">
        <w:rPr>
          <w:sz w:val="26"/>
        </w:rPr>
        <w:t xml:space="preserve"> или на 18,4</w:t>
      </w:r>
      <w:r w:rsidR="007D43CD">
        <w:rPr>
          <w:sz w:val="26"/>
        </w:rPr>
        <w:t xml:space="preserve"> %</w:t>
      </w:r>
      <w:r w:rsidR="006B45F9">
        <w:rPr>
          <w:sz w:val="26"/>
        </w:rPr>
        <w:t>;</w:t>
      </w:r>
      <w:r w:rsidR="006B45F9">
        <w:rPr>
          <w:sz w:val="26"/>
          <w:szCs w:val="26"/>
        </w:rPr>
        <w:t xml:space="preserve"> 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 xml:space="preserve">содержание </w:t>
      </w:r>
      <w:r w:rsidR="000D6C7D">
        <w:rPr>
          <w:sz w:val="26"/>
          <w:szCs w:val="26"/>
        </w:rPr>
        <w:t xml:space="preserve">аппарата </w:t>
      </w:r>
      <w:r w:rsidR="007124FC">
        <w:rPr>
          <w:sz w:val="26"/>
          <w:szCs w:val="26"/>
        </w:rPr>
        <w:t>управления сельского хозяйства</w:t>
      </w:r>
      <w:r w:rsidR="00A823F1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–</w:t>
      </w:r>
      <w:r w:rsidR="00FC07E9">
        <w:rPr>
          <w:sz w:val="26"/>
          <w:szCs w:val="26"/>
        </w:rPr>
        <w:t xml:space="preserve"> </w:t>
      </w:r>
      <w:r w:rsidR="00A823F1">
        <w:rPr>
          <w:sz w:val="26"/>
          <w:szCs w:val="26"/>
        </w:rPr>
        <w:t xml:space="preserve"> </w:t>
      </w:r>
      <w:r w:rsidR="003F327D">
        <w:rPr>
          <w:sz w:val="26"/>
          <w:szCs w:val="26"/>
        </w:rPr>
        <w:t>338,4</w:t>
      </w:r>
      <w:r w:rsidR="00A823F1">
        <w:rPr>
          <w:sz w:val="26"/>
          <w:szCs w:val="26"/>
        </w:rPr>
        <w:t xml:space="preserve"> тыс. рублей</w:t>
      </w:r>
      <w:r w:rsidR="006B45F9">
        <w:rPr>
          <w:sz w:val="26"/>
          <w:szCs w:val="26"/>
        </w:rPr>
        <w:t>;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обеспечение муниципальных</w:t>
      </w:r>
      <w:r w:rsidR="00FB0835">
        <w:rPr>
          <w:sz w:val="26"/>
          <w:szCs w:val="26"/>
        </w:rPr>
        <w:t xml:space="preserve"> программ </w:t>
      </w:r>
      <w:r w:rsidR="00A823F1">
        <w:rPr>
          <w:sz w:val="26"/>
          <w:szCs w:val="26"/>
        </w:rPr>
        <w:t xml:space="preserve"> – </w:t>
      </w:r>
      <w:r w:rsidR="003F327D">
        <w:rPr>
          <w:sz w:val="26"/>
          <w:szCs w:val="26"/>
        </w:rPr>
        <w:t>10622,6</w:t>
      </w:r>
      <w:r w:rsidR="00A823F1">
        <w:rPr>
          <w:sz w:val="26"/>
          <w:szCs w:val="26"/>
        </w:rPr>
        <w:t xml:space="preserve"> тыс. рублей.</w:t>
      </w:r>
    </w:p>
    <w:p w:rsidR="00A823F1" w:rsidRDefault="000E7FDA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По разделу </w:t>
      </w:r>
      <w:r w:rsidRPr="00B02F6C">
        <w:rPr>
          <w:b/>
          <w:sz w:val="26"/>
          <w:szCs w:val="26"/>
        </w:rPr>
        <w:t>05 «Жилищно-коммунальное хозяйство»</w:t>
      </w:r>
      <w:r w:rsidR="00C06487">
        <w:rPr>
          <w:sz w:val="26"/>
          <w:szCs w:val="26"/>
        </w:rPr>
        <w:t xml:space="preserve"> расходы за 20</w:t>
      </w:r>
      <w:r w:rsidR="000E5396">
        <w:rPr>
          <w:sz w:val="26"/>
          <w:szCs w:val="26"/>
        </w:rPr>
        <w:t>20</w:t>
      </w:r>
      <w:r w:rsidR="00C06487">
        <w:rPr>
          <w:sz w:val="26"/>
          <w:szCs w:val="26"/>
        </w:rPr>
        <w:t xml:space="preserve"> год сложились в размере </w:t>
      </w:r>
      <w:r w:rsidR="00577052">
        <w:rPr>
          <w:sz w:val="26"/>
          <w:szCs w:val="26"/>
        </w:rPr>
        <w:t>20932,7</w:t>
      </w:r>
      <w:r w:rsidR="00C06487">
        <w:rPr>
          <w:sz w:val="26"/>
          <w:szCs w:val="26"/>
        </w:rPr>
        <w:t xml:space="preserve"> тыс. рублей. По сравнению с 201</w:t>
      </w:r>
      <w:r w:rsidR="000E5396">
        <w:rPr>
          <w:sz w:val="26"/>
          <w:szCs w:val="26"/>
        </w:rPr>
        <w:t>9</w:t>
      </w:r>
      <w:r w:rsidR="00C06487">
        <w:rPr>
          <w:sz w:val="26"/>
          <w:szCs w:val="26"/>
        </w:rPr>
        <w:t xml:space="preserve"> год</w:t>
      </w:r>
      <w:r w:rsidR="00577052">
        <w:rPr>
          <w:sz w:val="26"/>
          <w:szCs w:val="26"/>
        </w:rPr>
        <w:t>ом</w:t>
      </w:r>
      <w:r w:rsidR="007621A9">
        <w:rPr>
          <w:sz w:val="26"/>
          <w:szCs w:val="26"/>
        </w:rPr>
        <w:t xml:space="preserve"> увеличились расходы на </w:t>
      </w:r>
      <w:r w:rsidR="00CB7EC6">
        <w:rPr>
          <w:sz w:val="26"/>
          <w:szCs w:val="26"/>
        </w:rPr>
        <w:t>13037</w:t>
      </w:r>
      <w:r w:rsidR="00B02F6C">
        <w:rPr>
          <w:sz w:val="26"/>
          <w:szCs w:val="26"/>
        </w:rPr>
        <w:t xml:space="preserve"> тыс. рублей</w:t>
      </w:r>
      <w:r w:rsidR="00037278">
        <w:rPr>
          <w:sz w:val="26"/>
          <w:szCs w:val="26"/>
        </w:rPr>
        <w:t>, поступило финансирование из федерального бюджета в рамках государственной программы «Комплексное развитие сельских территорий».</w:t>
      </w: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>
        <w:rPr>
          <w:sz w:val="26"/>
          <w:szCs w:val="26"/>
        </w:rPr>
        <w:t>20</w:t>
      </w:r>
      <w:r w:rsidR="000E5396">
        <w:rPr>
          <w:sz w:val="26"/>
          <w:szCs w:val="26"/>
        </w:rPr>
        <w:t>20</w:t>
      </w:r>
      <w:r w:rsidRPr="005532AE">
        <w:rPr>
          <w:sz w:val="26"/>
          <w:szCs w:val="26"/>
        </w:rPr>
        <w:t xml:space="preserve"> год составили </w:t>
      </w:r>
      <w:r w:rsidR="00523188">
        <w:rPr>
          <w:sz w:val="26"/>
          <w:szCs w:val="26"/>
        </w:rPr>
        <w:t>425153</w:t>
      </w:r>
      <w:r w:rsidRPr="005532AE">
        <w:rPr>
          <w:sz w:val="26"/>
          <w:szCs w:val="26"/>
        </w:rPr>
        <w:t xml:space="preserve"> тыс. рублей, или </w:t>
      </w:r>
      <w:r w:rsidR="00523188">
        <w:rPr>
          <w:sz w:val="26"/>
          <w:szCs w:val="26"/>
        </w:rPr>
        <w:t>99,5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</w:t>
      </w:r>
      <w:r w:rsidR="00354B87">
        <w:rPr>
          <w:sz w:val="26"/>
          <w:szCs w:val="26"/>
        </w:rPr>
        <w:t>очненно</w:t>
      </w:r>
      <w:r w:rsidR="00AE237F">
        <w:rPr>
          <w:sz w:val="26"/>
          <w:szCs w:val="26"/>
        </w:rPr>
        <w:t>му</w:t>
      </w:r>
      <w:r w:rsidR="00354B87">
        <w:rPr>
          <w:sz w:val="26"/>
          <w:szCs w:val="26"/>
        </w:rPr>
        <w:t xml:space="preserve"> план</w:t>
      </w:r>
      <w:r w:rsidR="00AE237F">
        <w:rPr>
          <w:sz w:val="26"/>
          <w:szCs w:val="26"/>
        </w:rPr>
        <w:t>у</w:t>
      </w:r>
      <w:r w:rsidR="00354B87">
        <w:rPr>
          <w:sz w:val="26"/>
          <w:szCs w:val="26"/>
        </w:rPr>
        <w:t>,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 xml:space="preserve">по сравнению с </w:t>
      </w:r>
      <w:r w:rsidRPr="005532AE">
        <w:rPr>
          <w:sz w:val="26"/>
          <w:szCs w:val="26"/>
        </w:rPr>
        <w:t>прошл</w:t>
      </w:r>
      <w:r w:rsidR="00523188">
        <w:rPr>
          <w:sz w:val="26"/>
          <w:szCs w:val="26"/>
        </w:rPr>
        <w:t>ым</w:t>
      </w:r>
      <w:r w:rsidRPr="005532AE">
        <w:rPr>
          <w:sz w:val="26"/>
          <w:szCs w:val="26"/>
        </w:rPr>
        <w:t xml:space="preserve"> год</w:t>
      </w:r>
      <w:r w:rsidR="00523188">
        <w:rPr>
          <w:sz w:val="26"/>
          <w:szCs w:val="26"/>
        </w:rPr>
        <w:t>ом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>у</w:t>
      </w:r>
      <w:r w:rsidR="00AE237F">
        <w:rPr>
          <w:sz w:val="26"/>
          <w:szCs w:val="26"/>
        </w:rPr>
        <w:t>велич</w:t>
      </w:r>
      <w:r w:rsidR="00354B87">
        <w:rPr>
          <w:sz w:val="26"/>
          <w:szCs w:val="26"/>
        </w:rPr>
        <w:t xml:space="preserve">ение </w:t>
      </w:r>
      <w:r w:rsidRPr="005532AE">
        <w:rPr>
          <w:sz w:val="26"/>
          <w:szCs w:val="26"/>
        </w:rPr>
        <w:t>составил</w:t>
      </w:r>
      <w:r w:rsidR="00354B87">
        <w:rPr>
          <w:sz w:val="26"/>
          <w:szCs w:val="26"/>
        </w:rPr>
        <w:t xml:space="preserve">о </w:t>
      </w:r>
      <w:r w:rsidR="007C59C1">
        <w:rPr>
          <w:sz w:val="26"/>
          <w:szCs w:val="26"/>
        </w:rPr>
        <w:t>43734,3</w:t>
      </w:r>
      <w:r w:rsidRPr="005532AE">
        <w:rPr>
          <w:sz w:val="26"/>
          <w:szCs w:val="26"/>
        </w:rPr>
        <w:t xml:space="preserve"> тыс. рублей</w:t>
      </w:r>
      <w:r w:rsidR="008E117F">
        <w:rPr>
          <w:sz w:val="26"/>
          <w:szCs w:val="26"/>
        </w:rPr>
        <w:t xml:space="preserve"> или </w:t>
      </w:r>
      <w:r w:rsidR="00592CFF">
        <w:rPr>
          <w:sz w:val="26"/>
          <w:szCs w:val="26"/>
        </w:rPr>
        <w:t>11,5</w:t>
      </w:r>
      <w:r w:rsidR="008E117F">
        <w:rPr>
          <w:sz w:val="26"/>
          <w:szCs w:val="26"/>
        </w:rPr>
        <w:t xml:space="preserve"> %</w:t>
      </w:r>
      <w:r w:rsidRPr="005532AE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951539">
        <w:rPr>
          <w:sz w:val="26"/>
          <w:szCs w:val="26"/>
        </w:rPr>
        <w:t>19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</w:t>
      </w:r>
      <w:r w:rsidR="005347F9">
        <w:rPr>
          <w:sz w:val="26"/>
          <w:szCs w:val="26"/>
        </w:rPr>
        <w:t>полнительного образования детей: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обеспечение деятельности дошкольных учреждений выделено </w:t>
      </w:r>
      <w:r w:rsidR="00592CFF">
        <w:rPr>
          <w:sz w:val="26"/>
          <w:szCs w:val="26"/>
        </w:rPr>
        <w:t>131634,5</w:t>
      </w:r>
      <w:r w:rsidRPr="005347F9">
        <w:rPr>
          <w:sz w:val="26"/>
          <w:szCs w:val="26"/>
        </w:rPr>
        <w:t xml:space="preserve"> тыс. рублей, по сравнению с пр</w:t>
      </w:r>
      <w:r w:rsidR="000B14DB">
        <w:rPr>
          <w:sz w:val="26"/>
          <w:szCs w:val="26"/>
        </w:rPr>
        <w:t>ошл</w:t>
      </w:r>
      <w:r w:rsidR="00592CFF">
        <w:rPr>
          <w:sz w:val="26"/>
          <w:szCs w:val="26"/>
        </w:rPr>
        <w:t>ым</w:t>
      </w:r>
      <w:r w:rsidR="000B14DB">
        <w:rPr>
          <w:sz w:val="26"/>
          <w:szCs w:val="26"/>
        </w:rPr>
        <w:t xml:space="preserve"> год</w:t>
      </w:r>
      <w:r w:rsidR="00592CFF">
        <w:rPr>
          <w:sz w:val="26"/>
          <w:szCs w:val="26"/>
        </w:rPr>
        <w:t>ом</w:t>
      </w:r>
      <w:r w:rsidR="000B14DB">
        <w:rPr>
          <w:sz w:val="26"/>
          <w:szCs w:val="26"/>
        </w:rPr>
        <w:t xml:space="preserve"> произошли увеличение расходов</w:t>
      </w:r>
      <w:r w:rsidRPr="005347F9">
        <w:rPr>
          <w:sz w:val="26"/>
          <w:szCs w:val="26"/>
        </w:rPr>
        <w:t xml:space="preserve"> на сумму </w:t>
      </w:r>
      <w:r w:rsidR="00B12007">
        <w:rPr>
          <w:sz w:val="26"/>
          <w:szCs w:val="26"/>
        </w:rPr>
        <w:t>13770,5</w:t>
      </w:r>
      <w:r w:rsidRPr="005347F9">
        <w:rPr>
          <w:sz w:val="26"/>
          <w:szCs w:val="26"/>
        </w:rPr>
        <w:t xml:space="preserve"> тыс. рублей</w:t>
      </w:r>
      <w:r w:rsidR="0033294C">
        <w:rPr>
          <w:sz w:val="26"/>
          <w:szCs w:val="26"/>
        </w:rPr>
        <w:t xml:space="preserve"> или на </w:t>
      </w:r>
      <w:r w:rsidR="00B12007">
        <w:rPr>
          <w:sz w:val="26"/>
          <w:szCs w:val="26"/>
        </w:rPr>
        <w:t>11</w:t>
      </w:r>
      <w:r w:rsidR="0033294C">
        <w:rPr>
          <w:sz w:val="26"/>
          <w:szCs w:val="26"/>
        </w:rPr>
        <w:t>,7 %</w:t>
      </w:r>
      <w:r w:rsidRPr="005347F9">
        <w:rPr>
          <w:sz w:val="26"/>
          <w:szCs w:val="26"/>
        </w:rPr>
        <w:t>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финансирование школ направлены средства в сумме </w:t>
      </w:r>
      <w:r w:rsidR="00AE2C7E">
        <w:rPr>
          <w:sz w:val="26"/>
          <w:szCs w:val="26"/>
        </w:rPr>
        <w:t>244112,2</w:t>
      </w:r>
      <w:r w:rsidRPr="005347F9">
        <w:rPr>
          <w:sz w:val="26"/>
          <w:szCs w:val="26"/>
        </w:rPr>
        <w:t xml:space="preserve"> тыс. рублей, по сравнению с</w:t>
      </w:r>
      <w:r w:rsidR="000B14DB">
        <w:rPr>
          <w:sz w:val="26"/>
          <w:szCs w:val="26"/>
        </w:rPr>
        <w:t xml:space="preserve"> прошл</w:t>
      </w:r>
      <w:r w:rsidR="00AE2C7E">
        <w:rPr>
          <w:sz w:val="26"/>
          <w:szCs w:val="26"/>
        </w:rPr>
        <w:t>ым</w:t>
      </w:r>
      <w:r w:rsidRPr="005347F9">
        <w:rPr>
          <w:sz w:val="26"/>
          <w:szCs w:val="26"/>
        </w:rPr>
        <w:t xml:space="preserve"> год</w:t>
      </w:r>
      <w:r w:rsidR="00AE2C7E">
        <w:rPr>
          <w:sz w:val="26"/>
          <w:szCs w:val="26"/>
        </w:rPr>
        <w:t>ом</w:t>
      </w:r>
      <w:r w:rsidRPr="005347F9">
        <w:rPr>
          <w:sz w:val="26"/>
          <w:szCs w:val="26"/>
        </w:rPr>
        <w:t xml:space="preserve"> наблюдается рост расходов на </w:t>
      </w:r>
      <w:r w:rsidR="00154E9F">
        <w:rPr>
          <w:sz w:val="26"/>
          <w:szCs w:val="26"/>
        </w:rPr>
        <w:t>30615,1</w:t>
      </w:r>
      <w:r w:rsidRPr="005347F9">
        <w:rPr>
          <w:sz w:val="26"/>
          <w:szCs w:val="26"/>
        </w:rPr>
        <w:t xml:space="preserve"> тыс. рублей</w:t>
      </w:r>
      <w:r w:rsidR="00154E9F">
        <w:rPr>
          <w:sz w:val="26"/>
          <w:szCs w:val="26"/>
        </w:rPr>
        <w:t xml:space="preserve"> или на 14,3</w:t>
      </w:r>
      <w:r w:rsidR="00BE2A3F">
        <w:rPr>
          <w:sz w:val="26"/>
          <w:szCs w:val="26"/>
        </w:rPr>
        <w:t xml:space="preserve"> %</w:t>
      </w:r>
      <w:r w:rsidRPr="005347F9">
        <w:rPr>
          <w:sz w:val="26"/>
          <w:szCs w:val="26"/>
        </w:rPr>
        <w:t>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содержание дополнительных образовательных учреждений выделено </w:t>
      </w:r>
      <w:r w:rsidR="0051241B">
        <w:rPr>
          <w:sz w:val="26"/>
          <w:szCs w:val="26"/>
        </w:rPr>
        <w:t>24199,6</w:t>
      </w:r>
      <w:r w:rsidRPr="005347F9">
        <w:rPr>
          <w:sz w:val="26"/>
          <w:szCs w:val="26"/>
        </w:rPr>
        <w:t xml:space="preserve"> тыс. рублей, по сравнению с 201</w:t>
      </w:r>
      <w:r w:rsidR="000B14DB">
        <w:rPr>
          <w:sz w:val="26"/>
          <w:szCs w:val="26"/>
        </w:rPr>
        <w:t>9</w:t>
      </w:r>
      <w:r w:rsidRPr="005347F9">
        <w:rPr>
          <w:sz w:val="26"/>
          <w:szCs w:val="26"/>
        </w:rPr>
        <w:t xml:space="preserve"> </w:t>
      </w:r>
      <w:r w:rsidR="000B14DB">
        <w:rPr>
          <w:sz w:val="26"/>
          <w:szCs w:val="26"/>
        </w:rPr>
        <w:t>год</w:t>
      </w:r>
      <w:r w:rsidR="0051241B">
        <w:rPr>
          <w:sz w:val="26"/>
          <w:szCs w:val="26"/>
        </w:rPr>
        <w:t>ом</w:t>
      </w:r>
      <w:r w:rsidR="000B14DB">
        <w:rPr>
          <w:sz w:val="26"/>
          <w:szCs w:val="26"/>
        </w:rPr>
        <w:t xml:space="preserve"> увеличение с</w:t>
      </w:r>
      <w:r w:rsidR="000011A5">
        <w:rPr>
          <w:sz w:val="26"/>
          <w:szCs w:val="26"/>
        </w:rPr>
        <w:t xml:space="preserve">оставило </w:t>
      </w:r>
      <w:r w:rsidR="00E5290F">
        <w:rPr>
          <w:sz w:val="26"/>
          <w:szCs w:val="26"/>
        </w:rPr>
        <w:t>1632,6</w:t>
      </w:r>
      <w:r w:rsidR="000B14DB">
        <w:rPr>
          <w:sz w:val="26"/>
          <w:szCs w:val="26"/>
        </w:rPr>
        <w:t xml:space="preserve"> тыс. рублей</w:t>
      </w:r>
      <w:r w:rsidR="00E5290F">
        <w:rPr>
          <w:sz w:val="26"/>
          <w:szCs w:val="26"/>
        </w:rPr>
        <w:t xml:space="preserve"> или 7,2</w:t>
      </w:r>
      <w:r w:rsidR="000011A5">
        <w:rPr>
          <w:sz w:val="26"/>
          <w:szCs w:val="26"/>
        </w:rPr>
        <w:t xml:space="preserve"> %</w:t>
      </w:r>
      <w:r w:rsidR="000B14DB">
        <w:rPr>
          <w:sz w:val="26"/>
          <w:szCs w:val="26"/>
        </w:rPr>
        <w:t>.</w:t>
      </w:r>
    </w:p>
    <w:p w:rsidR="00AA3FF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AA0730">
        <w:rPr>
          <w:sz w:val="26"/>
          <w:szCs w:val="26"/>
        </w:rPr>
        <w:t>24357,9</w:t>
      </w:r>
      <w:r w:rsidR="00495C98">
        <w:rPr>
          <w:sz w:val="26"/>
          <w:szCs w:val="26"/>
        </w:rPr>
        <w:t xml:space="preserve">  тыс. рублей, </w:t>
      </w:r>
      <w:r w:rsidR="00354B87">
        <w:rPr>
          <w:sz w:val="26"/>
          <w:szCs w:val="26"/>
        </w:rPr>
        <w:t>из них</w:t>
      </w:r>
      <w:r w:rsidR="00AA3FF9">
        <w:rPr>
          <w:sz w:val="26"/>
          <w:szCs w:val="26"/>
        </w:rPr>
        <w:t>: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содержание аппарата управления образования – </w:t>
      </w:r>
      <w:r w:rsidR="00AA0730">
        <w:rPr>
          <w:sz w:val="26"/>
          <w:szCs w:val="26"/>
        </w:rPr>
        <w:t>1246,7</w:t>
      </w:r>
      <w:r w:rsidRPr="00AA3FF9">
        <w:rPr>
          <w:sz w:val="26"/>
          <w:szCs w:val="26"/>
        </w:rPr>
        <w:t xml:space="preserve"> тыс. рублей, по сравнению с 201</w:t>
      </w:r>
      <w:r w:rsidR="00E0623B">
        <w:rPr>
          <w:sz w:val="26"/>
          <w:szCs w:val="26"/>
        </w:rPr>
        <w:t>9</w:t>
      </w:r>
      <w:r w:rsidRPr="00AA3FF9">
        <w:rPr>
          <w:sz w:val="26"/>
          <w:szCs w:val="26"/>
        </w:rPr>
        <w:t xml:space="preserve"> год</w:t>
      </w:r>
      <w:r w:rsidR="00AA0730">
        <w:rPr>
          <w:sz w:val="26"/>
          <w:szCs w:val="26"/>
        </w:rPr>
        <w:t>ом</w:t>
      </w:r>
      <w:r w:rsidRPr="00AA3FF9">
        <w:rPr>
          <w:sz w:val="26"/>
          <w:szCs w:val="26"/>
        </w:rPr>
        <w:t xml:space="preserve"> </w:t>
      </w:r>
      <w:r w:rsidR="003063CF">
        <w:rPr>
          <w:sz w:val="26"/>
          <w:szCs w:val="26"/>
        </w:rPr>
        <w:t>увелич</w:t>
      </w:r>
      <w:r w:rsidR="00E0623B">
        <w:rPr>
          <w:sz w:val="26"/>
          <w:szCs w:val="26"/>
        </w:rPr>
        <w:t>и</w:t>
      </w:r>
      <w:r w:rsidRPr="00AA3FF9">
        <w:rPr>
          <w:sz w:val="26"/>
          <w:szCs w:val="26"/>
        </w:rPr>
        <w:t xml:space="preserve">лись расходы на </w:t>
      </w:r>
      <w:r w:rsidR="003063CF">
        <w:rPr>
          <w:sz w:val="26"/>
          <w:szCs w:val="26"/>
        </w:rPr>
        <w:t>128,4</w:t>
      </w:r>
      <w:r w:rsidRPr="00AA3FF9">
        <w:rPr>
          <w:sz w:val="26"/>
          <w:szCs w:val="26"/>
        </w:rPr>
        <w:t xml:space="preserve"> тыс. рублей; 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>- на содержание деятельности комиссий по делам н</w:t>
      </w:r>
      <w:r w:rsidR="003D19BF">
        <w:rPr>
          <w:sz w:val="26"/>
          <w:szCs w:val="26"/>
        </w:rPr>
        <w:t>есовершеннолетних выделено 459,5</w:t>
      </w:r>
      <w:r w:rsidRPr="00AA3FF9">
        <w:rPr>
          <w:sz w:val="26"/>
          <w:szCs w:val="26"/>
        </w:rPr>
        <w:t xml:space="preserve"> тыс. рублей, </w:t>
      </w:r>
      <w:r w:rsidR="003D19BF">
        <w:rPr>
          <w:sz w:val="26"/>
          <w:szCs w:val="26"/>
        </w:rPr>
        <w:t>347,1 тыс. рублей</w:t>
      </w:r>
      <w:r w:rsidRPr="00AA3FF9">
        <w:rPr>
          <w:sz w:val="26"/>
          <w:szCs w:val="26"/>
        </w:rPr>
        <w:t xml:space="preserve"> ушли на выплату заработной платы с начислениями;</w:t>
      </w:r>
    </w:p>
    <w:p w:rsid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>- на обеспечение учебно-методического кабинета, централизованной бухгалтерии управления образования –</w:t>
      </w:r>
      <w:r w:rsidR="00EF624C">
        <w:rPr>
          <w:sz w:val="26"/>
          <w:szCs w:val="26"/>
        </w:rPr>
        <w:t>22555,6</w:t>
      </w:r>
      <w:r w:rsidRPr="00AA3FF9">
        <w:rPr>
          <w:sz w:val="26"/>
          <w:szCs w:val="26"/>
        </w:rPr>
        <w:t xml:space="preserve"> тыс. рублей, из них на выплату заработной платы с начислениями профинансировано </w:t>
      </w:r>
      <w:r w:rsidR="00EF624C">
        <w:rPr>
          <w:sz w:val="26"/>
          <w:szCs w:val="26"/>
        </w:rPr>
        <w:t>21590,2</w:t>
      </w:r>
      <w:r w:rsidRPr="00AA3FF9">
        <w:rPr>
          <w:sz w:val="26"/>
          <w:szCs w:val="26"/>
        </w:rPr>
        <w:t xml:space="preserve"> тыс. рублей, по сравнению с 201</w:t>
      </w:r>
      <w:r w:rsidR="00E0623B">
        <w:rPr>
          <w:sz w:val="26"/>
          <w:szCs w:val="26"/>
        </w:rPr>
        <w:t>9</w:t>
      </w:r>
      <w:r w:rsidRPr="00AA3FF9">
        <w:rPr>
          <w:sz w:val="26"/>
          <w:szCs w:val="26"/>
        </w:rPr>
        <w:t xml:space="preserve"> год</w:t>
      </w:r>
      <w:r w:rsidR="00EF624C">
        <w:rPr>
          <w:sz w:val="26"/>
          <w:szCs w:val="26"/>
        </w:rPr>
        <w:t>ом</w:t>
      </w:r>
      <w:r w:rsidRPr="00AA3FF9">
        <w:rPr>
          <w:sz w:val="26"/>
          <w:szCs w:val="26"/>
        </w:rPr>
        <w:t xml:space="preserve"> увеличились</w:t>
      </w:r>
      <w:r w:rsidR="00E0623B">
        <w:rPr>
          <w:sz w:val="26"/>
          <w:szCs w:val="26"/>
        </w:rPr>
        <w:t xml:space="preserve"> расходы</w:t>
      </w:r>
      <w:r w:rsidRPr="00AA3FF9">
        <w:rPr>
          <w:sz w:val="26"/>
          <w:szCs w:val="26"/>
        </w:rPr>
        <w:t xml:space="preserve"> на </w:t>
      </w:r>
      <w:r w:rsidR="004F454F">
        <w:rPr>
          <w:sz w:val="26"/>
          <w:szCs w:val="26"/>
        </w:rPr>
        <w:t>923,6</w:t>
      </w:r>
      <w:r w:rsidRPr="00AA3FF9">
        <w:rPr>
          <w:sz w:val="26"/>
          <w:szCs w:val="26"/>
        </w:rPr>
        <w:t xml:space="preserve"> тыс. рублей</w:t>
      </w:r>
      <w:r w:rsidR="00835FF2">
        <w:rPr>
          <w:sz w:val="26"/>
          <w:szCs w:val="26"/>
        </w:rPr>
        <w:t xml:space="preserve"> или на </w:t>
      </w:r>
      <w:r w:rsidR="001F0033">
        <w:rPr>
          <w:sz w:val="26"/>
          <w:szCs w:val="26"/>
        </w:rPr>
        <w:t>4,5</w:t>
      </w:r>
      <w:r w:rsidR="00835FF2">
        <w:rPr>
          <w:sz w:val="26"/>
          <w:szCs w:val="26"/>
        </w:rPr>
        <w:t xml:space="preserve"> %</w:t>
      </w:r>
      <w:r w:rsidRPr="00AA3FF9">
        <w:rPr>
          <w:sz w:val="26"/>
          <w:szCs w:val="26"/>
        </w:rPr>
        <w:t>.</w:t>
      </w:r>
    </w:p>
    <w:p w:rsidR="00D674DE" w:rsidRDefault="00D674DE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D674DE">
        <w:rPr>
          <w:sz w:val="26"/>
          <w:szCs w:val="26"/>
        </w:rPr>
        <w:t>За счет дотаций и за счет собственных доходов в обла</w:t>
      </w:r>
      <w:r w:rsidR="00C2411F">
        <w:rPr>
          <w:sz w:val="26"/>
          <w:szCs w:val="26"/>
        </w:rPr>
        <w:t>сти образования выделено 88573</w:t>
      </w:r>
      <w:r w:rsidRPr="00D674DE">
        <w:rPr>
          <w:sz w:val="26"/>
          <w:szCs w:val="26"/>
        </w:rPr>
        <w:t xml:space="preserve">  т</w:t>
      </w:r>
      <w:r w:rsidR="00CB2C56">
        <w:rPr>
          <w:sz w:val="26"/>
          <w:szCs w:val="26"/>
        </w:rPr>
        <w:t xml:space="preserve">ыс. рублей, а за счет субвенций и субсидий </w:t>
      </w:r>
      <w:r w:rsidRPr="00D674DE">
        <w:rPr>
          <w:sz w:val="26"/>
          <w:szCs w:val="26"/>
        </w:rPr>
        <w:t>–</w:t>
      </w:r>
      <w:r w:rsidR="00C2411F">
        <w:rPr>
          <w:sz w:val="26"/>
          <w:szCs w:val="26"/>
        </w:rPr>
        <w:t>336580</w:t>
      </w:r>
      <w:r w:rsidRPr="00D674DE">
        <w:rPr>
          <w:sz w:val="26"/>
          <w:szCs w:val="26"/>
        </w:rPr>
        <w:t xml:space="preserve"> тыс. рублей. Выделено </w:t>
      </w:r>
      <w:r w:rsidR="009C5E70">
        <w:rPr>
          <w:sz w:val="26"/>
          <w:szCs w:val="26"/>
        </w:rPr>
        <w:t>мен</w:t>
      </w:r>
      <w:r w:rsidRPr="00D674DE">
        <w:rPr>
          <w:sz w:val="26"/>
          <w:szCs w:val="26"/>
        </w:rPr>
        <w:t xml:space="preserve">ьше дотаций и собственных средств на </w:t>
      </w:r>
      <w:r w:rsidR="004F5030">
        <w:rPr>
          <w:sz w:val="26"/>
          <w:szCs w:val="26"/>
        </w:rPr>
        <w:t>сумму 3</w:t>
      </w:r>
      <w:r w:rsidR="00E47E84">
        <w:rPr>
          <w:sz w:val="26"/>
          <w:szCs w:val="26"/>
        </w:rPr>
        <w:t>946,3</w:t>
      </w:r>
      <w:r w:rsidRPr="00D674DE">
        <w:rPr>
          <w:sz w:val="26"/>
          <w:szCs w:val="26"/>
        </w:rPr>
        <w:t xml:space="preserve"> тыс. рублей, чем за 201</w:t>
      </w:r>
      <w:r>
        <w:rPr>
          <w:sz w:val="26"/>
          <w:szCs w:val="26"/>
        </w:rPr>
        <w:t>9</w:t>
      </w:r>
      <w:r w:rsidRPr="00D674DE">
        <w:rPr>
          <w:sz w:val="26"/>
          <w:szCs w:val="26"/>
        </w:rPr>
        <w:t xml:space="preserve"> год, и больше субвенций</w:t>
      </w:r>
      <w:r w:rsidR="004F5030">
        <w:rPr>
          <w:sz w:val="26"/>
          <w:szCs w:val="26"/>
        </w:rPr>
        <w:t xml:space="preserve"> и субсидий</w:t>
      </w:r>
      <w:r w:rsidRPr="00D674DE">
        <w:rPr>
          <w:sz w:val="26"/>
          <w:szCs w:val="26"/>
        </w:rPr>
        <w:t xml:space="preserve"> на </w:t>
      </w:r>
      <w:r w:rsidR="009C5E70">
        <w:rPr>
          <w:sz w:val="26"/>
          <w:szCs w:val="26"/>
        </w:rPr>
        <w:t xml:space="preserve">сумму </w:t>
      </w:r>
      <w:r w:rsidR="007C429F">
        <w:rPr>
          <w:sz w:val="26"/>
          <w:szCs w:val="26"/>
        </w:rPr>
        <w:t>47680,6</w:t>
      </w:r>
      <w:r w:rsidRPr="00D674DE">
        <w:rPr>
          <w:sz w:val="26"/>
          <w:szCs w:val="26"/>
        </w:rPr>
        <w:t xml:space="preserve"> тыс. рублей. 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4C0033">
        <w:rPr>
          <w:sz w:val="26"/>
          <w:szCs w:val="26"/>
        </w:rPr>
        <w:t>49603,4</w:t>
      </w:r>
      <w:r w:rsidRPr="00FD3FE2">
        <w:rPr>
          <w:sz w:val="26"/>
          <w:szCs w:val="26"/>
        </w:rPr>
        <w:t xml:space="preserve"> тыс. рублей, или </w:t>
      </w:r>
      <w:r w:rsidR="004C0033">
        <w:rPr>
          <w:sz w:val="26"/>
          <w:szCs w:val="26"/>
        </w:rPr>
        <w:t>100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</w:t>
      </w:r>
      <w:r w:rsidR="001C11BE">
        <w:rPr>
          <w:sz w:val="26"/>
          <w:szCs w:val="26"/>
        </w:rPr>
        <w:t>очненному плану</w:t>
      </w:r>
      <w:r w:rsidRPr="00FD3FE2">
        <w:rPr>
          <w:sz w:val="26"/>
          <w:szCs w:val="26"/>
        </w:rPr>
        <w:t>.</w:t>
      </w:r>
      <w:r w:rsidR="004C0033">
        <w:rPr>
          <w:sz w:val="26"/>
          <w:szCs w:val="26"/>
        </w:rPr>
        <w:t xml:space="preserve"> По сравнению с </w:t>
      </w:r>
      <w:r w:rsidR="00BD279D">
        <w:rPr>
          <w:sz w:val="26"/>
          <w:szCs w:val="26"/>
        </w:rPr>
        <w:t>201</w:t>
      </w:r>
      <w:r w:rsidR="00A24344">
        <w:rPr>
          <w:sz w:val="26"/>
          <w:szCs w:val="26"/>
        </w:rPr>
        <w:t>9</w:t>
      </w:r>
      <w:r w:rsidR="00BD279D">
        <w:rPr>
          <w:sz w:val="26"/>
          <w:szCs w:val="26"/>
        </w:rPr>
        <w:t xml:space="preserve"> год</w:t>
      </w:r>
      <w:r w:rsidR="004C0033">
        <w:rPr>
          <w:sz w:val="26"/>
          <w:szCs w:val="26"/>
        </w:rPr>
        <w:t>ом</w:t>
      </w:r>
      <w:r w:rsidR="00BD279D">
        <w:rPr>
          <w:sz w:val="26"/>
          <w:szCs w:val="26"/>
        </w:rPr>
        <w:t xml:space="preserve"> произошло увеличение на </w:t>
      </w:r>
      <w:r w:rsidR="00894793">
        <w:rPr>
          <w:sz w:val="26"/>
          <w:szCs w:val="26"/>
        </w:rPr>
        <w:t>6296,2</w:t>
      </w:r>
      <w:r w:rsidR="00BD279D">
        <w:rPr>
          <w:sz w:val="26"/>
          <w:szCs w:val="26"/>
        </w:rPr>
        <w:t xml:space="preserve"> тыс. рублей</w:t>
      </w:r>
      <w:r w:rsidR="00D55019">
        <w:rPr>
          <w:sz w:val="26"/>
          <w:szCs w:val="26"/>
        </w:rPr>
        <w:t xml:space="preserve"> или на </w:t>
      </w:r>
      <w:r w:rsidR="00894793">
        <w:rPr>
          <w:sz w:val="26"/>
          <w:szCs w:val="26"/>
        </w:rPr>
        <w:t>14,5</w:t>
      </w:r>
      <w:r w:rsidR="00D55019">
        <w:rPr>
          <w:sz w:val="26"/>
          <w:szCs w:val="26"/>
        </w:rPr>
        <w:t xml:space="preserve"> %</w:t>
      </w:r>
      <w:r w:rsidR="00BD279D">
        <w:rPr>
          <w:sz w:val="26"/>
          <w:szCs w:val="26"/>
        </w:rPr>
        <w:t>.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Данные средства были направлены: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  сельских домов культуры </w:t>
      </w:r>
      <w:r w:rsidR="009976D5">
        <w:rPr>
          <w:sz w:val="26"/>
          <w:szCs w:val="26"/>
        </w:rPr>
        <w:t xml:space="preserve">– </w:t>
      </w:r>
      <w:r w:rsidR="00DC278E">
        <w:rPr>
          <w:sz w:val="26"/>
          <w:szCs w:val="26"/>
        </w:rPr>
        <w:t>19631,8</w:t>
      </w:r>
      <w:r w:rsidRPr="002B44A8">
        <w:rPr>
          <w:sz w:val="26"/>
          <w:szCs w:val="26"/>
        </w:rPr>
        <w:t xml:space="preserve">  тыс. рублей</w:t>
      </w:r>
      <w:r w:rsidR="009976D5">
        <w:rPr>
          <w:sz w:val="26"/>
          <w:szCs w:val="26"/>
        </w:rPr>
        <w:t>, п</w:t>
      </w:r>
      <w:r w:rsidR="009976D5" w:rsidRPr="009976D5">
        <w:rPr>
          <w:sz w:val="26"/>
          <w:szCs w:val="26"/>
        </w:rPr>
        <w:t>о сравнению с 2019 год</w:t>
      </w:r>
      <w:r w:rsidR="00DC278E">
        <w:rPr>
          <w:sz w:val="26"/>
          <w:szCs w:val="26"/>
        </w:rPr>
        <w:t>ом</w:t>
      </w:r>
      <w:r w:rsidR="009976D5" w:rsidRPr="009976D5">
        <w:rPr>
          <w:sz w:val="26"/>
          <w:szCs w:val="26"/>
        </w:rPr>
        <w:t xml:space="preserve"> произошло увеличение на </w:t>
      </w:r>
      <w:r w:rsidR="0033299C">
        <w:rPr>
          <w:sz w:val="26"/>
          <w:szCs w:val="26"/>
        </w:rPr>
        <w:t>2475,5</w:t>
      </w:r>
      <w:r w:rsidR="009976D5">
        <w:rPr>
          <w:sz w:val="26"/>
          <w:szCs w:val="26"/>
        </w:rPr>
        <w:t xml:space="preserve"> тыс. рублей или на </w:t>
      </w:r>
      <w:r w:rsidR="0033299C">
        <w:rPr>
          <w:sz w:val="26"/>
          <w:szCs w:val="26"/>
        </w:rPr>
        <w:t>14,4</w:t>
      </w:r>
      <w:r w:rsidR="000A7A5D">
        <w:rPr>
          <w:sz w:val="26"/>
          <w:szCs w:val="26"/>
        </w:rPr>
        <w:t xml:space="preserve"> %</w:t>
      </w:r>
      <w:r w:rsidRPr="002B44A8">
        <w:rPr>
          <w:sz w:val="26"/>
          <w:szCs w:val="26"/>
        </w:rPr>
        <w:t>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библиотечной сети – </w:t>
      </w:r>
      <w:r w:rsidR="00B73363">
        <w:rPr>
          <w:sz w:val="26"/>
          <w:szCs w:val="26"/>
        </w:rPr>
        <w:t>8742,1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>тыс. рублей</w:t>
      </w:r>
      <w:r w:rsidR="000A7A5D">
        <w:rPr>
          <w:sz w:val="26"/>
          <w:szCs w:val="26"/>
        </w:rPr>
        <w:t>,</w:t>
      </w:r>
      <w:r w:rsidR="000A7A5D" w:rsidRPr="000A7A5D">
        <w:t xml:space="preserve"> </w:t>
      </w:r>
      <w:r w:rsidR="000A7A5D" w:rsidRPr="000A7A5D">
        <w:rPr>
          <w:sz w:val="26"/>
          <w:szCs w:val="26"/>
        </w:rPr>
        <w:t xml:space="preserve">по </w:t>
      </w:r>
      <w:r w:rsidR="00B73363">
        <w:rPr>
          <w:sz w:val="26"/>
          <w:szCs w:val="26"/>
        </w:rPr>
        <w:t>сравнению с</w:t>
      </w:r>
      <w:r w:rsidR="000A7A5D" w:rsidRPr="000A7A5D">
        <w:rPr>
          <w:sz w:val="26"/>
          <w:szCs w:val="26"/>
        </w:rPr>
        <w:t xml:space="preserve"> 2019 год</w:t>
      </w:r>
      <w:r w:rsidR="00B73363">
        <w:rPr>
          <w:sz w:val="26"/>
          <w:szCs w:val="26"/>
        </w:rPr>
        <w:t>ом</w:t>
      </w:r>
      <w:r w:rsidR="000A7A5D" w:rsidRPr="000A7A5D">
        <w:rPr>
          <w:sz w:val="26"/>
          <w:szCs w:val="26"/>
        </w:rPr>
        <w:t xml:space="preserve"> увеличились расходы на сумму </w:t>
      </w:r>
      <w:r w:rsidR="004D171F">
        <w:rPr>
          <w:sz w:val="26"/>
          <w:szCs w:val="26"/>
        </w:rPr>
        <w:t>1072,3</w:t>
      </w:r>
      <w:r w:rsidR="000A7A5D" w:rsidRPr="000A7A5D">
        <w:rPr>
          <w:sz w:val="26"/>
          <w:szCs w:val="26"/>
        </w:rPr>
        <w:t xml:space="preserve"> тыс. рублей</w:t>
      </w:r>
      <w:r w:rsidR="000A7A5D">
        <w:rPr>
          <w:sz w:val="26"/>
          <w:szCs w:val="26"/>
        </w:rPr>
        <w:t xml:space="preserve"> или на </w:t>
      </w:r>
      <w:r w:rsidR="0042460B">
        <w:rPr>
          <w:sz w:val="26"/>
          <w:szCs w:val="26"/>
        </w:rPr>
        <w:t>14</w:t>
      </w:r>
      <w:r w:rsidR="000A7A5D">
        <w:rPr>
          <w:sz w:val="26"/>
          <w:szCs w:val="26"/>
        </w:rPr>
        <w:t xml:space="preserve"> %</w:t>
      </w:r>
      <w:r w:rsidRPr="002B44A8">
        <w:rPr>
          <w:sz w:val="26"/>
          <w:szCs w:val="26"/>
        </w:rPr>
        <w:t>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lastRenderedPageBreak/>
        <w:t xml:space="preserve">- на обеспечение аппарата управления – </w:t>
      </w:r>
      <w:r w:rsidR="003F7FB7">
        <w:rPr>
          <w:sz w:val="26"/>
          <w:szCs w:val="26"/>
        </w:rPr>
        <w:t>852,1</w:t>
      </w:r>
      <w:r w:rsidRPr="002B44A8">
        <w:rPr>
          <w:sz w:val="26"/>
          <w:szCs w:val="26"/>
        </w:rPr>
        <w:t xml:space="preserve"> тыс</w:t>
      </w:r>
      <w:r>
        <w:rPr>
          <w:sz w:val="26"/>
          <w:szCs w:val="26"/>
        </w:rPr>
        <w:t>. рублей, было замечено увеличение</w:t>
      </w:r>
      <w:r w:rsidRPr="002B44A8">
        <w:rPr>
          <w:sz w:val="26"/>
          <w:szCs w:val="26"/>
        </w:rPr>
        <w:t xml:space="preserve"> на</w:t>
      </w:r>
      <w:r w:rsidR="004A54BE">
        <w:rPr>
          <w:sz w:val="26"/>
          <w:szCs w:val="26"/>
        </w:rPr>
        <w:t xml:space="preserve"> сумму 2</w:t>
      </w:r>
      <w:r w:rsidR="00542048">
        <w:rPr>
          <w:sz w:val="26"/>
          <w:szCs w:val="26"/>
        </w:rPr>
        <w:t>33,2</w:t>
      </w:r>
      <w:r w:rsidRPr="002B44A8">
        <w:rPr>
          <w:sz w:val="26"/>
          <w:szCs w:val="26"/>
        </w:rPr>
        <w:t xml:space="preserve"> тыс. рублей</w:t>
      </w:r>
      <w:r w:rsidR="002F1569">
        <w:rPr>
          <w:sz w:val="26"/>
          <w:szCs w:val="26"/>
        </w:rPr>
        <w:t xml:space="preserve"> или на </w:t>
      </w:r>
      <w:r w:rsidR="00542048">
        <w:rPr>
          <w:sz w:val="26"/>
          <w:szCs w:val="26"/>
        </w:rPr>
        <w:t>37,7</w:t>
      </w:r>
      <w:r w:rsidR="002F1569">
        <w:rPr>
          <w:sz w:val="26"/>
          <w:szCs w:val="26"/>
        </w:rPr>
        <w:t xml:space="preserve"> %</w:t>
      </w:r>
      <w:r w:rsidRPr="002B44A8">
        <w:rPr>
          <w:sz w:val="26"/>
          <w:szCs w:val="26"/>
        </w:rPr>
        <w:t>;</w:t>
      </w:r>
    </w:p>
    <w:p w:rsidR="00E31B46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- на обеспечение методического кабинета, централизованной бухгалтерии</w:t>
      </w:r>
      <w:r w:rsidR="004F2F9F">
        <w:rPr>
          <w:sz w:val="26"/>
          <w:szCs w:val="26"/>
        </w:rPr>
        <w:t xml:space="preserve"> и </w:t>
      </w:r>
      <w:r w:rsidR="00455814">
        <w:rPr>
          <w:sz w:val="26"/>
          <w:szCs w:val="26"/>
        </w:rPr>
        <w:t>технического персонала</w:t>
      </w:r>
      <w:r w:rsidRPr="002B44A8">
        <w:rPr>
          <w:sz w:val="26"/>
          <w:szCs w:val="26"/>
        </w:rPr>
        <w:t xml:space="preserve"> управления культуры – </w:t>
      </w:r>
      <w:r w:rsidR="00455814">
        <w:rPr>
          <w:sz w:val="26"/>
          <w:szCs w:val="26"/>
        </w:rPr>
        <w:t>20294,7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 xml:space="preserve">тыс. рублей, из них на выплату заработной платы </w:t>
      </w:r>
      <w:r>
        <w:rPr>
          <w:sz w:val="26"/>
          <w:szCs w:val="26"/>
        </w:rPr>
        <w:t>с начи</w:t>
      </w:r>
      <w:r w:rsidR="00B41D41">
        <w:rPr>
          <w:sz w:val="26"/>
          <w:szCs w:val="26"/>
        </w:rPr>
        <w:t xml:space="preserve">слениями профинансировано </w:t>
      </w:r>
      <w:r w:rsidR="00455814">
        <w:rPr>
          <w:sz w:val="26"/>
          <w:szCs w:val="26"/>
        </w:rPr>
        <w:t>19924,5</w:t>
      </w:r>
      <w:r w:rsidRPr="002B44A8">
        <w:rPr>
          <w:sz w:val="26"/>
          <w:szCs w:val="26"/>
        </w:rPr>
        <w:t xml:space="preserve"> тыс. рублей. По срав</w:t>
      </w:r>
      <w:r>
        <w:rPr>
          <w:sz w:val="26"/>
          <w:szCs w:val="26"/>
        </w:rPr>
        <w:t>нению с 20</w:t>
      </w:r>
      <w:r w:rsidR="00B41D41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2B44A8">
        <w:rPr>
          <w:sz w:val="26"/>
          <w:szCs w:val="26"/>
        </w:rPr>
        <w:t xml:space="preserve"> год</w:t>
      </w:r>
      <w:r w:rsidR="00455814">
        <w:rPr>
          <w:sz w:val="26"/>
          <w:szCs w:val="26"/>
        </w:rPr>
        <w:t>ом</w:t>
      </w:r>
      <w:r w:rsidRPr="002B44A8">
        <w:rPr>
          <w:sz w:val="26"/>
          <w:szCs w:val="26"/>
        </w:rPr>
        <w:t xml:space="preserve"> произошло увеличение заработной платы на </w:t>
      </w:r>
      <w:r w:rsidR="00D4662C">
        <w:rPr>
          <w:sz w:val="26"/>
          <w:szCs w:val="26"/>
        </w:rPr>
        <w:t>2324,2</w:t>
      </w:r>
      <w:r w:rsidRPr="002B44A8">
        <w:rPr>
          <w:sz w:val="26"/>
          <w:szCs w:val="26"/>
        </w:rPr>
        <w:t xml:space="preserve"> тыс. рублей.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</w:t>
      </w:r>
      <w:r w:rsidR="00282FD1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>раздел</w:t>
      </w:r>
      <w:r w:rsidR="00282FD1">
        <w:rPr>
          <w:sz w:val="26"/>
          <w:szCs w:val="26"/>
        </w:rPr>
        <w:t>а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F223CA">
        <w:rPr>
          <w:sz w:val="26"/>
          <w:szCs w:val="26"/>
        </w:rPr>
        <w:t>147200,4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F223CA">
        <w:rPr>
          <w:sz w:val="26"/>
          <w:szCs w:val="26"/>
        </w:rPr>
        <w:t>99,1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</w:t>
      </w:r>
      <w:r w:rsidR="00E31B46">
        <w:rPr>
          <w:sz w:val="26"/>
          <w:szCs w:val="26"/>
        </w:rPr>
        <w:t>очненному плану</w:t>
      </w:r>
      <w:r w:rsidRPr="00FE491A">
        <w:rPr>
          <w:sz w:val="26"/>
          <w:szCs w:val="26"/>
        </w:rPr>
        <w:t>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t xml:space="preserve">- </w:t>
      </w:r>
      <w:r w:rsidR="001945BE">
        <w:rPr>
          <w:sz w:val="26"/>
          <w:szCs w:val="26"/>
        </w:rPr>
        <w:t xml:space="preserve">на </w:t>
      </w:r>
      <w:r w:rsidRPr="001275DB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F223CA">
        <w:rPr>
          <w:sz w:val="26"/>
          <w:szCs w:val="26"/>
        </w:rPr>
        <w:t>6050</w:t>
      </w:r>
      <w:r>
        <w:rPr>
          <w:sz w:val="26"/>
          <w:szCs w:val="26"/>
        </w:rPr>
        <w:t xml:space="preserve">  тыс. </w:t>
      </w:r>
      <w:r w:rsidR="00970336">
        <w:rPr>
          <w:sz w:val="26"/>
          <w:szCs w:val="26"/>
        </w:rPr>
        <w:t xml:space="preserve"> рублей</w:t>
      </w:r>
      <w:r w:rsidRPr="001275DB">
        <w:rPr>
          <w:sz w:val="26"/>
          <w:szCs w:val="26"/>
        </w:rPr>
        <w:t>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социального пособия на погребение </w:t>
      </w:r>
      <w:r w:rsidR="00E31B46">
        <w:rPr>
          <w:sz w:val="26"/>
          <w:szCs w:val="26"/>
        </w:rPr>
        <w:t>–</w:t>
      </w:r>
      <w:r w:rsidR="002808CF">
        <w:rPr>
          <w:sz w:val="26"/>
          <w:szCs w:val="26"/>
        </w:rPr>
        <w:t xml:space="preserve"> </w:t>
      </w:r>
      <w:r w:rsidR="00F223CA">
        <w:rPr>
          <w:sz w:val="26"/>
          <w:szCs w:val="26"/>
        </w:rPr>
        <w:t>137,6</w:t>
      </w:r>
      <w:r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оплату жилищно-коммунальных услуг отдельным категориям граждан </w:t>
      </w:r>
      <w:r w:rsidR="00533165">
        <w:rPr>
          <w:sz w:val="26"/>
          <w:szCs w:val="26"/>
        </w:rPr>
        <w:t xml:space="preserve">– </w:t>
      </w:r>
      <w:r w:rsidR="00F223CA">
        <w:rPr>
          <w:sz w:val="26"/>
          <w:szCs w:val="26"/>
        </w:rPr>
        <w:t>4568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</w:t>
      </w:r>
      <w:r w:rsidR="001945BE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пособи</w:t>
      </w:r>
      <w:r w:rsidR="001945BE">
        <w:rPr>
          <w:sz w:val="26"/>
          <w:szCs w:val="26"/>
        </w:rPr>
        <w:t>я</w:t>
      </w:r>
      <w:r>
        <w:rPr>
          <w:sz w:val="26"/>
          <w:szCs w:val="26"/>
        </w:rPr>
        <w:t xml:space="preserve"> на ребенка </w:t>
      </w:r>
      <w:r w:rsidR="00533165">
        <w:rPr>
          <w:sz w:val="26"/>
          <w:szCs w:val="26"/>
        </w:rPr>
        <w:t xml:space="preserve">– </w:t>
      </w:r>
      <w:r w:rsidR="00F223CA">
        <w:rPr>
          <w:sz w:val="26"/>
          <w:szCs w:val="26"/>
        </w:rPr>
        <w:t>6617,6</w:t>
      </w:r>
      <w:r>
        <w:rPr>
          <w:sz w:val="26"/>
          <w:szCs w:val="26"/>
        </w:rPr>
        <w:t xml:space="preserve">  тыс. рублей.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ветеранам труда и труженикам тыла – </w:t>
      </w:r>
      <w:r w:rsidR="00F223CA">
        <w:rPr>
          <w:sz w:val="26"/>
          <w:szCs w:val="26"/>
        </w:rPr>
        <w:t>3081,6</w:t>
      </w:r>
      <w:r>
        <w:rPr>
          <w:sz w:val="26"/>
          <w:szCs w:val="26"/>
        </w:rPr>
        <w:t xml:space="preserve">  тыс. рублей</w:t>
      </w:r>
      <w:r w:rsidR="002808CF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B54EB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CB54EB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ежемесячного пособия по уходу за ребенком до полутора лет неработающим гражданам и единовременного пособия  при рождении ребен</w:t>
      </w:r>
      <w:r w:rsidR="00970336">
        <w:rPr>
          <w:sz w:val="26"/>
          <w:szCs w:val="26"/>
        </w:rPr>
        <w:t xml:space="preserve">ка неработающим гражданам    - </w:t>
      </w:r>
      <w:r w:rsidR="00F223CA">
        <w:rPr>
          <w:sz w:val="26"/>
          <w:szCs w:val="26"/>
        </w:rPr>
        <w:t>26243,4</w:t>
      </w:r>
      <w:r>
        <w:rPr>
          <w:sz w:val="26"/>
          <w:szCs w:val="26"/>
        </w:rPr>
        <w:t xml:space="preserve">  тыс. рублей.</w:t>
      </w:r>
    </w:p>
    <w:p w:rsidR="001945BE" w:rsidRDefault="001945BE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</w:t>
      </w:r>
      <w:r w:rsidR="00CB54EB">
        <w:rPr>
          <w:sz w:val="26"/>
          <w:szCs w:val="26"/>
        </w:rPr>
        <w:t xml:space="preserve">плату пособие </w:t>
      </w:r>
      <w:r w:rsidR="00555DDC">
        <w:rPr>
          <w:sz w:val="26"/>
          <w:szCs w:val="26"/>
        </w:rPr>
        <w:t>в</w:t>
      </w:r>
      <w:r w:rsidR="002808CF">
        <w:rPr>
          <w:sz w:val="26"/>
          <w:szCs w:val="26"/>
        </w:rPr>
        <w:t xml:space="preserve"> случае первого ребенка – </w:t>
      </w:r>
      <w:r w:rsidR="00F223CA">
        <w:rPr>
          <w:sz w:val="26"/>
          <w:szCs w:val="26"/>
        </w:rPr>
        <w:t>18263,5</w:t>
      </w:r>
      <w:r w:rsidR="00CB54EB">
        <w:rPr>
          <w:sz w:val="26"/>
          <w:szCs w:val="26"/>
        </w:rPr>
        <w:t xml:space="preserve"> тыс. рублей</w:t>
      </w:r>
      <w:r w:rsidR="007420F7">
        <w:rPr>
          <w:sz w:val="26"/>
          <w:szCs w:val="26"/>
        </w:rPr>
        <w:t>.</w:t>
      </w:r>
    </w:p>
    <w:p w:rsidR="007420F7" w:rsidRDefault="007420F7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выплату ежемесячного пособие, в случае ро</w:t>
      </w:r>
      <w:r w:rsidR="002808CF">
        <w:rPr>
          <w:sz w:val="26"/>
          <w:szCs w:val="26"/>
        </w:rPr>
        <w:t xml:space="preserve">ждения третьего ребенка – </w:t>
      </w:r>
      <w:r w:rsidR="00F223CA">
        <w:rPr>
          <w:sz w:val="26"/>
          <w:szCs w:val="26"/>
        </w:rPr>
        <w:t>6840</w:t>
      </w:r>
      <w:r>
        <w:rPr>
          <w:sz w:val="26"/>
          <w:szCs w:val="26"/>
        </w:rPr>
        <w:t xml:space="preserve"> тыс. рублей.</w:t>
      </w:r>
    </w:p>
    <w:p w:rsidR="002808CF" w:rsidRDefault="002808CF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выплату ежемесячного по</w:t>
      </w:r>
      <w:r w:rsidR="00F223CA">
        <w:rPr>
          <w:sz w:val="26"/>
          <w:szCs w:val="26"/>
        </w:rPr>
        <w:t>собия на детей от 3 до 7 лет – 64960,7</w:t>
      </w:r>
      <w:r>
        <w:rPr>
          <w:sz w:val="26"/>
          <w:szCs w:val="26"/>
        </w:rPr>
        <w:t xml:space="preserve"> тыс. рублей.</w:t>
      </w:r>
    </w:p>
    <w:p w:rsidR="00970336" w:rsidRDefault="00555DDC" w:rsidP="00A823F1">
      <w:pPr>
        <w:keepNext/>
        <w:widowControl w:val="0"/>
        <w:ind w:firstLine="709"/>
        <w:jc w:val="both"/>
        <w:rPr>
          <w:sz w:val="26"/>
          <w:szCs w:val="26"/>
        </w:rPr>
      </w:pPr>
      <w:r w:rsidRPr="00555DDC">
        <w:rPr>
          <w:sz w:val="26"/>
          <w:szCs w:val="26"/>
        </w:rPr>
        <w:t xml:space="preserve">На содержание аппарата управления выделено </w:t>
      </w:r>
      <w:r w:rsidR="00F223CA">
        <w:rPr>
          <w:sz w:val="26"/>
          <w:szCs w:val="26"/>
        </w:rPr>
        <w:t>4606,2</w:t>
      </w:r>
      <w:r w:rsidRPr="00555DDC">
        <w:rPr>
          <w:sz w:val="26"/>
          <w:szCs w:val="26"/>
        </w:rPr>
        <w:t xml:space="preserve"> тыс. рублей, по </w:t>
      </w:r>
      <w:r w:rsidR="00F223CA">
        <w:rPr>
          <w:sz w:val="26"/>
          <w:szCs w:val="26"/>
        </w:rPr>
        <w:t>сравнению с</w:t>
      </w:r>
      <w:r w:rsidRPr="00555DDC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555DDC">
        <w:rPr>
          <w:sz w:val="26"/>
          <w:szCs w:val="26"/>
        </w:rPr>
        <w:t xml:space="preserve"> год</w:t>
      </w:r>
      <w:r w:rsidR="00F223CA">
        <w:rPr>
          <w:sz w:val="26"/>
          <w:szCs w:val="26"/>
        </w:rPr>
        <w:t>ом</w:t>
      </w:r>
      <w:r w:rsidRPr="00555DDC">
        <w:rPr>
          <w:sz w:val="26"/>
          <w:szCs w:val="26"/>
        </w:rPr>
        <w:t xml:space="preserve"> увеличились расходы на сумму </w:t>
      </w:r>
      <w:r w:rsidR="00A44333">
        <w:rPr>
          <w:sz w:val="26"/>
          <w:szCs w:val="26"/>
        </w:rPr>
        <w:t>739,7</w:t>
      </w:r>
      <w:r w:rsidRPr="00555DDC">
        <w:rPr>
          <w:sz w:val="26"/>
          <w:szCs w:val="26"/>
        </w:rPr>
        <w:t xml:space="preserve"> тыс. рублей. На выплату заработной платы с начислениями профинансировано </w:t>
      </w:r>
      <w:r w:rsidR="00A44333">
        <w:rPr>
          <w:sz w:val="26"/>
          <w:szCs w:val="26"/>
        </w:rPr>
        <w:t>4416,1</w:t>
      </w:r>
      <w:r w:rsidRPr="00555DDC">
        <w:rPr>
          <w:sz w:val="26"/>
          <w:szCs w:val="26"/>
        </w:rPr>
        <w:t xml:space="preserve"> тыс. рублей, по сравнению с</w:t>
      </w:r>
      <w:r>
        <w:rPr>
          <w:sz w:val="26"/>
          <w:szCs w:val="26"/>
        </w:rPr>
        <w:t xml:space="preserve"> прошл</w:t>
      </w:r>
      <w:r w:rsidR="00A44333">
        <w:rPr>
          <w:sz w:val="26"/>
          <w:szCs w:val="26"/>
        </w:rPr>
        <w:t>ым</w:t>
      </w:r>
      <w:r w:rsidRPr="00555DDC">
        <w:rPr>
          <w:sz w:val="26"/>
          <w:szCs w:val="26"/>
        </w:rPr>
        <w:t xml:space="preserve"> год</w:t>
      </w:r>
      <w:r w:rsidR="00A44333">
        <w:rPr>
          <w:sz w:val="26"/>
          <w:szCs w:val="26"/>
        </w:rPr>
        <w:t>ом</w:t>
      </w:r>
      <w:r w:rsidRPr="00555DDC">
        <w:rPr>
          <w:sz w:val="26"/>
          <w:szCs w:val="26"/>
        </w:rPr>
        <w:t xml:space="preserve"> наблюдается рост заработной платы на </w:t>
      </w:r>
      <w:r w:rsidR="00982AF2">
        <w:rPr>
          <w:sz w:val="26"/>
          <w:szCs w:val="26"/>
        </w:rPr>
        <w:t>752,5</w:t>
      </w:r>
      <w:r w:rsidRPr="00555DDC">
        <w:rPr>
          <w:sz w:val="26"/>
          <w:szCs w:val="26"/>
        </w:rPr>
        <w:t xml:space="preserve"> тыс. рублей</w:t>
      </w:r>
      <w:r w:rsidR="009540F7">
        <w:rPr>
          <w:sz w:val="26"/>
          <w:szCs w:val="26"/>
        </w:rPr>
        <w:t xml:space="preserve"> или на </w:t>
      </w:r>
      <w:r w:rsidR="00982AF2">
        <w:rPr>
          <w:sz w:val="26"/>
          <w:szCs w:val="26"/>
        </w:rPr>
        <w:t>20,5</w:t>
      </w:r>
      <w:r w:rsidR="009540F7">
        <w:rPr>
          <w:sz w:val="26"/>
          <w:szCs w:val="26"/>
        </w:rPr>
        <w:t xml:space="preserve"> %</w:t>
      </w:r>
      <w:r w:rsidRPr="00555DDC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09"/>
        <w:jc w:val="both"/>
      </w:pPr>
      <w:r w:rsidRPr="00FE491A">
        <w:t xml:space="preserve">За </w:t>
      </w:r>
      <w:r w:rsidR="00033643">
        <w:t>2020</w:t>
      </w:r>
      <w:r w:rsidRPr="00FE491A">
        <w:t xml:space="preserve"> год в виде </w:t>
      </w:r>
      <w:r w:rsidRPr="00FE491A">
        <w:rPr>
          <w:b/>
        </w:rPr>
        <w:t>межбюджетных трансфертов</w:t>
      </w:r>
      <w:r w:rsidRPr="00FE491A">
        <w:t xml:space="preserve"> в бюджеты  сельских поселений направлено </w:t>
      </w:r>
      <w:r w:rsidR="00982AF2">
        <w:t>19780,8</w:t>
      </w:r>
      <w:r>
        <w:t xml:space="preserve"> </w:t>
      </w:r>
      <w:r w:rsidRPr="00FE491A">
        <w:t xml:space="preserve"> тыс. рублей </w:t>
      </w:r>
      <w:r w:rsidR="00E31B46">
        <w:t xml:space="preserve"> или на </w:t>
      </w:r>
      <w:r w:rsidR="00982AF2">
        <w:t>100</w:t>
      </w:r>
      <w:r w:rsidR="00C110E2">
        <w:t xml:space="preserve"> процентов к </w:t>
      </w:r>
      <w:r w:rsidR="00E31B46">
        <w:t>уточненному плану</w:t>
      </w:r>
      <w:r>
        <w:t>.</w:t>
      </w:r>
      <w:r w:rsidR="002811CF">
        <w:t xml:space="preserve"> Выделено финансирование на </w:t>
      </w:r>
      <w:r w:rsidR="00BF63E9">
        <w:t>1</w:t>
      </w:r>
      <w:r w:rsidR="006D0C7E">
        <w:t>818,5</w:t>
      </w:r>
      <w:r w:rsidR="002811CF">
        <w:t xml:space="preserve"> тыс. рублей </w:t>
      </w:r>
      <w:r w:rsidR="00BF63E9">
        <w:t>бол</w:t>
      </w:r>
      <w:r w:rsidR="002811CF">
        <w:t xml:space="preserve">ьше, чем </w:t>
      </w:r>
      <w:r w:rsidR="006D0C7E">
        <w:t>з</w:t>
      </w:r>
      <w:bookmarkStart w:id="0" w:name="_GoBack"/>
      <w:bookmarkEnd w:id="0"/>
      <w:r w:rsidR="002811CF">
        <w:t xml:space="preserve">а </w:t>
      </w:r>
      <w:r w:rsidR="00555DDC">
        <w:t>2019</w:t>
      </w:r>
      <w:r w:rsidR="002811CF" w:rsidRPr="002811CF">
        <w:t xml:space="preserve"> год</w:t>
      </w:r>
      <w:r w:rsidR="002811CF">
        <w:t>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11A5"/>
    <w:rsid w:val="000050A4"/>
    <w:rsid w:val="00007B25"/>
    <w:rsid w:val="00016006"/>
    <w:rsid w:val="00017781"/>
    <w:rsid w:val="00033643"/>
    <w:rsid w:val="00037278"/>
    <w:rsid w:val="0004252C"/>
    <w:rsid w:val="00056BEC"/>
    <w:rsid w:val="00067491"/>
    <w:rsid w:val="00070F65"/>
    <w:rsid w:val="00080B9B"/>
    <w:rsid w:val="00083C93"/>
    <w:rsid w:val="00087EF1"/>
    <w:rsid w:val="00093A8C"/>
    <w:rsid w:val="000A123A"/>
    <w:rsid w:val="000A1AE1"/>
    <w:rsid w:val="000A20A1"/>
    <w:rsid w:val="000A53AD"/>
    <w:rsid w:val="000A5F04"/>
    <w:rsid w:val="000A7A5D"/>
    <w:rsid w:val="000B14DB"/>
    <w:rsid w:val="000C6312"/>
    <w:rsid w:val="000D4C68"/>
    <w:rsid w:val="000D6C7D"/>
    <w:rsid w:val="000D77F3"/>
    <w:rsid w:val="000E5396"/>
    <w:rsid w:val="000E7673"/>
    <w:rsid w:val="000E7FDA"/>
    <w:rsid w:val="000F3F25"/>
    <w:rsid w:val="0010697C"/>
    <w:rsid w:val="0011163F"/>
    <w:rsid w:val="001232EF"/>
    <w:rsid w:val="0014253C"/>
    <w:rsid w:val="001463AC"/>
    <w:rsid w:val="00154E9F"/>
    <w:rsid w:val="00164CB1"/>
    <w:rsid w:val="00172814"/>
    <w:rsid w:val="00177300"/>
    <w:rsid w:val="0018375D"/>
    <w:rsid w:val="00187509"/>
    <w:rsid w:val="001945BE"/>
    <w:rsid w:val="001A4B1B"/>
    <w:rsid w:val="001B283F"/>
    <w:rsid w:val="001C1074"/>
    <w:rsid w:val="001C11BE"/>
    <w:rsid w:val="001C4B3A"/>
    <w:rsid w:val="001E2F64"/>
    <w:rsid w:val="001F0033"/>
    <w:rsid w:val="001F42FC"/>
    <w:rsid w:val="002069C8"/>
    <w:rsid w:val="00211442"/>
    <w:rsid w:val="0021647F"/>
    <w:rsid w:val="0023564C"/>
    <w:rsid w:val="0025036D"/>
    <w:rsid w:val="0025631E"/>
    <w:rsid w:val="00260C72"/>
    <w:rsid w:val="00263C50"/>
    <w:rsid w:val="002808CF"/>
    <w:rsid w:val="002811CF"/>
    <w:rsid w:val="002820CD"/>
    <w:rsid w:val="00282FD1"/>
    <w:rsid w:val="00284CCD"/>
    <w:rsid w:val="002B44A8"/>
    <w:rsid w:val="002D04EB"/>
    <w:rsid w:val="002D3E2A"/>
    <w:rsid w:val="002E396C"/>
    <w:rsid w:val="002F1569"/>
    <w:rsid w:val="00301A37"/>
    <w:rsid w:val="003063CF"/>
    <w:rsid w:val="0033294C"/>
    <w:rsid w:val="0033299C"/>
    <w:rsid w:val="0033753B"/>
    <w:rsid w:val="00340D24"/>
    <w:rsid w:val="003501C6"/>
    <w:rsid w:val="00354B87"/>
    <w:rsid w:val="00357C6A"/>
    <w:rsid w:val="003643F2"/>
    <w:rsid w:val="0037297C"/>
    <w:rsid w:val="003A4829"/>
    <w:rsid w:val="003B0A10"/>
    <w:rsid w:val="003B0DFA"/>
    <w:rsid w:val="003D19BF"/>
    <w:rsid w:val="003F327D"/>
    <w:rsid w:val="003F7FB7"/>
    <w:rsid w:val="004001C8"/>
    <w:rsid w:val="00413A0A"/>
    <w:rsid w:val="0042460B"/>
    <w:rsid w:val="00427C14"/>
    <w:rsid w:val="0044269F"/>
    <w:rsid w:val="004435D7"/>
    <w:rsid w:val="00451F04"/>
    <w:rsid w:val="00455814"/>
    <w:rsid w:val="00463E07"/>
    <w:rsid w:val="004646BA"/>
    <w:rsid w:val="004806FD"/>
    <w:rsid w:val="00495C98"/>
    <w:rsid w:val="0049633F"/>
    <w:rsid w:val="004A35CB"/>
    <w:rsid w:val="004A54BE"/>
    <w:rsid w:val="004A615B"/>
    <w:rsid w:val="004B1374"/>
    <w:rsid w:val="004B1E33"/>
    <w:rsid w:val="004C0033"/>
    <w:rsid w:val="004C3B53"/>
    <w:rsid w:val="004C4814"/>
    <w:rsid w:val="004C6C49"/>
    <w:rsid w:val="004D171F"/>
    <w:rsid w:val="004D690C"/>
    <w:rsid w:val="004E2E8A"/>
    <w:rsid w:val="004E52C5"/>
    <w:rsid w:val="004F2F9F"/>
    <w:rsid w:val="004F454F"/>
    <w:rsid w:val="004F5030"/>
    <w:rsid w:val="00502C65"/>
    <w:rsid w:val="005055AA"/>
    <w:rsid w:val="0051241B"/>
    <w:rsid w:val="0051411F"/>
    <w:rsid w:val="005154DB"/>
    <w:rsid w:val="00523188"/>
    <w:rsid w:val="00533165"/>
    <w:rsid w:val="005347F9"/>
    <w:rsid w:val="00536082"/>
    <w:rsid w:val="00542048"/>
    <w:rsid w:val="00555DDC"/>
    <w:rsid w:val="005615DB"/>
    <w:rsid w:val="005653B7"/>
    <w:rsid w:val="005664E0"/>
    <w:rsid w:val="00577052"/>
    <w:rsid w:val="00586DDB"/>
    <w:rsid w:val="00590B78"/>
    <w:rsid w:val="00591799"/>
    <w:rsid w:val="00592CFF"/>
    <w:rsid w:val="005A1975"/>
    <w:rsid w:val="005A65A6"/>
    <w:rsid w:val="005B023C"/>
    <w:rsid w:val="005C402F"/>
    <w:rsid w:val="005C73F0"/>
    <w:rsid w:val="005D3C91"/>
    <w:rsid w:val="005E142F"/>
    <w:rsid w:val="005E3965"/>
    <w:rsid w:val="005F33B6"/>
    <w:rsid w:val="00601D72"/>
    <w:rsid w:val="00621D51"/>
    <w:rsid w:val="006326D9"/>
    <w:rsid w:val="006336B9"/>
    <w:rsid w:val="006347FB"/>
    <w:rsid w:val="006349EF"/>
    <w:rsid w:val="00637374"/>
    <w:rsid w:val="00660941"/>
    <w:rsid w:val="006742A7"/>
    <w:rsid w:val="006816C7"/>
    <w:rsid w:val="00682313"/>
    <w:rsid w:val="006913E2"/>
    <w:rsid w:val="006A0805"/>
    <w:rsid w:val="006B2049"/>
    <w:rsid w:val="006B4009"/>
    <w:rsid w:val="006B45F9"/>
    <w:rsid w:val="006C387A"/>
    <w:rsid w:val="006C7142"/>
    <w:rsid w:val="006D0C7E"/>
    <w:rsid w:val="006D3039"/>
    <w:rsid w:val="006E4C00"/>
    <w:rsid w:val="00706669"/>
    <w:rsid w:val="007124FC"/>
    <w:rsid w:val="00712AAE"/>
    <w:rsid w:val="00730AC2"/>
    <w:rsid w:val="007317F5"/>
    <w:rsid w:val="007420F7"/>
    <w:rsid w:val="00743A22"/>
    <w:rsid w:val="007517EA"/>
    <w:rsid w:val="007621A9"/>
    <w:rsid w:val="00766772"/>
    <w:rsid w:val="00767066"/>
    <w:rsid w:val="00776A6C"/>
    <w:rsid w:val="00786D3E"/>
    <w:rsid w:val="00792093"/>
    <w:rsid w:val="0079450E"/>
    <w:rsid w:val="00797394"/>
    <w:rsid w:val="007A61CF"/>
    <w:rsid w:val="007B15F1"/>
    <w:rsid w:val="007C429F"/>
    <w:rsid w:val="007C59C1"/>
    <w:rsid w:val="007D30DE"/>
    <w:rsid w:val="007D43CD"/>
    <w:rsid w:val="007E2295"/>
    <w:rsid w:val="007E33B1"/>
    <w:rsid w:val="007F0BDE"/>
    <w:rsid w:val="00801127"/>
    <w:rsid w:val="008059B9"/>
    <w:rsid w:val="00822040"/>
    <w:rsid w:val="00835FF2"/>
    <w:rsid w:val="00861F9E"/>
    <w:rsid w:val="00866DAF"/>
    <w:rsid w:val="00874172"/>
    <w:rsid w:val="00880BA5"/>
    <w:rsid w:val="0089347F"/>
    <w:rsid w:val="00894793"/>
    <w:rsid w:val="0089569E"/>
    <w:rsid w:val="00896E14"/>
    <w:rsid w:val="008B6FE5"/>
    <w:rsid w:val="008C2002"/>
    <w:rsid w:val="008D3FFA"/>
    <w:rsid w:val="008E0B57"/>
    <w:rsid w:val="008E117F"/>
    <w:rsid w:val="008E7459"/>
    <w:rsid w:val="008F067F"/>
    <w:rsid w:val="00907C45"/>
    <w:rsid w:val="00914F6E"/>
    <w:rsid w:val="00927458"/>
    <w:rsid w:val="009307AF"/>
    <w:rsid w:val="009313AC"/>
    <w:rsid w:val="00951539"/>
    <w:rsid w:val="00952E51"/>
    <w:rsid w:val="009538C1"/>
    <w:rsid w:val="009540F7"/>
    <w:rsid w:val="00970336"/>
    <w:rsid w:val="009732A6"/>
    <w:rsid w:val="00982AF2"/>
    <w:rsid w:val="00984A65"/>
    <w:rsid w:val="00991CB8"/>
    <w:rsid w:val="009976D5"/>
    <w:rsid w:val="009A692F"/>
    <w:rsid w:val="009C5E70"/>
    <w:rsid w:val="009C5EE7"/>
    <w:rsid w:val="009E19A2"/>
    <w:rsid w:val="009E6E01"/>
    <w:rsid w:val="00A00291"/>
    <w:rsid w:val="00A033FC"/>
    <w:rsid w:val="00A03417"/>
    <w:rsid w:val="00A11705"/>
    <w:rsid w:val="00A134C8"/>
    <w:rsid w:val="00A1414A"/>
    <w:rsid w:val="00A159A9"/>
    <w:rsid w:val="00A24344"/>
    <w:rsid w:val="00A30513"/>
    <w:rsid w:val="00A41098"/>
    <w:rsid w:val="00A44333"/>
    <w:rsid w:val="00A4741A"/>
    <w:rsid w:val="00A77537"/>
    <w:rsid w:val="00A823F1"/>
    <w:rsid w:val="00A87D3B"/>
    <w:rsid w:val="00A92FE4"/>
    <w:rsid w:val="00AA0730"/>
    <w:rsid w:val="00AA3FF9"/>
    <w:rsid w:val="00AA7009"/>
    <w:rsid w:val="00AC1E65"/>
    <w:rsid w:val="00AC584D"/>
    <w:rsid w:val="00AD08F9"/>
    <w:rsid w:val="00AE237F"/>
    <w:rsid w:val="00AE2C7E"/>
    <w:rsid w:val="00AF7F6B"/>
    <w:rsid w:val="00B00FDB"/>
    <w:rsid w:val="00B02F6C"/>
    <w:rsid w:val="00B06574"/>
    <w:rsid w:val="00B12007"/>
    <w:rsid w:val="00B31B9C"/>
    <w:rsid w:val="00B33014"/>
    <w:rsid w:val="00B41D41"/>
    <w:rsid w:val="00B45946"/>
    <w:rsid w:val="00B46799"/>
    <w:rsid w:val="00B47C57"/>
    <w:rsid w:val="00B5727F"/>
    <w:rsid w:val="00B62514"/>
    <w:rsid w:val="00B73363"/>
    <w:rsid w:val="00B85CD0"/>
    <w:rsid w:val="00BA4494"/>
    <w:rsid w:val="00BA50C9"/>
    <w:rsid w:val="00BD279D"/>
    <w:rsid w:val="00BE0F98"/>
    <w:rsid w:val="00BE2A3F"/>
    <w:rsid w:val="00BF63E9"/>
    <w:rsid w:val="00C03037"/>
    <w:rsid w:val="00C06487"/>
    <w:rsid w:val="00C110E2"/>
    <w:rsid w:val="00C12315"/>
    <w:rsid w:val="00C224FA"/>
    <w:rsid w:val="00C225AB"/>
    <w:rsid w:val="00C2411F"/>
    <w:rsid w:val="00C35450"/>
    <w:rsid w:val="00C62A04"/>
    <w:rsid w:val="00C66811"/>
    <w:rsid w:val="00C75C7A"/>
    <w:rsid w:val="00CB2C56"/>
    <w:rsid w:val="00CB3B12"/>
    <w:rsid w:val="00CB54EB"/>
    <w:rsid w:val="00CB7EC6"/>
    <w:rsid w:val="00CD7865"/>
    <w:rsid w:val="00CF1708"/>
    <w:rsid w:val="00CF1B31"/>
    <w:rsid w:val="00CF6F39"/>
    <w:rsid w:val="00D4662C"/>
    <w:rsid w:val="00D477F2"/>
    <w:rsid w:val="00D50AB9"/>
    <w:rsid w:val="00D55019"/>
    <w:rsid w:val="00D612CE"/>
    <w:rsid w:val="00D65D3F"/>
    <w:rsid w:val="00D674DE"/>
    <w:rsid w:val="00D67B51"/>
    <w:rsid w:val="00D76EA4"/>
    <w:rsid w:val="00D915E8"/>
    <w:rsid w:val="00D973B8"/>
    <w:rsid w:val="00DB1445"/>
    <w:rsid w:val="00DB5C89"/>
    <w:rsid w:val="00DB6D4C"/>
    <w:rsid w:val="00DB7FF7"/>
    <w:rsid w:val="00DC278E"/>
    <w:rsid w:val="00DC2D43"/>
    <w:rsid w:val="00DC37B0"/>
    <w:rsid w:val="00DF288E"/>
    <w:rsid w:val="00E0623B"/>
    <w:rsid w:val="00E31B46"/>
    <w:rsid w:val="00E31C43"/>
    <w:rsid w:val="00E462FE"/>
    <w:rsid w:val="00E47E84"/>
    <w:rsid w:val="00E5290F"/>
    <w:rsid w:val="00E55B74"/>
    <w:rsid w:val="00E94B9F"/>
    <w:rsid w:val="00EA18A9"/>
    <w:rsid w:val="00EA467C"/>
    <w:rsid w:val="00EB4A89"/>
    <w:rsid w:val="00ED2CAB"/>
    <w:rsid w:val="00EF5850"/>
    <w:rsid w:val="00EF624C"/>
    <w:rsid w:val="00F21273"/>
    <w:rsid w:val="00F223CA"/>
    <w:rsid w:val="00F23A7A"/>
    <w:rsid w:val="00F24C7B"/>
    <w:rsid w:val="00F32421"/>
    <w:rsid w:val="00F42921"/>
    <w:rsid w:val="00F47664"/>
    <w:rsid w:val="00F47884"/>
    <w:rsid w:val="00F5060C"/>
    <w:rsid w:val="00F53C12"/>
    <w:rsid w:val="00F54D24"/>
    <w:rsid w:val="00F560FD"/>
    <w:rsid w:val="00F866E9"/>
    <w:rsid w:val="00F912D2"/>
    <w:rsid w:val="00F929A7"/>
    <w:rsid w:val="00F959D9"/>
    <w:rsid w:val="00F96119"/>
    <w:rsid w:val="00FB0835"/>
    <w:rsid w:val="00FB49C1"/>
    <w:rsid w:val="00FC07E9"/>
    <w:rsid w:val="00FD3100"/>
    <w:rsid w:val="00FD3BED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335</cp:revision>
  <cp:lastPrinted>2018-04-19T01:46:00Z</cp:lastPrinted>
  <dcterms:created xsi:type="dcterms:W3CDTF">2015-04-17T08:33:00Z</dcterms:created>
  <dcterms:modified xsi:type="dcterms:W3CDTF">2021-04-02T09:20:00Z</dcterms:modified>
</cp:coreProperties>
</file>