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39B" w:rsidRDefault="00B11B72" w:rsidP="00B11B72">
      <w:pPr>
        <w:jc w:val="center"/>
      </w:pPr>
      <w:r>
        <w:rPr>
          <w:noProof/>
          <w:lang w:eastAsia="ru-RU"/>
        </w:rPr>
        <w:drawing>
          <wp:inline distT="0" distB="0" distL="0" distR="0" wp14:anchorId="0D2EA90D" wp14:editId="0E6D118B">
            <wp:extent cx="6524625" cy="9563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6625" t="4838" r="26316" b="12343"/>
                    <a:stretch/>
                  </pic:blipFill>
                  <pic:spPr bwMode="auto">
                    <a:xfrm>
                      <a:off x="0" y="0"/>
                      <a:ext cx="6523953" cy="9562115"/>
                    </a:xfrm>
                    <a:prstGeom prst="rect">
                      <a:avLst/>
                    </a:prstGeom>
                    <a:ln>
                      <a:noFill/>
                    </a:ln>
                    <a:extLst>
                      <a:ext uri="{53640926-AAD7-44D8-BBD7-CCE9431645EC}">
                        <a14:shadowObscured xmlns:a14="http://schemas.microsoft.com/office/drawing/2010/main"/>
                      </a:ext>
                    </a:extLst>
                  </pic:spPr>
                </pic:pic>
              </a:graphicData>
            </a:graphic>
          </wp:inline>
        </w:drawing>
      </w:r>
    </w:p>
    <w:p w:rsidR="00851F8A" w:rsidRDefault="00851F8A">
      <w:pPr>
        <w:rPr>
          <w:rFonts w:ascii="Times New Roman" w:hAnsi="Times New Roman" w:cs="Times New Roman"/>
          <w:color w:val="000000"/>
          <w:sz w:val="23"/>
          <w:szCs w:val="23"/>
        </w:rPr>
      </w:pPr>
    </w:p>
    <w:p w:rsidR="00CA0751" w:rsidRDefault="00CA0751">
      <w:pPr>
        <w:rPr>
          <w:rFonts w:ascii="Times New Roman" w:hAnsi="Times New Roman" w:cs="Times New Roman"/>
          <w:color w:val="000000"/>
          <w:sz w:val="23"/>
          <w:szCs w:val="23"/>
        </w:rPr>
      </w:pPr>
    </w:p>
    <w:p w:rsidR="00FC7AE3" w:rsidRDefault="00FC7AE3" w:rsidP="00B11B72">
      <w:pPr>
        <w:pStyle w:val="Default"/>
        <w:rPr>
          <w:sz w:val="28"/>
          <w:szCs w:val="23"/>
        </w:rPr>
      </w:pPr>
    </w:p>
    <w:p w:rsidR="007E52A1" w:rsidRPr="0064639B" w:rsidRDefault="00554A01" w:rsidP="00591CA0">
      <w:pPr>
        <w:pStyle w:val="Default"/>
        <w:jc w:val="right"/>
        <w:rPr>
          <w:sz w:val="28"/>
          <w:szCs w:val="23"/>
        </w:rPr>
      </w:pPr>
      <w:r w:rsidRPr="0064639B">
        <w:rPr>
          <w:sz w:val="28"/>
          <w:szCs w:val="23"/>
        </w:rPr>
        <w:t xml:space="preserve">УТВЕРЖДЕН </w:t>
      </w:r>
    </w:p>
    <w:p w:rsidR="007E52A1" w:rsidRPr="0064639B" w:rsidRDefault="00554A01" w:rsidP="00591CA0">
      <w:pPr>
        <w:pStyle w:val="Default"/>
        <w:jc w:val="right"/>
        <w:rPr>
          <w:sz w:val="28"/>
          <w:szCs w:val="23"/>
        </w:rPr>
      </w:pPr>
      <w:r>
        <w:rPr>
          <w:sz w:val="28"/>
          <w:szCs w:val="23"/>
        </w:rPr>
        <w:t>П</w:t>
      </w:r>
      <w:r w:rsidR="007E52A1" w:rsidRPr="0064639B">
        <w:rPr>
          <w:sz w:val="28"/>
          <w:szCs w:val="23"/>
        </w:rPr>
        <w:t xml:space="preserve">остановлением администрации </w:t>
      </w:r>
    </w:p>
    <w:p w:rsidR="007E52A1" w:rsidRPr="0064639B" w:rsidRDefault="00591CA0" w:rsidP="00890AF5">
      <w:pPr>
        <w:pStyle w:val="Default"/>
        <w:jc w:val="right"/>
        <w:rPr>
          <w:sz w:val="28"/>
          <w:szCs w:val="23"/>
        </w:rPr>
      </w:pPr>
      <w:r w:rsidRPr="0064639B">
        <w:rPr>
          <w:sz w:val="28"/>
          <w:szCs w:val="23"/>
        </w:rPr>
        <w:t>Тес</w:t>
      </w:r>
      <w:r w:rsidR="007E52A1" w:rsidRPr="0064639B">
        <w:rPr>
          <w:sz w:val="28"/>
          <w:szCs w:val="23"/>
        </w:rPr>
        <w:t xml:space="preserve">-Хемского района </w:t>
      </w:r>
      <w:r w:rsidR="00890AF5">
        <w:rPr>
          <w:sz w:val="28"/>
          <w:szCs w:val="23"/>
        </w:rPr>
        <w:t xml:space="preserve"> </w:t>
      </w:r>
      <w:r w:rsidR="007E52A1" w:rsidRPr="0064639B">
        <w:rPr>
          <w:sz w:val="28"/>
          <w:szCs w:val="23"/>
        </w:rPr>
        <w:t xml:space="preserve">Республики Тыва </w:t>
      </w:r>
    </w:p>
    <w:p w:rsidR="007E52A1" w:rsidRPr="0064639B" w:rsidRDefault="007E52A1" w:rsidP="00591CA0">
      <w:pPr>
        <w:pStyle w:val="Default"/>
        <w:jc w:val="right"/>
        <w:rPr>
          <w:sz w:val="28"/>
          <w:szCs w:val="23"/>
        </w:rPr>
      </w:pPr>
      <w:r w:rsidRPr="0064639B">
        <w:rPr>
          <w:sz w:val="28"/>
          <w:szCs w:val="23"/>
        </w:rPr>
        <w:t>от «</w:t>
      </w:r>
      <w:r w:rsidR="00B11B72">
        <w:rPr>
          <w:sz w:val="28"/>
          <w:szCs w:val="23"/>
        </w:rPr>
        <w:t>17</w:t>
      </w:r>
      <w:r w:rsidR="00851F8A">
        <w:rPr>
          <w:sz w:val="28"/>
          <w:szCs w:val="23"/>
        </w:rPr>
        <w:t>»</w:t>
      </w:r>
      <w:r w:rsidRPr="0064639B">
        <w:rPr>
          <w:sz w:val="28"/>
          <w:szCs w:val="23"/>
        </w:rPr>
        <w:t xml:space="preserve"> </w:t>
      </w:r>
      <w:r w:rsidR="00FC7AE3">
        <w:rPr>
          <w:sz w:val="28"/>
          <w:szCs w:val="23"/>
        </w:rPr>
        <w:t>июл</w:t>
      </w:r>
      <w:r w:rsidR="00851F8A">
        <w:rPr>
          <w:sz w:val="28"/>
          <w:szCs w:val="23"/>
        </w:rPr>
        <w:t xml:space="preserve">я </w:t>
      </w:r>
      <w:r w:rsidRPr="0064639B">
        <w:rPr>
          <w:sz w:val="28"/>
          <w:szCs w:val="23"/>
        </w:rPr>
        <w:t xml:space="preserve"> 201</w:t>
      </w:r>
      <w:r w:rsidR="0064639B">
        <w:rPr>
          <w:sz w:val="28"/>
          <w:szCs w:val="23"/>
        </w:rPr>
        <w:t>7</w:t>
      </w:r>
      <w:r w:rsidRPr="0064639B">
        <w:rPr>
          <w:sz w:val="28"/>
          <w:szCs w:val="23"/>
        </w:rPr>
        <w:t xml:space="preserve"> г. № </w:t>
      </w:r>
      <w:r w:rsidR="00B11B72">
        <w:rPr>
          <w:sz w:val="28"/>
          <w:szCs w:val="23"/>
        </w:rPr>
        <w:t>436</w:t>
      </w:r>
    </w:p>
    <w:p w:rsidR="00686E9D" w:rsidRDefault="00686E9D" w:rsidP="00686E9D">
      <w:pPr>
        <w:pStyle w:val="Default"/>
        <w:rPr>
          <w:b/>
          <w:bCs/>
          <w:sz w:val="28"/>
          <w:szCs w:val="28"/>
        </w:rPr>
      </w:pPr>
    </w:p>
    <w:p w:rsidR="007E52A1" w:rsidRPr="0064639B" w:rsidRDefault="007E52A1" w:rsidP="00686E9D">
      <w:pPr>
        <w:pStyle w:val="Default"/>
        <w:jc w:val="center"/>
        <w:rPr>
          <w:sz w:val="28"/>
          <w:szCs w:val="28"/>
        </w:rPr>
      </w:pPr>
      <w:r w:rsidRPr="0064639B">
        <w:rPr>
          <w:bCs/>
          <w:sz w:val="28"/>
          <w:szCs w:val="28"/>
        </w:rPr>
        <w:t>Административный регламент</w:t>
      </w:r>
    </w:p>
    <w:p w:rsidR="00A17387" w:rsidRPr="0064639B" w:rsidRDefault="007E52A1" w:rsidP="00A17387">
      <w:pPr>
        <w:pStyle w:val="Default"/>
        <w:jc w:val="center"/>
        <w:rPr>
          <w:bCs/>
          <w:sz w:val="28"/>
          <w:szCs w:val="28"/>
        </w:rPr>
      </w:pPr>
      <w:r w:rsidRPr="0064639B">
        <w:rPr>
          <w:bCs/>
          <w:sz w:val="28"/>
          <w:szCs w:val="28"/>
        </w:rPr>
        <w:t xml:space="preserve">предоставления муниципальной </w:t>
      </w:r>
      <w:r w:rsidR="004E3D80" w:rsidRPr="0064639B">
        <w:rPr>
          <w:bCs/>
          <w:sz w:val="28"/>
          <w:szCs w:val="28"/>
        </w:rPr>
        <w:t xml:space="preserve">услуги </w:t>
      </w:r>
      <w:r w:rsidR="00E07505" w:rsidRPr="0064639B">
        <w:rPr>
          <w:bCs/>
          <w:sz w:val="28"/>
          <w:szCs w:val="28"/>
        </w:rPr>
        <w:t xml:space="preserve">«Выдача разрешения </w:t>
      </w:r>
      <w:r w:rsidR="00A17387" w:rsidRPr="0064639B">
        <w:rPr>
          <w:bCs/>
          <w:sz w:val="28"/>
          <w:szCs w:val="28"/>
        </w:rPr>
        <w:t>на строительство, продлени</w:t>
      </w:r>
      <w:r w:rsidR="00E953C5" w:rsidRPr="0064639B">
        <w:rPr>
          <w:bCs/>
          <w:sz w:val="28"/>
          <w:szCs w:val="28"/>
        </w:rPr>
        <w:t>е</w:t>
      </w:r>
      <w:r w:rsidR="00A17387" w:rsidRPr="0064639B">
        <w:rPr>
          <w:bCs/>
          <w:sz w:val="28"/>
          <w:szCs w:val="28"/>
        </w:rPr>
        <w:t xml:space="preserve"> срока действия, внесени</w:t>
      </w:r>
      <w:r w:rsidR="00E953C5" w:rsidRPr="0064639B">
        <w:rPr>
          <w:bCs/>
          <w:sz w:val="28"/>
          <w:szCs w:val="28"/>
        </w:rPr>
        <w:t>е</w:t>
      </w:r>
      <w:r w:rsidR="00A17387" w:rsidRPr="0064639B">
        <w:rPr>
          <w:bCs/>
          <w:sz w:val="28"/>
          <w:szCs w:val="28"/>
        </w:rPr>
        <w:t xml:space="preserve"> изменений в разрешения на строительство объекта капитального строительства</w:t>
      </w:r>
      <w:r w:rsidR="00E07505" w:rsidRPr="0064639B">
        <w:rPr>
          <w:bCs/>
          <w:sz w:val="28"/>
          <w:szCs w:val="28"/>
        </w:rPr>
        <w:t>»</w:t>
      </w:r>
    </w:p>
    <w:p w:rsidR="00523CC9" w:rsidRDefault="00523CC9" w:rsidP="00A17387">
      <w:pPr>
        <w:pStyle w:val="Default"/>
        <w:jc w:val="center"/>
        <w:rPr>
          <w:b/>
          <w:bCs/>
          <w:sz w:val="28"/>
          <w:szCs w:val="28"/>
        </w:rPr>
      </w:pPr>
    </w:p>
    <w:p w:rsidR="007E52A1" w:rsidRDefault="007E52A1" w:rsidP="00890AF5">
      <w:pPr>
        <w:pStyle w:val="Default"/>
        <w:ind w:firstLine="567"/>
        <w:jc w:val="both"/>
        <w:rPr>
          <w:sz w:val="28"/>
          <w:szCs w:val="28"/>
        </w:rPr>
      </w:pPr>
      <w:r w:rsidRPr="00523CC9">
        <w:rPr>
          <w:sz w:val="28"/>
          <w:szCs w:val="28"/>
        </w:rPr>
        <w:t>1.</w:t>
      </w:r>
      <w:r>
        <w:rPr>
          <w:sz w:val="28"/>
          <w:szCs w:val="28"/>
        </w:rPr>
        <w:t xml:space="preserve"> </w:t>
      </w:r>
      <w:proofErr w:type="gramStart"/>
      <w:r>
        <w:rPr>
          <w:sz w:val="28"/>
          <w:szCs w:val="28"/>
        </w:rPr>
        <w:t>Настоящий административный регламент предоставления муниципальной услуги (далее – Регламент) «</w:t>
      </w:r>
      <w:r w:rsidR="00523CC9" w:rsidRPr="00E953C5">
        <w:rPr>
          <w:sz w:val="28"/>
          <w:szCs w:val="28"/>
        </w:rPr>
        <w:t>Выдача разрешения н</w:t>
      </w:r>
      <w:r w:rsidR="00A17387" w:rsidRPr="00E953C5">
        <w:rPr>
          <w:bCs/>
          <w:sz w:val="28"/>
          <w:szCs w:val="28"/>
        </w:rPr>
        <w:t>а</w:t>
      </w:r>
      <w:r w:rsidR="00A17387" w:rsidRPr="00A17387">
        <w:rPr>
          <w:bCs/>
          <w:sz w:val="28"/>
          <w:szCs w:val="28"/>
        </w:rPr>
        <w:t xml:space="preserve"> строительство, продлени</w:t>
      </w:r>
      <w:r w:rsidR="00E953C5">
        <w:rPr>
          <w:bCs/>
          <w:sz w:val="28"/>
          <w:szCs w:val="28"/>
        </w:rPr>
        <w:t>е</w:t>
      </w:r>
      <w:r w:rsidR="00A17387" w:rsidRPr="00A17387">
        <w:rPr>
          <w:bCs/>
          <w:sz w:val="28"/>
          <w:szCs w:val="28"/>
        </w:rPr>
        <w:t xml:space="preserve"> срока действия, внесени</w:t>
      </w:r>
      <w:r w:rsidR="00E953C5">
        <w:rPr>
          <w:bCs/>
          <w:sz w:val="28"/>
          <w:szCs w:val="28"/>
        </w:rPr>
        <w:t>е</w:t>
      </w:r>
      <w:r w:rsidR="00A17387" w:rsidRPr="00A17387">
        <w:rPr>
          <w:bCs/>
          <w:sz w:val="28"/>
          <w:szCs w:val="28"/>
        </w:rPr>
        <w:t xml:space="preserve"> изменений в разрешени</w:t>
      </w:r>
      <w:r w:rsidR="00E953C5">
        <w:rPr>
          <w:bCs/>
          <w:sz w:val="28"/>
          <w:szCs w:val="28"/>
        </w:rPr>
        <w:t>е</w:t>
      </w:r>
      <w:r w:rsidR="00A17387" w:rsidRPr="00A17387">
        <w:rPr>
          <w:bCs/>
          <w:sz w:val="28"/>
          <w:szCs w:val="28"/>
        </w:rPr>
        <w:t xml:space="preserve"> на строительство объекта капитального строительства</w:t>
      </w:r>
      <w:r w:rsidR="00A17387">
        <w:rPr>
          <w:bCs/>
          <w:sz w:val="28"/>
          <w:szCs w:val="28"/>
        </w:rPr>
        <w:t>»</w:t>
      </w:r>
      <w:r w:rsidR="00A17387" w:rsidRPr="00A17387">
        <w:rPr>
          <w:bCs/>
          <w:sz w:val="28"/>
          <w:szCs w:val="28"/>
        </w:rPr>
        <w:t xml:space="preserve"> </w:t>
      </w:r>
      <w:r>
        <w:rPr>
          <w:sz w:val="28"/>
          <w:szCs w:val="28"/>
        </w:rPr>
        <w:t>(далее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градостроительства, и определяет сроки и последовательность действий (административных процедур) при осуществлении полномочий по содействию</w:t>
      </w:r>
      <w:proofErr w:type="gramEnd"/>
      <w:r>
        <w:rPr>
          <w:sz w:val="28"/>
          <w:szCs w:val="28"/>
        </w:rPr>
        <w:t xml:space="preserve"> физическим и юридическим лицам в сфере </w:t>
      </w:r>
      <w:r w:rsidR="00A22BAA">
        <w:rPr>
          <w:sz w:val="28"/>
          <w:szCs w:val="28"/>
        </w:rPr>
        <w:t xml:space="preserve">градостроительной деятельности </w:t>
      </w:r>
      <w:r>
        <w:rPr>
          <w:sz w:val="28"/>
          <w:szCs w:val="28"/>
        </w:rPr>
        <w:t>(далее -</w:t>
      </w:r>
      <w:r w:rsidR="0064639B">
        <w:rPr>
          <w:sz w:val="28"/>
          <w:szCs w:val="28"/>
        </w:rPr>
        <w:t xml:space="preserve"> </w:t>
      </w:r>
      <w:r>
        <w:rPr>
          <w:sz w:val="28"/>
          <w:szCs w:val="28"/>
        </w:rPr>
        <w:t xml:space="preserve">муниципальная услуга). </w:t>
      </w:r>
    </w:p>
    <w:p w:rsidR="007E52A1" w:rsidRDefault="007E52A1" w:rsidP="00890AF5">
      <w:pPr>
        <w:pStyle w:val="Default"/>
        <w:jc w:val="both"/>
        <w:rPr>
          <w:sz w:val="28"/>
          <w:szCs w:val="28"/>
        </w:rPr>
      </w:pPr>
      <w:r>
        <w:rPr>
          <w:sz w:val="28"/>
          <w:szCs w:val="28"/>
        </w:rPr>
        <w:t xml:space="preserve">1.2. Получатели услуги: физические лица, юридические лица (далее - заявитель). </w:t>
      </w:r>
    </w:p>
    <w:p w:rsidR="007E52A1" w:rsidRDefault="007E52A1" w:rsidP="00890AF5">
      <w:pPr>
        <w:pStyle w:val="Default"/>
        <w:jc w:val="both"/>
        <w:rPr>
          <w:sz w:val="28"/>
          <w:szCs w:val="28"/>
        </w:rPr>
      </w:pPr>
      <w:r>
        <w:rPr>
          <w:sz w:val="28"/>
          <w:szCs w:val="28"/>
        </w:rPr>
        <w:t xml:space="preserve">1.3. Муниципальная услуга предоставляется администрацией </w:t>
      </w:r>
      <w:r w:rsidR="00591CA0">
        <w:rPr>
          <w:sz w:val="28"/>
          <w:szCs w:val="28"/>
        </w:rPr>
        <w:t>Тес</w:t>
      </w:r>
      <w:r>
        <w:rPr>
          <w:sz w:val="28"/>
          <w:szCs w:val="28"/>
        </w:rPr>
        <w:t xml:space="preserve">-Хемского кожууна Республики Тыва (далее – Администрация). </w:t>
      </w:r>
    </w:p>
    <w:p w:rsidR="007E52A1" w:rsidRDefault="007E52A1" w:rsidP="00890AF5">
      <w:pPr>
        <w:pStyle w:val="Default"/>
        <w:jc w:val="both"/>
        <w:rPr>
          <w:sz w:val="28"/>
          <w:szCs w:val="28"/>
        </w:rPr>
      </w:pPr>
      <w:r>
        <w:rPr>
          <w:sz w:val="28"/>
          <w:szCs w:val="28"/>
        </w:rPr>
        <w:t>Исполнитель муниципальной услуги – уполномоченное лицо</w:t>
      </w:r>
      <w:r w:rsidR="00251DDB">
        <w:rPr>
          <w:sz w:val="28"/>
          <w:szCs w:val="28"/>
        </w:rPr>
        <w:t xml:space="preserve"> </w:t>
      </w:r>
      <w:r>
        <w:rPr>
          <w:sz w:val="28"/>
          <w:szCs w:val="28"/>
        </w:rPr>
        <w:t xml:space="preserve">- </w:t>
      </w:r>
      <w:r w:rsidR="0064639B">
        <w:rPr>
          <w:sz w:val="28"/>
          <w:szCs w:val="28"/>
        </w:rPr>
        <w:t>отдел</w:t>
      </w:r>
      <w:r w:rsidR="00591CA0">
        <w:rPr>
          <w:sz w:val="28"/>
          <w:szCs w:val="28"/>
        </w:rPr>
        <w:t xml:space="preserve"> по жизнеобеспечению, строительства и архитектуры</w:t>
      </w:r>
      <w:r>
        <w:rPr>
          <w:sz w:val="28"/>
          <w:szCs w:val="28"/>
        </w:rPr>
        <w:t xml:space="preserve"> </w:t>
      </w:r>
      <w:r w:rsidR="00591CA0">
        <w:rPr>
          <w:sz w:val="28"/>
          <w:szCs w:val="28"/>
        </w:rPr>
        <w:t>Тес</w:t>
      </w:r>
      <w:r>
        <w:rPr>
          <w:sz w:val="28"/>
          <w:szCs w:val="28"/>
        </w:rPr>
        <w:t xml:space="preserve">-Хемского кожууна. </w:t>
      </w:r>
      <w:r w:rsidR="00317E5C">
        <w:rPr>
          <w:sz w:val="28"/>
          <w:szCs w:val="28"/>
        </w:rPr>
        <w:t xml:space="preserve">(далее </w:t>
      </w:r>
      <w:proofErr w:type="gramStart"/>
      <w:r w:rsidR="00317E5C">
        <w:rPr>
          <w:sz w:val="28"/>
          <w:szCs w:val="28"/>
        </w:rPr>
        <w:t>–</w:t>
      </w:r>
      <w:r w:rsidR="0064639B">
        <w:rPr>
          <w:sz w:val="28"/>
          <w:szCs w:val="28"/>
        </w:rPr>
        <w:t>о</w:t>
      </w:r>
      <w:proofErr w:type="gramEnd"/>
      <w:r w:rsidR="0064639B">
        <w:rPr>
          <w:sz w:val="28"/>
          <w:szCs w:val="28"/>
        </w:rPr>
        <w:t>тдел</w:t>
      </w:r>
      <w:r w:rsidR="00317E5C">
        <w:rPr>
          <w:sz w:val="28"/>
          <w:szCs w:val="28"/>
        </w:rPr>
        <w:t>).</w:t>
      </w:r>
    </w:p>
    <w:p w:rsidR="0064639B" w:rsidRDefault="007E52A1" w:rsidP="00890AF5">
      <w:pPr>
        <w:pStyle w:val="Default"/>
        <w:jc w:val="both"/>
        <w:rPr>
          <w:sz w:val="28"/>
          <w:szCs w:val="28"/>
        </w:rPr>
      </w:pPr>
      <w:r>
        <w:rPr>
          <w:sz w:val="28"/>
          <w:szCs w:val="28"/>
        </w:rPr>
        <w:t xml:space="preserve">1.3.1. </w:t>
      </w:r>
      <w:proofErr w:type="gramStart"/>
      <w:r w:rsidR="0064639B">
        <w:rPr>
          <w:sz w:val="28"/>
          <w:szCs w:val="28"/>
        </w:rPr>
        <w:t>Место нахождение</w:t>
      </w:r>
      <w:proofErr w:type="gramEnd"/>
      <w:r w:rsidR="0064639B">
        <w:rPr>
          <w:sz w:val="28"/>
          <w:szCs w:val="28"/>
        </w:rPr>
        <w:t xml:space="preserve"> Администрации: РФ, Республика Тыва, Тес-Хемский район, с. Самагалтай, ул. А.Ч. </w:t>
      </w:r>
      <w:proofErr w:type="spellStart"/>
      <w:r w:rsidR="0064639B">
        <w:rPr>
          <w:sz w:val="28"/>
          <w:szCs w:val="28"/>
        </w:rPr>
        <w:t>Кунаа</w:t>
      </w:r>
      <w:proofErr w:type="spellEnd"/>
      <w:r w:rsidR="0064639B">
        <w:rPr>
          <w:sz w:val="28"/>
          <w:szCs w:val="28"/>
        </w:rPr>
        <w:t xml:space="preserve">, д.58. График работы: понедельник – пятница: с 9 </w:t>
      </w:r>
      <w:r w:rsidR="0064639B">
        <w:rPr>
          <w:sz w:val="18"/>
          <w:szCs w:val="18"/>
        </w:rPr>
        <w:t xml:space="preserve">00 </w:t>
      </w:r>
      <w:r w:rsidR="0064639B">
        <w:rPr>
          <w:sz w:val="28"/>
          <w:szCs w:val="28"/>
        </w:rPr>
        <w:t xml:space="preserve">до 18 </w:t>
      </w:r>
      <w:r w:rsidR="0064639B">
        <w:rPr>
          <w:sz w:val="18"/>
          <w:szCs w:val="18"/>
        </w:rPr>
        <w:t xml:space="preserve">00, </w:t>
      </w:r>
      <w:r w:rsidR="0064639B">
        <w:rPr>
          <w:sz w:val="28"/>
          <w:szCs w:val="28"/>
        </w:rPr>
        <w:t>обед: с 13</w:t>
      </w:r>
      <w:r w:rsidR="0064639B">
        <w:rPr>
          <w:sz w:val="18"/>
          <w:szCs w:val="18"/>
        </w:rPr>
        <w:t xml:space="preserve">00 </w:t>
      </w:r>
      <w:r w:rsidR="0064639B">
        <w:rPr>
          <w:sz w:val="28"/>
          <w:szCs w:val="28"/>
        </w:rPr>
        <w:t xml:space="preserve">до 14 </w:t>
      </w:r>
      <w:r w:rsidR="0064639B">
        <w:rPr>
          <w:sz w:val="18"/>
          <w:szCs w:val="18"/>
        </w:rPr>
        <w:t xml:space="preserve">00, </w:t>
      </w:r>
      <w:r w:rsidR="0064639B">
        <w:rPr>
          <w:sz w:val="28"/>
          <w:szCs w:val="28"/>
        </w:rPr>
        <w:t xml:space="preserve">суббота, воскресенье: выходные дни.  Справочный телефон: 8 (39438) 2-11-75. График приема: </w:t>
      </w:r>
      <w:proofErr w:type="gramStart"/>
      <w:r w:rsidR="0064639B">
        <w:rPr>
          <w:sz w:val="28"/>
          <w:szCs w:val="28"/>
        </w:rPr>
        <w:t xml:space="preserve">Понедельник, вторник - прием и выдача заявлений, Среда – выездной день, Четверг, пятница – обработка заявлений и документов </w:t>
      </w:r>
      <w:proofErr w:type="gramEnd"/>
    </w:p>
    <w:p w:rsidR="00591CA0" w:rsidRPr="001F3FC3" w:rsidRDefault="00591CA0" w:rsidP="00890AF5">
      <w:pPr>
        <w:pStyle w:val="Default"/>
        <w:jc w:val="both"/>
        <w:rPr>
          <w:sz w:val="28"/>
          <w:szCs w:val="28"/>
        </w:rPr>
      </w:pPr>
      <w:r w:rsidRPr="00591CA0">
        <w:rPr>
          <w:sz w:val="28"/>
          <w:szCs w:val="28"/>
        </w:rPr>
        <w:t>1.3.2. Адрес официального сайта муниципального района в информационно-телекоммуникационной сети «Интернет» (далее – сеть «Интернет</w:t>
      </w:r>
      <w:r w:rsidRPr="001F3FC3">
        <w:rPr>
          <w:sz w:val="28"/>
          <w:szCs w:val="28"/>
        </w:rPr>
        <w:t xml:space="preserve">»): (http:// </w:t>
      </w:r>
      <w:proofErr w:type="spellStart"/>
      <w:r w:rsidRPr="001F3FC3">
        <w:rPr>
          <w:sz w:val="28"/>
          <w:szCs w:val="28"/>
          <w:lang w:val="en-US"/>
        </w:rPr>
        <w:t>tes</w:t>
      </w:r>
      <w:proofErr w:type="spellEnd"/>
      <w:r w:rsidRPr="001F3FC3">
        <w:rPr>
          <w:sz w:val="28"/>
          <w:szCs w:val="28"/>
        </w:rPr>
        <w:t xml:space="preserve">hem.ru) </w:t>
      </w:r>
    </w:p>
    <w:p w:rsidR="00591CA0" w:rsidRPr="001F3FC3" w:rsidRDefault="00591CA0" w:rsidP="00890AF5">
      <w:pPr>
        <w:autoSpaceDE w:val="0"/>
        <w:autoSpaceDN w:val="0"/>
        <w:adjustRightInd w:val="0"/>
        <w:spacing w:after="0" w:line="240" w:lineRule="auto"/>
        <w:jc w:val="both"/>
        <w:rPr>
          <w:rFonts w:ascii="Times New Roman" w:hAnsi="Times New Roman" w:cs="Times New Roman"/>
          <w:sz w:val="28"/>
          <w:szCs w:val="28"/>
        </w:rPr>
      </w:pPr>
      <w:r w:rsidRPr="001F3FC3">
        <w:rPr>
          <w:rFonts w:ascii="Times New Roman" w:hAnsi="Times New Roman" w:cs="Times New Roman"/>
          <w:sz w:val="28"/>
          <w:szCs w:val="28"/>
        </w:rPr>
        <w:t xml:space="preserve">1.3.3. Информация </w:t>
      </w:r>
      <w:r w:rsidR="00F120EB">
        <w:rPr>
          <w:rFonts w:ascii="Times New Roman" w:hAnsi="Times New Roman" w:cs="Times New Roman"/>
          <w:sz w:val="28"/>
          <w:szCs w:val="28"/>
        </w:rPr>
        <w:t>и получения муниципальной услуги</w:t>
      </w:r>
      <w:r w:rsidRPr="001F3FC3">
        <w:rPr>
          <w:rFonts w:ascii="Times New Roman" w:hAnsi="Times New Roman" w:cs="Times New Roman"/>
          <w:sz w:val="28"/>
          <w:szCs w:val="28"/>
        </w:rPr>
        <w:t xml:space="preserve"> может быть получена: </w:t>
      </w:r>
    </w:p>
    <w:p w:rsidR="00591CA0" w:rsidRPr="001F3FC3" w:rsidRDefault="00591CA0" w:rsidP="00890AF5">
      <w:pPr>
        <w:autoSpaceDE w:val="0"/>
        <w:autoSpaceDN w:val="0"/>
        <w:adjustRightInd w:val="0"/>
        <w:spacing w:after="0" w:line="240" w:lineRule="auto"/>
        <w:jc w:val="both"/>
        <w:rPr>
          <w:rFonts w:ascii="Times New Roman" w:hAnsi="Times New Roman" w:cs="Times New Roman"/>
          <w:sz w:val="28"/>
          <w:szCs w:val="28"/>
        </w:rPr>
      </w:pPr>
      <w:r w:rsidRPr="001F3FC3">
        <w:rPr>
          <w:rFonts w:ascii="Times New Roman" w:hAnsi="Times New Roman" w:cs="Times New Roman"/>
          <w:sz w:val="28"/>
          <w:szCs w:val="28"/>
        </w:rPr>
        <w:t xml:space="preserve">- 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 </w:t>
      </w:r>
    </w:p>
    <w:p w:rsidR="00591CA0" w:rsidRPr="001F3FC3" w:rsidRDefault="00591CA0" w:rsidP="00890AF5">
      <w:pPr>
        <w:autoSpaceDE w:val="0"/>
        <w:autoSpaceDN w:val="0"/>
        <w:adjustRightInd w:val="0"/>
        <w:spacing w:after="0" w:line="240" w:lineRule="auto"/>
        <w:jc w:val="both"/>
        <w:rPr>
          <w:rFonts w:ascii="Times New Roman" w:hAnsi="Times New Roman" w:cs="Times New Roman"/>
          <w:sz w:val="28"/>
          <w:szCs w:val="28"/>
        </w:rPr>
      </w:pPr>
      <w:r w:rsidRPr="001F3FC3">
        <w:rPr>
          <w:rFonts w:ascii="Times New Roman" w:hAnsi="Times New Roman" w:cs="Times New Roman"/>
          <w:sz w:val="28"/>
          <w:szCs w:val="28"/>
        </w:rPr>
        <w:t xml:space="preserve">- на Портале государственных и муниципальных услуг Республики Тыва (http://gosuslugi.tuva.ru/); </w:t>
      </w:r>
    </w:p>
    <w:p w:rsidR="00591CA0" w:rsidRPr="001F3FC3" w:rsidRDefault="00591CA0" w:rsidP="00890AF5">
      <w:pPr>
        <w:autoSpaceDE w:val="0"/>
        <w:autoSpaceDN w:val="0"/>
        <w:adjustRightInd w:val="0"/>
        <w:spacing w:after="0" w:line="240" w:lineRule="auto"/>
        <w:jc w:val="both"/>
        <w:rPr>
          <w:rFonts w:ascii="Times New Roman" w:hAnsi="Times New Roman" w:cs="Times New Roman"/>
          <w:sz w:val="28"/>
          <w:szCs w:val="28"/>
        </w:rPr>
      </w:pPr>
      <w:r w:rsidRPr="001F3FC3">
        <w:rPr>
          <w:rFonts w:ascii="Times New Roman" w:hAnsi="Times New Roman" w:cs="Times New Roman"/>
          <w:sz w:val="28"/>
          <w:szCs w:val="28"/>
        </w:rPr>
        <w:t xml:space="preserve">- на Едином портале государственных и муниципальных услуг (функций) (http:// www.gosuslugi.ru/); </w:t>
      </w:r>
    </w:p>
    <w:p w:rsidR="001F3FC3" w:rsidRDefault="00591CA0" w:rsidP="00890AF5">
      <w:pPr>
        <w:autoSpaceDE w:val="0"/>
        <w:autoSpaceDN w:val="0"/>
        <w:adjustRightInd w:val="0"/>
        <w:spacing w:after="0" w:line="240" w:lineRule="auto"/>
        <w:jc w:val="both"/>
        <w:rPr>
          <w:rFonts w:ascii="Times New Roman" w:hAnsi="Times New Roman" w:cs="Times New Roman"/>
          <w:color w:val="000000"/>
          <w:sz w:val="28"/>
          <w:szCs w:val="28"/>
        </w:rPr>
      </w:pPr>
      <w:r w:rsidRPr="00591CA0">
        <w:rPr>
          <w:rFonts w:ascii="Times New Roman" w:hAnsi="Times New Roman" w:cs="Times New Roman"/>
          <w:color w:val="000000"/>
          <w:sz w:val="28"/>
          <w:szCs w:val="28"/>
        </w:rPr>
        <w:t xml:space="preserve">- при устном обращении - лично или по телефону; </w:t>
      </w:r>
    </w:p>
    <w:p w:rsidR="00591CA0" w:rsidRPr="001F3FC3" w:rsidRDefault="00591CA0" w:rsidP="00890AF5">
      <w:pPr>
        <w:autoSpaceDE w:val="0"/>
        <w:autoSpaceDN w:val="0"/>
        <w:adjustRightInd w:val="0"/>
        <w:spacing w:after="0" w:line="240" w:lineRule="auto"/>
        <w:jc w:val="both"/>
        <w:rPr>
          <w:rFonts w:ascii="Times New Roman" w:hAnsi="Times New Roman" w:cs="Times New Roman"/>
          <w:sz w:val="28"/>
          <w:szCs w:val="28"/>
        </w:rPr>
      </w:pPr>
      <w:r w:rsidRPr="00591CA0">
        <w:rPr>
          <w:rFonts w:ascii="Times New Roman" w:hAnsi="Times New Roman" w:cs="Times New Roman"/>
          <w:color w:val="000000"/>
          <w:sz w:val="28"/>
          <w:szCs w:val="28"/>
        </w:rPr>
        <w:t xml:space="preserve">-при письменном обращении – на бумажном носителе по почте, в электронной форме по электронной почте </w:t>
      </w:r>
      <w:r w:rsidRPr="001F3FC3">
        <w:rPr>
          <w:rFonts w:ascii="Times New Roman" w:hAnsi="Times New Roman" w:cs="Times New Roman"/>
          <w:sz w:val="28"/>
          <w:szCs w:val="28"/>
          <w:lang w:val="en-US"/>
        </w:rPr>
        <w:t>admin</w:t>
      </w:r>
      <w:r w:rsidRPr="001F3FC3">
        <w:rPr>
          <w:rFonts w:ascii="Times New Roman" w:hAnsi="Times New Roman" w:cs="Times New Roman"/>
          <w:sz w:val="28"/>
          <w:szCs w:val="28"/>
        </w:rPr>
        <w:t>_</w:t>
      </w:r>
      <w:proofErr w:type="spellStart"/>
      <w:r w:rsidRPr="001F3FC3">
        <w:rPr>
          <w:rFonts w:ascii="Times New Roman" w:hAnsi="Times New Roman" w:cs="Times New Roman"/>
          <w:sz w:val="28"/>
          <w:szCs w:val="28"/>
          <w:lang w:val="en-US"/>
        </w:rPr>
        <w:t>teshem</w:t>
      </w:r>
      <w:proofErr w:type="spellEnd"/>
      <w:r w:rsidRPr="001F3FC3">
        <w:rPr>
          <w:rFonts w:ascii="Times New Roman" w:hAnsi="Times New Roman" w:cs="Times New Roman"/>
          <w:sz w:val="28"/>
          <w:szCs w:val="28"/>
        </w:rPr>
        <w:t xml:space="preserve">@mail.ru. </w:t>
      </w:r>
    </w:p>
    <w:p w:rsidR="00591CA0" w:rsidRPr="001F3FC3" w:rsidRDefault="00591CA0" w:rsidP="00890AF5">
      <w:pPr>
        <w:autoSpaceDE w:val="0"/>
        <w:autoSpaceDN w:val="0"/>
        <w:adjustRightInd w:val="0"/>
        <w:spacing w:after="0" w:line="240" w:lineRule="auto"/>
        <w:jc w:val="both"/>
        <w:rPr>
          <w:rFonts w:ascii="Times New Roman" w:hAnsi="Times New Roman" w:cs="Times New Roman"/>
          <w:sz w:val="28"/>
          <w:szCs w:val="28"/>
        </w:rPr>
      </w:pPr>
      <w:r w:rsidRPr="001F3FC3">
        <w:rPr>
          <w:rFonts w:ascii="Times New Roman" w:hAnsi="Times New Roman" w:cs="Times New Roman"/>
          <w:sz w:val="28"/>
          <w:szCs w:val="28"/>
        </w:rPr>
        <w:t xml:space="preserve">- 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территориального отдела № 10 (далее МФЦ). Место </w:t>
      </w:r>
      <w:r w:rsidRPr="001F3FC3">
        <w:rPr>
          <w:rFonts w:ascii="Times New Roman" w:hAnsi="Times New Roman" w:cs="Times New Roman"/>
          <w:sz w:val="28"/>
          <w:szCs w:val="28"/>
        </w:rPr>
        <w:lastRenderedPageBreak/>
        <w:t>нахождения МФЦ: Республика Тыва, Тес-Хемский район, с.</w:t>
      </w:r>
      <w:r w:rsidR="00686E9D" w:rsidRPr="001F3FC3">
        <w:rPr>
          <w:rFonts w:ascii="Times New Roman" w:hAnsi="Times New Roman" w:cs="Times New Roman"/>
          <w:sz w:val="28"/>
          <w:szCs w:val="28"/>
        </w:rPr>
        <w:t xml:space="preserve"> </w:t>
      </w:r>
      <w:r w:rsidRPr="001F3FC3">
        <w:rPr>
          <w:rFonts w:ascii="Times New Roman" w:hAnsi="Times New Roman" w:cs="Times New Roman"/>
          <w:sz w:val="28"/>
          <w:szCs w:val="28"/>
        </w:rPr>
        <w:t>Самагалтай, ул. А.Ч.</w:t>
      </w:r>
      <w:r w:rsidR="00E953C5">
        <w:rPr>
          <w:rFonts w:ascii="Times New Roman" w:hAnsi="Times New Roman" w:cs="Times New Roman"/>
          <w:sz w:val="28"/>
          <w:szCs w:val="28"/>
        </w:rPr>
        <w:t xml:space="preserve"> </w:t>
      </w:r>
      <w:proofErr w:type="spellStart"/>
      <w:r w:rsidRPr="001F3FC3">
        <w:rPr>
          <w:rFonts w:ascii="Times New Roman" w:hAnsi="Times New Roman" w:cs="Times New Roman"/>
          <w:sz w:val="28"/>
          <w:szCs w:val="28"/>
        </w:rPr>
        <w:t>Кунаа</w:t>
      </w:r>
      <w:proofErr w:type="spellEnd"/>
      <w:r w:rsidRPr="001F3FC3">
        <w:rPr>
          <w:rFonts w:ascii="Times New Roman" w:hAnsi="Times New Roman" w:cs="Times New Roman"/>
          <w:sz w:val="28"/>
          <w:szCs w:val="28"/>
        </w:rPr>
        <w:t xml:space="preserve"> д. 58, 1 этаж. График работы МФЦ: понедельник - пятница с 09:00 до 18:00; суббота: с 10:00 до 14:00. Адрес сайта и электронной почты: </w:t>
      </w:r>
      <w:r w:rsidRPr="001F3FC3">
        <w:rPr>
          <w:rFonts w:ascii="Calibri" w:eastAsia="Times New Roman" w:hAnsi="Calibri" w:cs="Times New Roman"/>
          <w:sz w:val="28"/>
          <w:szCs w:val="28"/>
          <w:lang w:eastAsia="ru-RU"/>
        </w:rPr>
        <w:t>http://</w:t>
      </w:r>
      <w:proofErr w:type="spellStart"/>
      <w:r w:rsidRPr="001F3FC3">
        <w:rPr>
          <w:rFonts w:ascii="Calibri" w:eastAsia="Times New Roman" w:hAnsi="Calibri" w:cs="Times New Roman"/>
          <w:sz w:val="28"/>
          <w:szCs w:val="28"/>
          <w:lang w:val="en-US" w:eastAsia="ru-RU"/>
        </w:rPr>
        <w:t>tes</w:t>
      </w:r>
      <w:proofErr w:type="spellEnd"/>
      <w:r w:rsidRPr="001F3FC3">
        <w:rPr>
          <w:rFonts w:ascii="Calibri" w:eastAsia="Times New Roman" w:hAnsi="Calibri" w:cs="Times New Roman"/>
          <w:sz w:val="28"/>
          <w:szCs w:val="28"/>
          <w:lang w:eastAsia="ru-RU"/>
        </w:rPr>
        <w:t>-hem@mfcrt.ru, e-</w:t>
      </w:r>
      <w:proofErr w:type="spellStart"/>
      <w:r w:rsidRPr="001F3FC3">
        <w:rPr>
          <w:rFonts w:ascii="Calibri" w:eastAsia="Times New Roman" w:hAnsi="Calibri" w:cs="Times New Roman"/>
          <w:sz w:val="28"/>
          <w:szCs w:val="28"/>
          <w:lang w:eastAsia="ru-RU"/>
        </w:rPr>
        <w:t>mail</w:t>
      </w:r>
      <w:proofErr w:type="spellEnd"/>
      <w:r w:rsidRPr="001F3FC3">
        <w:rPr>
          <w:rFonts w:ascii="Calibri" w:eastAsia="Times New Roman" w:hAnsi="Calibri" w:cs="Times New Roman"/>
          <w:sz w:val="28"/>
          <w:szCs w:val="28"/>
          <w:lang w:eastAsia="ru-RU"/>
        </w:rPr>
        <w:t xml:space="preserve">: </w:t>
      </w:r>
      <w:hyperlink r:id="rId8" w:history="1">
        <w:r w:rsidRPr="001F3FC3">
          <w:rPr>
            <w:rFonts w:ascii="Calibri" w:eastAsia="Times New Roman" w:hAnsi="Calibri" w:cs="Times New Roman"/>
            <w:sz w:val="28"/>
            <w:szCs w:val="28"/>
            <w:u w:val="single"/>
            <w:lang w:eastAsia="ru-RU"/>
          </w:rPr>
          <w:t>mfcrt@mail.ru</w:t>
        </w:r>
      </w:hyperlink>
    </w:p>
    <w:p w:rsidR="007E52A1" w:rsidRPr="001F3FC3" w:rsidRDefault="007E52A1" w:rsidP="00890AF5">
      <w:pPr>
        <w:pStyle w:val="Default"/>
        <w:jc w:val="both"/>
        <w:rPr>
          <w:color w:val="auto"/>
          <w:sz w:val="28"/>
          <w:szCs w:val="28"/>
        </w:rPr>
      </w:pPr>
      <w:r w:rsidRPr="001F3FC3">
        <w:rPr>
          <w:color w:val="auto"/>
          <w:sz w:val="28"/>
          <w:szCs w:val="28"/>
        </w:rPr>
        <w:t>1.3.4.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w:t>
      </w:r>
      <w:r w:rsidR="00686E9D" w:rsidRPr="001F3FC3">
        <w:rPr>
          <w:color w:val="auto"/>
          <w:sz w:val="28"/>
          <w:szCs w:val="28"/>
        </w:rPr>
        <w:t>истрации для работы с заявителя</w:t>
      </w:r>
      <w:r w:rsidRPr="001F3FC3">
        <w:rPr>
          <w:color w:val="auto"/>
          <w:sz w:val="28"/>
          <w:szCs w:val="28"/>
        </w:rPr>
        <w:t xml:space="preserve">ми. </w:t>
      </w:r>
    </w:p>
    <w:p w:rsidR="007E52A1" w:rsidRPr="001F3FC3" w:rsidRDefault="007E52A1" w:rsidP="00890AF5">
      <w:pPr>
        <w:pStyle w:val="Default"/>
        <w:jc w:val="both"/>
        <w:rPr>
          <w:color w:val="auto"/>
          <w:sz w:val="28"/>
          <w:szCs w:val="28"/>
        </w:rPr>
      </w:pPr>
      <w:r w:rsidRPr="001F3FC3">
        <w:rPr>
          <w:color w:val="auto"/>
          <w:sz w:val="28"/>
          <w:szCs w:val="28"/>
        </w:rPr>
        <w:t xml:space="preserve">1.4. Требования к парковочным местам. </w:t>
      </w:r>
    </w:p>
    <w:p w:rsidR="007E52A1" w:rsidRDefault="007E52A1" w:rsidP="00890AF5">
      <w:pPr>
        <w:pStyle w:val="Default"/>
        <w:jc w:val="both"/>
        <w:rPr>
          <w:sz w:val="28"/>
          <w:szCs w:val="28"/>
        </w:rPr>
      </w:pPr>
      <w:r>
        <w:rPr>
          <w:sz w:val="28"/>
          <w:szCs w:val="28"/>
        </w:rPr>
        <w:t xml:space="preserve">На территории, прилегающей к зданию </w:t>
      </w:r>
      <w:r w:rsidR="00686E9D">
        <w:rPr>
          <w:sz w:val="28"/>
          <w:szCs w:val="28"/>
        </w:rPr>
        <w:t>администрации района, оборудуют</w:t>
      </w:r>
      <w:r>
        <w:rPr>
          <w:sz w:val="28"/>
          <w:szCs w:val="28"/>
        </w:rPr>
        <w:t>ся места для парковки автотранспортных средств. Дост</w:t>
      </w:r>
      <w:r w:rsidR="00686E9D">
        <w:rPr>
          <w:sz w:val="28"/>
          <w:szCs w:val="28"/>
        </w:rPr>
        <w:t>уп заявителя к парковоч</w:t>
      </w:r>
      <w:r>
        <w:rPr>
          <w:sz w:val="28"/>
          <w:szCs w:val="28"/>
        </w:rPr>
        <w:t xml:space="preserve">ным местам является бесплатным. </w:t>
      </w:r>
    </w:p>
    <w:p w:rsidR="007E52A1" w:rsidRDefault="007E52A1" w:rsidP="00890AF5">
      <w:pPr>
        <w:pStyle w:val="Default"/>
        <w:jc w:val="both"/>
        <w:rPr>
          <w:sz w:val="28"/>
          <w:szCs w:val="28"/>
        </w:rPr>
      </w:pPr>
      <w:r>
        <w:rPr>
          <w:sz w:val="28"/>
          <w:szCs w:val="28"/>
        </w:rPr>
        <w:t xml:space="preserve">1.5. Требования к оформлению входа в здание. </w:t>
      </w:r>
    </w:p>
    <w:p w:rsidR="007E52A1" w:rsidRDefault="007E52A1" w:rsidP="00890AF5">
      <w:pPr>
        <w:pStyle w:val="Default"/>
        <w:jc w:val="both"/>
        <w:rPr>
          <w:sz w:val="28"/>
          <w:szCs w:val="28"/>
        </w:rPr>
      </w:pPr>
      <w:r>
        <w:rPr>
          <w:sz w:val="28"/>
          <w:szCs w:val="28"/>
        </w:rPr>
        <w:t>Центральный вход в здание администр</w:t>
      </w:r>
      <w:r w:rsidR="00686E9D">
        <w:rPr>
          <w:sz w:val="28"/>
          <w:szCs w:val="28"/>
        </w:rPr>
        <w:t>ации района должен быть оборудо</w:t>
      </w:r>
      <w:r>
        <w:rPr>
          <w:sz w:val="28"/>
          <w:szCs w:val="28"/>
        </w:rPr>
        <w:t xml:space="preserve">ван: </w:t>
      </w:r>
    </w:p>
    <w:p w:rsidR="007E52A1" w:rsidRDefault="007E52A1" w:rsidP="00890AF5">
      <w:pPr>
        <w:pStyle w:val="Default"/>
        <w:jc w:val="both"/>
        <w:rPr>
          <w:sz w:val="28"/>
          <w:szCs w:val="28"/>
        </w:rPr>
      </w:pPr>
      <w:r>
        <w:rPr>
          <w:sz w:val="28"/>
          <w:szCs w:val="28"/>
        </w:rPr>
        <w:t xml:space="preserve">- вывеской с полным наименованием администрации района; </w:t>
      </w:r>
    </w:p>
    <w:p w:rsidR="007E52A1" w:rsidRDefault="007E52A1" w:rsidP="00890AF5">
      <w:pPr>
        <w:pStyle w:val="Default"/>
        <w:jc w:val="both"/>
        <w:rPr>
          <w:sz w:val="28"/>
          <w:szCs w:val="28"/>
        </w:rPr>
      </w:pPr>
      <w:r>
        <w:rPr>
          <w:sz w:val="28"/>
          <w:szCs w:val="28"/>
        </w:rPr>
        <w:t xml:space="preserve">- пандусами, специальными ограждениями и перилами, </w:t>
      </w:r>
      <w:proofErr w:type="gramStart"/>
      <w:r>
        <w:rPr>
          <w:sz w:val="28"/>
          <w:szCs w:val="28"/>
        </w:rPr>
        <w:t>обеспечивающие</w:t>
      </w:r>
      <w:proofErr w:type="gramEnd"/>
      <w:r>
        <w:rPr>
          <w:sz w:val="28"/>
          <w:szCs w:val="28"/>
        </w:rPr>
        <w:t xml:space="preserve"> беспрепятственное передвижение и разворот инвалидных колясок. </w:t>
      </w:r>
    </w:p>
    <w:p w:rsidR="007E52A1" w:rsidRDefault="007E52A1" w:rsidP="00890AF5">
      <w:pPr>
        <w:pStyle w:val="Default"/>
        <w:jc w:val="both"/>
        <w:rPr>
          <w:sz w:val="28"/>
          <w:szCs w:val="28"/>
        </w:rPr>
      </w:pPr>
      <w:r>
        <w:rPr>
          <w:sz w:val="28"/>
          <w:szCs w:val="28"/>
        </w:rPr>
        <w:t xml:space="preserve">1.6. Требования к присутственным местам. </w:t>
      </w:r>
    </w:p>
    <w:p w:rsidR="007E52A1" w:rsidRDefault="007E52A1" w:rsidP="00890AF5">
      <w:pPr>
        <w:pStyle w:val="Default"/>
        <w:jc w:val="both"/>
        <w:rPr>
          <w:sz w:val="28"/>
          <w:szCs w:val="28"/>
        </w:rPr>
      </w:pPr>
      <w:r>
        <w:rPr>
          <w:sz w:val="28"/>
          <w:szCs w:val="28"/>
        </w:rPr>
        <w:t xml:space="preserve">- Прием документов для получения муниципальной услуги осуществляется в приемной администрации района (присутственное место). </w:t>
      </w:r>
    </w:p>
    <w:p w:rsidR="007E52A1" w:rsidRDefault="007E52A1" w:rsidP="00890AF5">
      <w:pPr>
        <w:pStyle w:val="Default"/>
        <w:jc w:val="both"/>
        <w:rPr>
          <w:sz w:val="28"/>
          <w:szCs w:val="28"/>
        </w:rPr>
      </w:pPr>
      <w:r>
        <w:rPr>
          <w:sz w:val="28"/>
          <w:szCs w:val="28"/>
        </w:rPr>
        <w:t>- Присутственное место включает места</w:t>
      </w:r>
      <w:r w:rsidR="00686E9D">
        <w:rPr>
          <w:sz w:val="28"/>
          <w:szCs w:val="28"/>
        </w:rPr>
        <w:t xml:space="preserve"> ожидания, информирования и при</w:t>
      </w:r>
      <w:r>
        <w:rPr>
          <w:sz w:val="28"/>
          <w:szCs w:val="28"/>
        </w:rPr>
        <w:t xml:space="preserve">ема заявлений. </w:t>
      </w:r>
    </w:p>
    <w:p w:rsidR="007E52A1" w:rsidRDefault="007E52A1" w:rsidP="00890AF5">
      <w:pPr>
        <w:pStyle w:val="Default"/>
        <w:jc w:val="both"/>
        <w:rPr>
          <w:sz w:val="28"/>
          <w:szCs w:val="28"/>
        </w:rPr>
      </w:pPr>
      <w:r>
        <w:rPr>
          <w:sz w:val="28"/>
          <w:szCs w:val="28"/>
        </w:rPr>
        <w:t xml:space="preserve">1.7. Требования к местам ожидания могут быть оборудованы стульями, креслами. Количество мест ожидания должно быть не менее трех. </w:t>
      </w:r>
    </w:p>
    <w:p w:rsidR="007E52A1" w:rsidRDefault="007E52A1" w:rsidP="00890AF5">
      <w:pPr>
        <w:pStyle w:val="Default"/>
        <w:jc w:val="both"/>
        <w:rPr>
          <w:sz w:val="28"/>
          <w:szCs w:val="28"/>
        </w:rPr>
      </w:pPr>
      <w:r>
        <w:rPr>
          <w:sz w:val="28"/>
          <w:szCs w:val="28"/>
        </w:rPr>
        <w:t xml:space="preserve">Столы для обслуживания инвалидов должны быть размещены в стороне от входа с учетом беспрепятственного подъезда и поворота колясок. </w:t>
      </w:r>
    </w:p>
    <w:p w:rsidR="00A22BAA" w:rsidRDefault="007E52A1" w:rsidP="00890AF5">
      <w:pPr>
        <w:pStyle w:val="Default"/>
        <w:ind w:firstLine="426"/>
        <w:jc w:val="both"/>
        <w:rPr>
          <w:sz w:val="28"/>
          <w:szCs w:val="28"/>
        </w:rPr>
      </w:pPr>
      <w:proofErr w:type="gramStart"/>
      <w:r>
        <w:rPr>
          <w:sz w:val="28"/>
          <w:szCs w:val="28"/>
        </w:rPr>
        <w:t>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w:t>
      </w:r>
      <w:r w:rsidR="00686E9D">
        <w:rPr>
          <w:sz w:val="28"/>
          <w:szCs w:val="28"/>
        </w:rPr>
        <w:t>вление различных видов услуг по</w:t>
      </w:r>
      <w:r>
        <w:rPr>
          <w:sz w:val="28"/>
          <w:szCs w:val="28"/>
        </w:rPr>
        <w:t xml:space="preserve">мощников и посредников, в том числе проводников, чтецов и профессиональных </w:t>
      </w:r>
      <w:proofErr w:type="spellStart"/>
      <w:r w:rsidR="00A22BAA">
        <w:rPr>
          <w:sz w:val="28"/>
          <w:szCs w:val="28"/>
        </w:rPr>
        <w:t>сурдопереводчиков</w:t>
      </w:r>
      <w:proofErr w:type="spellEnd"/>
      <w:r w:rsidR="00A22BAA">
        <w:rPr>
          <w:sz w:val="28"/>
          <w:szCs w:val="28"/>
        </w:rPr>
        <w:t xml:space="preserve">, для облегчения доступности зданий и других объектов, открытых для населения». </w:t>
      </w:r>
      <w:proofErr w:type="gramEnd"/>
    </w:p>
    <w:p w:rsidR="00A22BAA" w:rsidRDefault="00A22BAA" w:rsidP="00890AF5">
      <w:pPr>
        <w:pStyle w:val="Default"/>
        <w:ind w:firstLine="426"/>
        <w:jc w:val="both"/>
        <w:rPr>
          <w:sz w:val="28"/>
          <w:szCs w:val="28"/>
        </w:rPr>
      </w:pPr>
      <w:r>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 </w:t>
      </w:r>
    </w:p>
    <w:p w:rsidR="00A22BAA" w:rsidRDefault="00A22BAA" w:rsidP="00890AF5">
      <w:pPr>
        <w:pStyle w:val="Default"/>
        <w:ind w:firstLine="426"/>
        <w:jc w:val="both"/>
        <w:rPr>
          <w:sz w:val="28"/>
          <w:szCs w:val="28"/>
        </w:rPr>
      </w:pPr>
      <w:r>
        <w:rPr>
          <w:sz w:val="28"/>
          <w:szCs w:val="28"/>
        </w:rPr>
        <w:t xml:space="preserve">- Подача заявления на получение муниципальной услуги при наличии очереди - не более 15 минут. </w:t>
      </w:r>
    </w:p>
    <w:p w:rsidR="00A22BAA" w:rsidRDefault="00A22BAA" w:rsidP="00890AF5">
      <w:pPr>
        <w:pStyle w:val="Default"/>
        <w:ind w:firstLine="426"/>
        <w:jc w:val="both"/>
        <w:rPr>
          <w:sz w:val="28"/>
          <w:szCs w:val="28"/>
        </w:rPr>
      </w:pPr>
      <w:r>
        <w:rPr>
          <w:sz w:val="28"/>
          <w:szCs w:val="28"/>
        </w:rPr>
        <w:t xml:space="preserve">- При получении результата предоставления муниципальной услуги максимальный срок ожидания в очереди не должен превышать 30 минут. </w:t>
      </w:r>
    </w:p>
    <w:p w:rsidR="00A22BAA" w:rsidRDefault="00A22BAA" w:rsidP="00890AF5">
      <w:pPr>
        <w:pStyle w:val="Default"/>
        <w:jc w:val="both"/>
        <w:rPr>
          <w:sz w:val="28"/>
          <w:szCs w:val="28"/>
        </w:rPr>
      </w:pPr>
      <w:r>
        <w:rPr>
          <w:sz w:val="28"/>
          <w:szCs w:val="28"/>
        </w:rPr>
        <w:t xml:space="preserve">1.8. Требования к местам приема заявителей. </w:t>
      </w:r>
    </w:p>
    <w:p w:rsidR="00A22BAA" w:rsidRDefault="00A22BAA" w:rsidP="00890AF5">
      <w:pPr>
        <w:pStyle w:val="Default"/>
        <w:ind w:firstLine="426"/>
        <w:jc w:val="both"/>
        <w:rPr>
          <w:sz w:val="28"/>
          <w:szCs w:val="28"/>
        </w:rPr>
      </w:pPr>
      <w:proofErr w:type="gramStart"/>
      <w:r>
        <w:rPr>
          <w:sz w:val="28"/>
          <w:szCs w:val="28"/>
        </w:rPr>
        <w:t xml:space="preserve">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 </w:t>
      </w:r>
      <w:proofErr w:type="gramEnd"/>
    </w:p>
    <w:p w:rsidR="00A22BAA" w:rsidRDefault="00A22BAA" w:rsidP="00890AF5">
      <w:pPr>
        <w:pStyle w:val="Default"/>
        <w:rPr>
          <w:sz w:val="28"/>
          <w:szCs w:val="28"/>
        </w:rPr>
      </w:pPr>
      <w:r>
        <w:rPr>
          <w:sz w:val="28"/>
          <w:szCs w:val="28"/>
        </w:rPr>
        <w:t xml:space="preserve">1.9. Показателями доступности и качества предоставления муниципальной услуги являются: </w:t>
      </w:r>
    </w:p>
    <w:p w:rsidR="00A22BAA" w:rsidRDefault="00A22BAA" w:rsidP="00890AF5">
      <w:pPr>
        <w:pStyle w:val="Default"/>
        <w:ind w:firstLine="426"/>
        <w:rPr>
          <w:sz w:val="28"/>
          <w:szCs w:val="28"/>
        </w:rPr>
      </w:pPr>
      <w:r>
        <w:rPr>
          <w:sz w:val="28"/>
          <w:szCs w:val="28"/>
        </w:rPr>
        <w:t xml:space="preserve">1) соблюдение сроков приема и рассмотрения документов; </w:t>
      </w:r>
    </w:p>
    <w:p w:rsidR="00A22BAA" w:rsidRDefault="00A22BAA" w:rsidP="00890AF5">
      <w:pPr>
        <w:pStyle w:val="Default"/>
        <w:ind w:firstLine="426"/>
        <w:rPr>
          <w:sz w:val="28"/>
          <w:szCs w:val="28"/>
        </w:rPr>
      </w:pPr>
      <w:r>
        <w:rPr>
          <w:sz w:val="28"/>
          <w:szCs w:val="28"/>
        </w:rPr>
        <w:t xml:space="preserve">2) соблюдение срока получения результата муниципальной услуги; </w:t>
      </w:r>
    </w:p>
    <w:p w:rsidR="00A22BAA" w:rsidRDefault="00A22BAA" w:rsidP="00890AF5">
      <w:pPr>
        <w:spacing w:line="240" w:lineRule="auto"/>
        <w:ind w:firstLine="426"/>
        <w:rPr>
          <w:rFonts w:ascii="Times New Roman" w:hAnsi="Times New Roman" w:cs="Times New Roman"/>
          <w:sz w:val="28"/>
          <w:szCs w:val="28"/>
        </w:rPr>
      </w:pPr>
      <w:r w:rsidRPr="005137DF">
        <w:rPr>
          <w:rFonts w:ascii="Times New Roman" w:hAnsi="Times New Roman" w:cs="Times New Roman"/>
          <w:sz w:val="28"/>
          <w:szCs w:val="28"/>
        </w:rPr>
        <w:t xml:space="preserve">3) наличие прецедентов (обоснованных жалоб) на нарушение </w:t>
      </w:r>
    </w:p>
    <w:p w:rsidR="00CA0751" w:rsidRPr="00A22BAA" w:rsidRDefault="00CA0751" w:rsidP="00890AF5">
      <w:pPr>
        <w:spacing w:line="240" w:lineRule="auto"/>
        <w:ind w:firstLine="426"/>
        <w:rPr>
          <w:rFonts w:ascii="Times New Roman" w:hAnsi="Times New Roman" w:cs="Times New Roman"/>
        </w:rPr>
      </w:pPr>
    </w:p>
    <w:p w:rsidR="000B083C" w:rsidRPr="00317E5C" w:rsidRDefault="007E52A1" w:rsidP="007E52A1">
      <w:pPr>
        <w:jc w:val="center"/>
        <w:rPr>
          <w:rFonts w:ascii="Times New Roman" w:hAnsi="Times New Roman" w:cs="Times New Roman"/>
          <w:b/>
          <w:bCs/>
          <w:sz w:val="28"/>
          <w:szCs w:val="28"/>
        </w:rPr>
      </w:pPr>
      <w:r w:rsidRPr="00317E5C">
        <w:rPr>
          <w:rFonts w:ascii="Times New Roman" w:hAnsi="Times New Roman" w:cs="Times New Roman"/>
          <w:b/>
          <w:bCs/>
          <w:sz w:val="28"/>
          <w:szCs w:val="28"/>
        </w:rPr>
        <w:lastRenderedPageBreak/>
        <w:t>2. Стандарт предоставления муниципальной услуги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654"/>
      </w:tblGrid>
      <w:tr w:rsidR="007E52A1" w:rsidTr="003D0BC4">
        <w:trPr>
          <w:trHeight w:val="383"/>
        </w:trPr>
        <w:tc>
          <w:tcPr>
            <w:tcW w:w="2660" w:type="dxa"/>
          </w:tcPr>
          <w:p w:rsidR="007E52A1" w:rsidRDefault="007E52A1">
            <w:pPr>
              <w:pStyle w:val="Default"/>
              <w:rPr>
                <w:sz w:val="23"/>
                <w:szCs w:val="23"/>
              </w:rPr>
            </w:pPr>
            <w:r>
              <w:rPr>
                <w:b/>
                <w:bCs/>
                <w:sz w:val="23"/>
                <w:szCs w:val="23"/>
              </w:rPr>
              <w:t xml:space="preserve">Наименование требования к стандарту предоставления муниципальной услуги </w:t>
            </w:r>
          </w:p>
        </w:tc>
        <w:tc>
          <w:tcPr>
            <w:tcW w:w="7654" w:type="dxa"/>
          </w:tcPr>
          <w:p w:rsidR="00CA0751" w:rsidRDefault="00CA0751" w:rsidP="00A22BAA">
            <w:pPr>
              <w:pStyle w:val="Default"/>
              <w:jc w:val="center"/>
              <w:rPr>
                <w:b/>
                <w:bCs/>
                <w:sz w:val="23"/>
                <w:szCs w:val="23"/>
              </w:rPr>
            </w:pPr>
          </w:p>
          <w:p w:rsidR="007E52A1" w:rsidRDefault="007E52A1" w:rsidP="00A22BAA">
            <w:pPr>
              <w:pStyle w:val="Default"/>
              <w:jc w:val="center"/>
              <w:rPr>
                <w:sz w:val="23"/>
                <w:szCs w:val="23"/>
              </w:rPr>
            </w:pPr>
            <w:r>
              <w:rPr>
                <w:b/>
                <w:bCs/>
                <w:sz w:val="23"/>
                <w:szCs w:val="23"/>
              </w:rPr>
              <w:t>Содержание требований к стандарту</w:t>
            </w:r>
          </w:p>
        </w:tc>
      </w:tr>
      <w:tr w:rsidR="00CA0751" w:rsidTr="003D0BC4">
        <w:trPr>
          <w:trHeight w:val="385"/>
        </w:trPr>
        <w:tc>
          <w:tcPr>
            <w:tcW w:w="2660" w:type="dxa"/>
          </w:tcPr>
          <w:p w:rsidR="00CA0751" w:rsidRDefault="00CA0751">
            <w:pPr>
              <w:pStyle w:val="Default"/>
              <w:rPr>
                <w:sz w:val="23"/>
                <w:szCs w:val="23"/>
              </w:rPr>
            </w:pPr>
            <w:r>
              <w:rPr>
                <w:sz w:val="23"/>
                <w:szCs w:val="23"/>
              </w:rPr>
              <w:t xml:space="preserve">2.1. Описание результата предоставления муниципальной услуги. </w:t>
            </w:r>
          </w:p>
        </w:tc>
        <w:tc>
          <w:tcPr>
            <w:tcW w:w="7654" w:type="dxa"/>
          </w:tcPr>
          <w:tbl>
            <w:tblPr>
              <w:tblW w:w="7542" w:type="dxa"/>
              <w:tblBorders>
                <w:top w:val="nil"/>
                <w:left w:val="nil"/>
                <w:bottom w:val="nil"/>
                <w:right w:val="nil"/>
              </w:tblBorders>
              <w:tblLayout w:type="fixed"/>
              <w:tblLook w:val="0000" w:firstRow="0" w:lastRow="0" w:firstColumn="0" w:lastColumn="0" w:noHBand="0" w:noVBand="0"/>
            </w:tblPr>
            <w:tblGrid>
              <w:gridCol w:w="7542"/>
            </w:tblGrid>
            <w:tr w:rsidR="00CA0751" w:rsidRPr="00A17387" w:rsidTr="00226025">
              <w:trPr>
                <w:trHeight w:val="1482"/>
              </w:trPr>
              <w:tc>
                <w:tcPr>
                  <w:tcW w:w="7542" w:type="dxa"/>
                </w:tcPr>
                <w:p w:rsidR="00CA0751" w:rsidRPr="00A17387" w:rsidRDefault="00CA0751" w:rsidP="00A22BAA">
                  <w:pPr>
                    <w:autoSpaceDE w:val="0"/>
                    <w:autoSpaceDN w:val="0"/>
                    <w:adjustRightInd w:val="0"/>
                    <w:spacing w:after="0" w:line="240" w:lineRule="auto"/>
                    <w:jc w:val="both"/>
                    <w:rPr>
                      <w:rFonts w:ascii="Times New Roman" w:hAnsi="Times New Roman" w:cs="Times New Roman"/>
                      <w:color w:val="000000"/>
                      <w:sz w:val="23"/>
                      <w:szCs w:val="23"/>
                    </w:rPr>
                  </w:pPr>
                  <w:r w:rsidRPr="00A17387">
                    <w:rPr>
                      <w:rFonts w:ascii="Times New Roman" w:hAnsi="Times New Roman" w:cs="Times New Roman"/>
                      <w:color w:val="000000"/>
                      <w:sz w:val="23"/>
                      <w:szCs w:val="23"/>
                    </w:rPr>
                    <w:t xml:space="preserve">1. Выдача разрешения на строительство объекта капитального строительства (продление срока действия разрешения на строительство объекта капитального строительства, внесение изменения в разрешение на строительство объекта капитального строительства) </w:t>
                  </w:r>
                </w:p>
                <w:p w:rsidR="00CA0751" w:rsidRPr="00A17387" w:rsidRDefault="00CA0751" w:rsidP="00F77D87">
                  <w:pPr>
                    <w:autoSpaceDE w:val="0"/>
                    <w:autoSpaceDN w:val="0"/>
                    <w:adjustRightInd w:val="0"/>
                    <w:spacing w:after="0" w:line="240" w:lineRule="auto"/>
                    <w:jc w:val="both"/>
                    <w:rPr>
                      <w:rFonts w:ascii="Times New Roman" w:hAnsi="Times New Roman" w:cs="Times New Roman"/>
                      <w:color w:val="000000"/>
                      <w:sz w:val="23"/>
                      <w:szCs w:val="23"/>
                    </w:rPr>
                  </w:pPr>
                  <w:r w:rsidRPr="00A17387">
                    <w:rPr>
                      <w:rFonts w:ascii="Times New Roman" w:hAnsi="Times New Roman" w:cs="Times New Roman"/>
                      <w:color w:val="000000"/>
                      <w:sz w:val="23"/>
                      <w:szCs w:val="23"/>
                    </w:rPr>
                    <w:t xml:space="preserve">2. </w:t>
                  </w:r>
                  <w:r w:rsidR="00F77D87">
                    <w:rPr>
                      <w:rFonts w:ascii="Times New Roman" w:hAnsi="Times New Roman" w:cs="Times New Roman"/>
                      <w:color w:val="000000"/>
                      <w:sz w:val="23"/>
                      <w:szCs w:val="23"/>
                    </w:rPr>
                    <w:t>Уведомление</w:t>
                  </w:r>
                  <w:r w:rsidRPr="00A17387">
                    <w:rPr>
                      <w:rFonts w:ascii="Times New Roman" w:hAnsi="Times New Roman" w:cs="Times New Roman"/>
                      <w:color w:val="000000"/>
                      <w:sz w:val="23"/>
                      <w:szCs w:val="23"/>
                    </w:rPr>
                    <w:t xml:space="preserve"> об отказе в выдаче разрешения на строительство объекта капитального строительства (продление срока действия разрешения на строительство объекта капитального строительства, внесение изменения в разрешение на строительство объекта капитального строительства) с указанием причин отказа </w:t>
                  </w:r>
                </w:p>
              </w:tc>
            </w:tr>
          </w:tbl>
          <w:p w:rsidR="00CA0751" w:rsidRDefault="00CA0751" w:rsidP="00A22BAA">
            <w:pPr>
              <w:pStyle w:val="Default"/>
              <w:jc w:val="both"/>
              <w:rPr>
                <w:sz w:val="23"/>
                <w:szCs w:val="23"/>
              </w:rPr>
            </w:pPr>
          </w:p>
        </w:tc>
      </w:tr>
      <w:tr w:rsidR="00CA0751" w:rsidTr="003D0BC4">
        <w:trPr>
          <w:trHeight w:val="661"/>
        </w:trPr>
        <w:tc>
          <w:tcPr>
            <w:tcW w:w="2660" w:type="dxa"/>
          </w:tcPr>
          <w:p w:rsidR="00CA0751" w:rsidRDefault="00CA0751" w:rsidP="00CA0751">
            <w:pPr>
              <w:pStyle w:val="Default"/>
              <w:rPr>
                <w:sz w:val="23"/>
                <w:szCs w:val="23"/>
              </w:rPr>
            </w:pPr>
            <w:r>
              <w:rPr>
                <w:sz w:val="23"/>
                <w:szCs w:val="23"/>
              </w:rPr>
              <w:t xml:space="preserve">2.2. Срок предоставления муниципальной услуги. </w:t>
            </w:r>
          </w:p>
        </w:tc>
        <w:tc>
          <w:tcPr>
            <w:tcW w:w="7654" w:type="dxa"/>
          </w:tcPr>
          <w:p w:rsidR="00CA0751" w:rsidRDefault="00CA0751" w:rsidP="00A22BAA">
            <w:pPr>
              <w:pStyle w:val="Default"/>
              <w:jc w:val="both"/>
              <w:rPr>
                <w:sz w:val="23"/>
                <w:szCs w:val="23"/>
              </w:rPr>
            </w:pPr>
            <w:r>
              <w:rPr>
                <w:sz w:val="23"/>
                <w:szCs w:val="23"/>
              </w:rPr>
              <w:t xml:space="preserve">7 рабочих дней </w:t>
            </w:r>
          </w:p>
        </w:tc>
      </w:tr>
      <w:tr w:rsidR="00CA0751" w:rsidTr="003D0BC4">
        <w:trPr>
          <w:trHeight w:val="661"/>
        </w:trPr>
        <w:tc>
          <w:tcPr>
            <w:tcW w:w="2660" w:type="dxa"/>
          </w:tcPr>
          <w:p w:rsidR="00CA0751" w:rsidRDefault="00CA0751" w:rsidP="00CA0751">
            <w:pPr>
              <w:pStyle w:val="Default"/>
              <w:rPr>
                <w:sz w:val="23"/>
                <w:szCs w:val="23"/>
              </w:rPr>
            </w:pPr>
            <w:r>
              <w:rPr>
                <w:sz w:val="23"/>
                <w:szCs w:val="23"/>
              </w:rPr>
              <w:t xml:space="preserve">2.3. Перечень нормативных правовых актов, регулирующих отношения, возникающие в связи с предоставлением муниципальной услуги. </w:t>
            </w:r>
          </w:p>
        </w:tc>
        <w:tc>
          <w:tcPr>
            <w:tcW w:w="7654" w:type="dxa"/>
          </w:tcPr>
          <w:p w:rsidR="00CA0751" w:rsidRDefault="00CA0751" w:rsidP="00A22BAA">
            <w:pPr>
              <w:pStyle w:val="Default"/>
              <w:jc w:val="both"/>
              <w:rPr>
                <w:sz w:val="23"/>
                <w:szCs w:val="23"/>
              </w:rPr>
            </w:pPr>
            <w:r>
              <w:rPr>
                <w:sz w:val="23"/>
                <w:szCs w:val="23"/>
              </w:rPr>
              <w:t xml:space="preserve">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 </w:t>
            </w:r>
          </w:p>
          <w:p w:rsidR="00CA0751" w:rsidRDefault="00CA0751" w:rsidP="00A22BAA">
            <w:pPr>
              <w:pStyle w:val="Default"/>
              <w:jc w:val="both"/>
              <w:rPr>
                <w:sz w:val="23"/>
                <w:szCs w:val="23"/>
              </w:rPr>
            </w:pPr>
            <w:r>
              <w:rPr>
                <w:sz w:val="23"/>
                <w:szCs w:val="23"/>
              </w:rPr>
              <w:t xml:space="preserve">Федеральным законом от 27.07.2010 г. № 210-ФЗ «Об организации предоставления государственных и муниципальных услуг» (Российская газета от 30.07.2010 г. №168, Собрание законодательства Российской Федерации от 02.08.2010 № 31 ст. 4179, с последующими изменениями); </w:t>
            </w:r>
          </w:p>
          <w:p w:rsidR="00CA0751" w:rsidRDefault="00CA0751" w:rsidP="00A22BAA">
            <w:pPr>
              <w:pStyle w:val="Default"/>
              <w:jc w:val="both"/>
              <w:rPr>
                <w:sz w:val="23"/>
                <w:szCs w:val="23"/>
              </w:rPr>
            </w:pPr>
            <w:r>
              <w:rPr>
                <w:sz w:val="23"/>
                <w:szCs w:val="23"/>
              </w:rPr>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CA0751" w:rsidRDefault="00CA0751" w:rsidP="00A22BAA">
            <w:pPr>
              <w:pStyle w:val="Default"/>
              <w:jc w:val="both"/>
              <w:rPr>
                <w:sz w:val="23"/>
                <w:szCs w:val="23"/>
              </w:rPr>
            </w:pPr>
            <w:r>
              <w:rPr>
                <w:sz w:val="23"/>
                <w:szCs w:val="23"/>
              </w:rPr>
              <w:t xml:space="preserve">Федеральным законом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 </w:t>
            </w:r>
          </w:p>
          <w:p w:rsidR="00CA0751" w:rsidRDefault="00CA0751" w:rsidP="00A22BAA">
            <w:pPr>
              <w:pStyle w:val="Default"/>
              <w:jc w:val="both"/>
              <w:rPr>
                <w:sz w:val="23"/>
                <w:szCs w:val="23"/>
              </w:rPr>
            </w:pPr>
            <w:r>
              <w:rPr>
                <w:sz w:val="23"/>
                <w:szCs w:val="23"/>
              </w:rPr>
              <w:t xml:space="preserve">Федеральным законом от 27.07.2006 г.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rsidR="00CA0751" w:rsidRDefault="00CA0751" w:rsidP="00A22BAA">
            <w:pPr>
              <w:pStyle w:val="Default"/>
              <w:jc w:val="both"/>
              <w:rPr>
                <w:sz w:val="23"/>
                <w:szCs w:val="23"/>
              </w:rPr>
            </w:pPr>
            <w:r>
              <w:rPr>
                <w:sz w:val="23"/>
                <w:szCs w:val="23"/>
              </w:rPr>
              <w:t xml:space="preserve">Федеральным законом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 09.08.2007); </w:t>
            </w:r>
          </w:p>
          <w:p w:rsidR="00CA0751" w:rsidRDefault="00CA0751" w:rsidP="00A22BAA">
            <w:pPr>
              <w:pStyle w:val="Default"/>
              <w:jc w:val="both"/>
              <w:rPr>
                <w:sz w:val="23"/>
                <w:szCs w:val="23"/>
              </w:rPr>
            </w:pPr>
            <w:r>
              <w:rPr>
                <w:sz w:val="23"/>
                <w:szCs w:val="23"/>
              </w:rPr>
              <w:t xml:space="preserve">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http://www.pravo.gov.ru, 07.05.2014); </w:t>
            </w:r>
          </w:p>
          <w:p w:rsidR="00CA0751" w:rsidRDefault="00CA0751" w:rsidP="00A22BAA">
            <w:pPr>
              <w:pStyle w:val="Default"/>
              <w:jc w:val="both"/>
              <w:rPr>
                <w:sz w:val="23"/>
                <w:szCs w:val="23"/>
              </w:rPr>
            </w:pPr>
            <w:r>
              <w:rPr>
                <w:sz w:val="23"/>
                <w:szCs w:val="23"/>
              </w:rPr>
              <w:t>Постановлением Правительства Российской Федерации от 19.02.2015 г. № 117/</w:t>
            </w:r>
            <w:proofErr w:type="spellStart"/>
            <w:proofErr w:type="gramStart"/>
            <w:r>
              <w:rPr>
                <w:sz w:val="23"/>
                <w:szCs w:val="23"/>
              </w:rPr>
              <w:t>пр</w:t>
            </w:r>
            <w:proofErr w:type="spellEnd"/>
            <w:proofErr w:type="gramEnd"/>
            <w:r>
              <w:rPr>
                <w:sz w:val="23"/>
                <w:szCs w:val="23"/>
              </w:rPr>
              <w:t xml:space="preserve"> «Об утверждении формы разрешения на строительство и формы разрешения на ввод объекта в эксплуатацию»; </w:t>
            </w:r>
          </w:p>
          <w:p w:rsidR="00CA0751" w:rsidRDefault="00CA0751" w:rsidP="00A22BAA">
            <w:pPr>
              <w:pStyle w:val="Default"/>
              <w:jc w:val="both"/>
              <w:rPr>
                <w:sz w:val="23"/>
                <w:szCs w:val="23"/>
              </w:rPr>
            </w:pPr>
            <w:r>
              <w:rPr>
                <w:sz w:val="23"/>
                <w:szCs w:val="23"/>
              </w:rPr>
              <w:t xml:space="preserve">Законом Республики Тыва от 2 июня 2006 г. № 1741 ВХ-1 «О градостроительной деятельности в Республике Тыва»; </w:t>
            </w:r>
          </w:p>
          <w:p w:rsidR="00CA0751" w:rsidRDefault="00CA0751" w:rsidP="00A22BAA">
            <w:pPr>
              <w:pStyle w:val="Default"/>
              <w:jc w:val="both"/>
              <w:rPr>
                <w:sz w:val="23"/>
                <w:szCs w:val="23"/>
              </w:rPr>
            </w:pPr>
            <w:r>
              <w:rPr>
                <w:sz w:val="23"/>
                <w:szCs w:val="23"/>
              </w:rPr>
              <w:t xml:space="preserve">Уставом муниципального района «Тес-Хемский кожуун» Республики Тыва. № 41 от 22.03.2011 г. </w:t>
            </w:r>
          </w:p>
        </w:tc>
      </w:tr>
      <w:tr w:rsidR="00CA0751" w:rsidTr="003D0BC4">
        <w:trPr>
          <w:trHeight w:val="385"/>
        </w:trPr>
        <w:tc>
          <w:tcPr>
            <w:tcW w:w="2660" w:type="dxa"/>
            <w:tcBorders>
              <w:top w:val="single" w:sz="4" w:space="0" w:color="auto"/>
              <w:left w:val="single" w:sz="4" w:space="0" w:color="auto"/>
              <w:bottom w:val="single" w:sz="4" w:space="0" w:color="auto"/>
              <w:right w:val="single" w:sz="4" w:space="0" w:color="auto"/>
            </w:tcBorders>
          </w:tcPr>
          <w:p w:rsidR="00CA0751" w:rsidRDefault="00CA0751" w:rsidP="00CA0751">
            <w:pPr>
              <w:pStyle w:val="Default"/>
              <w:rPr>
                <w:sz w:val="23"/>
                <w:szCs w:val="23"/>
              </w:rPr>
            </w:pPr>
            <w:r>
              <w:rPr>
                <w:sz w:val="23"/>
                <w:szCs w:val="23"/>
              </w:rPr>
              <w:t xml:space="preserve">2.4. Исчерпывающий перечень документов, необходимых для предоставления муниципальных услуг, подлежащих </w:t>
            </w:r>
            <w:r>
              <w:rPr>
                <w:sz w:val="23"/>
                <w:szCs w:val="23"/>
              </w:rPr>
              <w:lastRenderedPageBreak/>
              <w:t xml:space="preserve">представлению заявителем. </w:t>
            </w:r>
          </w:p>
        </w:tc>
        <w:tc>
          <w:tcPr>
            <w:tcW w:w="7654" w:type="dxa"/>
            <w:tcBorders>
              <w:top w:val="single" w:sz="4" w:space="0" w:color="auto"/>
              <w:left w:val="single" w:sz="4" w:space="0" w:color="auto"/>
              <w:bottom w:val="single" w:sz="4" w:space="0" w:color="auto"/>
              <w:right w:val="single" w:sz="4" w:space="0" w:color="auto"/>
            </w:tcBorders>
          </w:tcPr>
          <w:p w:rsidR="004B45A7" w:rsidRDefault="004B45A7" w:rsidP="00A22BAA">
            <w:pPr>
              <w:pStyle w:val="Default"/>
              <w:jc w:val="both"/>
            </w:pPr>
            <w:r>
              <w:lastRenderedPageBreak/>
              <w:t>В целях строительства, реконструкции капитального строительства заявитель подает:</w:t>
            </w:r>
          </w:p>
          <w:p w:rsidR="00CA0751" w:rsidRPr="00D37076" w:rsidRDefault="004B45A7" w:rsidP="00A22BAA">
            <w:pPr>
              <w:pStyle w:val="Default"/>
              <w:jc w:val="both"/>
            </w:pPr>
            <w:r>
              <w:t>- заявление согласно приложению № 1;</w:t>
            </w:r>
          </w:p>
          <w:p w:rsidR="00CA0751" w:rsidRPr="00D37076" w:rsidRDefault="00CA0751" w:rsidP="00A22BAA">
            <w:pPr>
              <w:pStyle w:val="Default"/>
              <w:jc w:val="both"/>
            </w:pPr>
            <w:r w:rsidRPr="00D37076">
              <w:t xml:space="preserve">- </w:t>
            </w:r>
            <w:r w:rsidR="004B45A7">
              <w:t>п</w:t>
            </w:r>
            <w:r w:rsidRPr="00D37076">
              <w:t>равоустанавливающие документы на земельный участок</w:t>
            </w:r>
            <w:r w:rsidR="00F77D87">
              <w:t>*</w:t>
            </w:r>
            <w:r>
              <w:t>;</w:t>
            </w:r>
            <w:r w:rsidRPr="00D37076">
              <w:t xml:space="preserve"> </w:t>
            </w:r>
          </w:p>
          <w:p w:rsidR="00CA0751" w:rsidRPr="00D37076" w:rsidRDefault="00CA0751" w:rsidP="00A22BAA">
            <w:pPr>
              <w:pStyle w:val="Default"/>
              <w:jc w:val="both"/>
            </w:pPr>
            <w:proofErr w:type="gramStart"/>
            <w:r w:rsidRPr="00D37076">
              <w:t xml:space="preserve">- </w:t>
            </w:r>
            <w:r w:rsidR="00772E99">
              <w:t>г</w:t>
            </w:r>
            <w:r w:rsidRPr="00D37076">
              <w:t>радострои</w:t>
            </w:r>
            <w:r w:rsidR="00F77D87">
              <w:t>тельный план земельного участка, выданн</w:t>
            </w:r>
            <w:r w:rsidR="004A2033">
              <w:t xml:space="preserve">ый не раннее чем </w:t>
            </w:r>
            <w:r w:rsidR="004A2033">
              <w:lastRenderedPageBreak/>
              <w:t>за три года до</w:t>
            </w:r>
            <w:r w:rsidR="00F77D87">
              <w:t xml:space="preserve">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00772E99">
              <w:t>*</w:t>
            </w:r>
            <w:proofErr w:type="gramEnd"/>
          </w:p>
          <w:p w:rsidR="00CA0751" w:rsidRDefault="00CA0751" w:rsidP="00A22BAA">
            <w:pPr>
              <w:autoSpaceDE w:val="0"/>
              <w:autoSpaceDN w:val="0"/>
              <w:adjustRightInd w:val="0"/>
              <w:spacing w:after="0" w:line="240" w:lineRule="auto"/>
              <w:jc w:val="both"/>
              <w:rPr>
                <w:rFonts w:ascii="Times New Roman" w:hAnsi="Times New Roman"/>
                <w:sz w:val="24"/>
                <w:szCs w:val="24"/>
              </w:rPr>
            </w:pPr>
            <w:r w:rsidRPr="00D37076">
              <w:rPr>
                <w:rFonts w:ascii="Times New Roman" w:hAnsi="Times New Roman"/>
                <w:sz w:val="24"/>
                <w:szCs w:val="24"/>
              </w:rPr>
              <w:t xml:space="preserve">- </w:t>
            </w:r>
            <w:r w:rsidR="00772E99">
              <w:rPr>
                <w:rFonts w:ascii="Times New Roman" w:hAnsi="Times New Roman"/>
                <w:sz w:val="24"/>
                <w:szCs w:val="24"/>
              </w:rPr>
              <w:t>материалы, содержащиеся в проектной документации:</w:t>
            </w:r>
          </w:p>
          <w:p w:rsidR="00772E99" w:rsidRPr="00D37076" w:rsidRDefault="00772E99" w:rsidP="00A22B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 пояснительная записка;</w:t>
            </w:r>
          </w:p>
          <w:p w:rsidR="00CA0751" w:rsidRPr="00772E99" w:rsidRDefault="00772E99" w:rsidP="00772E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w:t>
            </w:r>
            <w:r w:rsidR="00CA0751" w:rsidRPr="00D37076">
              <w:rPr>
                <w:rFonts w:ascii="Times New Roman" w:hAnsi="Times New Roman"/>
                <w:sz w:val="24"/>
                <w:szCs w:val="24"/>
              </w:rPr>
              <w:t>) схема планировочной организации земельного</w:t>
            </w:r>
            <w:r w:rsidR="00CA0751" w:rsidRPr="00772E99">
              <w:rPr>
                <w:rFonts w:ascii="Times New Roman" w:hAnsi="Times New Roman" w:cs="Times New Roman"/>
                <w:sz w:val="24"/>
                <w:szCs w:val="24"/>
              </w:rPr>
              <w:t xml:space="preserve"> </w:t>
            </w:r>
            <w:r w:rsidR="00CA0751" w:rsidRPr="00772E99">
              <w:rPr>
                <w:rFonts w:ascii="Times New Roman" w:hAnsi="Times New Roman" w:cs="Times New Roman"/>
              </w:rPr>
              <w:t xml:space="preserve">участка, выполненная в соответствии с </w:t>
            </w:r>
            <w:r w:rsidRPr="00772E99">
              <w:rPr>
                <w:rFonts w:ascii="Times New Roman" w:hAnsi="Times New Roman" w:cs="Times New Roman"/>
              </w:rPr>
              <w:t>информацией, указанной в градостроительном плане земельного участка</w:t>
            </w:r>
            <w:r w:rsidR="00CA0751" w:rsidRPr="00772E99">
              <w:rPr>
                <w:rFonts w:ascii="Times New Roman" w:hAnsi="Times New Roman" w:cs="Times New Roman"/>
              </w:rPr>
              <w:t xml:space="preserve">,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CA0751" w:rsidRPr="00D37076" w:rsidRDefault="00772E99" w:rsidP="00A22BAA">
            <w:pPr>
              <w:pStyle w:val="Default"/>
              <w:jc w:val="both"/>
            </w:pPr>
            <w:r>
              <w:t>в</w:t>
            </w:r>
            <w:r w:rsidR="00CA0751" w:rsidRPr="00D37076">
              <w:t xml:space="preserve">)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CA0751" w:rsidRPr="00D37076" w:rsidRDefault="00772E99" w:rsidP="00A22BAA">
            <w:pPr>
              <w:pStyle w:val="Default"/>
              <w:jc w:val="both"/>
            </w:pPr>
            <w:r>
              <w:t>г</w:t>
            </w:r>
            <w:r w:rsidR="00CA0751" w:rsidRPr="00D37076">
              <w:t xml:space="preserve">) архитектурные решения; </w:t>
            </w:r>
          </w:p>
          <w:p w:rsidR="00CA0751" w:rsidRDefault="00772E99" w:rsidP="00A22BAA">
            <w:pPr>
              <w:pStyle w:val="Default"/>
              <w:jc w:val="both"/>
            </w:pPr>
            <w:r>
              <w:t>д</w:t>
            </w:r>
            <w:r w:rsidR="00CA0751" w:rsidRPr="00D37076">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w:t>
            </w:r>
            <w:r w:rsidR="00DC6E86">
              <w:t>енерно-технического обеспечения;</w:t>
            </w:r>
          </w:p>
          <w:p w:rsidR="00DC6E86" w:rsidRDefault="00DC6E86" w:rsidP="00A22BAA">
            <w:pPr>
              <w:pStyle w:val="Default"/>
              <w:jc w:val="both"/>
            </w:pPr>
            <w:r>
              <w:t>е) проект организации строительства объекта капитального строительства;</w:t>
            </w:r>
          </w:p>
          <w:p w:rsidR="00DC6E86" w:rsidRDefault="00DC6E86" w:rsidP="00A22BAA">
            <w:pPr>
              <w:pStyle w:val="Default"/>
              <w:jc w:val="both"/>
            </w:pPr>
            <w:r>
              <w:t>ж) проект организации работ по сносу или демонтажу объектов капитального строительства, их частей;</w:t>
            </w:r>
          </w:p>
          <w:p w:rsidR="00DC6E86" w:rsidRPr="00D37076" w:rsidRDefault="00DC6E86" w:rsidP="00A22BAA">
            <w:pPr>
              <w:pStyle w:val="Default"/>
              <w:jc w:val="both"/>
            </w:pPr>
            <w:proofErr w:type="gramStart"/>
            <w:r>
              <w:t xml:space="preserve">з) перечень мероприятий по обеспечению доступа инвалидов к объектам </w:t>
            </w:r>
            <w:r w:rsidR="00A56011">
              <w:t>здравоохранения</w:t>
            </w:r>
            <w:r>
              <w:t xml:space="preserve">, образования, культуры, отдыха, спорта и иным объектам социально – культурного и </w:t>
            </w:r>
            <w:proofErr w:type="spellStart"/>
            <w:r>
              <w:t>коммунально</w:t>
            </w:r>
            <w:proofErr w:type="spellEnd"/>
            <w:r>
              <w:t xml:space="preserve"> – бытового назначения, объектам </w:t>
            </w:r>
            <w:r w:rsidR="00A56011">
              <w:t>транспорта</w:t>
            </w:r>
            <w:r>
              <w:t xml:space="preserve">, торговли, общественного питания, объектам </w:t>
            </w:r>
            <w:r w:rsidR="009D6E79">
              <w:t xml:space="preserve">делового, административного, </w:t>
            </w:r>
            <w:r w:rsidR="00ED37A2">
              <w:t>финансового</w:t>
            </w:r>
            <w:r w:rsidR="009D6E79">
              <w:t xml:space="preserve">, религиозного назначения, объектам жилищного фонда в случае строительства, реконструкции указанных объектов при условии, что экспертиза проектной </w:t>
            </w:r>
            <w:r w:rsidR="00ED37A2">
              <w:t>документации</w:t>
            </w:r>
            <w:r w:rsidR="009D6E79">
              <w:t xml:space="preserve"> указанных объектов не </w:t>
            </w:r>
            <w:r w:rsidR="00ED37A2">
              <w:t>проводились</w:t>
            </w:r>
            <w:r w:rsidR="009D6E79">
              <w:t xml:space="preserve"> в </w:t>
            </w:r>
            <w:r w:rsidR="00ED37A2">
              <w:t>соответствии</w:t>
            </w:r>
            <w:r w:rsidR="009D6E79">
              <w:t xml:space="preserve"> со статьей 49 Градостроительного кодекса</w:t>
            </w:r>
            <w:proofErr w:type="gramEnd"/>
            <w:r w:rsidR="009D6E79">
              <w:t xml:space="preserve"> РФ;</w:t>
            </w:r>
          </w:p>
          <w:p w:rsidR="00CA0751" w:rsidRPr="00BA5D82" w:rsidRDefault="00CA0751" w:rsidP="00A22BAA">
            <w:pPr>
              <w:autoSpaceDE w:val="0"/>
              <w:autoSpaceDN w:val="0"/>
              <w:adjustRightInd w:val="0"/>
              <w:spacing w:after="0" w:line="240" w:lineRule="auto"/>
              <w:jc w:val="both"/>
              <w:rPr>
                <w:rFonts w:ascii="Times New Roman" w:hAnsi="Times New Roman"/>
                <w:sz w:val="24"/>
                <w:szCs w:val="24"/>
              </w:rPr>
            </w:pPr>
            <w:proofErr w:type="gramStart"/>
            <w:r w:rsidRPr="00BA5D82">
              <w:rPr>
                <w:rFonts w:ascii="Times New Roman" w:hAnsi="Times New Roman"/>
                <w:sz w:val="24"/>
                <w:szCs w:val="24"/>
              </w:rPr>
              <w:t xml:space="preserve">- </w:t>
            </w:r>
            <w:r w:rsidR="009D6E79">
              <w:rPr>
                <w:rFonts w:ascii="Times New Roman" w:hAnsi="Times New Roman"/>
                <w:sz w:val="24"/>
                <w:szCs w:val="24"/>
              </w:rPr>
              <w:t>п</w:t>
            </w:r>
            <w:r w:rsidRPr="00BA5D82">
              <w:rPr>
                <w:rFonts w:ascii="Times New Roman" w:hAnsi="Times New Roman"/>
                <w:sz w:val="24"/>
                <w:szCs w:val="24"/>
              </w:rPr>
              <w:t xml:space="preserve">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9" w:history="1">
              <w:r w:rsidRPr="00BA5D82">
                <w:rPr>
                  <w:rFonts w:ascii="Times New Roman" w:hAnsi="Times New Roman"/>
                  <w:sz w:val="24"/>
                  <w:szCs w:val="24"/>
                </w:rPr>
                <w:t>частью 12.1 статьи 48</w:t>
              </w:r>
            </w:hyperlink>
            <w:r w:rsidRPr="00BA5D82">
              <w:rPr>
                <w:rFonts w:ascii="Times New Roman" w:hAnsi="Times New Roman"/>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10" w:history="1">
              <w:r w:rsidRPr="00BA5D82">
                <w:rPr>
                  <w:rFonts w:ascii="Times New Roman" w:hAnsi="Times New Roman"/>
                  <w:sz w:val="24"/>
                  <w:szCs w:val="24"/>
                </w:rPr>
                <w:t>статьей 49</w:t>
              </w:r>
            </w:hyperlink>
            <w:r w:rsidRPr="00BA5D82">
              <w:rPr>
                <w:rFonts w:ascii="Times New Roman" w:hAnsi="Times New Roman"/>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11" w:history="1">
              <w:r w:rsidRPr="00BA5D82">
                <w:rPr>
                  <w:rFonts w:ascii="Times New Roman" w:hAnsi="Times New Roman"/>
                  <w:sz w:val="24"/>
                  <w:szCs w:val="24"/>
                </w:rPr>
                <w:t>частью 3.4 статьи 49</w:t>
              </w:r>
            </w:hyperlink>
            <w:r w:rsidRPr="00BA5D82">
              <w:rPr>
                <w:rFonts w:ascii="Times New Roman" w:hAnsi="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w:t>
            </w:r>
            <w:proofErr w:type="gramEnd"/>
            <w:r w:rsidRPr="00BA5D82">
              <w:rPr>
                <w:rFonts w:ascii="Times New Roman" w:hAnsi="Times New Roman"/>
                <w:sz w:val="24"/>
                <w:szCs w:val="24"/>
              </w:rPr>
              <w:t xml:space="preserve"> документации в случаях, предусмотренных </w:t>
            </w:r>
            <w:hyperlink r:id="rId12" w:history="1">
              <w:r w:rsidRPr="00BA5D82">
                <w:rPr>
                  <w:rFonts w:ascii="Times New Roman" w:hAnsi="Times New Roman"/>
                  <w:sz w:val="24"/>
                  <w:szCs w:val="24"/>
                </w:rPr>
                <w:t>частью 6 статьи 49</w:t>
              </w:r>
            </w:hyperlink>
            <w:r w:rsidRPr="00BA5D82">
              <w:rPr>
                <w:rFonts w:ascii="Times New Roman" w:hAnsi="Times New Roman"/>
                <w:sz w:val="24"/>
                <w:szCs w:val="24"/>
              </w:rPr>
              <w:t xml:space="preserve"> Градостроительного Кодекса Российской Федерации;</w:t>
            </w:r>
          </w:p>
          <w:p w:rsidR="00CA0751" w:rsidRPr="00BA5D82" w:rsidRDefault="009D6E79" w:rsidP="00A22B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w:t>
            </w:r>
            <w:r w:rsidR="00CA0751" w:rsidRPr="00BA5D82">
              <w:rPr>
                <w:rFonts w:ascii="Times New Roman" w:hAnsi="Times New Roman"/>
                <w:sz w:val="24"/>
                <w:szCs w:val="24"/>
              </w:rPr>
              <w:t xml:space="preserve">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3" w:history="1">
              <w:r w:rsidR="00CA0751" w:rsidRPr="00BA5D82">
                <w:rPr>
                  <w:rFonts w:ascii="Times New Roman" w:hAnsi="Times New Roman"/>
                  <w:sz w:val="24"/>
                  <w:szCs w:val="24"/>
                </w:rPr>
                <w:t>статьей 40</w:t>
              </w:r>
            </w:hyperlink>
            <w:r w:rsidR="00CA0751" w:rsidRPr="00BA5D82">
              <w:rPr>
                <w:rFonts w:ascii="Times New Roman" w:hAnsi="Times New Roman"/>
                <w:sz w:val="24"/>
                <w:szCs w:val="24"/>
              </w:rPr>
              <w:t xml:space="preserve"> Градостроительного Кодекса Российской Федерации)</w:t>
            </w:r>
            <w:r w:rsidR="008C61A8">
              <w:rPr>
                <w:rFonts w:ascii="Times New Roman" w:hAnsi="Times New Roman"/>
                <w:sz w:val="24"/>
                <w:szCs w:val="24"/>
              </w:rPr>
              <w:t>*</w:t>
            </w:r>
            <w:r w:rsidR="00CA0751" w:rsidRPr="00BA5D82">
              <w:rPr>
                <w:rFonts w:ascii="Times New Roman" w:hAnsi="Times New Roman"/>
                <w:sz w:val="24"/>
                <w:szCs w:val="24"/>
              </w:rPr>
              <w:t xml:space="preserve">; </w:t>
            </w:r>
          </w:p>
          <w:p w:rsidR="00CA0751" w:rsidRPr="00BA5D82" w:rsidRDefault="009D6E79" w:rsidP="00A22B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w:t>
            </w:r>
            <w:r w:rsidR="00CA0751" w:rsidRPr="00BA5D82">
              <w:rPr>
                <w:rFonts w:ascii="Times New Roman" w:hAnsi="Times New Roman"/>
                <w:sz w:val="24"/>
                <w:szCs w:val="24"/>
              </w:rPr>
              <w:t xml:space="preserve">огласие всех правообладателей объекта капитального строительства в случае реконструкции такого объекта, за исключением указанных в </w:t>
            </w:r>
            <w:hyperlink w:anchor="Par27" w:history="1">
              <w:r w:rsidR="00CA0751" w:rsidRPr="00BA5D82">
                <w:rPr>
                  <w:rFonts w:ascii="Times New Roman" w:hAnsi="Times New Roman"/>
                  <w:sz w:val="24"/>
                  <w:szCs w:val="24"/>
                </w:rPr>
                <w:t>пункте 6.2</w:t>
              </w:r>
            </w:hyperlink>
            <w:r w:rsidR="00CA0751" w:rsidRPr="00BA5D82">
              <w:rPr>
                <w:rFonts w:ascii="Times New Roman" w:hAnsi="Times New Roman"/>
                <w:sz w:val="24"/>
                <w:szCs w:val="24"/>
              </w:rPr>
              <w:t xml:space="preserve"> статьи 51 Градостроительно</w:t>
            </w:r>
            <w:r>
              <w:rPr>
                <w:rFonts w:ascii="Times New Roman" w:hAnsi="Times New Roman"/>
                <w:sz w:val="24"/>
                <w:szCs w:val="24"/>
              </w:rPr>
              <w:t xml:space="preserve">го кодекса Российской </w:t>
            </w:r>
            <w:proofErr w:type="gramStart"/>
            <w:r>
              <w:rPr>
                <w:rFonts w:ascii="Times New Roman" w:hAnsi="Times New Roman"/>
                <w:sz w:val="24"/>
                <w:szCs w:val="24"/>
              </w:rPr>
              <w:t>Федерации части случаев реконструкции многоквартирного дома</w:t>
            </w:r>
            <w:proofErr w:type="gramEnd"/>
            <w:r>
              <w:rPr>
                <w:rFonts w:ascii="Times New Roman" w:hAnsi="Times New Roman"/>
                <w:sz w:val="24"/>
                <w:szCs w:val="24"/>
              </w:rPr>
              <w:t>;</w:t>
            </w:r>
          </w:p>
          <w:p w:rsidR="00CA0751" w:rsidRDefault="00CA0751" w:rsidP="005A3632">
            <w:pPr>
              <w:autoSpaceDE w:val="0"/>
              <w:autoSpaceDN w:val="0"/>
              <w:adjustRightInd w:val="0"/>
              <w:spacing w:after="0" w:line="240" w:lineRule="auto"/>
              <w:jc w:val="both"/>
              <w:rPr>
                <w:rFonts w:ascii="Times New Roman" w:hAnsi="Times New Roman"/>
                <w:sz w:val="24"/>
                <w:szCs w:val="24"/>
              </w:rPr>
            </w:pPr>
            <w:r w:rsidRPr="00BA5D82">
              <w:rPr>
                <w:rFonts w:ascii="Times New Roman" w:hAnsi="Times New Roman"/>
                <w:sz w:val="24"/>
                <w:szCs w:val="24"/>
              </w:rPr>
              <w:t xml:space="preserve">- </w:t>
            </w:r>
            <w:r w:rsidR="005A3632">
              <w:rPr>
                <w:rFonts w:ascii="Times New Roman" w:hAnsi="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A3632" w:rsidRDefault="005A3632" w:rsidP="005A36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E9415A">
              <w:rPr>
                <w:rFonts w:ascii="Times New Roman" w:hAnsi="Times New Roman"/>
                <w:sz w:val="24"/>
                <w:szCs w:val="24"/>
              </w:rPr>
              <w:t xml:space="preserve">документы, предусмотренные законодательством Российской </w:t>
            </w:r>
            <w:r w:rsidR="00E9415A">
              <w:rPr>
                <w:rFonts w:ascii="Times New Roman" w:hAnsi="Times New Roman"/>
                <w:sz w:val="24"/>
                <w:szCs w:val="24"/>
              </w:rPr>
              <w:lastRenderedPageBreak/>
              <w:t xml:space="preserve">Федерации об объектах культурного наследия, в случае, если при проведении работ по </w:t>
            </w:r>
            <w:r w:rsidR="001377FC">
              <w:rPr>
                <w:rFonts w:ascii="Times New Roman" w:hAnsi="Times New Roman"/>
                <w:sz w:val="24"/>
                <w:szCs w:val="24"/>
              </w:rPr>
              <w:t>сохранению объекта культурного наследия затрагиваются конструктивные и другие характеристики надежности и безопасности такого объекта.</w:t>
            </w:r>
          </w:p>
          <w:p w:rsidR="00E75151" w:rsidRDefault="00E75151" w:rsidP="005A36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целях строительства, реконструкции объекта индивидуального жилищного строительства:</w:t>
            </w:r>
          </w:p>
          <w:p w:rsidR="00E75151" w:rsidRPr="00D37076" w:rsidRDefault="00E75151" w:rsidP="00E75151">
            <w:pPr>
              <w:pStyle w:val="Default"/>
              <w:jc w:val="both"/>
            </w:pPr>
            <w:r>
              <w:t>- заявление согласно приложению № 1;</w:t>
            </w:r>
          </w:p>
          <w:p w:rsidR="00E75151" w:rsidRPr="00D37076" w:rsidRDefault="00E75151" w:rsidP="00E75151">
            <w:pPr>
              <w:pStyle w:val="Default"/>
              <w:jc w:val="both"/>
            </w:pPr>
            <w:r w:rsidRPr="00D37076">
              <w:t xml:space="preserve">- </w:t>
            </w:r>
            <w:r>
              <w:t>п</w:t>
            </w:r>
            <w:r w:rsidRPr="00D37076">
              <w:t>равоустанавливающие документы на земельный участок</w:t>
            </w:r>
            <w:r>
              <w:t>*;</w:t>
            </w:r>
            <w:r w:rsidRPr="00D37076">
              <w:t xml:space="preserve"> </w:t>
            </w:r>
          </w:p>
          <w:p w:rsidR="00E75151" w:rsidRDefault="00E75151" w:rsidP="00E75151">
            <w:pPr>
              <w:pStyle w:val="Default"/>
              <w:jc w:val="both"/>
            </w:pPr>
            <w:proofErr w:type="gramStart"/>
            <w:r w:rsidRPr="00D37076">
              <w:t xml:space="preserve">- </w:t>
            </w:r>
            <w:r>
              <w:t>г</w:t>
            </w:r>
            <w:r w:rsidRPr="00D37076">
              <w:t>радострои</w:t>
            </w:r>
            <w:r>
              <w:t>тельный план земельного участка, выданный не раннее чем за три года доя дня представления заявления на получение разрешения на строительство;*</w:t>
            </w:r>
            <w:proofErr w:type="gramEnd"/>
          </w:p>
          <w:p w:rsidR="00E75151" w:rsidRDefault="00E75151" w:rsidP="00E75151">
            <w:pPr>
              <w:pStyle w:val="Default"/>
              <w:jc w:val="both"/>
            </w:pPr>
            <w:r>
              <w:t>-схема планировочной организации земельного участка с обозначением места размещения объекта индивидуального жилищного строительства;</w:t>
            </w:r>
          </w:p>
          <w:p w:rsidR="00E75151" w:rsidRPr="00BA5D82" w:rsidRDefault="002A084C" w:rsidP="004528B8">
            <w:pPr>
              <w:pStyle w:val="Default"/>
              <w:jc w:val="both"/>
            </w:pPr>
            <w:r>
              <w:t xml:space="preserve">- </w:t>
            </w:r>
            <w:r w:rsidR="004528B8">
              <w:t>описание</w:t>
            </w:r>
            <w:r>
              <w:t xml:space="preserve"> внешнего облика объекта индивидуального жилищного строительства в случае, если строительство или </w:t>
            </w:r>
            <w:r w:rsidR="004528B8">
              <w:t>реконструкции</w:t>
            </w:r>
            <w:r>
              <w:t xml:space="preserve">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w:t>
            </w:r>
            <w:r w:rsidR="004528B8">
              <w:t>т</w:t>
            </w:r>
            <w:r>
              <w:t>ьи 51 Градостроительного кодекса РФ.</w:t>
            </w:r>
            <w:r w:rsidR="004528B8">
              <w:t xml:space="preserve"> </w:t>
            </w:r>
            <w:proofErr w:type="gramStart"/>
            <w:r w:rsidR="004528B8">
              <w:t>О</w:t>
            </w:r>
            <w:r>
              <w:t xml:space="preserve">писание внешнего облика объекта индивидуального жилищного строительства включает в себя указание на параметры объекта индивидуального жилищного </w:t>
            </w:r>
            <w:r w:rsidR="004528B8">
              <w:t>строительства</w:t>
            </w:r>
            <w:r>
              <w:t xml:space="preserve">, цветовое решение его внешнего облика, планируемые к использованию строительные материалы, </w:t>
            </w:r>
            <w:r w:rsidR="004528B8">
              <w:t>определяющие</w:t>
            </w:r>
            <w:r>
              <w:t xml:space="preserve"> внешний облик такого объекта, а также описание ин</w:t>
            </w:r>
            <w:r w:rsidR="00DE7C8C">
              <w:t>ы</w:t>
            </w:r>
            <w:r>
              <w:t xml:space="preserve">х характеристик такого объекта, требования к которым установлены градостроительным </w:t>
            </w:r>
            <w:r w:rsidR="00DE7C8C">
              <w:t>регламентом</w:t>
            </w:r>
            <w:r>
              <w:t xml:space="preserve"> в качестве требований к </w:t>
            </w:r>
            <w:r w:rsidR="00DE7C8C">
              <w:t>архитектурным</w:t>
            </w:r>
            <w:r>
              <w:t xml:space="preserve"> решениям объекта капитального строительства.</w:t>
            </w:r>
            <w:proofErr w:type="gramEnd"/>
            <w:r w:rsidR="00DE7C8C">
              <w:t xml:space="preserve"> Графическое</w:t>
            </w:r>
            <w:r>
              <w:t xml:space="preserve">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CA0751" w:rsidRDefault="00CA0751" w:rsidP="00A22BAA">
            <w:pPr>
              <w:pStyle w:val="Default"/>
              <w:jc w:val="both"/>
              <w:rPr>
                <w:sz w:val="23"/>
                <w:szCs w:val="23"/>
              </w:rPr>
            </w:pPr>
            <w:r>
              <w:rPr>
                <w:i/>
                <w:iCs/>
                <w:sz w:val="23"/>
                <w:szCs w:val="23"/>
              </w:rPr>
              <w:t xml:space="preserve">В случае продления срока действия разрешения на строительство (реконструкции) объекта капитального строительства: </w:t>
            </w:r>
          </w:p>
          <w:p w:rsidR="00CA0751" w:rsidRDefault="00CA0751" w:rsidP="00A22BAA">
            <w:pPr>
              <w:pStyle w:val="Default"/>
              <w:jc w:val="both"/>
              <w:rPr>
                <w:sz w:val="23"/>
                <w:szCs w:val="23"/>
              </w:rPr>
            </w:pPr>
            <w:r>
              <w:rPr>
                <w:sz w:val="23"/>
                <w:szCs w:val="23"/>
              </w:rPr>
              <w:t xml:space="preserve">Заявление о продлении срока действия разрешения на строительство; </w:t>
            </w:r>
          </w:p>
          <w:p w:rsidR="00CA0751" w:rsidRDefault="00CA0751" w:rsidP="00A22BAA">
            <w:pPr>
              <w:pStyle w:val="Default"/>
              <w:jc w:val="both"/>
              <w:rPr>
                <w:sz w:val="23"/>
                <w:szCs w:val="23"/>
              </w:rPr>
            </w:pPr>
            <w:r>
              <w:rPr>
                <w:i/>
                <w:iCs/>
                <w:sz w:val="23"/>
                <w:szCs w:val="23"/>
              </w:rPr>
              <w:t xml:space="preserve">В случае внесения изменений в разрешение на строительство </w:t>
            </w:r>
          </w:p>
          <w:p w:rsidR="00CA0751" w:rsidRDefault="00E75151" w:rsidP="00A22BAA">
            <w:pPr>
              <w:pStyle w:val="Default"/>
              <w:jc w:val="both"/>
              <w:rPr>
                <w:sz w:val="23"/>
                <w:szCs w:val="23"/>
              </w:rPr>
            </w:pPr>
            <w:r>
              <w:rPr>
                <w:sz w:val="23"/>
                <w:szCs w:val="23"/>
              </w:rPr>
              <w:t>у</w:t>
            </w:r>
            <w:r w:rsidR="00CA0751">
              <w:rPr>
                <w:sz w:val="23"/>
                <w:szCs w:val="23"/>
              </w:rPr>
              <w:t xml:space="preserve">ведомление о переходе прав на земельный участок (если основанием внесения изменений в разрешение на строительство является смена правообладателя земельного участка); </w:t>
            </w:r>
          </w:p>
          <w:p w:rsidR="00CA0751" w:rsidRDefault="00E75151" w:rsidP="00A22BAA">
            <w:pPr>
              <w:pStyle w:val="Default"/>
              <w:jc w:val="both"/>
              <w:rPr>
                <w:sz w:val="23"/>
                <w:szCs w:val="23"/>
              </w:rPr>
            </w:pPr>
            <w:r>
              <w:rPr>
                <w:sz w:val="23"/>
                <w:szCs w:val="23"/>
              </w:rPr>
              <w:t>у</w:t>
            </w:r>
            <w:r w:rsidR="00CA0751">
              <w:rPr>
                <w:sz w:val="23"/>
                <w:szCs w:val="23"/>
              </w:rPr>
              <w:t xml:space="preserve">ведомление об образовании земельного участка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выдела); </w:t>
            </w:r>
          </w:p>
          <w:p w:rsidR="00CA0751" w:rsidRDefault="00E75151" w:rsidP="00A22BAA">
            <w:pPr>
              <w:pStyle w:val="Default"/>
              <w:jc w:val="both"/>
              <w:rPr>
                <w:sz w:val="23"/>
                <w:szCs w:val="23"/>
              </w:rPr>
            </w:pPr>
            <w:r>
              <w:rPr>
                <w:sz w:val="23"/>
                <w:szCs w:val="23"/>
              </w:rPr>
              <w:t>п</w:t>
            </w:r>
            <w:r w:rsidR="00CA0751">
              <w:rPr>
                <w:sz w:val="23"/>
                <w:szCs w:val="23"/>
              </w:rPr>
              <w:t>равоустанавливающие документы на земельный участок на нового правообладателя (если основанием внесения изменений в разрешение на строительство является смена правообладателя земельного участка,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w:t>
            </w:r>
            <w:r>
              <w:rPr>
                <w:sz w:val="23"/>
                <w:szCs w:val="23"/>
              </w:rPr>
              <w:t>*</w:t>
            </w:r>
            <w:r w:rsidR="00CA0751">
              <w:rPr>
                <w:sz w:val="23"/>
                <w:szCs w:val="23"/>
              </w:rPr>
              <w:t xml:space="preserve">; </w:t>
            </w:r>
          </w:p>
          <w:p w:rsidR="00CA0751" w:rsidRDefault="00E75151" w:rsidP="00A22BAA">
            <w:pPr>
              <w:pStyle w:val="Default"/>
              <w:jc w:val="both"/>
              <w:rPr>
                <w:sz w:val="23"/>
                <w:szCs w:val="23"/>
              </w:rPr>
            </w:pPr>
            <w:r>
              <w:rPr>
                <w:sz w:val="23"/>
                <w:szCs w:val="23"/>
              </w:rPr>
              <w:t>г</w:t>
            </w:r>
            <w:r w:rsidR="00CA0751">
              <w:rPr>
                <w:sz w:val="23"/>
                <w:szCs w:val="23"/>
              </w:rPr>
              <w:t>радостроительный план земельного участка, образованного при разделе, перераспределении, выделе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r>
              <w:rPr>
                <w:sz w:val="23"/>
                <w:szCs w:val="23"/>
              </w:rPr>
              <w:t>*</w:t>
            </w:r>
            <w:r w:rsidR="00CA0751">
              <w:rPr>
                <w:sz w:val="23"/>
                <w:szCs w:val="23"/>
              </w:rPr>
              <w:t xml:space="preserve">. </w:t>
            </w:r>
          </w:p>
        </w:tc>
      </w:tr>
      <w:tr w:rsidR="00CA0751" w:rsidTr="003D0BC4">
        <w:trPr>
          <w:trHeight w:val="799"/>
        </w:trPr>
        <w:tc>
          <w:tcPr>
            <w:tcW w:w="2660" w:type="dxa"/>
            <w:tcBorders>
              <w:top w:val="single" w:sz="4" w:space="0" w:color="auto"/>
              <w:left w:val="single" w:sz="4" w:space="0" w:color="auto"/>
              <w:bottom w:val="single" w:sz="4" w:space="0" w:color="auto"/>
              <w:right w:val="single" w:sz="4" w:space="0" w:color="auto"/>
            </w:tcBorders>
          </w:tcPr>
          <w:p w:rsidR="00CA0751" w:rsidRDefault="00CA0751" w:rsidP="00CA0751">
            <w:pPr>
              <w:pStyle w:val="Default"/>
              <w:rPr>
                <w:sz w:val="23"/>
                <w:szCs w:val="23"/>
              </w:rPr>
            </w:pPr>
            <w:r w:rsidRPr="00FF4343">
              <w:rPr>
                <w:sz w:val="23"/>
                <w:szCs w:val="23"/>
              </w:rPr>
              <w:lastRenderedPageBreak/>
              <w:t>2.</w:t>
            </w:r>
            <w:r>
              <w:rPr>
                <w:sz w:val="23"/>
                <w:szCs w:val="23"/>
              </w:rPr>
              <w:t>5</w:t>
            </w:r>
            <w:r w:rsidRPr="00FF4343">
              <w:rPr>
                <w:sz w:val="23"/>
                <w:szCs w:val="23"/>
              </w:rPr>
              <w:t xml:space="preserve">.Уполномоченный орган не вправе требовать от заявителя. </w:t>
            </w:r>
          </w:p>
        </w:tc>
        <w:tc>
          <w:tcPr>
            <w:tcW w:w="7654" w:type="dxa"/>
            <w:tcBorders>
              <w:top w:val="single" w:sz="4" w:space="0" w:color="auto"/>
              <w:left w:val="single" w:sz="4" w:space="0" w:color="auto"/>
              <w:bottom w:val="single" w:sz="4" w:space="0" w:color="auto"/>
              <w:right w:val="single" w:sz="4" w:space="0" w:color="auto"/>
            </w:tcBorders>
          </w:tcPr>
          <w:p w:rsidR="008C61A8" w:rsidRDefault="008C61A8" w:rsidP="00AB024D">
            <w:pPr>
              <w:pStyle w:val="Default"/>
              <w:jc w:val="both"/>
              <w:rPr>
                <w:sz w:val="23"/>
                <w:szCs w:val="23"/>
              </w:rPr>
            </w:pPr>
            <w:r>
              <w:rPr>
                <w:sz w:val="23"/>
                <w:szCs w:val="23"/>
              </w:rPr>
              <w:t xml:space="preserve">Документы (их копии или сведения, содержащиеся в них), указанные в пунктах 1,2 и 5 части 7 статьи 51 Градостроительного кодекса Российской Федерации запрашивается отделом в срок не позднее трех рабочих дней со дня получения заявления о выдаче разрешения на </w:t>
            </w:r>
            <w:r w:rsidR="00642352">
              <w:rPr>
                <w:sz w:val="23"/>
                <w:szCs w:val="23"/>
              </w:rPr>
              <w:t xml:space="preserve">строительство, если заявитель не </w:t>
            </w:r>
            <w:proofErr w:type="gramStart"/>
            <w:r w:rsidR="00642352">
              <w:rPr>
                <w:sz w:val="23"/>
                <w:szCs w:val="23"/>
              </w:rPr>
              <w:t>предоставил указанные документы</w:t>
            </w:r>
            <w:proofErr w:type="gramEnd"/>
            <w:r w:rsidR="00642352">
              <w:rPr>
                <w:sz w:val="23"/>
                <w:szCs w:val="23"/>
              </w:rPr>
              <w:t xml:space="preserve"> самостоятельно.</w:t>
            </w:r>
          </w:p>
          <w:p w:rsidR="00CA0751" w:rsidRDefault="00AB024D" w:rsidP="00AB024D">
            <w:pPr>
              <w:pStyle w:val="Default"/>
              <w:jc w:val="both"/>
              <w:rPr>
                <w:sz w:val="23"/>
                <w:szCs w:val="23"/>
              </w:rPr>
            </w:pPr>
            <w:r>
              <w:rPr>
                <w:sz w:val="23"/>
                <w:szCs w:val="23"/>
              </w:rPr>
              <w:t>Докум</w:t>
            </w:r>
            <w:r w:rsidR="00642352">
              <w:rPr>
                <w:sz w:val="23"/>
                <w:szCs w:val="23"/>
              </w:rPr>
              <w:t>енты, предусмотренные в п.2.4 настоящего регламента</w:t>
            </w:r>
            <w:r>
              <w:rPr>
                <w:sz w:val="23"/>
                <w:szCs w:val="23"/>
              </w:rPr>
              <w:t xml:space="preserve"> могут быть направлены в электронной форме </w:t>
            </w:r>
            <w:r w:rsidR="00642352">
              <w:rPr>
                <w:sz w:val="23"/>
                <w:szCs w:val="23"/>
              </w:rPr>
              <w:t>по адресам, согласно п.1.3.3</w:t>
            </w:r>
            <w:r>
              <w:rPr>
                <w:sz w:val="23"/>
                <w:szCs w:val="23"/>
              </w:rPr>
              <w:t xml:space="preserve"> настоящего регламента</w:t>
            </w:r>
            <w:r w:rsidR="00CA0751">
              <w:rPr>
                <w:sz w:val="23"/>
                <w:szCs w:val="23"/>
              </w:rPr>
              <w:t xml:space="preserve"> </w:t>
            </w:r>
          </w:p>
          <w:p w:rsidR="008C61A8" w:rsidRDefault="004A2033" w:rsidP="00AB024D">
            <w:pPr>
              <w:pStyle w:val="Default"/>
              <w:jc w:val="both"/>
              <w:rPr>
                <w:sz w:val="23"/>
                <w:szCs w:val="23"/>
              </w:rPr>
            </w:pPr>
            <w:r>
              <w:rPr>
                <w:sz w:val="23"/>
                <w:szCs w:val="23"/>
              </w:rPr>
              <w:t xml:space="preserve">Документы, указанные в пункте 1 части 9 статьи 51 Градостроительного </w:t>
            </w:r>
            <w:r>
              <w:rPr>
                <w:sz w:val="23"/>
                <w:szCs w:val="23"/>
              </w:rPr>
              <w:lastRenderedPageBreak/>
              <w:t>кодекса РФ,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tc>
      </w:tr>
      <w:tr w:rsidR="00CA0751" w:rsidTr="003D0BC4">
        <w:trPr>
          <w:trHeight w:val="282"/>
        </w:trPr>
        <w:tc>
          <w:tcPr>
            <w:tcW w:w="2660" w:type="dxa"/>
            <w:tcBorders>
              <w:top w:val="single" w:sz="4" w:space="0" w:color="auto"/>
              <w:left w:val="single" w:sz="4" w:space="0" w:color="auto"/>
              <w:bottom w:val="single" w:sz="4" w:space="0" w:color="auto"/>
              <w:right w:val="single" w:sz="4" w:space="0" w:color="auto"/>
            </w:tcBorders>
          </w:tcPr>
          <w:p w:rsidR="00CA0751" w:rsidRDefault="00CA0751" w:rsidP="00CA0751">
            <w:pPr>
              <w:pStyle w:val="Default"/>
              <w:rPr>
                <w:sz w:val="23"/>
                <w:szCs w:val="23"/>
              </w:rPr>
            </w:pPr>
            <w:r w:rsidRPr="00FF4343">
              <w:rPr>
                <w:sz w:val="23"/>
                <w:szCs w:val="23"/>
              </w:rPr>
              <w:lastRenderedPageBreak/>
              <w:t>2.</w:t>
            </w:r>
            <w:r>
              <w:rPr>
                <w:sz w:val="23"/>
                <w:szCs w:val="23"/>
              </w:rPr>
              <w:t>6</w:t>
            </w:r>
            <w:r w:rsidRPr="00FF4343">
              <w:rPr>
                <w:sz w:val="23"/>
                <w:szCs w:val="23"/>
              </w:rPr>
              <w:t xml:space="preserve"> Исчерпывающий перечень оснований для отказа в предоставлении муниципальной услуги. </w:t>
            </w:r>
          </w:p>
        </w:tc>
        <w:tc>
          <w:tcPr>
            <w:tcW w:w="7654" w:type="dxa"/>
            <w:tcBorders>
              <w:top w:val="single" w:sz="4" w:space="0" w:color="auto"/>
              <w:left w:val="single" w:sz="4" w:space="0" w:color="auto"/>
              <w:bottom w:val="single" w:sz="4" w:space="0" w:color="auto"/>
              <w:right w:val="single" w:sz="4" w:space="0" w:color="auto"/>
            </w:tcBorders>
          </w:tcPr>
          <w:p w:rsidR="0080164E" w:rsidRDefault="0080164E" w:rsidP="00A22BAA">
            <w:pPr>
              <w:pStyle w:val="Default"/>
              <w:jc w:val="both"/>
              <w:rPr>
                <w:sz w:val="23"/>
                <w:szCs w:val="23"/>
              </w:rPr>
            </w:pPr>
            <w:r w:rsidRPr="0080164E">
              <w:rPr>
                <w:i/>
                <w:sz w:val="23"/>
                <w:szCs w:val="23"/>
              </w:rPr>
              <w:t>В случае выдаче разрешения на строительство</w:t>
            </w:r>
            <w:r>
              <w:rPr>
                <w:sz w:val="23"/>
                <w:szCs w:val="23"/>
              </w:rPr>
              <w:t xml:space="preserve"> </w:t>
            </w:r>
          </w:p>
          <w:p w:rsidR="00CA0751" w:rsidRDefault="0080164E" w:rsidP="00A22BAA">
            <w:pPr>
              <w:pStyle w:val="Default"/>
              <w:jc w:val="both"/>
              <w:rPr>
                <w:sz w:val="23"/>
                <w:szCs w:val="23"/>
              </w:rPr>
            </w:pPr>
            <w:r>
              <w:rPr>
                <w:sz w:val="23"/>
                <w:szCs w:val="23"/>
              </w:rPr>
              <w:t xml:space="preserve">- </w:t>
            </w:r>
            <w:r w:rsidR="00CA0751">
              <w:rPr>
                <w:sz w:val="23"/>
                <w:szCs w:val="23"/>
              </w:rPr>
              <w:t>отсутстви</w:t>
            </w:r>
            <w:r>
              <w:rPr>
                <w:sz w:val="23"/>
                <w:szCs w:val="23"/>
              </w:rPr>
              <w:t>е</w:t>
            </w:r>
            <w:r w:rsidR="00CA0751">
              <w:rPr>
                <w:sz w:val="23"/>
                <w:szCs w:val="23"/>
              </w:rPr>
              <w:t xml:space="preserve"> документов,</w:t>
            </w:r>
            <w:r>
              <w:rPr>
                <w:sz w:val="23"/>
                <w:szCs w:val="23"/>
              </w:rPr>
              <w:t xml:space="preserve"> предусмотренных частями 7 и 9 </w:t>
            </w:r>
            <w:r w:rsidR="00CA0751">
              <w:rPr>
                <w:sz w:val="23"/>
                <w:szCs w:val="23"/>
              </w:rPr>
              <w:t xml:space="preserve">статьи 51 Градостроительного кодекса </w:t>
            </w:r>
            <w:r>
              <w:rPr>
                <w:sz w:val="23"/>
                <w:szCs w:val="23"/>
              </w:rPr>
              <w:t>РФ</w:t>
            </w:r>
            <w:r w:rsidR="00CA0751">
              <w:rPr>
                <w:sz w:val="23"/>
                <w:szCs w:val="23"/>
              </w:rPr>
              <w:t xml:space="preserve">; </w:t>
            </w:r>
          </w:p>
          <w:p w:rsidR="001D64AA" w:rsidRDefault="0085441D" w:rsidP="0080164E">
            <w:pPr>
              <w:pStyle w:val="Default"/>
              <w:jc w:val="both"/>
              <w:rPr>
                <w:sz w:val="23"/>
                <w:szCs w:val="23"/>
              </w:rPr>
            </w:pPr>
            <w:proofErr w:type="gramStart"/>
            <w:r>
              <w:rPr>
                <w:sz w:val="23"/>
                <w:szCs w:val="23"/>
              </w:rPr>
              <w:t>-</w:t>
            </w:r>
            <w:r w:rsidR="0080164E">
              <w:rPr>
                <w:sz w:val="23"/>
                <w:szCs w:val="23"/>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w:t>
            </w:r>
            <w:r>
              <w:rPr>
                <w:sz w:val="23"/>
                <w:szCs w:val="23"/>
              </w:rPr>
              <w:t>ссийской Федерации</w:t>
            </w:r>
            <w:proofErr w:type="gramEnd"/>
            <w:r>
              <w:rPr>
                <w:sz w:val="23"/>
                <w:szCs w:val="23"/>
              </w:rPr>
              <w:t xml:space="preserve">, </w:t>
            </w:r>
            <w:proofErr w:type="gramStart"/>
            <w:r>
              <w:rPr>
                <w:sz w:val="23"/>
                <w:szCs w:val="23"/>
              </w:rPr>
              <w:t>требованиям</w:t>
            </w:r>
            <w:proofErr w:type="gramEnd"/>
            <w:r>
              <w:rPr>
                <w:sz w:val="23"/>
                <w:szCs w:val="23"/>
              </w:rPr>
              <w:t xml:space="preserve"> </w:t>
            </w:r>
            <w:r w:rsidR="00307D2D">
              <w:rPr>
                <w:sz w:val="23"/>
                <w:szCs w:val="23"/>
              </w:rPr>
              <w:t xml:space="preserve">установленным в разрешение на </w:t>
            </w:r>
            <w:r w:rsidR="001D64AA">
              <w:rPr>
                <w:sz w:val="23"/>
                <w:szCs w:val="23"/>
              </w:rPr>
              <w:t>отклонение от предельных параметров разрешенного строительства, реконструкции.</w:t>
            </w:r>
          </w:p>
          <w:p w:rsidR="00CA0751" w:rsidRDefault="001D64AA" w:rsidP="0080164E">
            <w:pPr>
              <w:pStyle w:val="Default"/>
              <w:jc w:val="both"/>
              <w:rPr>
                <w:sz w:val="23"/>
                <w:szCs w:val="23"/>
              </w:rPr>
            </w:pPr>
            <w:proofErr w:type="gramStart"/>
            <w:r>
              <w:rPr>
                <w:sz w:val="23"/>
                <w:szCs w:val="23"/>
              </w:rPr>
              <w:t>В случае, предусмотренном частью 11.1. статьи 51 Градостроительного кодекса, основанием для отказа в выдаче разрешения на строительство является также поступившие от органа исполнительной власти субъекта Российской Федерации, уполномоченного в области охраны объектов кул</w:t>
            </w:r>
            <w:r w:rsidR="001B1B1E">
              <w:rPr>
                <w:sz w:val="23"/>
                <w:szCs w:val="23"/>
              </w:rPr>
              <w:t>ь</w:t>
            </w:r>
            <w:r>
              <w:rPr>
                <w:sz w:val="23"/>
                <w:szCs w:val="23"/>
              </w:rPr>
              <w:t>турного наследия, заключение о несоотве</w:t>
            </w:r>
            <w:r w:rsidR="001B1B1E">
              <w:rPr>
                <w:sz w:val="23"/>
                <w:szCs w:val="23"/>
              </w:rPr>
              <w:t>тствии</w:t>
            </w:r>
            <w:r>
              <w:rPr>
                <w:sz w:val="23"/>
                <w:szCs w:val="23"/>
              </w:rPr>
              <w:t xml:space="preserve"> раздела проектной документации объекта </w:t>
            </w:r>
            <w:r w:rsidR="001B1B1E">
              <w:rPr>
                <w:sz w:val="23"/>
                <w:szCs w:val="23"/>
              </w:rPr>
              <w:t>капитального</w:t>
            </w:r>
            <w:r>
              <w:rPr>
                <w:sz w:val="23"/>
                <w:szCs w:val="23"/>
              </w:rPr>
              <w:t xml:space="preserve"> </w:t>
            </w:r>
            <w:r w:rsidR="001B1B1E">
              <w:rPr>
                <w:sz w:val="23"/>
                <w:szCs w:val="23"/>
              </w:rPr>
              <w:t>строительства</w:t>
            </w:r>
            <w:r>
              <w:rPr>
                <w:sz w:val="23"/>
                <w:szCs w:val="23"/>
              </w:rPr>
              <w:t xml:space="preserve"> </w:t>
            </w:r>
            <w:r w:rsidR="00F71330">
              <w:rPr>
                <w:sz w:val="23"/>
                <w:szCs w:val="23"/>
              </w:rPr>
              <w:t>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w:t>
            </w:r>
            <w:proofErr w:type="gramEnd"/>
            <w:r w:rsidR="00F71330">
              <w:rPr>
                <w:sz w:val="23"/>
                <w:szCs w:val="23"/>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A0751" w:rsidRDefault="00CA0751" w:rsidP="00A22BAA">
            <w:pPr>
              <w:pStyle w:val="Default"/>
              <w:jc w:val="both"/>
              <w:rPr>
                <w:sz w:val="23"/>
                <w:szCs w:val="23"/>
              </w:rPr>
            </w:pPr>
            <w:r>
              <w:rPr>
                <w:i/>
                <w:iCs/>
                <w:sz w:val="23"/>
                <w:szCs w:val="23"/>
              </w:rPr>
              <w:t xml:space="preserve">В случае продления срока действия разрешения на строительство (реконструкцию) объекта капитального строительства: </w:t>
            </w:r>
          </w:p>
          <w:p w:rsidR="00CA0751" w:rsidRDefault="00CA0751" w:rsidP="00A22BAA">
            <w:pPr>
              <w:pStyle w:val="Default"/>
              <w:jc w:val="both"/>
              <w:rPr>
                <w:sz w:val="23"/>
                <w:szCs w:val="23"/>
              </w:rPr>
            </w:pPr>
            <w:r>
              <w:rPr>
                <w:sz w:val="23"/>
                <w:szCs w:val="23"/>
              </w:rPr>
              <w:t xml:space="preserve">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заявления. Заявление застройщика должно быть подано не менее чем за шестьдесят дней до истечения срока действия разрешения на строительство </w:t>
            </w:r>
          </w:p>
          <w:p w:rsidR="00CA0751" w:rsidRDefault="00CA0751" w:rsidP="00A22BAA">
            <w:pPr>
              <w:pStyle w:val="Default"/>
              <w:jc w:val="both"/>
              <w:rPr>
                <w:sz w:val="23"/>
                <w:szCs w:val="23"/>
              </w:rPr>
            </w:pPr>
            <w:r>
              <w:rPr>
                <w:i/>
                <w:iCs/>
                <w:sz w:val="23"/>
                <w:szCs w:val="23"/>
              </w:rPr>
              <w:t xml:space="preserve">В случае внесения изменений в разрешение на строительство </w:t>
            </w:r>
          </w:p>
          <w:p w:rsidR="00CA0751" w:rsidRDefault="00CA0751" w:rsidP="00A22BAA">
            <w:pPr>
              <w:pStyle w:val="Default"/>
              <w:jc w:val="both"/>
              <w:rPr>
                <w:sz w:val="23"/>
                <w:szCs w:val="23"/>
              </w:rPr>
            </w:pPr>
            <w:r>
              <w:rPr>
                <w:sz w:val="23"/>
                <w:szCs w:val="23"/>
              </w:rPr>
              <w:t xml:space="preserve">Основаниями для отказа во внесении изменений в разрешение на строительство являются: </w:t>
            </w:r>
          </w:p>
          <w:p w:rsidR="00CA0751" w:rsidRDefault="00CA0751" w:rsidP="00A22BAA">
            <w:pPr>
              <w:pStyle w:val="Default"/>
              <w:jc w:val="both"/>
              <w:rPr>
                <w:sz w:val="23"/>
                <w:szCs w:val="23"/>
              </w:rPr>
            </w:pPr>
            <w:r>
              <w:rPr>
                <w:sz w:val="23"/>
                <w:szCs w:val="23"/>
              </w:rPr>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w:t>
            </w:r>
          </w:p>
          <w:p w:rsidR="00CA0751" w:rsidRDefault="00CA0751" w:rsidP="00A22BAA">
            <w:pPr>
              <w:pStyle w:val="Default"/>
              <w:jc w:val="both"/>
              <w:rPr>
                <w:sz w:val="23"/>
                <w:szCs w:val="23"/>
              </w:rPr>
            </w:pPr>
            <w:r>
              <w:rPr>
                <w:sz w:val="23"/>
                <w:szCs w:val="23"/>
              </w:rPr>
              <w:t xml:space="preserve">2) недостоверность сведений, указанных в уведомлении о переходе прав на земельный участок, об образовании земельного участка; </w:t>
            </w:r>
          </w:p>
          <w:p w:rsidR="00CA0751" w:rsidRDefault="00CA0751" w:rsidP="00F80AF6">
            <w:pPr>
              <w:pStyle w:val="Default"/>
              <w:jc w:val="both"/>
              <w:rPr>
                <w:sz w:val="23"/>
                <w:szCs w:val="23"/>
              </w:rPr>
            </w:pPr>
            <w:proofErr w:type="gramStart"/>
            <w:r>
              <w:rPr>
                <w:sz w:val="23"/>
                <w:szCs w:val="23"/>
              </w:rPr>
              <w:t xml:space="preserve">3) несоответствие планируемого размещения объекта капитального строительства требованиям </w:t>
            </w:r>
            <w:r w:rsidR="00F80AF6">
              <w:rPr>
                <w:sz w:val="23"/>
                <w:szCs w:val="23"/>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Градостроительного кодекса РФ</w:t>
            </w:r>
            <w:proofErr w:type="gramEnd"/>
          </w:p>
        </w:tc>
      </w:tr>
      <w:tr w:rsidR="00CA0751" w:rsidRPr="00FF4343" w:rsidTr="003D0BC4">
        <w:trPr>
          <w:trHeight w:val="799"/>
        </w:trPr>
        <w:tc>
          <w:tcPr>
            <w:tcW w:w="2660" w:type="dxa"/>
            <w:tcBorders>
              <w:top w:val="single" w:sz="4" w:space="0" w:color="auto"/>
              <w:left w:val="single" w:sz="4" w:space="0" w:color="auto"/>
              <w:bottom w:val="single" w:sz="4" w:space="0" w:color="auto"/>
              <w:right w:val="single" w:sz="4" w:space="0" w:color="auto"/>
            </w:tcBorders>
          </w:tcPr>
          <w:p w:rsidR="00CA0751" w:rsidRPr="00FF4343" w:rsidRDefault="00870DF5" w:rsidP="00FF4343">
            <w:pPr>
              <w:pStyle w:val="Default"/>
              <w:rPr>
                <w:sz w:val="23"/>
                <w:szCs w:val="23"/>
              </w:rPr>
            </w:pPr>
            <w:r>
              <w:rPr>
                <w:sz w:val="23"/>
                <w:szCs w:val="23"/>
              </w:rPr>
              <w:t>2.7</w:t>
            </w:r>
            <w:r w:rsidR="00CA0751" w:rsidRPr="00FF4343">
              <w:rPr>
                <w:sz w:val="23"/>
                <w:szCs w:val="23"/>
              </w:rPr>
              <w:t xml:space="preserve">. Порядок оплаты за предоставление муниципальной услуги. </w:t>
            </w:r>
          </w:p>
        </w:tc>
        <w:tc>
          <w:tcPr>
            <w:tcW w:w="7654" w:type="dxa"/>
            <w:tcBorders>
              <w:top w:val="single" w:sz="4" w:space="0" w:color="auto"/>
              <w:left w:val="single" w:sz="4" w:space="0" w:color="auto"/>
              <w:bottom w:val="single" w:sz="4" w:space="0" w:color="auto"/>
              <w:right w:val="single" w:sz="4" w:space="0" w:color="auto"/>
            </w:tcBorders>
          </w:tcPr>
          <w:p w:rsidR="00CA0751" w:rsidRDefault="00CA0751" w:rsidP="00A22BAA">
            <w:pPr>
              <w:pStyle w:val="Default"/>
              <w:jc w:val="both"/>
              <w:rPr>
                <w:sz w:val="23"/>
                <w:szCs w:val="23"/>
              </w:rPr>
            </w:pPr>
            <w:r w:rsidRPr="00FF4343">
              <w:rPr>
                <w:sz w:val="23"/>
                <w:szCs w:val="23"/>
              </w:rPr>
              <w:t xml:space="preserve">Предоставляется на бесплатной основе. </w:t>
            </w:r>
          </w:p>
        </w:tc>
      </w:tr>
    </w:tbl>
    <w:p w:rsidR="00FF4343" w:rsidRPr="00317E5C" w:rsidRDefault="00FF4343" w:rsidP="00870DF5">
      <w:pPr>
        <w:spacing w:line="240" w:lineRule="auto"/>
        <w:jc w:val="center"/>
        <w:rPr>
          <w:rFonts w:ascii="Times New Roman" w:hAnsi="Times New Roman" w:cs="Times New Roman"/>
          <w:b/>
          <w:sz w:val="28"/>
        </w:rPr>
      </w:pPr>
      <w:r w:rsidRPr="00317E5C">
        <w:rPr>
          <w:rFonts w:ascii="Times New Roman" w:hAnsi="Times New Roman" w:cs="Times New Roman"/>
          <w:b/>
          <w:sz w:val="28"/>
        </w:rPr>
        <w:lastRenderedPageBreak/>
        <w:t>3. Состав, последовательность и сроки выполнения административных</w:t>
      </w:r>
      <w:r w:rsidR="00317E5C">
        <w:rPr>
          <w:rFonts w:ascii="Times New Roman" w:hAnsi="Times New Roman" w:cs="Times New Roman"/>
          <w:b/>
          <w:sz w:val="28"/>
        </w:rPr>
        <w:t xml:space="preserve"> </w:t>
      </w:r>
      <w:r w:rsidRPr="00317E5C">
        <w:rPr>
          <w:rFonts w:ascii="Times New Roman" w:hAnsi="Times New Roman" w:cs="Times New Roman"/>
          <w:b/>
          <w:sz w:val="28"/>
        </w:rPr>
        <w:t>процедур, требования к порядку их выполнения, в том числе особенности выполнения административны</w:t>
      </w:r>
      <w:r w:rsidR="00317E5C">
        <w:rPr>
          <w:rFonts w:ascii="Times New Roman" w:hAnsi="Times New Roman" w:cs="Times New Roman"/>
          <w:b/>
          <w:sz w:val="28"/>
        </w:rPr>
        <w:t xml:space="preserve">х процедур в электронной форме, </w:t>
      </w:r>
      <w:r w:rsidRPr="00317E5C">
        <w:rPr>
          <w:rFonts w:ascii="Times New Roman" w:hAnsi="Times New Roman" w:cs="Times New Roman"/>
          <w:b/>
          <w:sz w:val="28"/>
        </w:rPr>
        <w:t>а также особенности выпол</w:t>
      </w:r>
      <w:r w:rsidR="00317E5C">
        <w:rPr>
          <w:rFonts w:ascii="Times New Roman" w:hAnsi="Times New Roman" w:cs="Times New Roman"/>
          <w:b/>
          <w:sz w:val="28"/>
        </w:rPr>
        <w:t xml:space="preserve">нения административных процедур </w:t>
      </w:r>
      <w:r w:rsidR="003D0BC4">
        <w:rPr>
          <w:rFonts w:ascii="Times New Roman" w:hAnsi="Times New Roman" w:cs="Times New Roman"/>
          <w:b/>
          <w:sz w:val="28"/>
        </w:rPr>
        <w:t>в многофункциональных центрах</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3.1. Описание последовательности действий при предоставлении муниципальной услуги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3.1.1. Предоставление муниципальной услуги включает в себя следующие процедуры: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1) При выдаче разрешения на строительство объекта капитального строительства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прием и регистрация заявления; </w:t>
      </w:r>
    </w:p>
    <w:p w:rsidR="00E22C70" w:rsidRPr="00755198"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рассмотрение документов</w:t>
      </w:r>
      <w:r w:rsidR="00755198">
        <w:rPr>
          <w:rFonts w:ascii="Times New Roman" w:hAnsi="Times New Roman" w:cs="Times New Roman"/>
          <w:color w:val="000000"/>
          <w:sz w:val="28"/>
          <w:szCs w:val="23"/>
        </w:rPr>
        <w:t xml:space="preserve">, </w:t>
      </w:r>
      <w:r w:rsidR="00755198" w:rsidRPr="00755198">
        <w:rPr>
          <w:rFonts w:ascii="Times New Roman" w:hAnsi="Times New Roman" w:cs="Times New Roman"/>
          <w:color w:val="000000"/>
          <w:sz w:val="28"/>
          <w:szCs w:val="23"/>
        </w:rPr>
        <w:t xml:space="preserve">осуществление </w:t>
      </w:r>
      <w:r w:rsidR="00755198" w:rsidRPr="00755198">
        <w:rPr>
          <w:rFonts w:ascii="Times New Roman" w:hAnsi="Times New Roman" w:cs="Times New Roman"/>
          <w:sz w:val="28"/>
          <w:szCs w:val="28"/>
        </w:rPr>
        <w:t xml:space="preserve">запросов недостающих для предоставления муниципальной услуги документов в рамках межведомственного (или) межуровневого информационного взаимодействия </w:t>
      </w:r>
      <w:r w:rsidR="00755198" w:rsidRPr="00755198">
        <w:rPr>
          <w:rFonts w:ascii="Times New Roman" w:hAnsi="Times New Roman" w:cs="Times New Roman"/>
          <w:color w:val="000000"/>
          <w:sz w:val="28"/>
          <w:szCs w:val="23"/>
        </w:rPr>
        <w:t>и</w:t>
      </w:r>
      <w:r w:rsidRPr="00755198">
        <w:rPr>
          <w:rFonts w:ascii="Times New Roman" w:hAnsi="Times New Roman" w:cs="Times New Roman"/>
          <w:color w:val="000000"/>
          <w:sz w:val="28"/>
          <w:szCs w:val="23"/>
        </w:rPr>
        <w:t xml:space="preserve"> принятие решения о выдаче разрешения на строительство или об отказе в выдаче разрешения на строительство объекта капитального строительства с указанием причин отказа;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выдача (направление) результата предоставления муниципальной услуги;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блок-схема последовательности действий по предоставлению муниципальной услуги представлена в приложении №3.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2) При продлении срока действия разрешения на строительство объекта капитального строительства: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прием и регистрация заявления;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рассмотрение документов</w:t>
      </w:r>
      <w:r w:rsidR="00DB79BD">
        <w:rPr>
          <w:rFonts w:ascii="Times New Roman" w:hAnsi="Times New Roman" w:cs="Times New Roman"/>
          <w:color w:val="000000"/>
          <w:sz w:val="28"/>
          <w:szCs w:val="23"/>
        </w:rPr>
        <w:t>, осуществление межведомственных запросов</w:t>
      </w:r>
      <w:r w:rsidRPr="00E22C70">
        <w:rPr>
          <w:rFonts w:ascii="Times New Roman" w:hAnsi="Times New Roman" w:cs="Times New Roman"/>
          <w:color w:val="000000"/>
          <w:sz w:val="28"/>
          <w:szCs w:val="23"/>
        </w:rPr>
        <w:t xml:space="preserve"> и принятие решения о продлении действия разрешения на строительство или об отказе в продлении действия разрешения на строительство объекта капитального строительства с указанием причин отказа;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выдача (направление) результата предоставления муниципальной услуги;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блок-схема последовательности действий по предоставлению муниципальной услуги представлена в приложении №3.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3) </w:t>
      </w:r>
      <w:r w:rsidR="00D277EE">
        <w:rPr>
          <w:rFonts w:ascii="Times New Roman" w:hAnsi="Times New Roman" w:cs="Times New Roman"/>
          <w:color w:val="000000"/>
          <w:sz w:val="28"/>
          <w:szCs w:val="23"/>
        </w:rPr>
        <w:t xml:space="preserve">Во </w:t>
      </w:r>
      <w:r w:rsidRPr="00E22C70">
        <w:rPr>
          <w:rFonts w:ascii="Times New Roman" w:hAnsi="Times New Roman" w:cs="Times New Roman"/>
          <w:color w:val="000000"/>
          <w:sz w:val="28"/>
          <w:szCs w:val="23"/>
        </w:rPr>
        <w:t xml:space="preserve">внесение изменений в разрешение на строительство: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прием и регистрация заявления;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рассмотрение документов</w:t>
      </w:r>
      <w:r w:rsidR="00DB79BD">
        <w:rPr>
          <w:rFonts w:ascii="Times New Roman" w:hAnsi="Times New Roman" w:cs="Times New Roman"/>
          <w:color w:val="000000"/>
          <w:sz w:val="28"/>
          <w:szCs w:val="23"/>
        </w:rPr>
        <w:t>, осуществление межведомственных запросов</w:t>
      </w:r>
      <w:r w:rsidRPr="00E22C70">
        <w:rPr>
          <w:rFonts w:ascii="Times New Roman" w:hAnsi="Times New Roman" w:cs="Times New Roman"/>
          <w:color w:val="000000"/>
          <w:sz w:val="28"/>
          <w:szCs w:val="23"/>
        </w:rPr>
        <w:t xml:space="preserve"> и принятие решения о внесении изменений в разрешение на строительство или об отказе внесении изменений в разрешение на строительство объекта капитального строительства с указанием причин отказа;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выдача (направление) результата предоставления муниципальной услуги;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3.2. Прием и регистрация заявления.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3.2.1.Основанием для начала исполнения муниципальной услуги является факт подачи заявления</w:t>
      </w:r>
      <w:r w:rsidR="00D277EE">
        <w:rPr>
          <w:rFonts w:ascii="Times New Roman" w:hAnsi="Times New Roman" w:cs="Times New Roman"/>
          <w:color w:val="000000"/>
          <w:sz w:val="28"/>
          <w:szCs w:val="23"/>
        </w:rPr>
        <w:t xml:space="preserve"> (приложение № 1)</w:t>
      </w:r>
      <w:r w:rsidRPr="00E22C70">
        <w:rPr>
          <w:rFonts w:ascii="Times New Roman" w:hAnsi="Times New Roman" w:cs="Times New Roman"/>
          <w:color w:val="000000"/>
          <w:sz w:val="28"/>
          <w:szCs w:val="23"/>
        </w:rPr>
        <w:t xml:space="preserve"> с приложением необходимых документов.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3.2.2. Заявитель подает письменное заявление </w:t>
      </w:r>
      <w:r w:rsidR="0064639B">
        <w:rPr>
          <w:rFonts w:ascii="Times New Roman" w:hAnsi="Times New Roman" w:cs="Times New Roman"/>
          <w:color w:val="000000"/>
          <w:sz w:val="28"/>
          <w:szCs w:val="23"/>
        </w:rPr>
        <w:t xml:space="preserve">в </w:t>
      </w:r>
      <w:r w:rsidRPr="00E22C70">
        <w:rPr>
          <w:rFonts w:ascii="Times New Roman" w:hAnsi="Times New Roman" w:cs="Times New Roman"/>
          <w:color w:val="000000"/>
          <w:sz w:val="28"/>
          <w:szCs w:val="23"/>
        </w:rPr>
        <w:t>письменном или электронном форме о предоставлении муниципальной услуги и представляет докуме</w:t>
      </w:r>
      <w:r w:rsidR="00870DF5">
        <w:rPr>
          <w:rFonts w:ascii="Times New Roman" w:hAnsi="Times New Roman" w:cs="Times New Roman"/>
          <w:color w:val="000000"/>
          <w:sz w:val="28"/>
          <w:szCs w:val="23"/>
        </w:rPr>
        <w:t>нты в соответствии с пунктом 2.4</w:t>
      </w:r>
      <w:r w:rsidRPr="00E22C70">
        <w:rPr>
          <w:rFonts w:ascii="Times New Roman" w:hAnsi="Times New Roman" w:cs="Times New Roman"/>
          <w:color w:val="000000"/>
          <w:sz w:val="28"/>
          <w:szCs w:val="23"/>
        </w:rPr>
        <w:t xml:space="preserve"> настоящего Регламента в </w:t>
      </w:r>
      <w:r w:rsidR="0064639B">
        <w:rPr>
          <w:rFonts w:ascii="Times New Roman" w:hAnsi="Times New Roman" w:cs="Times New Roman"/>
          <w:color w:val="000000"/>
          <w:sz w:val="28"/>
          <w:szCs w:val="23"/>
        </w:rPr>
        <w:t xml:space="preserve">МФЦ и </w:t>
      </w:r>
      <w:proofErr w:type="gramStart"/>
      <w:r w:rsidR="0064639B">
        <w:rPr>
          <w:rFonts w:ascii="Times New Roman" w:hAnsi="Times New Roman" w:cs="Times New Roman"/>
          <w:color w:val="000000"/>
          <w:sz w:val="28"/>
          <w:szCs w:val="23"/>
        </w:rPr>
        <w:t>через</w:t>
      </w:r>
      <w:proofErr w:type="gramEnd"/>
      <w:r w:rsidR="00A22BAA" w:rsidRPr="00A22BAA">
        <w:rPr>
          <w:rFonts w:ascii="Times New Roman" w:hAnsi="Times New Roman" w:cs="Times New Roman"/>
          <w:sz w:val="28"/>
          <w:szCs w:val="28"/>
        </w:rPr>
        <w:t xml:space="preserve"> </w:t>
      </w:r>
      <w:r w:rsidR="00A22BAA" w:rsidRPr="001F3FC3">
        <w:rPr>
          <w:rFonts w:ascii="Times New Roman" w:hAnsi="Times New Roman" w:cs="Times New Roman"/>
          <w:sz w:val="28"/>
          <w:szCs w:val="28"/>
        </w:rPr>
        <w:t>Едином портале государственных и муниципальных услуг (функци</w:t>
      </w:r>
      <w:r w:rsidR="00A22BAA">
        <w:rPr>
          <w:rFonts w:ascii="Times New Roman" w:hAnsi="Times New Roman" w:cs="Times New Roman"/>
          <w:sz w:val="28"/>
          <w:szCs w:val="28"/>
        </w:rPr>
        <w:t>й) (http:// www.gosuslugi.ru/).</w:t>
      </w:r>
    </w:p>
    <w:p w:rsidR="00E22C70" w:rsidRPr="00E22C70" w:rsidRDefault="00D277EE"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Pr>
          <w:rFonts w:ascii="Times New Roman" w:hAnsi="Times New Roman" w:cs="Times New Roman"/>
          <w:color w:val="000000"/>
          <w:sz w:val="28"/>
          <w:szCs w:val="23"/>
        </w:rPr>
        <w:t>Отдел администрации Тес-Хемского кожууна</w:t>
      </w:r>
      <w:r w:rsidR="00E22C70" w:rsidRPr="00E22C70">
        <w:rPr>
          <w:rFonts w:ascii="Times New Roman" w:hAnsi="Times New Roman" w:cs="Times New Roman"/>
          <w:color w:val="000000"/>
          <w:sz w:val="28"/>
          <w:szCs w:val="23"/>
        </w:rPr>
        <w:t xml:space="preserve">: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осуществляе</w:t>
      </w:r>
      <w:r w:rsidR="00D277EE">
        <w:rPr>
          <w:rFonts w:ascii="Times New Roman" w:hAnsi="Times New Roman" w:cs="Times New Roman"/>
          <w:color w:val="000000"/>
          <w:sz w:val="28"/>
          <w:szCs w:val="23"/>
        </w:rPr>
        <w:t xml:space="preserve">т регистрацию </w:t>
      </w:r>
      <w:r w:rsidR="00A22BAA">
        <w:rPr>
          <w:rFonts w:ascii="Times New Roman" w:hAnsi="Times New Roman" w:cs="Times New Roman"/>
          <w:color w:val="000000"/>
          <w:sz w:val="28"/>
          <w:szCs w:val="23"/>
        </w:rPr>
        <w:t xml:space="preserve">и прием необходимых документов </w:t>
      </w:r>
      <w:r w:rsidR="00D277EE">
        <w:rPr>
          <w:rFonts w:ascii="Times New Roman" w:hAnsi="Times New Roman" w:cs="Times New Roman"/>
          <w:color w:val="000000"/>
          <w:sz w:val="28"/>
          <w:szCs w:val="23"/>
        </w:rPr>
        <w:t>заявления;</w:t>
      </w:r>
      <w:r w:rsidRPr="00E22C70">
        <w:rPr>
          <w:rFonts w:ascii="Times New Roman" w:hAnsi="Times New Roman" w:cs="Times New Roman"/>
          <w:color w:val="000000"/>
          <w:sz w:val="28"/>
          <w:szCs w:val="23"/>
        </w:rPr>
        <w:t xml:space="preserve">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Процедуры, устанавливаемые настоящим пунктом, осуществляются в течение 15 минут.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Результат процедур: принятое и зарегистрированное заявление.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lastRenderedPageBreak/>
        <w:t xml:space="preserve">3.3. Рассмотрение документов и принятие решения о выдаче разрешения или об отказе в выдаче разрешения с указанием причин отказа.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Началом административной процедуры по рассмотрению документов является факт поступления заявления и документов, зарегистрированных в установленном порядке, указанных в п.3.2. настоящего регламента.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Уполномоченный орган: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проверяет наличие и правильность оформления документов</w:t>
      </w:r>
      <w:r w:rsidR="00755198">
        <w:rPr>
          <w:rFonts w:ascii="Times New Roman" w:hAnsi="Times New Roman" w:cs="Times New Roman"/>
          <w:color w:val="000000"/>
          <w:sz w:val="28"/>
          <w:szCs w:val="23"/>
        </w:rPr>
        <w:t xml:space="preserve"> и осуществляет межведомственные запросы на недостающие </w:t>
      </w:r>
      <w:r w:rsidR="00036263">
        <w:rPr>
          <w:rFonts w:ascii="Times New Roman" w:hAnsi="Times New Roman" w:cs="Times New Roman"/>
          <w:color w:val="000000"/>
          <w:sz w:val="28"/>
          <w:szCs w:val="23"/>
        </w:rPr>
        <w:t>документы</w:t>
      </w:r>
      <w:r w:rsidRPr="00E22C70">
        <w:rPr>
          <w:rFonts w:ascii="Times New Roman" w:hAnsi="Times New Roman" w:cs="Times New Roman"/>
          <w:color w:val="000000"/>
          <w:sz w:val="28"/>
          <w:szCs w:val="23"/>
        </w:rPr>
        <w:t xml:space="preserve">;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устанавливает отсутствие оснований для отказа в предоставлении муниципальной услуги;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Процедуры, устанавливаемые настоящим пунктом, осуществляются в течение 10 календарных дней. </w:t>
      </w:r>
    </w:p>
    <w:p w:rsidR="00FF4343" w:rsidRDefault="00E22C70" w:rsidP="00993DB8">
      <w:pPr>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3.3.4. Подготовка разрешения на строительство объекта капитального строительства (продление срока действия разрешения на строительство объекта капитального строительства, внесения изменений в разрешение на строительство объекта капитального строительства).</w:t>
      </w:r>
    </w:p>
    <w:p w:rsidR="00E22C70" w:rsidRPr="00E22C70" w:rsidRDefault="00993DB8" w:rsidP="00993DB8">
      <w:pPr>
        <w:autoSpaceDE w:val="0"/>
        <w:autoSpaceDN w:val="0"/>
        <w:adjustRightInd w:val="0"/>
        <w:spacing w:after="0" w:line="24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xml:space="preserve">   </w:t>
      </w:r>
      <w:r w:rsidR="00E22C70" w:rsidRPr="00E22C70">
        <w:rPr>
          <w:rFonts w:ascii="Times New Roman" w:hAnsi="Times New Roman" w:cs="Times New Roman"/>
          <w:color w:val="000000"/>
          <w:sz w:val="28"/>
          <w:szCs w:val="23"/>
        </w:rPr>
        <w:t>3.4. Уполномоченн</w:t>
      </w:r>
      <w:r w:rsidR="00A22BAA">
        <w:rPr>
          <w:rFonts w:ascii="Times New Roman" w:hAnsi="Times New Roman" w:cs="Times New Roman"/>
          <w:color w:val="000000"/>
          <w:sz w:val="28"/>
          <w:szCs w:val="23"/>
        </w:rPr>
        <w:t>ый орган</w:t>
      </w:r>
      <w:r w:rsidR="00E22C70" w:rsidRPr="00E22C70">
        <w:rPr>
          <w:rFonts w:ascii="Times New Roman" w:hAnsi="Times New Roman" w:cs="Times New Roman"/>
          <w:color w:val="000000"/>
          <w:sz w:val="28"/>
          <w:szCs w:val="23"/>
        </w:rPr>
        <w:t xml:space="preserve">: </w:t>
      </w:r>
    </w:p>
    <w:p w:rsidR="00E22C70" w:rsidRPr="00E22C70" w:rsidRDefault="00E22C70" w:rsidP="00CA0751">
      <w:pPr>
        <w:autoSpaceDE w:val="0"/>
        <w:autoSpaceDN w:val="0"/>
        <w:adjustRightInd w:val="0"/>
        <w:spacing w:after="0" w:line="240" w:lineRule="auto"/>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заполняет разрешение на строительство по форме, утвержденной Постановлением Правительства Российской Федерации от 19.02.2015 № 117/пр., либо готовит отказ в выдаче разрешения на строительство с указанием мотивированных причин отказа. </w:t>
      </w:r>
    </w:p>
    <w:p w:rsidR="00E22C70" w:rsidRPr="00E22C70" w:rsidRDefault="00E22C70" w:rsidP="00CA0751">
      <w:pPr>
        <w:autoSpaceDE w:val="0"/>
        <w:autoSpaceDN w:val="0"/>
        <w:adjustRightInd w:val="0"/>
        <w:spacing w:after="0" w:line="240" w:lineRule="auto"/>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разрешение на строительство объекта капитального строительства подписывает </w:t>
      </w:r>
      <w:r w:rsidR="00D277EE">
        <w:rPr>
          <w:rFonts w:ascii="Times New Roman" w:hAnsi="Times New Roman" w:cs="Times New Roman"/>
          <w:color w:val="000000"/>
          <w:sz w:val="28"/>
          <w:szCs w:val="23"/>
        </w:rPr>
        <w:t xml:space="preserve">Председателем </w:t>
      </w:r>
      <w:r w:rsidR="00E953C5" w:rsidRPr="00E953C5">
        <w:rPr>
          <w:rFonts w:ascii="Times New Roman" w:hAnsi="Times New Roman" w:cs="Times New Roman"/>
          <w:color w:val="000000"/>
          <w:sz w:val="28"/>
          <w:szCs w:val="23"/>
        </w:rPr>
        <w:t xml:space="preserve"> </w:t>
      </w:r>
      <w:r w:rsidR="00934CFE" w:rsidRPr="00E953C5">
        <w:rPr>
          <w:rFonts w:ascii="Times New Roman" w:hAnsi="Times New Roman" w:cs="Times New Roman"/>
          <w:color w:val="000000"/>
          <w:sz w:val="28"/>
          <w:szCs w:val="23"/>
        </w:rPr>
        <w:t>Администрации</w:t>
      </w:r>
      <w:r w:rsidR="00D277EE">
        <w:rPr>
          <w:rFonts w:ascii="Times New Roman" w:hAnsi="Times New Roman" w:cs="Times New Roman"/>
          <w:color w:val="000000"/>
          <w:sz w:val="28"/>
          <w:szCs w:val="23"/>
        </w:rPr>
        <w:t xml:space="preserve"> Тес-Хемского кожууна</w:t>
      </w:r>
      <w:r w:rsidRPr="00E953C5">
        <w:rPr>
          <w:rFonts w:ascii="Times New Roman" w:hAnsi="Times New Roman" w:cs="Times New Roman"/>
          <w:color w:val="000000"/>
          <w:sz w:val="28"/>
          <w:szCs w:val="23"/>
        </w:rPr>
        <w:t xml:space="preserve">. </w:t>
      </w:r>
      <w:r w:rsidRPr="00E22C70">
        <w:rPr>
          <w:rFonts w:ascii="Times New Roman" w:hAnsi="Times New Roman" w:cs="Times New Roman"/>
          <w:color w:val="000000"/>
          <w:sz w:val="28"/>
          <w:szCs w:val="23"/>
        </w:rPr>
        <w:t xml:space="preserve">Уведомление об отказе в выдаче разрешения на строительство объекта капитального строительства подписывает </w:t>
      </w:r>
      <w:r w:rsidR="00A22BAA">
        <w:rPr>
          <w:rFonts w:ascii="Times New Roman" w:hAnsi="Times New Roman" w:cs="Times New Roman"/>
          <w:color w:val="000000"/>
          <w:sz w:val="28"/>
          <w:szCs w:val="23"/>
        </w:rPr>
        <w:t xml:space="preserve">председателем </w:t>
      </w:r>
      <w:r w:rsidRPr="00E22C70">
        <w:rPr>
          <w:rFonts w:ascii="Times New Roman" w:hAnsi="Times New Roman" w:cs="Times New Roman"/>
          <w:color w:val="000000"/>
          <w:sz w:val="28"/>
          <w:szCs w:val="23"/>
        </w:rPr>
        <w:t xml:space="preserve"> Администрации. </w:t>
      </w:r>
    </w:p>
    <w:p w:rsidR="00E22C70" w:rsidRPr="00E22C70" w:rsidRDefault="00A22BAA" w:rsidP="00CA0751">
      <w:pPr>
        <w:autoSpaceDE w:val="0"/>
        <w:autoSpaceDN w:val="0"/>
        <w:adjustRightInd w:val="0"/>
        <w:spacing w:after="0" w:line="24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xml:space="preserve">      </w:t>
      </w:r>
      <w:r w:rsidR="00E22C70" w:rsidRPr="00E22C70">
        <w:rPr>
          <w:rFonts w:ascii="Times New Roman" w:hAnsi="Times New Roman" w:cs="Times New Roman"/>
          <w:color w:val="000000"/>
          <w:sz w:val="28"/>
          <w:szCs w:val="23"/>
        </w:rPr>
        <w:t xml:space="preserve">Выдача результата предоставления муниципальной услуги, подтверждающего факт предоставления муниципальной услуги, производится уполномоченным лицом. Заявитель (получает результат предоставления муниципальной услуги под роспись в журнале регистрации). </w:t>
      </w:r>
    </w:p>
    <w:p w:rsidR="003D0BC4" w:rsidRPr="003D0BC4" w:rsidRDefault="00E22C70" w:rsidP="00B60834">
      <w:pPr>
        <w:spacing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Результат процедур: выданное письмо с приложением разрешения на строительство объекта капитального строительства или письмо об отказе в выдаче разрешения с указанием причин отказа.</w:t>
      </w:r>
    </w:p>
    <w:p w:rsidR="00FF4343" w:rsidRDefault="0075245F" w:rsidP="00993DB8">
      <w:pPr>
        <w:spacing w:after="0" w:line="240" w:lineRule="auto"/>
        <w:jc w:val="center"/>
        <w:rPr>
          <w:rFonts w:ascii="Times New Roman" w:hAnsi="Times New Roman" w:cs="Times New Roman"/>
          <w:b/>
          <w:sz w:val="28"/>
        </w:rPr>
      </w:pPr>
      <w:r>
        <w:rPr>
          <w:rFonts w:ascii="Times New Roman" w:hAnsi="Times New Roman" w:cs="Times New Roman"/>
          <w:b/>
          <w:sz w:val="28"/>
        </w:rPr>
        <w:t>4</w:t>
      </w:r>
      <w:r w:rsidR="00FF4343" w:rsidRPr="00463C02">
        <w:rPr>
          <w:rFonts w:ascii="Times New Roman" w:hAnsi="Times New Roman" w:cs="Times New Roman"/>
          <w:b/>
          <w:sz w:val="28"/>
        </w:rPr>
        <w:t xml:space="preserve">. Формы </w:t>
      </w:r>
      <w:proofErr w:type="gramStart"/>
      <w:r w:rsidR="00FF4343" w:rsidRPr="00463C02">
        <w:rPr>
          <w:rFonts w:ascii="Times New Roman" w:hAnsi="Times New Roman" w:cs="Times New Roman"/>
          <w:b/>
          <w:sz w:val="28"/>
        </w:rPr>
        <w:t>контроля за</w:t>
      </w:r>
      <w:proofErr w:type="gramEnd"/>
      <w:r w:rsidR="00FF4343" w:rsidRPr="00463C02">
        <w:rPr>
          <w:rFonts w:ascii="Times New Roman" w:hAnsi="Times New Roman" w:cs="Times New Roman"/>
          <w:b/>
          <w:sz w:val="28"/>
        </w:rPr>
        <w:t xml:space="preserve"> исполнением административного регламента</w:t>
      </w:r>
    </w:p>
    <w:p w:rsidR="00993DB8" w:rsidRPr="00463C02" w:rsidRDefault="00993DB8" w:rsidP="00993DB8">
      <w:pPr>
        <w:spacing w:after="0" w:line="240" w:lineRule="auto"/>
        <w:jc w:val="center"/>
        <w:rPr>
          <w:rFonts w:ascii="Times New Roman" w:hAnsi="Times New Roman" w:cs="Times New Roman"/>
          <w:b/>
          <w:sz w:val="28"/>
        </w:rPr>
      </w:pP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 xml:space="preserve">4.1. </w:t>
      </w:r>
      <w:proofErr w:type="gramStart"/>
      <w:r w:rsidRPr="00317E5C">
        <w:rPr>
          <w:rFonts w:ascii="Times New Roman" w:hAnsi="Times New Roman" w:cs="Times New Roman"/>
          <w:sz w:val="28"/>
        </w:rPr>
        <w:t>Контроль за</w:t>
      </w:r>
      <w:proofErr w:type="gramEnd"/>
      <w:r w:rsidRPr="00317E5C">
        <w:rPr>
          <w:rFonts w:ascii="Times New Roman" w:hAnsi="Times New Roman" w:cs="Times New Roman"/>
          <w:sz w:val="28"/>
        </w:rPr>
        <w:t xml:space="preserve"> полнотой и качеством пр</w:t>
      </w:r>
      <w:r w:rsidR="00463C02">
        <w:rPr>
          <w:rFonts w:ascii="Times New Roman" w:hAnsi="Times New Roman" w:cs="Times New Roman"/>
          <w:sz w:val="28"/>
        </w:rPr>
        <w:t>едоставления муниципальной услу</w:t>
      </w:r>
      <w:r w:rsidRPr="00317E5C">
        <w:rPr>
          <w:rFonts w:ascii="Times New Roman" w:hAnsi="Times New Roman" w:cs="Times New Roman"/>
          <w:sz w:val="28"/>
        </w:rPr>
        <w:t>ги включает в себя выявление и устранение нар</w:t>
      </w:r>
      <w:r w:rsidR="00463C02">
        <w:rPr>
          <w:rFonts w:ascii="Times New Roman" w:hAnsi="Times New Roman" w:cs="Times New Roman"/>
          <w:sz w:val="28"/>
        </w:rPr>
        <w:t>ушений прав заявителей, проведе</w:t>
      </w:r>
      <w:r w:rsidRPr="00317E5C">
        <w:rPr>
          <w:rFonts w:ascii="Times New Roman" w:hAnsi="Times New Roman" w:cs="Times New Roman"/>
          <w:sz w:val="28"/>
        </w:rPr>
        <w:t>ние проверок соблюдения процедур предостав</w:t>
      </w:r>
      <w:r w:rsidR="00463C02">
        <w:rPr>
          <w:rFonts w:ascii="Times New Roman" w:hAnsi="Times New Roman" w:cs="Times New Roman"/>
          <w:sz w:val="28"/>
        </w:rPr>
        <w:t>ления муниципальной услуги, под</w:t>
      </w:r>
      <w:r w:rsidRPr="00317E5C">
        <w:rPr>
          <w:rFonts w:ascii="Times New Roman" w:hAnsi="Times New Roman" w:cs="Times New Roman"/>
          <w:sz w:val="28"/>
        </w:rPr>
        <w:t xml:space="preserve">готовку решений на действия (бездействие) должностного лица </w:t>
      </w:r>
      <w:r w:rsidR="009826C8">
        <w:rPr>
          <w:rFonts w:ascii="Times New Roman" w:hAnsi="Times New Roman" w:cs="Times New Roman"/>
          <w:sz w:val="28"/>
        </w:rPr>
        <w:t xml:space="preserve">органа местного самоуправления. </w:t>
      </w:r>
      <w:r w:rsidRPr="00317E5C">
        <w:rPr>
          <w:rFonts w:ascii="Times New Roman" w:hAnsi="Times New Roman" w:cs="Times New Roman"/>
          <w:sz w:val="28"/>
        </w:rPr>
        <w:t xml:space="preserve">Формами </w:t>
      </w:r>
      <w:proofErr w:type="gramStart"/>
      <w:r w:rsidRPr="00317E5C">
        <w:rPr>
          <w:rFonts w:ascii="Times New Roman" w:hAnsi="Times New Roman" w:cs="Times New Roman"/>
          <w:sz w:val="28"/>
        </w:rPr>
        <w:t>контроля за</w:t>
      </w:r>
      <w:proofErr w:type="gramEnd"/>
      <w:r w:rsidRPr="00317E5C">
        <w:rPr>
          <w:rFonts w:ascii="Times New Roman" w:hAnsi="Times New Roman" w:cs="Times New Roman"/>
          <w:sz w:val="28"/>
        </w:rPr>
        <w:t xml:space="preserve"> соблюдением исполнения административных процедур являются:</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1) проверка и согласование проектов до</w:t>
      </w:r>
      <w:r w:rsidR="00463C02">
        <w:rPr>
          <w:rFonts w:ascii="Times New Roman" w:hAnsi="Times New Roman" w:cs="Times New Roman"/>
          <w:sz w:val="28"/>
        </w:rPr>
        <w:t>кументов по предоставлению муни</w:t>
      </w:r>
      <w:r w:rsidRPr="00317E5C">
        <w:rPr>
          <w:rFonts w:ascii="Times New Roman" w:hAnsi="Times New Roman" w:cs="Times New Roman"/>
          <w:sz w:val="28"/>
        </w:rPr>
        <w:t>ципальной услуги. Результатом проверки является визирование проектов;</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2) проводимые в установленном порядк</w:t>
      </w:r>
      <w:r w:rsidR="00463C02">
        <w:rPr>
          <w:rFonts w:ascii="Times New Roman" w:hAnsi="Times New Roman" w:cs="Times New Roman"/>
          <w:sz w:val="28"/>
        </w:rPr>
        <w:t>е проверки ведения делопроизвод</w:t>
      </w:r>
      <w:r w:rsidRPr="00317E5C">
        <w:rPr>
          <w:rFonts w:ascii="Times New Roman" w:hAnsi="Times New Roman" w:cs="Times New Roman"/>
          <w:sz w:val="28"/>
        </w:rPr>
        <w:t>ства;</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 xml:space="preserve">3) проведение в установленном порядке контрольных </w:t>
      </w:r>
      <w:proofErr w:type="gramStart"/>
      <w:r w:rsidRPr="00317E5C">
        <w:rPr>
          <w:rFonts w:ascii="Times New Roman" w:hAnsi="Times New Roman" w:cs="Times New Roman"/>
          <w:sz w:val="28"/>
        </w:rPr>
        <w:t>проверок соблюдения процедур предоставления муниципальной услуги</w:t>
      </w:r>
      <w:proofErr w:type="gramEnd"/>
      <w:r w:rsidRPr="00317E5C">
        <w:rPr>
          <w:rFonts w:ascii="Times New Roman" w:hAnsi="Times New Roman" w:cs="Times New Roman"/>
          <w:sz w:val="28"/>
        </w:rPr>
        <w:t>.</w:t>
      </w:r>
    </w:p>
    <w:p w:rsidR="00FF4343" w:rsidRPr="00317E5C" w:rsidRDefault="00463C02" w:rsidP="00993DB8">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F4343" w:rsidRPr="00317E5C">
        <w:rPr>
          <w:rFonts w:ascii="Times New Roman" w:hAnsi="Times New Roman" w:cs="Times New Roman"/>
          <w:sz w:val="28"/>
        </w:rPr>
        <w:t>Контрольные проверки могут быть план</w:t>
      </w:r>
      <w:r>
        <w:rPr>
          <w:rFonts w:ascii="Times New Roman" w:hAnsi="Times New Roman" w:cs="Times New Roman"/>
          <w:sz w:val="28"/>
        </w:rPr>
        <w:t>овыми (осуществляться на основа</w:t>
      </w:r>
      <w:r w:rsidR="00FF4343" w:rsidRPr="00317E5C">
        <w:rPr>
          <w:rFonts w:ascii="Times New Roman" w:hAnsi="Times New Roman" w:cs="Times New Roman"/>
          <w:sz w:val="28"/>
        </w:rPr>
        <w:t>нии полугодовых или годовых планов работы органа местного самоуправления) и внеплановыми (на основании жалоб заявителя). При проведении проверок могут рассматриваться все вопросы, связанные с пре</w:t>
      </w:r>
      <w:r>
        <w:rPr>
          <w:rFonts w:ascii="Times New Roman" w:hAnsi="Times New Roman" w:cs="Times New Roman"/>
          <w:sz w:val="28"/>
        </w:rPr>
        <w:t xml:space="preserve">доставлением муниципальной </w:t>
      </w:r>
      <w:r>
        <w:rPr>
          <w:rFonts w:ascii="Times New Roman" w:hAnsi="Times New Roman" w:cs="Times New Roman"/>
          <w:sz w:val="28"/>
        </w:rPr>
        <w:lastRenderedPageBreak/>
        <w:t>услу</w:t>
      </w:r>
      <w:r w:rsidR="00FF4343" w:rsidRPr="00317E5C">
        <w:rPr>
          <w:rFonts w:ascii="Times New Roman" w:hAnsi="Times New Roman" w:cs="Times New Roman"/>
          <w:sz w:val="28"/>
        </w:rPr>
        <w:t>ги (комплексные проверки), или по к</w:t>
      </w:r>
      <w:r w:rsidR="002940EF">
        <w:rPr>
          <w:rFonts w:ascii="Times New Roman" w:hAnsi="Times New Roman" w:cs="Times New Roman"/>
          <w:sz w:val="28"/>
        </w:rPr>
        <w:t xml:space="preserve">онкретному обращению заявителя. </w:t>
      </w:r>
      <w:r w:rsidR="00FF4343" w:rsidRPr="00317E5C">
        <w:rPr>
          <w:rFonts w:ascii="Times New Roman" w:hAnsi="Times New Roman" w:cs="Times New Roman"/>
          <w:sz w:val="28"/>
        </w:rPr>
        <w:t xml:space="preserve">В целях осуществления </w:t>
      </w:r>
      <w:proofErr w:type="gramStart"/>
      <w:r w:rsidR="00FF4343" w:rsidRPr="00317E5C">
        <w:rPr>
          <w:rFonts w:ascii="Times New Roman" w:hAnsi="Times New Roman" w:cs="Times New Roman"/>
          <w:sz w:val="28"/>
        </w:rPr>
        <w:t>контроля за</w:t>
      </w:r>
      <w:proofErr w:type="gramEnd"/>
      <w:r w:rsidR="00FF4343" w:rsidRPr="00317E5C">
        <w:rPr>
          <w:rFonts w:ascii="Times New Roman" w:hAnsi="Times New Roman" w:cs="Times New Roman"/>
          <w:sz w:val="28"/>
        </w:rPr>
        <w:t xml:space="preserve"> совер</w:t>
      </w:r>
      <w:r>
        <w:rPr>
          <w:rFonts w:ascii="Times New Roman" w:hAnsi="Times New Roman" w:cs="Times New Roman"/>
          <w:sz w:val="28"/>
        </w:rPr>
        <w:t>шением действий при предоставле</w:t>
      </w:r>
      <w:r w:rsidR="00FF4343" w:rsidRPr="00317E5C">
        <w:rPr>
          <w:rFonts w:ascii="Times New Roman" w:hAnsi="Times New Roman" w:cs="Times New Roman"/>
          <w:sz w:val="28"/>
        </w:rPr>
        <w:t>нии муниципальной услуги и принятии решений председателя Администрации представляются справки о результатах предоставления муниципальной услуги.</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 xml:space="preserve">4.2. Текущий </w:t>
      </w:r>
      <w:proofErr w:type="gramStart"/>
      <w:r w:rsidRPr="00317E5C">
        <w:rPr>
          <w:rFonts w:ascii="Times New Roman" w:hAnsi="Times New Roman" w:cs="Times New Roman"/>
          <w:sz w:val="28"/>
        </w:rPr>
        <w:t>контроль за</w:t>
      </w:r>
      <w:proofErr w:type="gramEnd"/>
      <w:r w:rsidRPr="00317E5C">
        <w:rPr>
          <w:rFonts w:ascii="Times New Roman" w:hAnsi="Times New Roman" w:cs="Times New Roman"/>
          <w:sz w:val="28"/>
        </w:rPr>
        <w:t xml:space="preserve"> соблюдением по</w:t>
      </w:r>
      <w:r w:rsidR="00463C02">
        <w:rPr>
          <w:rFonts w:ascii="Times New Roman" w:hAnsi="Times New Roman" w:cs="Times New Roman"/>
          <w:sz w:val="28"/>
        </w:rPr>
        <w:t>следовательности действий, опре</w:t>
      </w:r>
      <w:r w:rsidRPr="00317E5C">
        <w:rPr>
          <w:rFonts w:ascii="Times New Roman" w:hAnsi="Times New Roman" w:cs="Times New Roman"/>
          <w:sz w:val="28"/>
        </w:rPr>
        <w:t>деленных административными процедурами по предоставлению муниципальной услуги, осуществляется курирующим замес</w:t>
      </w:r>
      <w:r w:rsidR="00463C02">
        <w:rPr>
          <w:rFonts w:ascii="Times New Roman" w:hAnsi="Times New Roman" w:cs="Times New Roman"/>
          <w:sz w:val="28"/>
        </w:rPr>
        <w:t>тителем председателя Администра</w:t>
      </w:r>
      <w:r w:rsidRPr="00317E5C">
        <w:rPr>
          <w:rFonts w:ascii="Times New Roman" w:hAnsi="Times New Roman" w:cs="Times New Roman"/>
          <w:sz w:val="28"/>
        </w:rPr>
        <w:t>ции, ответственным за организацию работы по предоставлению муниципальной услуги.</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4.3. Перечень должностных лиц, осущес</w:t>
      </w:r>
      <w:r w:rsidR="00463C02">
        <w:rPr>
          <w:rFonts w:ascii="Times New Roman" w:hAnsi="Times New Roman" w:cs="Times New Roman"/>
          <w:sz w:val="28"/>
        </w:rPr>
        <w:t>твляющих текущий контроль, уста</w:t>
      </w:r>
      <w:r w:rsidRPr="00317E5C">
        <w:rPr>
          <w:rFonts w:ascii="Times New Roman" w:hAnsi="Times New Roman" w:cs="Times New Roman"/>
          <w:sz w:val="28"/>
        </w:rPr>
        <w:t>навливается положениями о структурных подр</w:t>
      </w:r>
      <w:r w:rsidR="00463C02">
        <w:rPr>
          <w:rFonts w:ascii="Times New Roman" w:hAnsi="Times New Roman" w:cs="Times New Roman"/>
          <w:sz w:val="28"/>
        </w:rPr>
        <w:t>азделениях органа местного само</w:t>
      </w:r>
      <w:r w:rsidRPr="00317E5C">
        <w:rPr>
          <w:rFonts w:ascii="Times New Roman" w:hAnsi="Times New Roman" w:cs="Times New Roman"/>
          <w:sz w:val="28"/>
        </w:rPr>
        <w:t>управлен</w:t>
      </w:r>
      <w:r w:rsidR="002940EF">
        <w:rPr>
          <w:rFonts w:ascii="Times New Roman" w:hAnsi="Times New Roman" w:cs="Times New Roman"/>
          <w:sz w:val="28"/>
        </w:rPr>
        <w:t xml:space="preserve">ия и должностными регламентами. </w:t>
      </w:r>
      <w:r w:rsidRPr="00317E5C">
        <w:rPr>
          <w:rFonts w:ascii="Times New Roman" w:hAnsi="Times New Roman" w:cs="Times New Roman"/>
          <w:sz w:val="28"/>
        </w:rPr>
        <w:t>По результатам проведенных проверок в случае выявления нарушений прав заявителей виновные лица привлекаются к отве</w:t>
      </w:r>
      <w:r w:rsidR="005F5F47">
        <w:rPr>
          <w:rFonts w:ascii="Times New Roman" w:hAnsi="Times New Roman" w:cs="Times New Roman"/>
          <w:sz w:val="28"/>
        </w:rPr>
        <w:t>тственности в соответствии с за</w:t>
      </w:r>
      <w:r w:rsidRPr="00317E5C">
        <w:rPr>
          <w:rFonts w:ascii="Times New Roman" w:hAnsi="Times New Roman" w:cs="Times New Roman"/>
          <w:sz w:val="28"/>
        </w:rPr>
        <w:t>конодательством Российской Федерации.</w:t>
      </w:r>
    </w:p>
    <w:p w:rsidR="00993DB8" w:rsidRDefault="00FF4343" w:rsidP="00B60834">
      <w:pPr>
        <w:spacing w:after="0" w:line="240" w:lineRule="auto"/>
        <w:jc w:val="both"/>
        <w:rPr>
          <w:rFonts w:ascii="Times New Roman" w:hAnsi="Times New Roman" w:cs="Times New Roman"/>
          <w:sz w:val="28"/>
        </w:rPr>
      </w:pPr>
      <w:r w:rsidRPr="00317E5C">
        <w:rPr>
          <w:rFonts w:ascii="Times New Roman" w:hAnsi="Times New Roman" w:cs="Times New Roman"/>
          <w:sz w:val="28"/>
        </w:rPr>
        <w:t>4.4. Председатель органа местного самоуправления несет ответственность за несвоевременное рас</w:t>
      </w:r>
      <w:r w:rsidR="002940EF">
        <w:rPr>
          <w:rFonts w:ascii="Times New Roman" w:hAnsi="Times New Roman" w:cs="Times New Roman"/>
          <w:sz w:val="28"/>
        </w:rPr>
        <w:t xml:space="preserve">смотрение обращений заявителей. </w:t>
      </w:r>
      <w:r w:rsidRPr="00317E5C">
        <w:rPr>
          <w:rFonts w:ascii="Times New Roman" w:hAnsi="Times New Roman" w:cs="Times New Roman"/>
          <w:sz w:val="28"/>
        </w:rPr>
        <w:t>Курирующий заместитель председателя</w:t>
      </w:r>
      <w:r w:rsidR="005F5F47">
        <w:rPr>
          <w:rFonts w:ascii="Times New Roman" w:hAnsi="Times New Roman" w:cs="Times New Roman"/>
          <w:sz w:val="28"/>
        </w:rPr>
        <w:t xml:space="preserve"> Администрации несет ответствен</w:t>
      </w:r>
      <w:r w:rsidRPr="00317E5C">
        <w:rPr>
          <w:rFonts w:ascii="Times New Roman" w:hAnsi="Times New Roman" w:cs="Times New Roman"/>
          <w:sz w:val="28"/>
        </w:rPr>
        <w:t>ность за несвоевременное и (или) ненадлежащее выполнение административных действий, указанных в р</w:t>
      </w:r>
      <w:r w:rsidR="005F5F47">
        <w:rPr>
          <w:rFonts w:ascii="Times New Roman" w:hAnsi="Times New Roman" w:cs="Times New Roman"/>
          <w:sz w:val="28"/>
        </w:rPr>
        <w:t xml:space="preserve">азделе 3 настоящего Регламента. </w:t>
      </w:r>
      <w:r w:rsidRPr="00317E5C">
        <w:rPr>
          <w:rFonts w:ascii="Times New Roman" w:hAnsi="Times New Roman" w:cs="Times New Roman"/>
          <w:sz w:val="28"/>
        </w:rPr>
        <w:t xml:space="preserve">Должностное лицо за решения и действия </w:t>
      </w:r>
      <w:r w:rsidR="002940EF">
        <w:rPr>
          <w:rFonts w:ascii="Times New Roman" w:hAnsi="Times New Roman" w:cs="Times New Roman"/>
          <w:sz w:val="28"/>
        </w:rPr>
        <w:t>(бездействие), принимаемые (осу</w:t>
      </w:r>
      <w:r w:rsidRPr="00317E5C">
        <w:rPr>
          <w:rFonts w:ascii="Times New Roman" w:hAnsi="Times New Roman" w:cs="Times New Roman"/>
          <w:sz w:val="28"/>
        </w:rPr>
        <w:t>ществляемые) в ходе предоставления муницип</w:t>
      </w:r>
      <w:r w:rsidR="002940EF">
        <w:rPr>
          <w:rFonts w:ascii="Times New Roman" w:hAnsi="Times New Roman" w:cs="Times New Roman"/>
          <w:sz w:val="28"/>
        </w:rPr>
        <w:t>альной услуги, несут ответствен</w:t>
      </w:r>
      <w:r w:rsidRPr="00317E5C">
        <w:rPr>
          <w:rFonts w:ascii="Times New Roman" w:hAnsi="Times New Roman" w:cs="Times New Roman"/>
          <w:sz w:val="28"/>
        </w:rPr>
        <w:t>ность в установленном Законом порядке.</w:t>
      </w:r>
    </w:p>
    <w:p w:rsidR="00B60834" w:rsidRPr="00317E5C" w:rsidRDefault="00B60834" w:rsidP="00B60834">
      <w:pPr>
        <w:spacing w:after="0" w:line="240" w:lineRule="auto"/>
        <w:jc w:val="both"/>
        <w:rPr>
          <w:rFonts w:ascii="Times New Roman" w:hAnsi="Times New Roman" w:cs="Times New Roman"/>
          <w:sz w:val="28"/>
        </w:rPr>
      </w:pPr>
    </w:p>
    <w:p w:rsidR="00FF4343" w:rsidRPr="004010CB" w:rsidRDefault="00FF4343" w:rsidP="00CA0751">
      <w:pPr>
        <w:spacing w:line="240" w:lineRule="auto"/>
        <w:jc w:val="center"/>
        <w:rPr>
          <w:rFonts w:ascii="Times New Roman" w:hAnsi="Times New Roman" w:cs="Times New Roman"/>
          <w:b/>
          <w:sz w:val="28"/>
        </w:rPr>
      </w:pPr>
      <w:r w:rsidRPr="004010CB">
        <w:rPr>
          <w:rFonts w:ascii="Times New Roman" w:hAnsi="Times New Roman" w:cs="Times New Roman"/>
          <w:b/>
          <w:sz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Заявитель может обратиться с жалобой, в том числе в следующих случаях:</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1) нарушение срока регистрации запроса заявителя о предоставлении муниципальной услуги;</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2) нарушение срока предоставления муниципальной услуги;</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 xml:space="preserve">3) требование у заявителя документов, не предусмотренных нормативными правовыми актами Российской Федерации, Республики Тыва, </w:t>
      </w:r>
      <w:r w:rsidR="002940EF">
        <w:rPr>
          <w:rFonts w:ascii="Times New Roman" w:hAnsi="Times New Roman" w:cs="Times New Roman"/>
          <w:sz w:val="28"/>
        </w:rPr>
        <w:t>Тес</w:t>
      </w:r>
      <w:r w:rsidRPr="00317E5C">
        <w:rPr>
          <w:rFonts w:ascii="Times New Roman" w:hAnsi="Times New Roman" w:cs="Times New Roman"/>
          <w:sz w:val="28"/>
        </w:rPr>
        <w:t>-Хемского кожууна муниципального района для предоставления муниципальной услуги;</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 xml:space="preserve">4) 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w:t>
      </w:r>
      <w:r w:rsidR="002940EF">
        <w:rPr>
          <w:rFonts w:ascii="Times New Roman" w:hAnsi="Times New Roman" w:cs="Times New Roman"/>
          <w:sz w:val="28"/>
        </w:rPr>
        <w:t>Тес</w:t>
      </w:r>
      <w:r w:rsidRPr="00317E5C">
        <w:rPr>
          <w:rFonts w:ascii="Times New Roman" w:hAnsi="Times New Roman" w:cs="Times New Roman"/>
          <w:sz w:val="28"/>
        </w:rPr>
        <w:t>-Хемский кожуун для предоставления муниципальной услуги, у заявителя;</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w:t>
      </w:r>
      <w:r w:rsidR="002940EF">
        <w:rPr>
          <w:rFonts w:ascii="Times New Roman" w:hAnsi="Times New Roman" w:cs="Times New Roman"/>
          <w:sz w:val="28"/>
        </w:rPr>
        <w:t>Тес</w:t>
      </w:r>
      <w:r w:rsidR="002940EF" w:rsidRPr="00317E5C">
        <w:rPr>
          <w:rFonts w:ascii="Times New Roman" w:hAnsi="Times New Roman" w:cs="Times New Roman"/>
          <w:sz w:val="28"/>
        </w:rPr>
        <w:t xml:space="preserve"> </w:t>
      </w:r>
      <w:proofErr w:type="gramStart"/>
      <w:r w:rsidRPr="00317E5C">
        <w:rPr>
          <w:rFonts w:ascii="Times New Roman" w:hAnsi="Times New Roman" w:cs="Times New Roman"/>
          <w:sz w:val="28"/>
        </w:rPr>
        <w:t>-Х</w:t>
      </w:r>
      <w:proofErr w:type="gramEnd"/>
      <w:r w:rsidRPr="00317E5C">
        <w:rPr>
          <w:rFonts w:ascii="Times New Roman" w:hAnsi="Times New Roman" w:cs="Times New Roman"/>
          <w:sz w:val="28"/>
        </w:rPr>
        <w:t>емский кожуун;</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муниципального района </w:t>
      </w:r>
      <w:r w:rsidR="002940EF">
        <w:rPr>
          <w:rFonts w:ascii="Times New Roman" w:hAnsi="Times New Roman" w:cs="Times New Roman"/>
          <w:sz w:val="28"/>
        </w:rPr>
        <w:t>Тес</w:t>
      </w:r>
      <w:r w:rsidR="002940EF" w:rsidRPr="00317E5C">
        <w:rPr>
          <w:rFonts w:ascii="Times New Roman" w:hAnsi="Times New Roman" w:cs="Times New Roman"/>
          <w:sz w:val="28"/>
        </w:rPr>
        <w:t xml:space="preserve"> </w:t>
      </w:r>
      <w:proofErr w:type="gramStart"/>
      <w:r w:rsidRPr="00317E5C">
        <w:rPr>
          <w:rFonts w:ascii="Times New Roman" w:hAnsi="Times New Roman" w:cs="Times New Roman"/>
          <w:sz w:val="28"/>
        </w:rPr>
        <w:t>-Х</w:t>
      </w:r>
      <w:proofErr w:type="gramEnd"/>
      <w:r w:rsidRPr="00317E5C">
        <w:rPr>
          <w:rFonts w:ascii="Times New Roman" w:hAnsi="Times New Roman" w:cs="Times New Roman"/>
          <w:sz w:val="28"/>
        </w:rPr>
        <w:t>емского кожууна;</w:t>
      </w:r>
    </w:p>
    <w:p w:rsidR="00FF4343" w:rsidRPr="00317E5C" w:rsidRDefault="00FF4343" w:rsidP="00993DB8">
      <w:pPr>
        <w:spacing w:after="0" w:line="240" w:lineRule="auto"/>
        <w:jc w:val="both"/>
        <w:rPr>
          <w:rFonts w:ascii="Times New Roman" w:hAnsi="Times New Roman" w:cs="Times New Roman"/>
          <w:sz w:val="28"/>
        </w:rPr>
      </w:pPr>
      <w:proofErr w:type="gramStart"/>
      <w:r w:rsidRPr="00317E5C">
        <w:rPr>
          <w:rFonts w:ascii="Times New Roman" w:hAnsi="Times New Roman" w:cs="Times New Roman"/>
          <w:sz w:val="28"/>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317E5C">
        <w:rPr>
          <w:rFonts w:ascii="Times New Roman" w:hAnsi="Times New Roman" w:cs="Times New Roman"/>
          <w:sz w:val="28"/>
        </w:rPr>
        <w:lastRenderedPageBreak/>
        <w:t>муниципальной услуги документах либо нарушение установленного срока таких исправлений.</w:t>
      </w:r>
      <w:proofErr w:type="gramEnd"/>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5.2. Жалоба подается в письменной форме на бумажном носителе или в</w:t>
      </w:r>
      <w:r w:rsidR="00B7071C">
        <w:rPr>
          <w:rFonts w:ascii="Times New Roman" w:hAnsi="Times New Roman" w:cs="Times New Roman"/>
          <w:sz w:val="28"/>
        </w:rPr>
        <w:t xml:space="preserve"> электронной форме. </w:t>
      </w:r>
      <w:r w:rsidRPr="00317E5C">
        <w:rPr>
          <w:rFonts w:ascii="Times New Roman" w:hAnsi="Times New Roman" w:cs="Times New Roman"/>
          <w:sz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муниципального района </w:t>
      </w:r>
      <w:r w:rsidR="002940EF">
        <w:rPr>
          <w:rFonts w:ascii="Times New Roman" w:hAnsi="Times New Roman" w:cs="Times New Roman"/>
          <w:sz w:val="28"/>
        </w:rPr>
        <w:t>Тес</w:t>
      </w:r>
      <w:r w:rsidRPr="00317E5C">
        <w:rPr>
          <w:rFonts w:ascii="Times New Roman" w:hAnsi="Times New Roman" w:cs="Times New Roman"/>
          <w:sz w:val="28"/>
        </w:rPr>
        <w:t>-Хе</w:t>
      </w:r>
      <w:r w:rsidR="002940EF">
        <w:rPr>
          <w:rFonts w:ascii="Times New Roman" w:hAnsi="Times New Roman" w:cs="Times New Roman"/>
          <w:sz w:val="28"/>
        </w:rPr>
        <w:t>мского кожууна (http://</w:t>
      </w:r>
      <w:proofErr w:type="spellStart"/>
      <w:r w:rsidR="002940EF">
        <w:rPr>
          <w:rFonts w:ascii="Times New Roman" w:hAnsi="Times New Roman" w:cs="Times New Roman"/>
          <w:sz w:val="28"/>
          <w:lang w:val="en-US"/>
        </w:rPr>
        <w:t>tes</w:t>
      </w:r>
      <w:proofErr w:type="spellEnd"/>
      <w:r w:rsidR="002940EF">
        <w:rPr>
          <w:rFonts w:ascii="Times New Roman" w:hAnsi="Times New Roman" w:cs="Times New Roman"/>
          <w:sz w:val="28"/>
        </w:rPr>
        <w:t>hem.ru), Едино</w:t>
      </w:r>
      <w:r w:rsidRPr="00317E5C">
        <w:rPr>
          <w:rFonts w:ascii="Times New Roman" w:hAnsi="Times New Roman" w:cs="Times New Roman"/>
          <w:sz w:val="28"/>
        </w:rPr>
        <w:t>го портала государственных и муниципальных услуг (http://www.gosuslugi.ru/), а также может быть принята при личном приеме заявителя.</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5.3. Срок рассмотрения жалобы - в течение пятнадцати рабочих дней со дня ее регистрации. В случае обжалования отказа органа, предоставляющего мун</w:t>
      </w:r>
      <w:r w:rsidR="00B7071C">
        <w:rPr>
          <w:rFonts w:ascii="Times New Roman" w:hAnsi="Times New Roman" w:cs="Times New Roman"/>
          <w:sz w:val="28"/>
        </w:rPr>
        <w:t>ици</w:t>
      </w:r>
      <w:r w:rsidRPr="00317E5C">
        <w:rPr>
          <w:rFonts w:ascii="Times New Roman" w:hAnsi="Times New Roman" w:cs="Times New Roman"/>
          <w:sz w:val="28"/>
        </w:rPr>
        <w:t>пальную услугу, должностного лица органа, предоставляющего муниципальную услугу, в приеме документов у заявителя либо</w:t>
      </w:r>
      <w:r w:rsidR="00B7071C">
        <w:rPr>
          <w:rFonts w:ascii="Times New Roman" w:hAnsi="Times New Roman" w:cs="Times New Roman"/>
          <w:sz w:val="28"/>
        </w:rPr>
        <w:t xml:space="preserve"> в исправлении допущенных опеча</w:t>
      </w:r>
      <w:r w:rsidRPr="00317E5C">
        <w:rPr>
          <w:rFonts w:ascii="Times New Roman" w:hAnsi="Times New Roman" w:cs="Times New Roman"/>
          <w:sz w:val="28"/>
        </w:rPr>
        <w:t>ток и ошибок или в случае обжалования нарушения установленного срока таких исправлений - в течение пяти рабочих дней со дня ее регистрации.</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5.4. Жалоба должна содержать следующую информацию:</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1) наименование органа, предоставляюще</w:t>
      </w:r>
      <w:r w:rsidR="00B7071C">
        <w:rPr>
          <w:rFonts w:ascii="Times New Roman" w:hAnsi="Times New Roman" w:cs="Times New Roman"/>
          <w:sz w:val="28"/>
        </w:rPr>
        <w:t>го услугу, должностного лица ор</w:t>
      </w:r>
      <w:r w:rsidRPr="00317E5C">
        <w:rPr>
          <w:rFonts w:ascii="Times New Roman" w:hAnsi="Times New Roman" w:cs="Times New Roman"/>
          <w:sz w:val="28"/>
        </w:rPr>
        <w:t>гана, предоставляющего услугу, или муниципал</w:t>
      </w:r>
      <w:r w:rsidR="00B7071C">
        <w:rPr>
          <w:rFonts w:ascii="Times New Roman" w:hAnsi="Times New Roman" w:cs="Times New Roman"/>
          <w:sz w:val="28"/>
        </w:rPr>
        <w:t>ьного служащего, решения и дей</w:t>
      </w:r>
      <w:r w:rsidRPr="00317E5C">
        <w:rPr>
          <w:rFonts w:ascii="Times New Roman" w:hAnsi="Times New Roman" w:cs="Times New Roman"/>
          <w:sz w:val="28"/>
        </w:rPr>
        <w:t>ствия (бездействие) которых обжалуются;</w:t>
      </w:r>
    </w:p>
    <w:p w:rsidR="00FF4343" w:rsidRPr="00317E5C" w:rsidRDefault="00FF4343" w:rsidP="00993DB8">
      <w:pPr>
        <w:spacing w:after="0" w:line="240" w:lineRule="auto"/>
        <w:jc w:val="both"/>
        <w:rPr>
          <w:rFonts w:ascii="Times New Roman" w:hAnsi="Times New Roman" w:cs="Times New Roman"/>
          <w:sz w:val="28"/>
        </w:rPr>
      </w:pPr>
      <w:proofErr w:type="gramStart"/>
      <w:r w:rsidRPr="00317E5C">
        <w:rPr>
          <w:rFonts w:ascii="Times New Roman" w:hAnsi="Times New Roman" w:cs="Times New Roman"/>
          <w:sz w:val="28"/>
        </w:rPr>
        <w:t>2) фамилию, имя, отчество (последнее - пр</w:t>
      </w:r>
      <w:r w:rsidR="00B7071C">
        <w:rPr>
          <w:rFonts w:ascii="Times New Roman" w:hAnsi="Times New Roman" w:cs="Times New Roman"/>
          <w:sz w:val="28"/>
        </w:rPr>
        <w:t>и наличии), сведения о месте жи</w:t>
      </w:r>
      <w:r w:rsidRPr="00317E5C">
        <w:rPr>
          <w:rFonts w:ascii="Times New Roman" w:hAnsi="Times New Roman" w:cs="Times New Roman"/>
          <w:sz w:val="28"/>
        </w:rPr>
        <w:t>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 xml:space="preserve">3) сведения об обжалуемых решениях и действиях (бездействии) органа, предоставляющего муниципальную услугу, </w:t>
      </w:r>
      <w:r w:rsidR="00B7071C">
        <w:rPr>
          <w:rFonts w:ascii="Times New Roman" w:hAnsi="Times New Roman" w:cs="Times New Roman"/>
          <w:sz w:val="28"/>
        </w:rPr>
        <w:t>должностного лица органа, предо</w:t>
      </w:r>
      <w:r w:rsidRPr="00317E5C">
        <w:rPr>
          <w:rFonts w:ascii="Times New Roman" w:hAnsi="Times New Roman" w:cs="Times New Roman"/>
          <w:sz w:val="28"/>
        </w:rPr>
        <w:t>ставляющего муниципальную услугу, или муниципального служащего;</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4) доводы, на основании которых заявите</w:t>
      </w:r>
      <w:r w:rsidR="00B7071C">
        <w:rPr>
          <w:rFonts w:ascii="Times New Roman" w:hAnsi="Times New Roman" w:cs="Times New Roman"/>
          <w:sz w:val="28"/>
        </w:rPr>
        <w:t>ль не согласен с решением и дей</w:t>
      </w:r>
      <w:r w:rsidRPr="00317E5C">
        <w:rPr>
          <w:rFonts w:ascii="Times New Roman" w:hAnsi="Times New Roman" w:cs="Times New Roman"/>
          <w:sz w:val="28"/>
        </w:rPr>
        <w:t>ствием (бездействием) органа, предоставляюще</w:t>
      </w:r>
      <w:r w:rsidR="00B7071C">
        <w:rPr>
          <w:rFonts w:ascii="Times New Roman" w:hAnsi="Times New Roman" w:cs="Times New Roman"/>
          <w:sz w:val="28"/>
        </w:rPr>
        <w:t>го услугу, должностного лица ор</w:t>
      </w:r>
      <w:r w:rsidRPr="00317E5C">
        <w:rPr>
          <w:rFonts w:ascii="Times New Roman" w:hAnsi="Times New Roman" w:cs="Times New Roman"/>
          <w:sz w:val="28"/>
        </w:rPr>
        <w:t>гана, предоставляющего услугу, или муниципального служащего.</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 xml:space="preserve">5.5. К жалобе могут быть приложены копии документов, подтверждающих изложенные в жалобе обстоятельства. В таком </w:t>
      </w:r>
      <w:r w:rsidR="00B7071C">
        <w:rPr>
          <w:rFonts w:ascii="Times New Roman" w:hAnsi="Times New Roman" w:cs="Times New Roman"/>
          <w:sz w:val="28"/>
        </w:rPr>
        <w:t>случае в жалобе приводится пере</w:t>
      </w:r>
      <w:r w:rsidRPr="00317E5C">
        <w:rPr>
          <w:rFonts w:ascii="Times New Roman" w:hAnsi="Times New Roman" w:cs="Times New Roman"/>
          <w:sz w:val="28"/>
        </w:rPr>
        <w:t>чень прилагаемых к ней документов.</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5.6. Жалоба подписывается подавшим ее получателем муниципальной ус</w:t>
      </w:r>
      <w:r w:rsidR="00B7071C">
        <w:rPr>
          <w:rFonts w:ascii="Times New Roman" w:hAnsi="Times New Roman" w:cs="Times New Roman"/>
          <w:sz w:val="28"/>
        </w:rPr>
        <w:t>лу</w:t>
      </w:r>
      <w:r w:rsidRPr="00317E5C">
        <w:rPr>
          <w:rFonts w:ascii="Times New Roman" w:hAnsi="Times New Roman" w:cs="Times New Roman"/>
          <w:sz w:val="28"/>
        </w:rPr>
        <w:t>ги.</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5.7. По результатам рассмотрения жалобы руководитель Администрации (глава муниципального района) принимает одно из следующих решений:</w:t>
      </w:r>
    </w:p>
    <w:p w:rsidR="00FF4343" w:rsidRPr="00317E5C" w:rsidRDefault="00FF4343" w:rsidP="00993DB8">
      <w:pPr>
        <w:spacing w:after="0" w:line="240" w:lineRule="auto"/>
        <w:jc w:val="both"/>
        <w:rPr>
          <w:rFonts w:ascii="Times New Roman" w:hAnsi="Times New Roman" w:cs="Times New Roman"/>
          <w:sz w:val="28"/>
        </w:rPr>
      </w:pPr>
      <w:proofErr w:type="gramStart"/>
      <w:r w:rsidRPr="00317E5C">
        <w:rPr>
          <w:rFonts w:ascii="Times New Roman" w:hAnsi="Times New Roman" w:cs="Times New Roman"/>
          <w:sz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w:t>
      </w:r>
      <w:r w:rsidR="00B7071C">
        <w:rPr>
          <w:rFonts w:ascii="Times New Roman" w:hAnsi="Times New Roman" w:cs="Times New Roman"/>
          <w:sz w:val="28"/>
        </w:rPr>
        <w:t>дусмотрено нормативными правовы</w:t>
      </w:r>
      <w:r w:rsidRPr="00317E5C">
        <w:rPr>
          <w:rFonts w:ascii="Times New Roman" w:hAnsi="Times New Roman" w:cs="Times New Roman"/>
          <w:sz w:val="28"/>
        </w:rPr>
        <w:t>ми актами Российской Федерации, нормативными правовыми актами Республики Тыва, а также в иных формах;</w:t>
      </w:r>
      <w:proofErr w:type="gramEnd"/>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2) отказывает в удовлетворении жалобы.</w:t>
      </w:r>
    </w:p>
    <w:p w:rsidR="00090339"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Не позднее дня, следующего за днем прин</w:t>
      </w:r>
      <w:r w:rsidR="00A149DB">
        <w:rPr>
          <w:rFonts w:ascii="Times New Roman" w:hAnsi="Times New Roman" w:cs="Times New Roman"/>
          <w:sz w:val="28"/>
        </w:rPr>
        <w:t>ятия решения, указанного в пунк</w:t>
      </w:r>
      <w:r w:rsidRPr="00317E5C">
        <w:rPr>
          <w:rFonts w:ascii="Times New Roman" w:hAnsi="Times New Roman" w:cs="Times New Roman"/>
          <w:sz w:val="28"/>
        </w:rPr>
        <w:t>те 5.7 настоящего Регламента, заявителю в п</w:t>
      </w:r>
      <w:r w:rsidR="00A149DB">
        <w:rPr>
          <w:rFonts w:ascii="Times New Roman" w:hAnsi="Times New Roman" w:cs="Times New Roman"/>
          <w:sz w:val="28"/>
        </w:rPr>
        <w:t>исьменной форме и по желанию за</w:t>
      </w:r>
      <w:r w:rsidRPr="00317E5C">
        <w:rPr>
          <w:rFonts w:ascii="Times New Roman" w:hAnsi="Times New Roman" w:cs="Times New Roman"/>
          <w:sz w:val="28"/>
        </w:rPr>
        <w:t xml:space="preserve">явителя в электронной форме направляется мотивированный ответ о </w:t>
      </w:r>
      <w:r w:rsidR="00090339">
        <w:rPr>
          <w:rFonts w:ascii="Times New Roman" w:hAnsi="Times New Roman" w:cs="Times New Roman"/>
          <w:sz w:val="28"/>
        </w:rPr>
        <w:t>результатах рассмотрения жалобы</w:t>
      </w:r>
      <w:r w:rsidR="000B35D6">
        <w:rPr>
          <w:rFonts w:ascii="Times New Roman" w:hAnsi="Times New Roman" w:cs="Times New Roman"/>
          <w:sz w:val="28"/>
        </w:rPr>
        <w:t>.</w:t>
      </w:r>
    </w:p>
    <w:p w:rsidR="00A22BAA" w:rsidRDefault="00A22BAA" w:rsidP="00317E5C">
      <w:pPr>
        <w:jc w:val="both"/>
        <w:rPr>
          <w:rFonts w:ascii="Times New Roman" w:hAnsi="Times New Roman" w:cs="Times New Roman"/>
          <w:sz w:val="28"/>
        </w:rPr>
      </w:pPr>
    </w:p>
    <w:p w:rsidR="00710E72" w:rsidRPr="00710E72" w:rsidRDefault="00710E72" w:rsidP="003D0BC4">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В </w:t>
      </w:r>
      <w:r w:rsidRPr="00710E72">
        <w:rPr>
          <w:rFonts w:ascii="Times New Roman" w:hAnsi="Times New Roman" w:cs="Times New Roman"/>
          <w:color w:val="000000"/>
          <w:sz w:val="23"/>
          <w:szCs w:val="23"/>
        </w:rPr>
        <w:t>Администраци</w:t>
      </w:r>
      <w:r>
        <w:rPr>
          <w:rFonts w:ascii="Times New Roman" w:hAnsi="Times New Roman" w:cs="Times New Roman"/>
          <w:color w:val="000000"/>
          <w:sz w:val="23"/>
          <w:szCs w:val="23"/>
        </w:rPr>
        <w:t>ю</w:t>
      </w:r>
      <w:r w:rsidRPr="00710E72">
        <w:rPr>
          <w:rFonts w:ascii="Times New Roman" w:hAnsi="Times New Roman" w:cs="Times New Roman"/>
          <w:color w:val="000000"/>
          <w:sz w:val="23"/>
          <w:szCs w:val="23"/>
        </w:rPr>
        <w:t xml:space="preserve"> </w:t>
      </w:r>
      <w:r>
        <w:rPr>
          <w:rFonts w:ascii="Times New Roman" w:hAnsi="Times New Roman" w:cs="Times New Roman"/>
          <w:color w:val="000000"/>
          <w:sz w:val="23"/>
          <w:szCs w:val="23"/>
        </w:rPr>
        <w:t>Тес</w:t>
      </w:r>
      <w:r w:rsidRPr="00710E72">
        <w:rPr>
          <w:rFonts w:ascii="Times New Roman" w:hAnsi="Times New Roman" w:cs="Times New Roman"/>
          <w:color w:val="000000"/>
          <w:sz w:val="23"/>
          <w:szCs w:val="23"/>
        </w:rPr>
        <w:t xml:space="preserve">-Хемского кожууна Республики Тыва </w:t>
      </w:r>
    </w:p>
    <w:p w:rsidR="00710E72" w:rsidRPr="00710E72" w:rsidRDefault="00710E72" w:rsidP="00710E72">
      <w:pPr>
        <w:autoSpaceDE w:val="0"/>
        <w:autoSpaceDN w:val="0"/>
        <w:adjustRightInd w:val="0"/>
        <w:spacing w:after="0" w:line="240" w:lineRule="auto"/>
        <w:jc w:val="right"/>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От ______________________________________ </w:t>
      </w:r>
    </w:p>
    <w:p w:rsidR="00710E72" w:rsidRPr="00710E72" w:rsidRDefault="00710E72" w:rsidP="003D0BC4">
      <w:pPr>
        <w:autoSpaceDE w:val="0"/>
        <w:autoSpaceDN w:val="0"/>
        <w:adjustRightInd w:val="0"/>
        <w:spacing w:after="0" w:line="240" w:lineRule="auto"/>
        <w:jc w:val="right"/>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(Ф.И.О.-для </w:t>
      </w:r>
      <w:proofErr w:type="spellStart"/>
      <w:proofErr w:type="gramStart"/>
      <w:r w:rsidRPr="00710E72">
        <w:rPr>
          <w:rFonts w:ascii="Times New Roman" w:hAnsi="Times New Roman" w:cs="Times New Roman"/>
          <w:color w:val="000000"/>
          <w:sz w:val="23"/>
          <w:szCs w:val="23"/>
        </w:rPr>
        <w:t>физ</w:t>
      </w:r>
      <w:proofErr w:type="spellEnd"/>
      <w:proofErr w:type="gramEnd"/>
      <w:r w:rsidRPr="00710E72">
        <w:rPr>
          <w:rFonts w:ascii="Times New Roman" w:hAnsi="Times New Roman" w:cs="Times New Roman"/>
          <w:color w:val="000000"/>
          <w:sz w:val="23"/>
          <w:szCs w:val="23"/>
        </w:rPr>
        <w:t xml:space="preserve"> лиц) </w:t>
      </w:r>
    </w:p>
    <w:p w:rsidR="00710E72" w:rsidRPr="00710E72" w:rsidRDefault="00710E72" w:rsidP="00710E72">
      <w:pPr>
        <w:autoSpaceDE w:val="0"/>
        <w:autoSpaceDN w:val="0"/>
        <w:adjustRightInd w:val="0"/>
        <w:spacing w:after="0" w:line="240" w:lineRule="auto"/>
        <w:jc w:val="right"/>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(полное наименование организации) </w:t>
      </w:r>
    </w:p>
    <w:p w:rsidR="00710E72" w:rsidRPr="00710E72" w:rsidRDefault="00710E72" w:rsidP="00710E72">
      <w:pPr>
        <w:autoSpaceDE w:val="0"/>
        <w:autoSpaceDN w:val="0"/>
        <w:adjustRightInd w:val="0"/>
        <w:spacing w:after="0" w:line="240" w:lineRule="auto"/>
        <w:jc w:val="right"/>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(почтовый адрес, индекс, номер телефона) </w:t>
      </w:r>
    </w:p>
    <w:p w:rsidR="00710E72" w:rsidRPr="00710E72" w:rsidRDefault="00710E72" w:rsidP="00710E72">
      <w:pPr>
        <w:autoSpaceDE w:val="0"/>
        <w:autoSpaceDN w:val="0"/>
        <w:adjustRightInd w:val="0"/>
        <w:spacing w:after="0" w:line="240" w:lineRule="auto"/>
        <w:jc w:val="right"/>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 </w:t>
      </w:r>
    </w:p>
    <w:p w:rsidR="003D0BC4" w:rsidRDefault="003D0BC4" w:rsidP="00710E72">
      <w:pPr>
        <w:autoSpaceDE w:val="0"/>
        <w:autoSpaceDN w:val="0"/>
        <w:adjustRightInd w:val="0"/>
        <w:spacing w:after="0" w:line="240" w:lineRule="auto"/>
        <w:jc w:val="center"/>
        <w:rPr>
          <w:rFonts w:ascii="Times New Roman" w:hAnsi="Times New Roman" w:cs="Times New Roman"/>
          <w:b/>
          <w:bCs/>
          <w:color w:val="000000"/>
          <w:sz w:val="23"/>
          <w:szCs w:val="23"/>
        </w:rPr>
      </w:pPr>
    </w:p>
    <w:p w:rsidR="00710E72" w:rsidRPr="00710E72" w:rsidRDefault="00710E72" w:rsidP="00710E72">
      <w:pPr>
        <w:autoSpaceDE w:val="0"/>
        <w:autoSpaceDN w:val="0"/>
        <w:adjustRightInd w:val="0"/>
        <w:spacing w:after="0" w:line="240" w:lineRule="auto"/>
        <w:jc w:val="center"/>
        <w:rPr>
          <w:rFonts w:ascii="Times New Roman" w:hAnsi="Times New Roman" w:cs="Times New Roman"/>
          <w:color w:val="000000"/>
          <w:sz w:val="23"/>
          <w:szCs w:val="23"/>
        </w:rPr>
      </w:pPr>
      <w:r w:rsidRPr="00710E72">
        <w:rPr>
          <w:rFonts w:ascii="Times New Roman" w:hAnsi="Times New Roman" w:cs="Times New Roman"/>
          <w:b/>
          <w:bCs/>
          <w:color w:val="000000"/>
          <w:sz w:val="23"/>
          <w:szCs w:val="23"/>
        </w:rPr>
        <w:t>ЗАЯВЛЕНИЕ</w:t>
      </w:r>
    </w:p>
    <w:p w:rsidR="00710E72" w:rsidRPr="00710E72" w:rsidRDefault="00710E72" w:rsidP="00710E72">
      <w:pPr>
        <w:autoSpaceDE w:val="0"/>
        <w:autoSpaceDN w:val="0"/>
        <w:adjustRightInd w:val="0"/>
        <w:spacing w:after="0" w:line="240" w:lineRule="auto"/>
        <w:jc w:val="center"/>
        <w:rPr>
          <w:rFonts w:ascii="Times New Roman" w:hAnsi="Times New Roman" w:cs="Times New Roman"/>
          <w:color w:val="000000"/>
          <w:sz w:val="23"/>
          <w:szCs w:val="23"/>
        </w:rPr>
      </w:pPr>
      <w:r w:rsidRPr="00710E72">
        <w:rPr>
          <w:rFonts w:ascii="Times New Roman" w:hAnsi="Times New Roman" w:cs="Times New Roman"/>
          <w:color w:val="000000"/>
          <w:sz w:val="23"/>
          <w:szCs w:val="23"/>
        </w:rPr>
        <w:t>о выдаче разрешения (продление срока действия разрешения, внесение изменений в разрешение) на строительство</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Прошу выдать разрешение </w:t>
      </w:r>
      <w:proofErr w:type="gramStart"/>
      <w:r w:rsidRPr="00710E72">
        <w:rPr>
          <w:rFonts w:ascii="Times New Roman" w:hAnsi="Times New Roman" w:cs="Times New Roman"/>
          <w:color w:val="000000"/>
          <w:sz w:val="23"/>
          <w:szCs w:val="23"/>
        </w:rPr>
        <w:t>на</w:t>
      </w:r>
      <w:proofErr w:type="gramEnd"/>
      <w:r w:rsidRPr="00710E72">
        <w:rPr>
          <w:rFonts w:ascii="Times New Roman" w:hAnsi="Times New Roman" w:cs="Times New Roman"/>
          <w:color w:val="000000"/>
          <w:sz w:val="23"/>
          <w:szCs w:val="23"/>
        </w:rPr>
        <w:t xml:space="preserve"> 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proofErr w:type="gramStart"/>
      <w:r w:rsidRPr="00710E72">
        <w:rPr>
          <w:rFonts w:ascii="Times New Roman" w:hAnsi="Times New Roman" w:cs="Times New Roman"/>
          <w:color w:val="000000"/>
          <w:sz w:val="23"/>
          <w:szCs w:val="23"/>
        </w:rPr>
        <w:t xml:space="preserve">(наименование объекта капитального строительства в соответствии с проектной </w:t>
      </w:r>
      <w:proofErr w:type="gramEnd"/>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документацией)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на земельном участке по адресу: 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proofErr w:type="gramStart"/>
      <w:r w:rsidRPr="00710E72">
        <w:rPr>
          <w:rFonts w:ascii="Times New Roman" w:hAnsi="Times New Roman" w:cs="Times New Roman"/>
          <w:color w:val="000000"/>
          <w:sz w:val="23"/>
          <w:szCs w:val="23"/>
        </w:rPr>
        <w:t xml:space="preserve">(полный адрес объекта капитального строительства с указанием субъекта </w:t>
      </w:r>
      <w:proofErr w:type="gramEnd"/>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Российской Федерации,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муниципального района, округа, поселения или строительный адрес)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сроком </w:t>
      </w:r>
      <w:proofErr w:type="gramStart"/>
      <w:r w:rsidRPr="00710E72">
        <w:rPr>
          <w:rFonts w:ascii="Times New Roman" w:hAnsi="Times New Roman" w:cs="Times New Roman"/>
          <w:color w:val="000000"/>
          <w:sz w:val="23"/>
          <w:szCs w:val="23"/>
        </w:rPr>
        <w:t>до</w:t>
      </w:r>
      <w:proofErr w:type="gramEnd"/>
      <w:r w:rsidRPr="00710E72">
        <w:rPr>
          <w:rFonts w:ascii="Times New Roman" w:hAnsi="Times New Roman" w:cs="Times New Roman"/>
          <w:color w:val="000000"/>
          <w:sz w:val="23"/>
          <w:szCs w:val="23"/>
        </w:rPr>
        <w:t xml:space="preserve"> 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(прописью)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При этом сообщаю: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право на пользование землей закреплено 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proofErr w:type="gramStart"/>
      <w:r w:rsidRPr="00710E72">
        <w:rPr>
          <w:rFonts w:ascii="Times New Roman" w:hAnsi="Times New Roman" w:cs="Times New Roman"/>
          <w:color w:val="000000"/>
          <w:sz w:val="23"/>
          <w:szCs w:val="23"/>
        </w:rPr>
        <w:t xml:space="preserve">(наименование документа на право собственности, владения, пользования, </w:t>
      </w:r>
      <w:proofErr w:type="gramEnd"/>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распоряжения земельным участком, номер документа, дата выдачи)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проектная документация на строительство объекта разработана 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(наименование проектно-изыскательской, проектной организации)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proofErr w:type="gramStart"/>
      <w:r w:rsidRPr="00710E72">
        <w:rPr>
          <w:rFonts w:ascii="Times New Roman" w:hAnsi="Times New Roman" w:cs="Times New Roman"/>
          <w:color w:val="000000"/>
          <w:sz w:val="23"/>
          <w:szCs w:val="23"/>
        </w:rPr>
        <w:t>имеющей</w:t>
      </w:r>
      <w:proofErr w:type="gramEnd"/>
      <w:r w:rsidRPr="00710E72">
        <w:rPr>
          <w:rFonts w:ascii="Times New Roman" w:hAnsi="Times New Roman" w:cs="Times New Roman"/>
          <w:color w:val="000000"/>
          <w:sz w:val="23"/>
          <w:szCs w:val="23"/>
        </w:rPr>
        <w:t xml:space="preserve"> свидетельство о допуске к работам, выданное 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proofErr w:type="gramStart"/>
      <w:r w:rsidRPr="00710E72">
        <w:rPr>
          <w:rFonts w:ascii="Times New Roman" w:hAnsi="Times New Roman" w:cs="Times New Roman"/>
          <w:color w:val="000000"/>
          <w:sz w:val="23"/>
          <w:szCs w:val="23"/>
        </w:rPr>
        <w:t xml:space="preserve">(наименование организации, выдавшей документ, </w:t>
      </w:r>
      <w:proofErr w:type="gramEnd"/>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A149DB" w:rsidRDefault="00710E72" w:rsidP="00710E72">
      <w:pPr>
        <w:jc w:val="both"/>
        <w:rPr>
          <w:rFonts w:ascii="Times New Roman" w:hAnsi="Times New Roman" w:cs="Times New Roman"/>
          <w:sz w:val="28"/>
        </w:rPr>
      </w:pPr>
      <w:r w:rsidRPr="00710E72">
        <w:rPr>
          <w:rFonts w:ascii="Times New Roman" w:hAnsi="Times New Roman" w:cs="Times New Roman"/>
          <w:color w:val="000000"/>
          <w:sz w:val="23"/>
          <w:szCs w:val="23"/>
        </w:rPr>
        <w:t>дата выдачи и номер документа)</w:t>
      </w:r>
    </w:p>
    <w:p w:rsidR="00A149DB" w:rsidRDefault="00A149DB" w:rsidP="00317E5C">
      <w:pPr>
        <w:jc w:val="both"/>
        <w:rPr>
          <w:rFonts w:ascii="Times New Roman" w:hAnsi="Times New Roman" w:cs="Times New Roman"/>
          <w:sz w:val="28"/>
        </w:rPr>
      </w:pPr>
    </w:p>
    <w:p w:rsidR="009826C8" w:rsidRDefault="009826C8" w:rsidP="00317E5C">
      <w:pPr>
        <w:jc w:val="both"/>
        <w:rPr>
          <w:rFonts w:ascii="Times New Roman" w:hAnsi="Times New Roman" w:cs="Times New Roman"/>
          <w:sz w:val="28"/>
        </w:rPr>
      </w:pPr>
    </w:p>
    <w:p w:rsidR="009826C8" w:rsidRDefault="009826C8" w:rsidP="00317E5C">
      <w:pPr>
        <w:jc w:val="both"/>
        <w:rPr>
          <w:rFonts w:ascii="Times New Roman" w:hAnsi="Times New Roman" w:cs="Times New Roman"/>
          <w:sz w:val="28"/>
        </w:rPr>
      </w:pPr>
    </w:p>
    <w:p w:rsidR="00710E72" w:rsidRDefault="00710E72" w:rsidP="00A149DB">
      <w:pPr>
        <w:pStyle w:val="Default"/>
        <w:jc w:val="right"/>
        <w:rPr>
          <w:sz w:val="23"/>
          <w:szCs w:val="23"/>
        </w:rPr>
      </w:pPr>
    </w:p>
    <w:p w:rsidR="00710E72" w:rsidRDefault="00710E72" w:rsidP="00A149DB">
      <w:pPr>
        <w:pStyle w:val="Default"/>
        <w:jc w:val="right"/>
        <w:rPr>
          <w:sz w:val="23"/>
          <w:szCs w:val="23"/>
        </w:rPr>
      </w:pPr>
    </w:p>
    <w:p w:rsidR="00710E72" w:rsidRDefault="00710E72" w:rsidP="00A149DB">
      <w:pPr>
        <w:pStyle w:val="Default"/>
        <w:jc w:val="right"/>
        <w:rPr>
          <w:sz w:val="23"/>
          <w:szCs w:val="23"/>
        </w:rPr>
      </w:pPr>
    </w:p>
    <w:p w:rsidR="001824A3" w:rsidRDefault="001824A3" w:rsidP="00A149DB">
      <w:pPr>
        <w:pStyle w:val="Default"/>
        <w:jc w:val="right"/>
        <w:rPr>
          <w:sz w:val="23"/>
          <w:szCs w:val="23"/>
        </w:rPr>
      </w:pPr>
    </w:p>
    <w:p w:rsidR="00710E72" w:rsidRDefault="00710E72" w:rsidP="00A149DB">
      <w:pPr>
        <w:pStyle w:val="Default"/>
        <w:jc w:val="right"/>
        <w:rPr>
          <w:sz w:val="23"/>
          <w:szCs w:val="23"/>
        </w:rPr>
      </w:pPr>
    </w:p>
    <w:p w:rsidR="003D0BC4" w:rsidRDefault="003D0BC4" w:rsidP="00A149DB">
      <w:pPr>
        <w:pStyle w:val="Default"/>
        <w:jc w:val="right"/>
        <w:rPr>
          <w:sz w:val="23"/>
          <w:szCs w:val="23"/>
        </w:rPr>
      </w:pPr>
    </w:p>
    <w:p w:rsidR="00710E72" w:rsidRDefault="00710E72" w:rsidP="00A149DB">
      <w:pPr>
        <w:pStyle w:val="Default"/>
        <w:jc w:val="right"/>
        <w:rPr>
          <w:sz w:val="23"/>
          <w:szCs w:val="23"/>
        </w:rPr>
      </w:pPr>
    </w:p>
    <w:p w:rsidR="00710E72" w:rsidRDefault="00710E72" w:rsidP="00A149DB">
      <w:pPr>
        <w:pStyle w:val="Default"/>
        <w:jc w:val="right"/>
        <w:rPr>
          <w:sz w:val="23"/>
          <w:szCs w:val="23"/>
        </w:rPr>
      </w:pPr>
    </w:p>
    <w:p w:rsidR="00710E72" w:rsidRDefault="00710E72" w:rsidP="00A149DB">
      <w:pPr>
        <w:pStyle w:val="Default"/>
        <w:jc w:val="right"/>
        <w:rPr>
          <w:sz w:val="23"/>
          <w:szCs w:val="23"/>
        </w:rPr>
      </w:pPr>
    </w:p>
    <w:p w:rsidR="00710E72" w:rsidRDefault="00710E72" w:rsidP="00A149DB">
      <w:pPr>
        <w:pStyle w:val="Default"/>
        <w:jc w:val="right"/>
        <w:rPr>
          <w:sz w:val="23"/>
          <w:szCs w:val="23"/>
        </w:rPr>
      </w:pPr>
    </w:p>
    <w:p w:rsidR="00710E72" w:rsidRDefault="00710E72" w:rsidP="00A149DB">
      <w:pPr>
        <w:pStyle w:val="Default"/>
        <w:jc w:val="right"/>
        <w:rPr>
          <w:sz w:val="23"/>
          <w:szCs w:val="23"/>
        </w:rPr>
      </w:pPr>
    </w:p>
    <w:p w:rsidR="00AD6F51" w:rsidRDefault="00AD6F51" w:rsidP="00A149DB">
      <w:pPr>
        <w:pStyle w:val="Default"/>
        <w:jc w:val="right"/>
        <w:rPr>
          <w:sz w:val="23"/>
          <w:szCs w:val="23"/>
        </w:rPr>
      </w:pPr>
    </w:p>
    <w:p w:rsidR="00AD6F51" w:rsidRDefault="00AD6F51" w:rsidP="00AD6F51">
      <w:pPr>
        <w:pStyle w:val="Default"/>
        <w:jc w:val="right"/>
        <w:rPr>
          <w:sz w:val="23"/>
          <w:szCs w:val="23"/>
        </w:rPr>
      </w:pPr>
      <w:r>
        <w:rPr>
          <w:sz w:val="23"/>
          <w:szCs w:val="23"/>
        </w:rPr>
        <w:lastRenderedPageBreak/>
        <w:t xml:space="preserve">Приложение № 2 </w:t>
      </w:r>
    </w:p>
    <w:p w:rsidR="00AD6F51" w:rsidRDefault="00AD6F51" w:rsidP="00AD6F51">
      <w:pPr>
        <w:pStyle w:val="Default"/>
        <w:jc w:val="right"/>
        <w:rPr>
          <w:sz w:val="23"/>
          <w:szCs w:val="23"/>
        </w:rPr>
      </w:pPr>
      <w:r>
        <w:rPr>
          <w:sz w:val="23"/>
          <w:szCs w:val="23"/>
        </w:rPr>
        <w:t xml:space="preserve">к Административному регламенту </w:t>
      </w:r>
    </w:p>
    <w:p w:rsidR="00AD6F51" w:rsidRDefault="00AD6F51" w:rsidP="00AD6F51">
      <w:pPr>
        <w:pStyle w:val="Default"/>
        <w:jc w:val="right"/>
        <w:rPr>
          <w:sz w:val="23"/>
          <w:szCs w:val="23"/>
        </w:rPr>
      </w:pPr>
    </w:p>
    <w:p w:rsidR="00D277EE" w:rsidRPr="00E46136" w:rsidRDefault="00D277EE" w:rsidP="00D277EE">
      <w:pPr>
        <w:pStyle w:val="a4"/>
        <w:jc w:val="right"/>
        <w:rPr>
          <w:rFonts w:ascii="Times New Roman" w:hAnsi="Times New Roman" w:cs="Times New Roman"/>
        </w:rPr>
      </w:pPr>
      <w:r>
        <w:rPr>
          <w:rFonts w:ascii="Times New Roman" w:hAnsi="Times New Roman" w:cs="Times New Roman"/>
        </w:rPr>
        <w:t>Приказ</w:t>
      </w:r>
      <w:r w:rsidRPr="00E46136">
        <w:rPr>
          <w:rFonts w:ascii="Times New Roman" w:hAnsi="Times New Roman" w:cs="Times New Roman"/>
        </w:rPr>
        <w:t xml:space="preserve"> Министерства строительства</w:t>
      </w:r>
    </w:p>
    <w:p w:rsidR="00D277EE" w:rsidRPr="00E46136" w:rsidRDefault="00D277EE" w:rsidP="00D277EE">
      <w:pPr>
        <w:pStyle w:val="a4"/>
        <w:jc w:val="right"/>
        <w:rPr>
          <w:rFonts w:ascii="Times New Roman" w:hAnsi="Times New Roman" w:cs="Times New Roman"/>
        </w:rPr>
      </w:pPr>
      <w:r w:rsidRPr="00E46136">
        <w:rPr>
          <w:rFonts w:ascii="Times New Roman" w:hAnsi="Times New Roman" w:cs="Times New Roman"/>
        </w:rPr>
        <w:t>и жилищно-коммунального хозяйства</w:t>
      </w:r>
    </w:p>
    <w:p w:rsidR="00D277EE" w:rsidRPr="00E46136" w:rsidRDefault="00D277EE" w:rsidP="00D277EE">
      <w:pPr>
        <w:pStyle w:val="a4"/>
        <w:jc w:val="right"/>
        <w:rPr>
          <w:rFonts w:ascii="Times New Roman" w:hAnsi="Times New Roman" w:cs="Times New Roman"/>
        </w:rPr>
      </w:pPr>
      <w:r w:rsidRPr="00E46136">
        <w:rPr>
          <w:rFonts w:ascii="Times New Roman" w:hAnsi="Times New Roman" w:cs="Times New Roman"/>
        </w:rPr>
        <w:t xml:space="preserve">     Российской федерации             </w:t>
      </w:r>
    </w:p>
    <w:p w:rsidR="00D277EE" w:rsidRPr="00E46136" w:rsidRDefault="00D277EE" w:rsidP="00D277EE">
      <w:pPr>
        <w:pStyle w:val="a4"/>
        <w:jc w:val="right"/>
        <w:rPr>
          <w:rFonts w:ascii="Times New Roman" w:hAnsi="Times New Roman" w:cs="Times New Roman"/>
        </w:rPr>
      </w:pPr>
      <w:r w:rsidRPr="00E46136">
        <w:rPr>
          <w:rFonts w:ascii="Times New Roman" w:hAnsi="Times New Roman" w:cs="Times New Roman"/>
        </w:rPr>
        <w:t>от 23 февраля 2015 г. № 117/</w:t>
      </w:r>
      <w:proofErr w:type="spellStart"/>
      <w:proofErr w:type="gramStart"/>
      <w:r w:rsidRPr="00E46136">
        <w:rPr>
          <w:rFonts w:ascii="Times New Roman" w:hAnsi="Times New Roman" w:cs="Times New Roman"/>
        </w:rPr>
        <w:t>пр</w:t>
      </w:r>
      <w:proofErr w:type="spellEnd"/>
      <w:proofErr w:type="gramEnd"/>
    </w:p>
    <w:p w:rsidR="00D277EE" w:rsidRDefault="00D277EE" w:rsidP="00D277EE">
      <w:pPr>
        <w:spacing w:after="0" w:line="240" w:lineRule="auto"/>
        <w:jc w:val="right"/>
        <w:rPr>
          <w:rFonts w:ascii="Times New Roman" w:eastAsia="Calibri" w:hAnsi="Times New Roman" w:cs="Times New Roman"/>
          <w:sz w:val="24"/>
          <w:szCs w:val="18"/>
        </w:rPr>
      </w:pPr>
      <w:r w:rsidRPr="00805B1C">
        <w:rPr>
          <w:rFonts w:ascii="Times New Roman" w:eastAsia="Calibri" w:hAnsi="Times New Roman" w:cs="Times New Roman"/>
          <w:szCs w:val="18"/>
        </w:rPr>
        <w:t xml:space="preserve">                                                                              Кому</w:t>
      </w:r>
      <w:r>
        <w:rPr>
          <w:rFonts w:ascii="Times New Roman" w:eastAsia="Calibri" w:hAnsi="Times New Roman" w:cs="Times New Roman"/>
          <w:sz w:val="24"/>
          <w:szCs w:val="18"/>
          <w:u w:val="single"/>
        </w:rPr>
        <w:t xml:space="preserve"> </w:t>
      </w:r>
      <w:r w:rsidR="00A22BAA">
        <w:rPr>
          <w:rFonts w:ascii="Times New Roman" w:eastAsia="Calibri" w:hAnsi="Times New Roman" w:cs="Times New Roman"/>
          <w:sz w:val="24"/>
          <w:szCs w:val="18"/>
          <w:u w:val="single"/>
        </w:rPr>
        <w:t>_____________________________</w:t>
      </w:r>
    </w:p>
    <w:p w:rsidR="00D277EE" w:rsidRPr="00805B1C" w:rsidRDefault="00D277EE" w:rsidP="00D277EE">
      <w:pPr>
        <w:spacing w:after="0" w:line="240" w:lineRule="auto"/>
        <w:jc w:val="right"/>
        <w:rPr>
          <w:rFonts w:ascii="Times New Roman" w:eastAsia="Calibri" w:hAnsi="Times New Roman" w:cs="Times New Roman"/>
          <w:sz w:val="24"/>
          <w:u w:val="single"/>
        </w:rPr>
      </w:pPr>
      <w:r w:rsidRPr="0074595F">
        <w:rPr>
          <w:rFonts w:ascii="Times New Roman" w:eastAsia="Calibri" w:hAnsi="Times New Roman" w:cs="Times New Roman"/>
          <w:sz w:val="18"/>
          <w:szCs w:val="18"/>
        </w:rPr>
        <w:t xml:space="preserve"> (наименование застройщика)</w:t>
      </w:r>
    </w:p>
    <w:p w:rsidR="00D277EE" w:rsidRPr="0074595F" w:rsidRDefault="00D277EE" w:rsidP="00D277EE">
      <w:pPr>
        <w:spacing w:after="0" w:line="240" w:lineRule="auto"/>
        <w:jc w:val="right"/>
        <w:rPr>
          <w:rFonts w:ascii="Times New Roman" w:eastAsia="Calibri" w:hAnsi="Times New Roman" w:cs="Times New Roman"/>
          <w:sz w:val="18"/>
          <w:szCs w:val="18"/>
        </w:rPr>
      </w:pPr>
      <w:r w:rsidRPr="0074595F">
        <w:rPr>
          <w:rFonts w:ascii="Times New Roman" w:eastAsia="Calibri" w:hAnsi="Times New Roman" w:cs="Times New Roman"/>
          <w:sz w:val="18"/>
          <w:szCs w:val="18"/>
        </w:rPr>
        <w:t xml:space="preserve">                                                                                         </w:t>
      </w:r>
      <w:proofErr w:type="gramStart"/>
      <w:r w:rsidRPr="0074595F">
        <w:rPr>
          <w:rFonts w:ascii="Times New Roman" w:eastAsia="Calibri" w:hAnsi="Times New Roman" w:cs="Times New Roman"/>
          <w:sz w:val="18"/>
          <w:szCs w:val="18"/>
        </w:rPr>
        <w:t xml:space="preserve">(фамилия, имя, отчество - для граждан                                                </w:t>
      </w:r>
      <w:proofErr w:type="gramEnd"/>
    </w:p>
    <w:p w:rsidR="00D277EE" w:rsidRPr="0074595F" w:rsidRDefault="00D277EE" w:rsidP="00D277EE">
      <w:pPr>
        <w:spacing w:after="0" w:line="240" w:lineRule="auto"/>
        <w:jc w:val="right"/>
        <w:rPr>
          <w:rFonts w:ascii="Times New Roman" w:eastAsia="Calibri" w:hAnsi="Times New Roman" w:cs="Times New Roman"/>
          <w:sz w:val="18"/>
          <w:szCs w:val="18"/>
        </w:rPr>
      </w:pPr>
      <w:r w:rsidRPr="0074595F">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74595F">
        <w:rPr>
          <w:rFonts w:ascii="Times New Roman" w:eastAsia="Calibri" w:hAnsi="Times New Roman" w:cs="Times New Roman"/>
          <w:sz w:val="18"/>
          <w:szCs w:val="18"/>
        </w:rPr>
        <w:t xml:space="preserve">  полное наименование организаци</w:t>
      </w:r>
      <w:proofErr w:type="gramStart"/>
      <w:r w:rsidRPr="0074595F">
        <w:rPr>
          <w:rFonts w:ascii="Times New Roman" w:eastAsia="Calibri" w:hAnsi="Times New Roman" w:cs="Times New Roman"/>
          <w:sz w:val="18"/>
          <w:szCs w:val="18"/>
        </w:rPr>
        <w:t>и-</w:t>
      </w:r>
      <w:proofErr w:type="gramEnd"/>
      <w:r w:rsidRPr="0074595F">
        <w:rPr>
          <w:rFonts w:ascii="Times New Roman" w:eastAsia="Calibri" w:hAnsi="Times New Roman" w:cs="Times New Roman"/>
          <w:sz w:val="18"/>
          <w:szCs w:val="18"/>
        </w:rPr>
        <w:t xml:space="preserve"> для </w:t>
      </w:r>
    </w:p>
    <w:p w:rsidR="00D277EE" w:rsidRPr="00805B1C" w:rsidRDefault="00A22BAA" w:rsidP="00D277EE">
      <w:pPr>
        <w:spacing w:after="0" w:line="240" w:lineRule="auto"/>
        <w:jc w:val="right"/>
        <w:rPr>
          <w:rFonts w:ascii="Times New Roman" w:eastAsia="Calibri" w:hAnsi="Times New Roman" w:cs="Times New Roman"/>
          <w:sz w:val="24"/>
          <w:szCs w:val="18"/>
          <w:u w:val="single"/>
        </w:rPr>
      </w:pPr>
      <w:r>
        <w:rPr>
          <w:rFonts w:ascii="Times New Roman" w:eastAsia="Calibri" w:hAnsi="Times New Roman" w:cs="Times New Roman"/>
          <w:sz w:val="24"/>
          <w:szCs w:val="18"/>
          <w:u w:val="single"/>
        </w:rPr>
        <w:t>____________________________________</w:t>
      </w:r>
    </w:p>
    <w:p w:rsidR="00D277EE" w:rsidRPr="0074595F" w:rsidRDefault="00D277EE" w:rsidP="00D277EE">
      <w:pPr>
        <w:spacing w:after="0" w:line="240" w:lineRule="auto"/>
        <w:jc w:val="right"/>
        <w:rPr>
          <w:rFonts w:ascii="Times New Roman" w:eastAsia="Calibri" w:hAnsi="Times New Roman" w:cs="Times New Roman"/>
          <w:sz w:val="18"/>
          <w:szCs w:val="18"/>
        </w:rPr>
      </w:pPr>
      <w:r w:rsidRPr="0074595F">
        <w:rPr>
          <w:rFonts w:ascii="Times New Roman" w:eastAsia="Calibri" w:hAnsi="Times New Roman" w:cs="Times New Roman"/>
          <w:sz w:val="18"/>
          <w:szCs w:val="18"/>
        </w:rPr>
        <w:t xml:space="preserve">                                                                                             юридических лиц), его почтовый индекс</w:t>
      </w:r>
    </w:p>
    <w:p w:rsidR="00D277EE" w:rsidRPr="00805B1C" w:rsidRDefault="00D277EE" w:rsidP="00D277EE">
      <w:pPr>
        <w:spacing w:after="0" w:line="240" w:lineRule="auto"/>
        <w:jc w:val="right"/>
        <w:rPr>
          <w:rFonts w:ascii="Times New Roman" w:eastAsia="Calibri" w:hAnsi="Times New Roman" w:cs="Times New Roman"/>
          <w:sz w:val="18"/>
          <w:szCs w:val="18"/>
        </w:rPr>
      </w:pPr>
      <w:r w:rsidRPr="0074595F">
        <w:rPr>
          <w:rFonts w:ascii="Times New Roman" w:eastAsia="Calibri" w:hAnsi="Times New Roman" w:cs="Times New Roman"/>
          <w:sz w:val="18"/>
          <w:szCs w:val="18"/>
        </w:rPr>
        <w:t xml:space="preserve">                                                                                                       и адрес, адрес электронной почты)</w:t>
      </w:r>
    </w:p>
    <w:p w:rsidR="00D277EE" w:rsidRPr="00805B1C" w:rsidRDefault="00D277EE" w:rsidP="00D277EE">
      <w:pPr>
        <w:pStyle w:val="a4"/>
        <w:jc w:val="center"/>
        <w:rPr>
          <w:rFonts w:ascii="Times New Roman" w:hAnsi="Times New Roman" w:cs="Times New Roman"/>
          <w:b/>
          <w:sz w:val="24"/>
          <w:szCs w:val="28"/>
        </w:rPr>
      </w:pPr>
      <w:r w:rsidRPr="00805B1C">
        <w:rPr>
          <w:rFonts w:ascii="Times New Roman" w:hAnsi="Times New Roman" w:cs="Times New Roman"/>
          <w:b/>
          <w:sz w:val="24"/>
          <w:szCs w:val="28"/>
        </w:rPr>
        <w:t>РАЗРЕШЕНИЕ</w:t>
      </w:r>
    </w:p>
    <w:p w:rsidR="00D277EE" w:rsidRPr="00805B1C" w:rsidRDefault="00D277EE" w:rsidP="00D277EE">
      <w:pPr>
        <w:pStyle w:val="a4"/>
        <w:jc w:val="center"/>
        <w:rPr>
          <w:rFonts w:ascii="Times New Roman" w:hAnsi="Times New Roman" w:cs="Times New Roman"/>
          <w:b/>
          <w:sz w:val="24"/>
          <w:szCs w:val="28"/>
        </w:rPr>
      </w:pPr>
      <w:r w:rsidRPr="00805B1C">
        <w:rPr>
          <w:rFonts w:ascii="Times New Roman" w:hAnsi="Times New Roman" w:cs="Times New Roman"/>
          <w:b/>
          <w:sz w:val="24"/>
          <w:szCs w:val="28"/>
        </w:rPr>
        <w:t>на строительство</w:t>
      </w:r>
    </w:p>
    <w:p w:rsidR="00D277EE" w:rsidRPr="00805B1C" w:rsidRDefault="00D277EE" w:rsidP="00D277EE">
      <w:pPr>
        <w:pStyle w:val="a4"/>
        <w:ind w:left="-709" w:right="-284"/>
        <w:rPr>
          <w:rFonts w:ascii="Times New Roman" w:hAnsi="Times New Roman" w:cs="Times New Roman"/>
          <w:sz w:val="24"/>
          <w:u w:val="single"/>
        </w:rPr>
      </w:pPr>
      <w:r w:rsidRPr="00805B1C">
        <w:rPr>
          <w:rFonts w:ascii="Times New Roman" w:hAnsi="Times New Roman" w:cs="Times New Roman"/>
          <w:sz w:val="24"/>
          <w:u w:val="single"/>
        </w:rPr>
        <w:t xml:space="preserve">Дата </w:t>
      </w:r>
      <w:r w:rsidR="00A22BAA">
        <w:rPr>
          <w:rFonts w:ascii="Times New Roman" w:hAnsi="Times New Roman" w:cs="Times New Roman"/>
          <w:sz w:val="24"/>
          <w:u w:val="single"/>
        </w:rPr>
        <w:t xml:space="preserve">                           </w:t>
      </w:r>
      <w:r w:rsidRPr="00805B1C">
        <w:rPr>
          <w:rFonts w:ascii="Times New Roman" w:hAnsi="Times New Roman" w:cs="Times New Roman"/>
          <w:sz w:val="24"/>
        </w:rPr>
        <w:t xml:space="preserve">                                                           </w:t>
      </w:r>
      <w:r>
        <w:rPr>
          <w:rFonts w:ascii="Times New Roman" w:hAnsi="Times New Roman" w:cs="Times New Roman"/>
          <w:sz w:val="24"/>
        </w:rPr>
        <w:t xml:space="preserve">                          </w:t>
      </w:r>
      <w:r w:rsidRPr="00805B1C">
        <w:rPr>
          <w:rFonts w:ascii="Times New Roman" w:hAnsi="Times New Roman" w:cs="Times New Roman"/>
          <w:sz w:val="24"/>
        </w:rPr>
        <w:t xml:space="preserve">  </w:t>
      </w:r>
      <w:r>
        <w:rPr>
          <w:rFonts w:ascii="Times New Roman" w:hAnsi="Times New Roman" w:cs="Times New Roman"/>
          <w:sz w:val="24"/>
        </w:rPr>
        <w:t xml:space="preserve">   </w:t>
      </w:r>
      <w:r w:rsidRPr="00805B1C">
        <w:rPr>
          <w:rFonts w:ascii="Times New Roman" w:hAnsi="Times New Roman" w:cs="Times New Roman"/>
          <w:sz w:val="24"/>
          <w:u w:val="single"/>
        </w:rPr>
        <w:t xml:space="preserve">№ </w:t>
      </w:r>
      <w:r w:rsidRPr="00805B1C">
        <w:rPr>
          <w:rFonts w:ascii="Times New Roman" w:hAnsi="Times New Roman" w:cs="Times New Roman"/>
          <w:sz w:val="24"/>
          <w:u w:val="single"/>
          <w:lang w:val="en-US"/>
        </w:rPr>
        <w:t>RU</w:t>
      </w:r>
      <w:r w:rsidRPr="00805B1C">
        <w:rPr>
          <w:rFonts w:ascii="Times New Roman" w:hAnsi="Times New Roman" w:cs="Times New Roman"/>
          <w:sz w:val="24"/>
          <w:u w:val="single"/>
        </w:rPr>
        <w:t xml:space="preserve"> 1751230</w:t>
      </w:r>
      <w:r w:rsidR="00A22BAA">
        <w:rPr>
          <w:rFonts w:ascii="Times New Roman" w:hAnsi="Times New Roman" w:cs="Times New Roman"/>
          <w:sz w:val="24"/>
          <w:u w:val="single"/>
        </w:rPr>
        <w:t xml:space="preserve">_______--           </w:t>
      </w:r>
    </w:p>
    <w:p w:rsidR="00D277EE" w:rsidRDefault="00D277EE" w:rsidP="00D277EE">
      <w:pPr>
        <w:pStyle w:val="a4"/>
        <w:ind w:left="-709" w:right="-284"/>
        <w:jc w:val="center"/>
        <w:rPr>
          <w:rFonts w:ascii="Times New Roman" w:hAnsi="Times New Roman" w:cs="Times New Roman"/>
        </w:rPr>
      </w:pPr>
    </w:p>
    <w:p w:rsidR="00D277EE" w:rsidRPr="00805B1C" w:rsidRDefault="00D277EE" w:rsidP="00D277EE">
      <w:pPr>
        <w:pStyle w:val="a4"/>
        <w:ind w:left="-709" w:right="-284"/>
        <w:jc w:val="center"/>
        <w:rPr>
          <w:rFonts w:ascii="Times New Roman" w:hAnsi="Times New Roman" w:cs="Times New Roman"/>
          <w:sz w:val="24"/>
          <w:u w:val="single"/>
        </w:rPr>
      </w:pPr>
      <w:r w:rsidRPr="00805B1C">
        <w:rPr>
          <w:rFonts w:ascii="Times New Roman" w:hAnsi="Times New Roman" w:cs="Times New Roman"/>
          <w:sz w:val="24"/>
          <w:u w:val="single"/>
        </w:rPr>
        <w:t>Администрация муниципального района «Тес-Хемский кожуун Республики Тыва»</w:t>
      </w:r>
    </w:p>
    <w:p w:rsidR="00D277EE" w:rsidRPr="00E46136" w:rsidRDefault="00D277EE" w:rsidP="00D277EE">
      <w:pPr>
        <w:pStyle w:val="a4"/>
        <w:ind w:left="-709" w:right="-1"/>
        <w:jc w:val="center"/>
        <w:rPr>
          <w:rFonts w:ascii="Times New Roman" w:hAnsi="Times New Roman" w:cs="Times New Roman"/>
          <w:sz w:val="18"/>
          <w:szCs w:val="18"/>
        </w:rPr>
      </w:pPr>
      <w:proofErr w:type="gramStart"/>
      <w:r w:rsidRPr="00E46136">
        <w:rPr>
          <w:rFonts w:ascii="Times New Roman" w:hAnsi="Times New Roman" w:cs="Times New Roman"/>
          <w:sz w:val="18"/>
          <w:szCs w:val="18"/>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r>
        <w:rPr>
          <w:rFonts w:ascii="Times New Roman" w:hAnsi="Times New Roman" w:cs="Times New Roman"/>
          <w:sz w:val="18"/>
          <w:szCs w:val="18"/>
        </w:rPr>
        <w:t xml:space="preserve"> </w:t>
      </w:r>
      <w:r w:rsidRPr="00E46136">
        <w:rPr>
          <w:rFonts w:ascii="Times New Roman" w:hAnsi="Times New Roman" w:cs="Times New Roman"/>
          <w:sz w:val="18"/>
          <w:szCs w:val="18"/>
        </w:rPr>
        <w:t>местного самоуправления, осуществляющих выдачу разрешения на строительство.</w:t>
      </w:r>
      <w:proofErr w:type="gramEnd"/>
      <w:r w:rsidRPr="00E46136">
        <w:rPr>
          <w:rFonts w:ascii="Times New Roman" w:hAnsi="Times New Roman" w:cs="Times New Roman"/>
          <w:sz w:val="18"/>
          <w:szCs w:val="18"/>
        </w:rPr>
        <w:t xml:space="preserve"> Государственная корпорация по атомной энергии «</w:t>
      </w:r>
      <w:proofErr w:type="spellStart"/>
      <w:r w:rsidRPr="00E46136">
        <w:rPr>
          <w:rFonts w:ascii="Times New Roman" w:hAnsi="Times New Roman" w:cs="Times New Roman"/>
          <w:sz w:val="18"/>
          <w:szCs w:val="18"/>
        </w:rPr>
        <w:t>Росатом</w:t>
      </w:r>
      <w:proofErr w:type="spellEnd"/>
      <w:r w:rsidRPr="00E46136">
        <w:rPr>
          <w:rFonts w:ascii="Times New Roman" w:hAnsi="Times New Roman" w:cs="Times New Roman"/>
          <w:sz w:val="18"/>
          <w:szCs w:val="18"/>
        </w:rPr>
        <w:t>»</w:t>
      </w:r>
      <w:proofErr w:type="gramStart"/>
      <w:r w:rsidRPr="00E46136">
        <w:rPr>
          <w:rFonts w:ascii="Times New Roman" w:hAnsi="Times New Roman" w:cs="Times New Roman"/>
          <w:sz w:val="18"/>
          <w:szCs w:val="18"/>
        </w:rPr>
        <w:t xml:space="preserve"> )</w:t>
      </w:r>
      <w:proofErr w:type="gramEnd"/>
    </w:p>
    <w:p w:rsidR="00D277EE" w:rsidRPr="00805B1C" w:rsidRDefault="00D277EE" w:rsidP="00D277EE">
      <w:pPr>
        <w:ind w:left="-709" w:right="-284"/>
        <w:rPr>
          <w:rFonts w:ascii="Times New Roman" w:hAnsi="Times New Roman" w:cs="Times New Roman"/>
          <w:sz w:val="24"/>
          <w:szCs w:val="24"/>
        </w:rPr>
      </w:pPr>
      <w:r w:rsidRPr="00805B1C">
        <w:rPr>
          <w:rFonts w:ascii="Times New Roman" w:hAnsi="Times New Roman" w:cs="Times New Roman"/>
          <w:sz w:val="24"/>
          <w:szCs w:val="24"/>
        </w:rPr>
        <w:t>в</w:t>
      </w:r>
      <w:r w:rsidRPr="00805B1C">
        <w:rPr>
          <w:rFonts w:ascii="Times New Roman" w:hAnsi="Times New Roman" w:cs="Times New Roman"/>
        </w:rPr>
        <w:t xml:space="preserve"> </w:t>
      </w:r>
      <w:r w:rsidRPr="00805B1C">
        <w:rPr>
          <w:rFonts w:ascii="Times New Roman" w:hAnsi="Times New Roman" w:cs="Times New Roman"/>
          <w:sz w:val="24"/>
          <w:szCs w:val="24"/>
        </w:rPr>
        <w:t>соответствии со статьей 51 Градостроительного кодекса Российской Федерации, разрешает:</w:t>
      </w:r>
    </w:p>
    <w:tbl>
      <w:tblPr>
        <w:tblStyle w:val="a5"/>
        <w:tblW w:w="10455" w:type="dxa"/>
        <w:tblInd w:w="-459" w:type="dxa"/>
        <w:tblLayout w:type="fixed"/>
        <w:tblLook w:val="04A0" w:firstRow="1" w:lastRow="0" w:firstColumn="1" w:lastColumn="0" w:noHBand="0" w:noVBand="1"/>
      </w:tblPr>
      <w:tblGrid>
        <w:gridCol w:w="709"/>
        <w:gridCol w:w="2977"/>
        <w:gridCol w:w="1134"/>
        <w:gridCol w:w="1276"/>
        <w:gridCol w:w="850"/>
        <w:gridCol w:w="1843"/>
        <w:gridCol w:w="1134"/>
        <w:gridCol w:w="532"/>
      </w:tblGrid>
      <w:tr w:rsidR="00D277EE" w:rsidRPr="00E46136" w:rsidTr="002A084C">
        <w:trPr>
          <w:trHeight w:val="305"/>
        </w:trPr>
        <w:tc>
          <w:tcPr>
            <w:tcW w:w="709" w:type="dxa"/>
            <w:vMerge w:val="restart"/>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1.</w:t>
            </w:r>
          </w:p>
        </w:tc>
        <w:tc>
          <w:tcPr>
            <w:tcW w:w="9214" w:type="dxa"/>
            <w:gridSpan w:val="6"/>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Строительство объекта капитального строительства</w:t>
            </w:r>
          </w:p>
        </w:tc>
        <w:tc>
          <w:tcPr>
            <w:tcW w:w="532" w:type="dxa"/>
          </w:tcPr>
          <w:p w:rsidR="00D277EE" w:rsidRPr="00CB43D1" w:rsidRDefault="00D277EE" w:rsidP="002A084C">
            <w:pPr>
              <w:jc w:val="center"/>
              <w:rPr>
                <w:rFonts w:ascii="Times New Roman" w:hAnsi="Times New Roman" w:cs="Times New Roman"/>
                <w:sz w:val="24"/>
              </w:rPr>
            </w:pPr>
          </w:p>
        </w:tc>
      </w:tr>
      <w:tr w:rsidR="00D277EE" w:rsidRPr="00E46136" w:rsidTr="002A084C">
        <w:trPr>
          <w:trHeight w:val="215"/>
        </w:trPr>
        <w:tc>
          <w:tcPr>
            <w:tcW w:w="709" w:type="dxa"/>
            <w:vMerge/>
          </w:tcPr>
          <w:p w:rsidR="00D277EE" w:rsidRPr="00805B1C" w:rsidRDefault="00D277EE" w:rsidP="002A084C">
            <w:pPr>
              <w:rPr>
                <w:rFonts w:ascii="Times New Roman" w:hAnsi="Times New Roman" w:cs="Times New Roman"/>
                <w:sz w:val="24"/>
              </w:rPr>
            </w:pPr>
          </w:p>
        </w:tc>
        <w:tc>
          <w:tcPr>
            <w:tcW w:w="9214" w:type="dxa"/>
            <w:gridSpan w:val="6"/>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Реконструкцию объекта капитального строительства </w:t>
            </w:r>
          </w:p>
        </w:tc>
        <w:tc>
          <w:tcPr>
            <w:tcW w:w="532" w:type="dxa"/>
          </w:tcPr>
          <w:p w:rsidR="00D277EE" w:rsidRPr="00805B1C" w:rsidRDefault="00D277EE" w:rsidP="002A084C">
            <w:pPr>
              <w:jc w:val="center"/>
              <w:rPr>
                <w:rFonts w:ascii="Times New Roman" w:hAnsi="Times New Roman" w:cs="Times New Roman"/>
                <w:sz w:val="24"/>
              </w:rPr>
            </w:pPr>
          </w:p>
        </w:tc>
      </w:tr>
      <w:tr w:rsidR="00D277EE" w:rsidTr="002A084C">
        <w:trPr>
          <w:trHeight w:val="357"/>
        </w:trPr>
        <w:tc>
          <w:tcPr>
            <w:tcW w:w="709" w:type="dxa"/>
            <w:vMerge/>
          </w:tcPr>
          <w:p w:rsidR="00D277EE" w:rsidRPr="00805B1C" w:rsidRDefault="00D277EE" w:rsidP="002A084C">
            <w:pPr>
              <w:rPr>
                <w:sz w:val="24"/>
              </w:rPr>
            </w:pPr>
          </w:p>
        </w:tc>
        <w:tc>
          <w:tcPr>
            <w:tcW w:w="9214" w:type="dxa"/>
            <w:gridSpan w:val="6"/>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p>
        </w:tc>
        <w:tc>
          <w:tcPr>
            <w:tcW w:w="532" w:type="dxa"/>
          </w:tcPr>
          <w:p w:rsidR="00D277EE" w:rsidRPr="00805B1C" w:rsidRDefault="00D277EE" w:rsidP="002A084C">
            <w:pPr>
              <w:rPr>
                <w:sz w:val="24"/>
              </w:rPr>
            </w:pPr>
          </w:p>
        </w:tc>
      </w:tr>
      <w:tr w:rsidR="00D277EE" w:rsidTr="002A084C">
        <w:trPr>
          <w:trHeight w:val="390"/>
        </w:trPr>
        <w:tc>
          <w:tcPr>
            <w:tcW w:w="709" w:type="dxa"/>
            <w:vMerge/>
          </w:tcPr>
          <w:p w:rsidR="00D277EE" w:rsidRPr="00805B1C" w:rsidRDefault="00D277EE" w:rsidP="002A084C">
            <w:pPr>
              <w:rPr>
                <w:sz w:val="24"/>
              </w:rPr>
            </w:pPr>
          </w:p>
        </w:tc>
        <w:tc>
          <w:tcPr>
            <w:tcW w:w="9214" w:type="dxa"/>
            <w:gridSpan w:val="6"/>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Строительство линейного объекта (объекта капитального строительства, входящего состав линейного объекта) </w:t>
            </w:r>
          </w:p>
        </w:tc>
        <w:tc>
          <w:tcPr>
            <w:tcW w:w="532" w:type="dxa"/>
          </w:tcPr>
          <w:p w:rsidR="00D277EE" w:rsidRPr="00805B1C" w:rsidRDefault="00D277EE" w:rsidP="002A084C">
            <w:pPr>
              <w:rPr>
                <w:sz w:val="24"/>
              </w:rPr>
            </w:pPr>
          </w:p>
        </w:tc>
      </w:tr>
      <w:tr w:rsidR="00D277EE" w:rsidTr="002A084C">
        <w:trPr>
          <w:trHeight w:val="407"/>
        </w:trPr>
        <w:tc>
          <w:tcPr>
            <w:tcW w:w="709" w:type="dxa"/>
            <w:vMerge/>
            <w:tcBorders>
              <w:bottom w:val="single" w:sz="4" w:space="0" w:color="auto"/>
            </w:tcBorders>
          </w:tcPr>
          <w:p w:rsidR="00D277EE" w:rsidRPr="00805B1C" w:rsidRDefault="00D277EE" w:rsidP="002A084C">
            <w:pPr>
              <w:rPr>
                <w:sz w:val="24"/>
              </w:rPr>
            </w:pPr>
          </w:p>
        </w:tc>
        <w:tc>
          <w:tcPr>
            <w:tcW w:w="9214" w:type="dxa"/>
            <w:gridSpan w:val="6"/>
            <w:tcBorders>
              <w:bottom w:val="single" w:sz="4" w:space="0" w:color="auto"/>
            </w:tcBorders>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 xml:space="preserve">Реконструкцию линейного объекта (объекта капитального строительства, входящего в состав линейного объекта) </w:t>
            </w:r>
          </w:p>
        </w:tc>
        <w:tc>
          <w:tcPr>
            <w:tcW w:w="532" w:type="dxa"/>
            <w:tcBorders>
              <w:bottom w:val="single" w:sz="4" w:space="0" w:color="auto"/>
            </w:tcBorders>
          </w:tcPr>
          <w:p w:rsidR="00D277EE" w:rsidRPr="00805B1C" w:rsidRDefault="00D277EE" w:rsidP="002A084C">
            <w:pPr>
              <w:rPr>
                <w:sz w:val="24"/>
              </w:rPr>
            </w:pPr>
          </w:p>
        </w:tc>
      </w:tr>
      <w:tr w:rsidR="00D277EE" w:rsidTr="002A084C">
        <w:trPr>
          <w:trHeight w:val="498"/>
        </w:trPr>
        <w:tc>
          <w:tcPr>
            <w:tcW w:w="709" w:type="dxa"/>
            <w:tcBorders>
              <w:top w:val="nil"/>
              <w:bottom w:val="nil"/>
            </w:tcBorders>
          </w:tcPr>
          <w:p w:rsidR="00D277EE" w:rsidRPr="00805B1C" w:rsidRDefault="00D277EE" w:rsidP="002A084C">
            <w:pPr>
              <w:rPr>
                <w:sz w:val="24"/>
              </w:rPr>
            </w:pPr>
            <w:r w:rsidRPr="00805B1C">
              <w:rPr>
                <w:sz w:val="24"/>
              </w:rPr>
              <w:t>2.</w:t>
            </w:r>
          </w:p>
        </w:tc>
        <w:tc>
          <w:tcPr>
            <w:tcW w:w="6237" w:type="dxa"/>
            <w:gridSpan w:val="4"/>
            <w:tcBorders>
              <w:top w:val="nil"/>
              <w:bottom w:val="nil"/>
            </w:tcBorders>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 xml:space="preserve">Наименование объекта капитального строительства (этапа) в соответствии с проектной документацией </w:t>
            </w:r>
          </w:p>
        </w:tc>
        <w:tc>
          <w:tcPr>
            <w:tcW w:w="3509" w:type="dxa"/>
            <w:gridSpan w:val="3"/>
            <w:tcBorders>
              <w:top w:val="nil"/>
              <w:bottom w:val="nil"/>
            </w:tcBorders>
          </w:tcPr>
          <w:p w:rsidR="00D277EE" w:rsidRPr="00805B1C" w:rsidRDefault="00D277EE" w:rsidP="002A084C">
            <w:pPr>
              <w:rPr>
                <w:rFonts w:ascii="Times New Roman" w:hAnsi="Times New Roman" w:cs="Times New Roman"/>
                <w:sz w:val="24"/>
              </w:rPr>
            </w:pPr>
          </w:p>
        </w:tc>
      </w:tr>
      <w:tr w:rsidR="00D277EE" w:rsidTr="002A084C">
        <w:trPr>
          <w:trHeight w:val="88"/>
        </w:trPr>
        <w:tc>
          <w:tcPr>
            <w:tcW w:w="709" w:type="dxa"/>
            <w:tcBorders>
              <w:top w:val="nil"/>
              <w:left w:val="single" w:sz="4" w:space="0" w:color="auto"/>
              <w:right w:val="single" w:sz="4" w:space="0" w:color="auto"/>
            </w:tcBorders>
          </w:tcPr>
          <w:p w:rsidR="00D277EE" w:rsidRPr="00805B1C" w:rsidRDefault="00D277EE" w:rsidP="002A084C">
            <w:pPr>
              <w:rPr>
                <w:rFonts w:ascii="Times New Roman" w:hAnsi="Times New Roman" w:cs="Times New Roman"/>
                <w:sz w:val="24"/>
              </w:rPr>
            </w:pPr>
          </w:p>
        </w:tc>
        <w:tc>
          <w:tcPr>
            <w:tcW w:w="6237" w:type="dxa"/>
            <w:gridSpan w:val="4"/>
            <w:tcBorders>
              <w:top w:val="nil"/>
              <w:left w:val="single" w:sz="4" w:space="0" w:color="auto"/>
              <w:right w:val="single" w:sz="4" w:space="0" w:color="auto"/>
            </w:tcBorders>
          </w:tcPr>
          <w:p w:rsidR="00D277EE" w:rsidRPr="00805B1C" w:rsidRDefault="00D277EE" w:rsidP="002A084C">
            <w:pPr>
              <w:rPr>
                <w:rFonts w:ascii="Times New Roman" w:hAnsi="Times New Roman" w:cs="Times New Roman"/>
                <w:sz w:val="24"/>
              </w:rPr>
            </w:pPr>
          </w:p>
        </w:tc>
        <w:tc>
          <w:tcPr>
            <w:tcW w:w="3509" w:type="dxa"/>
            <w:gridSpan w:val="3"/>
            <w:tcBorders>
              <w:top w:val="nil"/>
              <w:left w:val="single" w:sz="4" w:space="0" w:color="auto"/>
              <w:right w:val="single" w:sz="4" w:space="0" w:color="auto"/>
            </w:tcBorders>
          </w:tcPr>
          <w:p w:rsidR="00D277EE" w:rsidRPr="00805B1C" w:rsidRDefault="00D277EE" w:rsidP="002A084C">
            <w:pPr>
              <w:rPr>
                <w:rFonts w:ascii="Times New Roman" w:hAnsi="Times New Roman" w:cs="Times New Roman"/>
                <w:sz w:val="24"/>
              </w:rPr>
            </w:pPr>
          </w:p>
        </w:tc>
      </w:tr>
      <w:tr w:rsidR="00D277EE" w:rsidTr="002A084C">
        <w:tc>
          <w:tcPr>
            <w:tcW w:w="709" w:type="dxa"/>
            <w:vMerge w:val="restart"/>
          </w:tcPr>
          <w:p w:rsidR="00D277EE" w:rsidRPr="00805B1C" w:rsidRDefault="00D277EE" w:rsidP="002A084C">
            <w:pPr>
              <w:rPr>
                <w:sz w:val="24"/>
              </w:rPr>
            </w:pPr>
          </w:p>
        </w:tc>
        <w:tc>
          <w:tcPr>
            <w:tcW w:w="6237" w:type="dxa"/>
            <w:gridSpan w:val="4"/>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509" w:type="dxa"/>
            <w:gridSpan w:val="3"/>
          </w:tcPr>
          <w:p w:rsidR="00D277EE" w:rsidRPr="00805B1C" w:rsidRDefault="00D277EE" w:rsidP="002A084C">
            <w:pPr>
              <w:rPr>
                <w:rFonts w:ascii="Times New Roman" w:hAnsi="Times New Roman" w:cs="Times New Roman"/>
                <w:sz w:val="24"/>
              </w:rPr>
            </w:pPr>
          </w:p>
        </w:tc>
      </w:tr>
      <w:tr w:rsidR="00D277EE" w:rsidTr="002A084C">
        <w:tc>
          <w:tcPr>
            <w:tcW w:w="709" w:type="dxa"/>
            <w:vMerge/>
          </w:tcPr>
          <w:p w:rsidR="00D277EE" w:rsidRPr="00805B1C" w:rsidRDefault="00D277EE" w:rsidP="002A084C">
            <w:pPr>
              <w:rPr>
                <w:sz w:val="24"/>
              </w:rPr>
            </w:pPr>
          </w:p>
        </w:tc>
        <w:tc>
          <w:tcPr>
            <w:tcW w:w="6237" w:type="dxa"/>
            <w:gridSpan w:val="4"/>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3509" w:type="dxa"/>
            <w:gridSpan w:val="3"/>
          </w:tcPr>
          <w:p w:rsidR="00D277EE" w:rsidRPr="00805B1C" w:rsidRDefault="00D277EE" w:rsidP="002A084C">
            <w:pPr>
              <w:rPr>
                <w:rFonts w:ascii="Times New Roman" w:hAnsi="Times New Roman" w:cs="Times New Roman"/>
                <w:sz w:val="24"/>
              </w:rPr>
            </w:pPr>
          </w:p>
        </w:tc>
      </w:tr>
      <w:tr w:rsidR="00D277EE" w:rsidTr="002A084C">
        <w:trPr>
          <w:trHeight w:val="1065"/>
        </w:trPr>
        <w:tc>
          <w:tcPr>
            <w:tcW w:w="709" w:type="dxa"/>
            <w:vMerge w:val="restart"/>
          </w:tcPr>
          <w:p w:rsidR="00D277EE" w:rsidRPr="0041244A" w:rsidRDefault="00D277EE" w:rsidP="002A084C">
            <w:pPr>
              <w:rPr>
                <w:rFonts w:ascii="Times New Roman" w:hAnsi="Times New Roman" w:cs="Times New Roman"/>
                <w:sz w:val="28"/>
              </w:rPr>
            </w:pPr>
            <w:r w:rsidRPr="00805B1C">
              <w:rPr>
                <w:rFonts w:ascii="Times New Roman" w:hAnsi="Times New Roman" w:cs="Times New Roman"/>
                <w:sz w:val="24"/>
              </w:rPr>
              <w:t>3.</w:t>
            </w:r>
          </w:p>
        </w:tc>
        <w:tc>
          <w:tcPr>
            <w:tcW w:w="6237" w:type="dxa"/>
            <w:gridSpan w:val="4"/>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509" w:type="dxa"/>
            <w:gridSpan w:val="3"/>
          </w:tcPr>
          <w:p w:rsidR="00D277EE" w:rsidRPr="00805B1C" w:rsidRDefault="00D277EE" w:rsidP="002A084C">
            <w:pPr>
              <w:rPr>
                <w:rFonts w:ascii="Times New Roman" w:hAnsi="Times New Roman" w:cs="Times New Roman"/>
                <w:sz w:val="24"/>
              </w:rPr>
            </w:pPr>
          </w:p>
        </w:tc>
      </w:tr>
      <w:tr w:rsidR="00D277EE" w:rsidTr="002A084C">
        <w:trPr>
          <w:trHeight w:val="1076"/>
        </w:trPr>
        <w:tc>
          <w:tcPr>
            <w:tcW w:w="709" w:type="dxa"/>
            <w:vMerge/>
          </w:tcPr>
          <w:p w:rsidR="00D277EE" w:rsidRPr="0041244A" w:rsidRDefault="00D277EE" w:rsidP="002A084C">
            <w:pPr>
              <w:rPr>
                <w:rFonts w:ascii="Times New Roman" w:hAnsi="Times New Roman" w:cs="Times New Roman"/>
                <w:sz w:val="28"/>
              </w:rPr>
            </w:pPr>
          </w:p>
        </w:tc>
        <w:tc>
          <w:tcPr>
            <w:tcW w:w="6237" w:type="dxa"/>
            <w:gridSpan w:val="4"/>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p>
        </w:tc>
        <w:tc>
          <w:tcPr>
            <w:tcW w:w="3509" w:type="dxa"/>
            <w:gridSpan w:val="3"/>
          </w:tcPr>
          <w:p w:rsidR="00D277EE" w:rsidRPr="00805B1C" w:rsidRDefault="00D277EE" w:rsidP="002A084C">
            <w:pPr>
              <w:rPr>
                <w:rFonts w:ascii="Times New Roman" w:hAnsi="Times New Roman" w:cs="Times New Roman"/>
                <w:sz w:val="24"/>
              </w:rPr>
            </w:pPr>
          </w:p>
        </w:tc>
      </w:tr>
      <w:tr w:rsidR="00D277EE" w:rsidTr="002A084C">
        <w:tc>
          <w:tcPr>
            <w:tcW w:w="709" w:type="dxa"/>
            <w:vMerge/>
          </w:tcPr>
          <w:p w:rsidR="00D277EE" w:rsidRPr="0041244A" w:rsidRDefault="00D277EE" w:rsidP="002A084C">
            <w:pPr>
              <w:rPr>
                <w:rFonts w:ascii="Times New Roman" w:hAnsi="Times New Roman" w:cs="Times New Roman"/>
                <w:sz w:val="28"/>
              </w:rPr>
            </w:pPr>
          </w:p>
        </w:tc>
        <w:tc>
          <w:tcPr>
            <w:tcW w:w="6237" w:type="dxa"/>
            <w:gridSpan w:val="4"/>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Кадастровый номер реконструируемого объекта капитального строительства </w:t>
            </w:r>
          </w:p>
        </w:tc>
        <w:tc>
          <w:tcPr>
            <w:tcW w:w="3509" w:type="dxa"/>
            <w:gridSpan w:val="3"/>
          </w:tcPr>
          <w:p w:rsidR="00D277EE" w:rsidRPr="00805B1C" w:rsidRDefault="00D277EE" w:rsidP="002A084C">
            <w:pPr>
              <w:rPr>
                <w:rFonts w:ascii="Times New Roman" w:hAnsi="Times New Roman" w:cs="Times New Roman"/>
                <w:sz w:val="24"/>
              </w:rPr>
            </w:pPr>
          </w:p>
        </w:tc>
      </w:tr>
      <w:tr w:rsidR="00D277EE" w:rsidTr="002A084C">
        <w:tc>
          <w:tcPr>
            <w:tcW w:w="709"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3.1.</w:t>
            </w:r>
          </w:p>
        </w:tc>
        <w:tc>
          <w:tcPr>
            <w:tcW w:w="6237" w:type="dxa"/>
            <w:gridSpan w:val="4"/>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Сведения о градостроительном плане земельного участка </w:t>
            </w:r>
          </w:p>
        </w:tc>
        <w:tc>
          <w:tcPr>
            <w:tcW w:w="3509" w:type="dxa"/>
            <w:gridSpan w:val="3"/>
          </w:tcPr>
          <w:p w:rsidR="00D277EE" w:rsidRPr="00805B1C" w:rsidRDefault="00D277EE" w:rsidP="002A084C">
            <w:pPr>
              <w:rPr>
                <w:rFonts w:ascii="Times New Roman" w:hAnsi="Times New Roman" w:cs="Times New Roman"/>
                <w:sz w:val="24"/>
              </w:rPr>
            </w:pPr>
          </w:p>
        </w:tc>
      </w:tr>
      <w:tr w:rsidR="00D277EE" w:rsidTr="002A084C">
        <w:tc>
          <w:tcPr>
            <w:tcW w:w="709"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3.2.</w:t>
            </w:r>
          </w:p>
        </w:tc>
        <w:tc>
          <w:tcPr>
            <w:tcW w:w="6237" w:type="dxa"/>
            <w:gridSpan w:val="4"/>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Сведения о планировки и проекта межевания территории </w:t>
            </w:r>
          </w:p>
        </w:tc>
        <w:tc>
          <w:tcPr>
            <w:tcW w:w="3509" w:type="dxa"/>
            <w:gridSpan w:val="3"/>
          </w:tcPr>
          <w:p w:rsidR="00D277EE" w:rsidRPr="00805B1C" w:rsidRDefault="00D277EE" w:rsidP="002A084C">
            <w:pPr>
              <w:rPr>
                <w:rFonts w:ascii="Times New Roman" w:hAnsi="Times New Roman" w:cs="Times New Roman"/>
                <w:sz w:val="24"/>
              </w:rPr>
            </w:pPr>
          </w:p>
        </w:tc>
      </w:tr>
      <w:tr w:rsidR="00D277EE" w:rsidTr="002A084C">
        <w:tc>
          <w:tcPr>
            <w:tcW w:w="709"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3.3.</w:t>
            </w:r>
          </w:p>
        </w:tc>
        <w:tc>
          <w:tcPr>
            <w:tcW w:w="6237" w:type="dxa"/>
            <w:gridSpan w:val="4"/>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Сведения о проектной документации объекта </w:t>
            </w:r>
            <w:r w:rsidRPr="00805B1C">
              <w:rPr>
                <w:rFonts w:ascii="Times New Roman" w:hAnsi="Times New Roman" w:cs="Times New Roman"/>
                <w:sz w:val="24"/>
              </w:rPr>
              <w:lastRenderedPageBreak/>
              <w:t xml:space="preserve">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3509" w:type="dxa"/>
            <w:gridSpan w:val="3"/>
          </w:tcPr>
          <w:p w:rsidR="00D277EE" w:rsidRPr="00805B1C" w:rsidRDefault="00D277EE" w:rsidP="002A084C">
            <w:pPr>
              <w:rPr>
                <w:rFonts w:ascii="Times New Roman" w:hAnsi="Times New Roman" w:cs="Times New Roman"/>
                <w:sz w:val="24"/>
              </w:rPr>
            </w:pPr>
          </w:p>
        </w:tc>
      </w:tr>
      <w:tr w:rsidR="00D277EE" w:rsidTr="002A084C">
        <w:tc>
          <w:tcPr>
            <w:tcW w:w="709" w:type="dxa"/>
            <w:vMerge w:val="restart"/>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lastRenderedPageBreak/>
              <w:t>4.</w:t>
            </w:r>
          </w:p>
        </w:tc>
        <w:tc>
          <w:tcPr>
            <w:tcW w:w="9746" w:type="dxa"/>
            <w:gridSpan w:val="7"/>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D277EE" w:rsidTr="002A084C">
        <w:tc>
          <w:tcPr>
            <w:tcW w:w="709" w:type="dxa"/>
            <w:vMerge/>
          </w:tcPr>
          <w:p w:rsidR="00D277EE" w:rsidRDefault="00D277EE" w:rsidP="002A084C"/>
        </w:tc>
        <w:tc>
          <w:tcPr>
            <w:tcW w:w="9746" w:type="dxa"/>
            <w:gridSpan w:val="7"/>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 xml:space="preserve">Наименование объекта капитального строительства, входящего состав имущественного комплекса, в соответствии с проектной документацией: </w:t>
            </w:r>
          </w:p>
        </w:tc>
      </w:tr>
      <w:tr w:rsidR="00D277EE" w:rsidTr="002A084C">
        <w:trPr>
          <w:trHeight w:val="607"/>
        </w:trPr>
        <w:tc>
          <w:tcPr>
            <w:tcW w:w="709" w:type="dxa"/>
            <w:vMerge/>
          </w:tcPr>
          <w:p w:rsidR="00D277EE" w:rsidRDefault="00D277EE" w:rsidP="002A084C"/>
        </w:tc>
        <w:tc>
          <w:tcPr>
            <w:tcW w:w="2977"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Общая площадь</w:t>
            </w:r>
          </w:p>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w:t>
            </w:r>
            <w:proofErr w:type="spellStart"/>
            <w:r w:rsidRPr="00805B1C">
              <w:rPr>
                <w:rFonts w:ascii="Times New Roman" w:hAnsi="Times New Roman" w:cs="Times New Roman"/>
                <w:sz w:val="24"/>
              </w:rPr>
              <w:t>кв.м</w:t>
            </w:r>
            <w:proofErr w:type="spellEnd"/>
            <w:r w:rsidRPr="00805B1C">
              <w:rPr>
                <w:rFonts w:ascii="Times New Roman" w:hAnsi="Times New Roman" w:cs="Times New Roman"/>
                <w:sz w:val="24"/>
              </w:rPr>
              <w:t>.):</w:t>
            </w:r>
          </w:p>
        </w:tc>
        <w:tc>
          <w:tcPr>
            <w:tcW w:w="1134" w:type="dxa"/>
          </w:tcPr>
          <w:p w:rsidR="00D277EE" w:rsidRPr="00805B1C" w:rsidRDefault="00D277EE" w:rsidP="002A084C">
            <w:pPr>
              <w:jc w:val="center"/>
              <w:rPr>
                <w:rFonts w:ascii="Times New Roman" w:hAnsi="Times New Roman" w:cs="Times New Roman"/>
                <w:sz w:val="24"/>
              </w:rPr>
            </w:pPr>
          </w:p>
        </w:tc>
        <w:tc>
          <w:tcPr>
            <w:tcW w:w="3969" w:type="dxa"/>
            <w:gridSpan w:val="3"/>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Площадь участка (</w:t>
            </w:r>
            <w:proofErr w:type="spellStart"/>
            <w:r w:rsidRPr="00805B1C">
              <w:rPr>
                <w:rFonts w:ascii="Times New Roman" w:hAnsi="Times New Roman" w:cs="Times New Roman"/>
                <w:sz w:val="24"/>
              </w:rPr>
              <w:t>кв.м</w:t>
            </w:r>
            <w:proofErr w:type="spellEnd"/>
            <w:r w:rsidRPr="00805B1C">
              <w:rPr>
                <w:rFonts w:ascii="Times New Roman" w:hAnsi="Times New Roman" w:cs="Times New Roman"/>
                <w:sz w:val="24"/>
              </w:rPr>
              <w:t>.):</w:t>
            </w:r>
          </w:p>
        </w:tc>
        <w:tc>
          <w:tcPr>
            <w:tcW w:w="1666" w:type="dxa"/>
            <w:gridSpan w:val="2"/>
          </w:tcPr>
          <w:p w:rsidR="00D277EE" w:rsidRPr="00805B1C" w:rsidRDefault="00D277EE" w:rsidP="002A084C">
            <w:pPr>
              <w:jc w:val="center"/>
              <w:rPr>
                <w:rFonts w:ascii="Times New Roman" w:hAnsi="Times New Roman" w:cs="Times New Roman"/>
                <w:sz w:val="24"/>
                <w:szCs w:val="28"/>
              </w:rPr>
            </w:pPr>
          </w:p>
        </w:tc>
      </w:tr>
      <w:tr w:rsidR="00D277EE" w:rsidTr="002A084C">
        <w:tc>
          <w:tcPr>
            <w:tcW w:w="709" w:type="dxa"/>
            <w:vMerge/>
            <w:tcBorders>
              <w:bottom w:val="nil"/>
            </w:tcBorders>
          </w:tcPr>
          <w:p w:rsidR="00D277EE" w:rsidRDefault="00D277EE" w:rsidP="002A084C"/>
        </w:tc>
        <w:tc>
          <w:tcPr>
            <w:tcW w:w="2977"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Объем (</w:t>
            </w:r>
            <w:proofErr w:type="spellStart"/>
            <w:r w:rsidRPr="00805B1C">
              <w:rPr>
                <w:rFonts w:ascii="Times New Roman" w:hAnsi="Times New Roman" w:cs="Times New Roman"/>
                <w:sz w:val="24"/>
              </w:rPr>
              <w:t>куб.м</w:t>
            </w:r>
            <w:proofErr w:type="spellEnd"/>
            <w:r w:rsidRPr="00805B1C">
              <w:rPr>
                <w:rFonts w:ascii="Times New Roman" w:hAnsi="Times New Roman" w:cs="Times New Roman"/>
                <w:sz w:val="24"/>
              </w:rPr>
              <w:t>.)</w:t>
            </w:r>
          </w:p>
        </w:tc>
        <w:tc>
          <w:tcPr>
            <w:tcW w:w="1134" w:type="dxa"/>
          </w:tcPr>
          <w:p w:rsidR="00D277EE" w:rsidRPr="00805B1C" w:rsidRDefault="00D277EE" w:rsidP="002A084C">
            <w:pPr>
              <w:jc w:val="center"/>
              <w:rPr>
                <w:rFonts w:ascii="Times New Roman" w:hAnsi="Times New Roman" w:cs="Times New Roman"/>
                <w:sz w:val="24"/>
              </w:rPr>
            </w:pPr>
          </w:p>
        </w:tc>
        <w:tc>
          <w:tcPr>
            <w:tcW w:w="3969" w:type="dxa"/>
            <w:gridSpan w:val="3"/>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в том числе подземной части (</w:t>
            </w:r>
            <w:proofErr w:type="spellStart"/>
            <w:r w:rsidRPr="00805B1C">
              <w:rPr>
                <w:rFonts w:ascii="Times New Roman" w:hAnsi="Times New Roman" w:cs="Times New Roman"/>
                <w:sz w:val="24"/>
              </w:rPr>
              <w:t>куб.м</w:t>
            </w:r>
            <w:proofErr w:type="spellEnd"/>
            <w:r w:rsidRPr="00805B1C">
              <w:rPr>
                <w:rFonts w:ascii="Times New Roman" w:hAnsi="Times New Roman" w:cs="Times New Roman"/>
                <w:sz w:val="24"/>
              </w:rPr>
              <w:t>.):</w:t>
            </w:r>
          </w:p>
        </w:tc>
        <w:tc>
          <w:tcPr>
            <w:tcW w:w="1666" w:type="dxa"/>
            <w:gridSpan w:val="2"/>
          </w:tcPr>
          <w:p w:rsidR="00D277EE" w:rsidRPr="00805B1C" w:rsidRDefault="00D277EE" w:rsidP="002A084C">
            <w:pPr>
              <w:jc w:val="center"/>
              <w:rPr>
                <w:rFonts w:ascii="Times New Roman" w:hAnsi="Times New Roman" w:cs="Times New Roman"/>
                <w:sz w:val="24"/>
                <w:szCs w:val="28"/>
              </w:rPr>
            </w:pPr>
          </w:p>
        </w:tc>
      </w:tr>
      <w:tr w:rsidR="00D277EE" w:rsidTr="002A084C">
        <w:tc>
          <w:tcPr>
            <w:tcW w:w="709" w:type="dxa"/>
            <w:vMerge w:val="restart"/>
            <w:tcBorders>
              <w:top w:val="nil"/>
            </w:tcBorders>
          </w:tcPr>
          <w:p w:rsidR="00D277EE" w:rsidRDefault="00D277EE" w:rsidP="002A084C"/>
        </w:tc>
        <w:tc>
          <w:tcPr>
            <w:tcW w:w="2977"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Количество этажей (шт</w:t>
            </w:r>
            <w:r>
              <w:rPr>
                <w:rFonts w:ascii="Times New Roman" w:hAnsi="Times New Roman" w:cs="Times New Roman"/>
                <w:sz w:val="24"/>
              </w:rPr>
              <w:t>.</w:t>
            </w:r>
            <w:r w:rsidRPr="00805B1C">
              <w:rPr>
                <w:rFonts w:ascii="Times New Roman" w:hAnsi="Times New Roman" w:cs="Times New Roman"/>
                <w:sz w:val="24"/>
              </w:rPr>
              <w:t>)</w:t>
            </w:r>
          </w:p>
        </w:tc>
        <w:tc>
          <w:tcPr>
            <w:tcW w:w="1134" w:type="dxa"/>
          </w:tcPr>
          <w:p w:rsidR="00D277EE" w:rsidRPr="00805B1C" w:rsidRDefault="00D277EE" w:rsidP="002A084C">
            <w:pPr>
              <w:jc w:val="center"/>
              <w:rPr>
                <w:rFonts w:ascii="Times New Roman" w:hAnsi="Times New Roman" w:cs="Times New Roman"/>
                <w:sz w:val="24"/>
              </w:rPr>
            </w:pPr>
          </w:p>
        </w:tc>
        <w:tc>
          <w:tcPr>
            <w:tcW w:w="3969" w:type="dxa"/>
            <w:gridSpan w:val="3"/>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Высота (м):</w:t>
            </w:r>
          </w:p>
        </w:tc>
        <w:tc>
          <w:tcPr>
            <w:tcW w:w="1666" w:type="dxa"/>
            <w:gridSpan w:val="2"/>
          </w:tcPr>
          <w:p w:rsidR="00D277EE" w:rsidRPr="00805B1C" w:rsidRDefault="00D277EE" w:rsidP="002A084C">
            <w:pPr>
              <w:jc w:val="center"/>
              <w:rPr>
                <w:rFonts w:ascii="Times New Roman" w:hAnsi="Times New Roman" w:cs="Times New Roman"/>
                <w:sz w:val="24"/>
                <w:szCs w:val="28"/>
              </w:rPr>
            </w:pPr>
          </w:p>
        </w:tc>
      </w:tr>
      <w:tr w:rsidR="00D277EE" w:rsidTr="002A084C">
        <w:tc>
          <w:tcPr>
            <w:tcW w:w="709" w:type="dxa"/>
            <w:vMerge/>
          </w:tcPr>
          <w:p w:rsidR="00D277EE" w:rsidRDefault="00D277EE" w:rsidP="002A084C"/>
        </w:tc>
        <w:tc>
          <w:tcPr>
            <w:tcW w:w="2977"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Количество</w:t>
            </w:r>
          </w:p>
        </w:tc>
        <w:tc>
          <w:tcPr>
            <w:tcW w:w="1134" w:type="dxa"/>
          </w:tcPr>
          <w:p w:rsidR="00D277EE" w:rsidRPr="00805B1C" w:rsidRDefault="00D277EE" w:rsidP="002A084C">
            <w:pPr>
              <w:jc w:val="center"/>
              <w:rPr>
                <w:rFonts w:ascii="Times New Roman" w:hAnsi="Times New Roman" w:cs="Times New Roman"/>
                <w:sz w:val="24"/>
              </w:rPr>
            </w:pPr>
          </w:p>
        </w:tc>
        <w:tc>
          <w:tcPr>
            <w:tcW w:w="3969" w:type="dxa"/>
            <w:gridSpan w:val="3"/>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Вместимость (чел.):</w:t>
            </w:r>
          </w:p>
        </w:tc>
        <w:tc>
          <w:tcPr>
            <w:tcW w:w="1666" w:type="dxa"/>
            <w:gridSpan w:val="2"/>
          </w:tcPr>
          <w:p w:rsidR="00D277EE" w:rsidRPr="00805B1C" w:rsidRDefault="00D277EE" w:rsidP="002A084C">
            <w:pPr>
              <w:jc w:val="center"/>
              <w:rPr>
                <w:rFonts w:ascii="Times New Roman" w:hAnsi="Times New Roman" w:cs="Times New Roman"/>
                <w:sz w:val="24"/>
                <w:szCs w:val="28"/>
              </w:rPr>
            </w:pPr>
          </w:p>
        </w:tc>
      </w:tr>
      <w:tr w:rsidR="00D277EE" w:rsidTr="002A084C">
        <w:tc>
          <w:tcPr>
            <w:tcW w:w="709" w:type="dxa"/>
            <w:vMerge/>
          </w:tcPr>
          <w:p w:rsidR="00D277EE" w:rsidRDefault="00D277EE" w:rsidP="002A084C"/>
        </w:tc>
        <w:tc>
          <w:tcPr>
            <w:tcW w:w="2977"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Подземных этажей (шт.):</w:t>
            </w:r>
          </w:p>
        </w:tc>
        <w:tc>
          <w:tcPr>
            <w:tcW w:w="1134" w:type="dxa"/>
          </w:tcPr>
          <w:p w:rsidR="00D277EE" w:rsidRPr="00805B1C" w:rsidRDefault="00D277EE" w:rsidP="002A084C">
            <w:pPr>
              <w:jc w:val="center"/>
              <w:rPr>
                <w:rFonts w:ascii="Times New Roman" w:hAnsi="Times New Roman" w:cs="Times New Roman"/>
                <w:sz w:val="24"/>
              </w:rPr>
            </w:pPr>
          </w:p>
        </w:tc>
        <w:tc>
          <w:tcPr>
            <w:tcW w:w="3969" w:type="dxa"/>
            <w:gridSpan w:val="3"/>
            <w:vMerge w:val="restart"/>
          </w:tcPr>
          <w:p w:rsidR="00D277EE" w:rsidRPr="00805B1C" w:rsidRDefault="00D277EE" w:rsidP="002A084C">
            <w:pPr>
              <w:rPr>
                <w:rFonts w:ascii="Times New Roman" w:hAnsi="Times New Roman" w:cs="Times New Roman"/>
                <w:sz w:val="24"/>
              </w:rPr>
            </w:pPr>
          </w:p>
        </w:tc>
        <w:tc>
          <w:tcPr>
            <w:tcW w:w="1666" w:type="dxa"/>
            <w:gridSpan w:val="2"/>
            <w:vMerge w:val="restart"/>
          </w:tcPr>
          <w:p w:rsidR="00D277EE" w:rsidRPr="00805B1C" w:rsidRDefault="00D277EE" w:rsidP="002A084C">
            <w:pPr>
              <w:jc w:val="center"/>
              <w:rPr>
                <w:rFonts w:ascii="Times New Roman" w:hAnsi="Times New Roman" w:cs="Times New Roman"/>
                <w:sz w:val="24"/>
                <w:szCs w:val="28"/>
              </w:rPr>
            </w:pPr>
          </w:p>
        </w:tc>
      </w:tr>
      <w:tr w:rsidR="00D277EE" w:rsidTr="002A084C">
        <w:tc>
          <w:tcPr>
            <w:tcW w:w="709" w:type="dxa"/>
            <w:vMerge/>
          </w:tcPr>
          <w:p w:rsidR="00D277EE" w:rsidRDefault="00D277EE" w:rsidP="002A084C"/>
        </w:tc>
        <w:tc>
          <w:tcPr>
            <w:tcW w:w="2977"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Площадь застройки (</w:t>
            </w:r>
            <w:proofErr w:type="spellStart"/>
            <w:r w:rsidRPr="00805B1C">
              <w:rPr>
                <w:rFonts w:ascii="Times New Roman" w:hAnsi="Times New Roman" w:cs="Times New Roman"/>
                <w:sz w:val="24"/>
              </w:rPr>
              <w:t>кв.м</w:t>
            </w:r>
            <w:proofErr w:type="spellEnd"/>
            <w:r w:rsidRPr="00805B1C">
              <w:rPr>
                <w:rFonts w:ascii="Times New Roman" w:hAnsi="Times New Roman" w:cs="Times New Roman"/>
                <w:sz w:val="24"/>
              </w:rPr>
              <w:t>.):</w:t>
            </w:r>
          </w:p>
        </w:tc>
        <w:tc>
          <w:tcPr>
            <w:tcW w:w="1134" w:type="dxa"/>
          </w:tcPr>
          <w:p w:rsidR="00D277EE" w:rsidRPr="00805B1C" w:rsidRDefault="00D277EE" w:rsidP="002A084C">
            <w:pPr>
              <w:jc w:val="center"/>
              <w:rPr>
                <w:rFonts w:ascii="Times New Roman" w:hAnsi="Times New Roman" w:cs="Times New Roman"/>
                <w:sz w:val="24"/>
              </w:rPr>
            </w:pPr>
          </w:p>
        </w:tc>
        <w:tc>
          <w:tcPr>
            <w:tcW w:w="3969" w:type="dxa"/>
            <w:gridSpan w:val="3"/>
            <w:vMerge/>
          </w:tcPr>
          <w:p w:rsidR="00D277EE" w:rsidRPr="00805B1C" w:rsidRDefault="00D277EE" w:rsidP="002A084C">
            <w:pPr>
              <w:rPr>
                <w:rFonts w:ascii="Times New Roman" w:hAnsi="Times New Roman" w:cs="Times New Roman"/>
                <w:sz w:val="24"/>
              </w:rPr>
            </w:pPr>
          </w:p>
        </w:tc>
        <w:tc>
          <w:tcPr>
            <w:tcW w:w="1666" w:type="dxa"/>
            <w:gridSpan w:val="2"/>
            <w:vMerge/>
          </w:tcPr>
          <w:p w:rsidR="00D277EE" w:rsidRPr="00805B1C" w:rsidRDefault="00D277EE" w:rsidP="002A084C">
            <w:pPr>
              <w:rPr>
                <w:rFonts w:ascii="Times New Roman" w:hAnsi="Times New Roman" w:cs="Times New Roman"/>
                <w:sz w:val="24"/>
                <w:vertAlign w:val="superscript"/>
              </w:rPr>
            </w:pPr>
          </w:p>
        </w:tc>
      </w:tr>
      <w:tr w:rsidR="00D277EE" w:rsidTr="002A084C">
        <w:trPr>
          <w:trHeight w:val="582"/>
        </w:trPr>
        <w:tc>
          <w:tcPr>
            <w:tcW w:w="709" w:type="dxa"/>
            <w:vMerge/>
          </w:tcPr>
          <w:p w:rsidR="00D277EE" w:rsidRDefault="00D277EE" w:rsidP="002A084C"/>
        </w:tc>
        <w:tc>
          <w:tcPr>
            <w:tcW w:w="2977"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 xml:space="preserve">Иные </w:t>
            </w:r>
          </w:p>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показатели:</w:t>
            </w:r>
          </w:p>
        </w:tc>
        <w:tc>
          <w:tcPr>
            <w:tcW w:w="1134" w:type="dxa"/>
            <w:tcBorders>
              <w:right w:val="single" w:sz="4" w:space="0" w:color="auto"/>
            </w:tcBorders>
          </w:tcPr>
          <w:p w:rsidR="00D277EE" w:rsidRPr="00805B1C" w:rsidRDefault="00D277EE" w:rsidP="002A084C">
            <w:pPr>
              <w:rPr>
                <w:rFonts w:ascii="Times New Roman" w:hAnsi="Times New Roman" w:cs="Times New Roman"/>
                <w:sz w:val="24"/>
              </w:rPr>
            </w:pPr>
          </w:p>
        </w:tc>
        <w:tc>
          <w:tcPr>
            <w:tcW w:w="5635" w:type="dxa"/>
            <w:gridSpan w:val="5"/>
            <w:tcBorders>
              <w:right w:val="single" w:sz="4" w:space="0" w:color="auto"/>
            </w:tcBorders>
          </w:tcPr>
          <w:p w:rsidR="00D277EE" w:rsidRPr="00805B1C" w:rsidRDefault="00D277EE" w:rsidP="002A084C">
            <w:pPr>
              <w:rPr>
                <w:rFonts w:ascii="Times New Roman" w:hAnsi="Times New Roman" w:cs="Times New Roman"/>
                <w:sz w:val="24"/>
                <w:vertAlign w:val="superscript"/>
              </w:rPr>
            </w:pPr>
          </w:p>
          <w:p w:rsidR="00D277EE" w:rsidRPr="00805B1C" w:rsidRDefault="00D277EE" w:rsidP="002A084C">
            <w:pPr>
              <w:rPr>
                <w:rFonts w:ascii="Times New Roman" w:hAnsi="Times New Roman" w:cs="Times New Roman"/>
                <w:sz w:val="24"/>
                <w:vertAlign w:val="superscript"/>
              </w:rPr>
            </w:pPr>
          </w:p>
        </w:tc>
      </w:tr>
      <w:tr w:rsidR="00D277EE" w:rsidTr="002A084C">
        <w:tc>
          <w:tcPr>
            <w:tcW w:w="709"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5.</w:t>
            </w:r>
          </w:p>
        </w:tc>
        <w:tc>
          <w:tcPr>
            <w:tcW w:w="4111" w:type="dxa"/>
            <w:gridSpan w:val="2"/>
            <w:tcBorders>
              <w:right w:val="single" w:sz="4" w:space="0" w:color="auto"/>
            </w:tcBorders>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 xml:space="preserve">Адрес (местоположение) объекта </w:t>
            </w:r>
          </w:p>
          <w:p w:rsidR="00D277EE" w:rsidRPr="00805B1C" w:rsidRDefault="00D277EE" w:rsidP="002A084C">
            <w:pPr>
              <w:rPr>
                <w:rFonts w:ascii="Times New Roman" w:hAnsi="Times New Roman" w:cs="Times New Roman"/>
                <w:sz w:val="24"/>
                <w:vertAlign w:val="superscript"/>
              </w:rPr>
            </w:pPr>
          </w:p>
        </w:tc>
        <w:tc>
          <w:tcPr>
            <w:tcW w:w="5635" w:type="dxa"/>
            <w:gridSpan w:val="5"/>
            <w:tcBorders>
              <w:right w:val="single" w:sz="4" w:space="0" w:color="auto"/>
            </w:tcBorders>
          </w:tcPr>
          <w:p w:rsidR="00D277EE" w:rsidRPr="00805B1C" w:rsidRDefault="00D277EE" w:rsidP="00A22BAA">
            <w:pPr>
              <w:rPr>
                <w:rFonts w:ascii="Times New Roman" w:hAnsi="Times New Roman" w:cs="Times New Roman"/>
                <w:sz w:val="24"/>
              </w:rPr>
            </w:pPr>
            <w:r w:rsidRPr="00805B1C">
              <w:rPr>
                <w:rFonts w:ascii="Times New Roman" w:hAnsi="Times New Roman" w:cs="Times New Roman"/>
                <w:sz w:val="24"/>
              </w:rPr>
              <w:t xml:space="preserve">Российская Федерация, Республика Тыва, Тес-Хемский район, </w:t>
            </w:r>
          </w:p>
        </w:tc>
      </w:tr>
      <w:tr w:rsidR="00D277EE" w:rsidTr="002A084C">
        <w:trPr>
          <w:trHeight w:val="567"/>
        </w:trPr>
        <w:tc>
          <w:tcPr>
            <w:tcW w:w="709" w:type="dxa"/>
            <w:vMerge w:val="restart"/>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6.</w:t>
            </w:r>
          </w:p>
        </w:tc>
        <w:tc>
          <w:tcPr>
            <w:tcW w:w="5387" w:type="dxa"/>
            <w:gridSpan w:val="3"/>
            <w:tcBorders>
              <w:right w:val="nil"/>
            </w:tcBorders>
          </w:tcPr>
          <w:p w:rsidR="00D277EE" w:rsidRPr="00805B1C" w:rsidRDefault="00D277EE" w:rsidP="002A084C">
            <w:pPr>
              <w:tabs>
                <w:tab w:val="left" w:pos="4146"/>
                <w:tab w:val="right" w:pos="7548"/>
              </w:tabs>
              <w:ind w:right="-2659"/>
              <w:jc w:val="both"/>
              <w:rPr>
                <w:rFonts w:ascii="Times New Roman" w:hAnsi="Times New Roman" w:cs="Times New Roman"/>
                <w:sz w:val="24"/>
              </w:rPr>
            </w:pPr>
            <w:r w:rsidRPr="00805B1C">
              <w:rPr>
                <w:rFonts w:ascii="Times New Roman" w:hAnsi="Times New Roman" w:cs="Times New Roman"/>
                <w:sz w:val="24"/>
              </w:rPr>
              <w:t xml:space="preserve">Краткие проектные характеристики </w:t>
            </w:r>
          </w:p>
          <w:p w:rsidR="00D277EE" w:rsidRPr="00805B1C" w:rsidRDefault="00D277EE" w:rsidP="002A084C">
            <w:pPr>
              <w:tabs>
                <w:tab w:val="left" w:pos="4146"/>
                <w:tab w:val="right" w:pos="7548"/>
              </w:tabs>
              <w:ind w:right="-2659"/>
              <w:jc w:val="both"/>
              <w:rPr>
                <w:rFonts w:ascii="Times New Roman" w:hAnsi="Times New Roman" w:cs="Times New Roman"/>
                <w:sz w:val="24"/>
              </w:rPr>
            </w:pPr>
            <w:r w:rsidRPr="00805B1C">
              <w:rPr>
                <w:rFonts w:ascii="Times New Roman" w:hAnsi="Times New Roman" w:cs="Times New Roman"/>
                <w:sz w:val="24"/>
              </w:rPr>
              <w:t>Линейного объекта:</w:t>
            </w:r>
          </w:p>
        </w:tc>
        <w:tc>
          <w:tcPr>
            <w:tcW w:w="4359" w:type="dxa"/>
            <w:gridSpan w:val="4"/>
            <w:tcBorders>
              <w:left w:val="nil"/>
            </w:tcBorders>
          </w:tcPr>
          <w:p w:rsidR="00D277EE" w:rsidRPr="00805B1C" w:rsidRDefault="00D277EE" w:rsidP="002A084C">
            <w:pPr>
              <w:ind w:left="-534" w:firstLine="142"/>
              <w:rPr>
                <w:rFonts w:ascii="Times New Roman" w:hAnsi="Times New Roman" w:cs="Times New Roman"/>
                <w:sz w:val="24"/>
                <w:vertAlign w:val="superscript"/>
              </w:rPr>
            </w:pPr>
          </w:p>
        </w:tc>
      </w:tr>
      <w:tr w:rsidR="00D277EE" w:rsidTr="002A084C">
        <w:tc>
          <w:tcPr>
            <w:tcW w:w="709" w:type="dxa"/>
            <w:vMerge/>
          </w:tcPr>
          <w:p w:rsidR="00D277EE" w:rsidRPr="00805B1C" w:rsidRDefault="00D277EE" w:rsidP="002A084C">
            <w:pPr>
              <w:rPr>
                <w:sz w:val="24"/>
              </w:rPr>
            </w:pPr>
          </w:p>
        </w:tc>
        <w:tc>
          <w:tcPr>
            <w:tcW w:w="5387" w:type="dxa"/>
            <w:gridSpan w:val="3"/>
          </w:tcPr>
          <w:p w:rsidR="00D277EE" w:rsidRPr="00805B1C" w:rsidRDefault="00D277EE" w:rsidP="002A084C">
            <w:pPr>
              <w:tabs>
                <w:tab w:val="right" w:pos="4290"/>
              </w:tabs>
              <w:rPr>
                <w:rFonts w:ascii="Times New Roman" w:hAnsi="Times New Roman" w:cs="Times New Roman"/>
                <w:sz w:val="24"/>
              </w:rPr>
            </w:pPr>
            <w:r w:rsidRPr="00805B1C">
              <w:rPr>
                <w:rFonts w:ascii="Times New Roman" w:hAnsi="Times New Roman" w:cs="Times New Roman"/>
                <w:sz w:val="24"/>
              </w:rPr>
              <w:t>Категория:</w:t>
            </w:r>
          </w:p>
          <w:p w:rsidR="00D277EE" w:rsidRPr="00805B1C" w:rsidRDefault="00D277EE" w:rsidP="002A084C">
            <w:pPr>
              <w:tabs>
                <w:tab w:val="right" w:pos="4290"/>
              </w:tabs>
              <w:rPr>
                <w:rFonts w:ascii="Times New Roman" w:hAnsi="Times New Roman" w:cs="Times New Roman"/>
                <w:sz w:val="24"/>
              </w:rPr>
            </w:pPr>
            <w:r w:rsidRPr="00805B1C">
              <w:rPr>
                <w:rFonts w:ascii="Times New Roman" w:hAnsi="Times New Roman" w:cs="Times New Roman"/>
                <w:sz w:val="24"/>
              </w:rPr>
              <w:t>(класс)</w:t>
            </w:r>
          </w:p>
        </w:tc>
        <w:tc>
          <w:tcPr>
            <w:tcW w:w="4359" w:type="dxa"/>
            <w:gridSpan w:val="4"/>
          </w:tcPr>
          <w:p w:rsidR="00D277EE" w:rsidRPr="00805B1C" w:rsidRDefault="00D277EE" w:rsidP="002A084C">
            <w:pPr>
              <w:jc w:val="center"/>
              <w:rPr>
                <w:rFonts w:ascii="Times New Roman" w:hAnsi="Times New Roman" w:cs="Times New Roman"/>
                <w:sz w:val="24"/>
              </w:rPr>
            </w:pPr>
            <w:r w:rsidRPr="00805B1C">
              <w:rPr>
                <w:rFonts w:ascii="Times New Roman" w:hAnsi="Times New Roman" w:cs="Times New Roman"/>
                <w:sz w:val="24"/>
              </w:rPr>
              <w:t>-</w:t>
            </w:r>
          </w:p>
        </w:tc>
      </w:tr>
      <w:tr w:rsidR="00D277EE" w:rsidTr="002A084C">
        <w:tc>
          <w:tcPr>
            <w:tcW w:w="709" w:type="dxa"/>
            <w:vMerge/>
          </w:tcPr>
          <w:p w:rsidR="00D277EE" w:rsidRPr="00805B1C" w:rsidRDefault="00D277EE" w:rsidP="002A084C">
            <w:pPr>
              <w:rPr>
                <w:sz w:val="24"/>
              </w:rPr>
            </w:pPr>
          </w:p>
        </w:tc>
        <w:tc>
          <w:tcPr>
            <w:tcW w:w="5387" w:type="dxa"/>
            <w:gridSpan w:val="3"/>
          </w:tcPr>
          <w:p w:rsidR="00D277EE" w:rsidRPr="00805B1C" w:rsidRDefault="00D277EE" w:rsidP="002A084C">
            <w:pPr>
              <w:tabs>
                <w:tab w:val="right" w:pos="4290"/>
              </w:tabs>
              <w:rPr>
                <w:rFonts w:ascii="Times New Roman" w:hAnsi="Times New Roman" w:cs="Times New Roman"/>
                <w:sz w:val="24"/>
              </w:rPr>
            </w:pPr>
            <w:r w:rsidRPr="00805B1C">
              <w:rPr>
                <w:rFonts w:ascii="Times New Roman" w:hAnsi="Times New Roman" w:cs="Times New Roman"/>
                <w:sz w:val="24"/>
              </w:rPr>
              <w:t>Протяженность:</w:t>
            </w:r>
          </w:p>
        </w:tc>
        <w:tc>
          <w:tcPr>
            <w:tcW w:w="4359" w:type="dxa"/>
            <w:gridSpan w:val="4"/>
          </w:tcPr>
          <w:p w:rsidR="00D277EE" w:rsidRPr="00805B1C" w:rsidRDefault="00D277EE" w:rsidP="002A084C">
            <w:pPr>
              <w:jc w:val="center"/>
              <w:rPr>
                <w:rFonts w:ascii="Times New Roman" w:hAnsi="Times New Roman" w:cs="Times New Roman"/>
                <w:sz w:val="24"/>
              </w:rPr>
            </w:pPr>
            <w:r w:rsidRPr="00805B1C">
              <w:rPr>
                <w:rFonts w:ascii="Times New Roman" w:hAnsi="Times New Roman" w:cs="Times New Roman"/>
                <w:sz w:val="24"/>
              </w:rPr>
              <w:t>-</w:t>
            </w:r>
          </w:p>
        </w:tc>
      </w:tr>
      <w:tr w:rsidR="00D277EE" w:rsidRPr="00E46136" w:rsidTr="002A084C">
        <w:tc>
          <w:tcPr>
            <w:tcW w:w="709" w:type="dxa"/>
            <w:vMerge/>
          </w:tcPr>
          <w:p w:rsidR="00D277EE" w:rsidRPr="00805B1C" w:rsidRDefault="00D277EE" w:rsidP="002A084C">
            <w:pPr>
              <w:rPr>
                <w:rFonts w:ascii="Times New Roman" w:hAnsi="Times New Roman" w:cs="Times New Roman"/>
                <w:sz w:val="24"/>
              </w:rPr>
            </w:pPr>
          </w:p>
        </w:tc>
        <w:tc>
          <w:tcPr>
            <w:tcW w:w="5387" w:type="dxa"/>
            <w:gridSpan w:val="3"/>
          </w:tcPr>
          <w:p w:rsidR="00D277EE" w:rsidRPr="00805B1C" w:rsidRDefault="00D277EE" w:rsidP="002A084C">
            <w:pPr>
              <w:tabs>
                <w:tab w:val="right" w:pos="4290"/>
              </w:tabs>
              <w:rPr>
                <w:rFonts w:ascii="Times New Roman" w:hAnsi="Times New Roman" w:cs="Times New Roman"/>
                <w:sz w:val="24"/>
              </w:rPr>
            </w:pPr>
            <w:r w:rsidRPr="00805B1C">
              <w:rPr>
                <w:rFonts w:ascii="Times New Roman" w:hAnsi="Times New Roman" w:cs="Times New Roman"/>
                <w:sz w:val="24"/>
              </w:rPr>
              <w:t>Мощность (пропускная способность, грузооборот, интенсивность движения):</w:t>
            </w:r>
          </w:p>
        </w:tc>
        <w:tc>
          <w:tcPr>
            <w:tcW w:w="4359" w:type="dxa"/>
            <w:gridSpan w:val="4"/>
          </w:tcPr>
          <w:p w:rsidR="00D277EE" w:rsidRPr="00805B1C" w:rsidRDefault="00D277EE" w:rsidP="002A084C">
            <w:pPr>
              <w:jc w:val="center"/>
              <w:rPr>
                <w:rFonts w:ascii="Times New Roman" w:hAnsi="Times New Roman" w:cs="Times New Roman"/>
                <w:sz w:val="24"/>
              </w:rPr>
            </w:pPr>
            <w:r w:rsidRPr="00805B1C">
              <w:rPr>
                <w:rFonts w:ascii="Times New Roman" w:hAnsi="Times New Roman" w:cs="Times New Roman"/>
                <w:sz w:val="24"/>
              </w:rPr>
              <w:t>-</w:t>
            </w:r>
          </w:p>
        </w:tc>
      </w:tr>
      <w:tr w:rsidR="00D277EE" w:rsidRPr="00E46136" w:rsidTr="002A084C">
        <w:tc>
          <w:tcPr>
            <w:tcW w:w="709" w:type="dxa"/>
            <w:vMerge/>
          </w:tcPr>
          <w:p w:rsidR="00D277EE" w:rsidRPr="00805B1C" w:rsidRDefault="00D277EE" w:rsidP="002A084C">
            <w:pPr>
              <w:rPr>
                <w:rFonts w:ascii="Times New Roman" w:hAnsi="Times New Roman" w:cs="Times New Roman"/>
                <w:sz w:val="24"/>
              </w:rPr>
            </w:pPr>
          </w:p>
        </w:tc>
        <w:tc>
          <w:tcPr>
            <w:tcW w:w="5387" w:type="dxa"/>
            <w:gridSpan w:val="3"/>
          </w:tcPr>
          <w:p w:rsidR="00D277EE" w:rsidRPr="00805B1C" w:rsidRDefault="00D277EE" w:rsidP="002A084C">
            <w:pPr>
              <w:tabs>
                <w:tab w:val="right" w:pos="4290"/>
              </w:tabs>
              <w:rPr>
                <w:rFonts w:ascii="Times New Roman" w:hAnsi="Times New Roman" w:cs="Times New Roman"/>
                <w:sz w:val="24"/>
              </w:rPr>
            </w:pPr>
            <w:r w:rsidRPr="00805B1C">
              <w:rPr>
                <w:rFonts w:ascii="Times New Roman" w:hAnsi="Times New Roman" w:cs="Times New Roman"/>
                <w:sz w:val="24"/>
              </w:rPr>
              <w:t xml:space="preserve">Тип (КЛ, </w:t>
            </w:r>
            <w:proofErr w:type="gramStart"/>
            <w:r w:rsidRPr="00805B1C">
              <w:rPr>
                <w:rFonts w:ascii="Times New Roman" w:hAnsi="Times New Roman" w:cs="Times New Roman"/>
                <w:sz w:val="24"/>
              </w:rPr>
              <w:t>ВЛ</w:t>
            </w:r>
            <w:proofErr w:type="gramEnd"/>
            <w:r w:rsidRPr="00805B1C">
              <w:rPr>
                <w:rFonts w:ascii="Times New Roman" w:hAnsi="Times New Roman" w:cs="Times New Roman"/>
                <w:sz w:val="24"/>
              </w:rPr>
              <w:t>, КВЛ), уровень напряжения линий электропередачи</w:t>
            </w:r>
          </w:p>
        </w:tc>
        <w:tc>
          <w:tcPr>
            <w:tcW w:w="4359" w:type="dxa"/>
            <w:gridSpan w:val="4"/>
          </w:tcPr>
          <w:p w:rsidR="00D277EE" w:rsidRPr="00805B1C" w:rsidRDefault="00D277EE" w:rsidP="002A084C">
            <w:pPr>
              <w:jc w:val="center"/>
              <w:rPr>
                <w:rFonts w:ascii="Times New Roman" w:hAnsi="Times New Roman" w:cs="Times New Roman"/>
                <w:sz w:val="24"/>
              </w:rPr>
            </w:pPr>
            <w:r w:rsidRPr="00805B1C">
              <w:rPr>
                <w:rFonts w:ascii="Times New Roman" w:hAnsi="Times New Roman" w:cs="Times New Roman"/>
                <w:sz w:val="24"/>
              </w:rPr>
              <w:t>-</w:t>
            </w:r>
          </w:p>
        </w:tc>
      </w:tr>
      <w:tr w:rsidR="00D277EE" w:rsidRPr="00E46136" w:rsidTr="002A084C">
        <w:tc>
          <w:tcPr>
            <w:tcW w:w="709" w:type="dxa"/>
            <w:vMerge/>
          </w:tcPr>
          <w:p w:rsidR="00D277EE" w:rsidRPr="00805B1C" w:rsidRDefault="00D277EE" w:rsidP="002A084C">
            <w:pPr>
              <w:rPr>
                <w:rFonts w:ascii="Times New Roman" w:hAnsi="Times New Roman" w:cs="Times New Roman"/>
                <w:sz w:val="24"/>
              </w:rPr>
            </w:pPr>
          </w:p>
        </w:tc>
        <w:tc>
          <w:tcPr>
            <w:tcW w:w="5387" w:type="dxa"/>
            <w:gridSpan w:val="3"/>
          </w:tcPr>
          <w:p w:rsidR="00D277EE" w:rsidRPr="00805B1C" w:rsidRDefault="00D277EE" w:rsidP="002A084C">
            <w:pPr>
              <w:tabs>
                <w:tab w:val="right" w:pos="4290"/>
              </w:tabs>
              <w:rPr>
                <w:rFonts w:ascii="Times New Roman" w:hAnsi="Times New Roman" w:cs="Times New Roman"/>
                <w:sz w:val="24"/>
              </w:rPr>
            </w:pPr>
            <w:r w:rsidRPr="00805B1C">
              <w:rPr>
                <w:rFonts w:ascii="Times New Roman" w:hAnsi="Times New Roman" w:cs="Times New Roman"/>
                <w:sz w:val="24"/>
              </w:rPr>
              <w:t>Перечень конструктивных элементов, оказывающих влияние на безопасность:</w:t>
            </w:r>
          </w:p>
        </w:tc>
        <w:tc>
          <w:tcPr>
            <w:tcW w:w="4359" w:type="dxa"/>
            <w:gridSpan w:val="4"/>
          </w:tcPr>
          <w:p w:rsidR="00D277EE" w:rsidRPr="00805B1C" w:rsidRDefault="00D277EE" w:rsidP="002A084C">
            <w:pPr>
              <w:jc w:val="center"/>
              <w:rPr>
                <w:rFonts w:ascii="Times New Roman" w:hAnsi="Times New Roman" w:cs="Times New Roman"/>
                <w:sz w:val="24"/>
              </w:rPr>
            </w:pPr>
            <w:r w:rsidRPr="00805B1C">
              <w:rPr>
                <w:rFonts w:ascii="Times New Roman" w:hAnsi="Times New Roman" w:cs="Times New Roman"/>
                <w:sz w:val="24"/>
              </w:rPr>
              <w:t>-</w:t>
            </w:r>
          </w:p>
        </w:tc>
      </w:tr>
      <w:tr w:rsidR="00D277EE" w:rsidRPr="00E46136" w:rsidTr="002A084C">
        <w:tc>
          <w:tcPr>
            <w:tcW w:w="709" w:type="dxa"/>
            <w:vMerge/>
          </w:tcPr>
          <w:p w:rsidR="00D277EE" w:rsidRPr="00805B1C" w:rsidRDefault="00D277EE" w:rsidP="002A084C">
            <w:pPr>
              <w:rPr>
                <w:rFonts w:ascii="Times New Roman" w:hAnsi="Times New Roman" w:cs="Times New Roman"/>
                <w:sz w:val="24"/>
              </w:rPr>
            </w:pPr>
          </w:p>
        </w:tc>
        <w:tc>
          <w:tcPr>
            <w:tcW w:w="5387" w:type="dxa"/>
            <w:gridSpan w:val="3"/>
          </w:tcPr>
          <w:p w:rsidR="00D277EE" w:rsidRPr="00805B1C" w:rsidRDefault="00D277EE" w:rsidP="002A084C">
            <w:pPr>
              <w:tabs>
                <w:tab w:val="right" w:pos="4290"/>
              </w:tabs>
              <w:rPr>
                <w:rFonts w:ascii="Times New Roman" w:hAnsi="Times New Roman" w:cs="Times New Roman"/>
                <w:sz w:val="24"/>
              </w:rPr>
            </w:pPr>
            <w:r w:rsidRPr="00805B1C">
              <w:rPr>
                <w:rFonts w:ascii="Times New Roman" w:hAnsi="Times New Roman" w:cs="Times New Roman"/>
                <w:sz w:val="24"/>
              </w:rPr>
              <w:t xml:space="preserve">Иные показатели </w:t>
            </w:r>
            <w:r w:rsidRPr="00805B1C">
              <w:rPr>
                <w:rFonts w:ascii="Times New Roman" w:hAnsi="Times New Roman" w:cs="Times New Roman"/>
                <w:sz w:val="24"/>
                <w:vertAlign w:val="superscript"/>
              </w:rPr>
              <w:t>17</w:t>
            </w:r>
            <w:r w:rsidRPr="00805B1C">
              <w:rPr>
                <w:rFonts w:ascii="Times New Roman" w:hAnsi="Times New Roman" w:cs="Times New Roman"/>
                <w:sz w:val="24"/>
              </w:rPr>
              <w:t>:</w:t>
            </w:r>
          </w:p>
        </w:tc>
        <w:tc>
          <w:tcPr>
            <w:tcW w:w="4359" w:type="dxa"/>
            <w:gridSpan w:val="4"/>
          </w:tcPr>
          <w:p w:rsidR="00D277EE" w:rsidRPr="00805B1C" w:rsidRDefault="00D277EE" w:rsidP="002A084C">
            <w:pPr>
              <w:jc w:val="center"/>
              <w:rPr>
                <w:rFonts w:ascii="Times New Roman" w:hAnsi="Times New Roman" w:cs="Times New Roman"/>
                <w:sz w:val="24"/>
              </w:rPr>
            </w:pPr>
            <w:r w:rsidRPr="00805B1C">
              <w:rPr>
                <w:rFonts w:ascii="Times New Roman" w:hAnsi="Times New Roman" w:cs="Times New Roman"/>
                <w:sz w:val="24"/>
              </w:rPr>
              <w:t>-</w:t>
            </w:r>
          </w:p>
        </w:tc>
      </w:tr>
    </w:tbl>
    <w:p w:rsidR="00D277EE" w:rsidRPr="00443A2C" w:rsidRDefault="00D277EE" w:rsidP="00A22BAA">
      <w:pPr>
        <w:autoSpaceDE w:val="0"/>
        <w:autoSpaceDN w:val="0"/>
        <w:spacing w:before="120" w:after="240" w:line="240" w:lineRule="auto"/>
        <w:ind w:left="-426"/>
        <w:jc w:val="both"/>
        <w:rPr>
          <w:rFonts w:ascii="Times New Roman" w:eastAsia="Times New Roman" w:hAnsi="Times New Roman" w:cs="Times New Roman"/>
          <w:bCs/>
          <w:sz w:val="24"/>
          <w:szCs w:val="24"/>
          <w:u w:val="single"/>
          <w:lang w:eastAsia="ru-RU"/>
        </w:rPr>
      </w:pPr>
      <w:r w:rsidRPr="00FE1DE2">
        <w:rPr>
          <w:rFonts w:ascii="Times New Roman" w:eastAsia="Times New Roman" w:hAnsi="Times New Roman" w:cs="Times New Roman"/>
          <w:bCs/>
          <w:sz w:val="24"/>
          <w:szCs w:val="24"/>
          <w:lang w:eastAsia="ru-RU"/>
        </w:rPr>
        <w:t xml:space="preserve">Срок действия настоящего разрешения </w:t>
      </w:r>
      <w:r>
        <w:rPr>
          <w:rFonts w:ascii="Times New Roman" w:eastAsia="Times New Roman" w:hAnsi="Times New Roman" w:cs="Times New Roman"/>
          <w:bCs/>
          <w:sz w:val="24"/>
          <w:szCs w:val="24"/>
          <w:lang w:eastAsia="ru-RU"/>
        </w:rPr>
        <w:t xml:space="preserve">  </w:t>
      </w:r>
      <w:r w:rsidRPr="00805B1C">
        <w:rPr>
          <w:rFonts w:ascii="Times New Roman" w:eastAsia="Times New Roman" w:hAnsi="Times New Roman" w:cs="Times New Roman"/>
          <w:bCs/>
          <w:sz w:val="24"/>
          <w:szCs w:val="24"/>
          <w:u w:val="single"/>
          <w:lang w:eastAsia="ru-RU"/>
        </w:rPr>
        <w:t>до «</w:t>
      </w:r>
      <w:r w:rsidR="00A22BAA">
        <w:rPr>
          <w:rFonts w:ascii="Times New Roman" w:eastAsia="Times New Roman" w:hAnsi="Times New Roman" w:cs="Times New Roman"/>
          <w:bCs/>
          <w:sz w:val="24"/>
          <w:szCs w:val="24"/>
          <w:u w:val="single"/>
          <w:lang w:eastAsia="ru-RU"/>
        </w:rPr>
        <w:t>___</w:t>
      </w:r>
      <w:r w:rsidRPr="00805B1C">
        <w:rPr>
          <w:rFonts w:ascii="Times New Roman" w:eastAsia="Times New Roman" w:hAnsi="Times New Roman" w:cs="Times New Roman"/>
          <w:bCs/>
          <w:sz w:val="24"/>
          <w:szCs w:val="24"/>
          <w:u w:val="single"/>
          <w:lang w:eastAsia="ru-RU"/>
        </w:rPr>
        <w:t xml:space="preserve">» </w:t>
      </w:r>
      <w:r w:rsidR="00A22BAA">
        <w:rPr>
          <w:rFonts w:ascii="Times New Roman" w:eastAsia="Times New Roman" w:hAnsi="Times New Roman" w:cs="Times New Roman"/>
          <w:bCs/>
          <w:sz w:val="24"/>
          <w:szCs w:val="24"/>
          <w:u w:val="single"/>
          <w:lang w:eastAsia="ru-RU"/>
        </w:rPr>
        <w:t>_</w:t>
      </w:r>
      <w:r>
        <w:rPr>
          <w:rFonts w:ascii="Times New Roman" w:eastAsia="Times New Roman" w:hAnsi="Times New Roman" w:cs="Times New Roman"/>
          <w:bCs/>
          <w:sz w:val="24"/>
          <w:szCs w:val="24"/>
          <w:u w:val="single"/>
          <w:lang w:eastAsia="ru-RU"/>
        </w:rPr>
        <w:t xml:space="preserve"> </w:t>
      </w:r>
      <w:r w:rsidRPr="00805B1C">
        <w:rPr>
          <w:rFonts w:ascii="Times New Roman" w:eastAsia="Times New Roman" w:hAnsi="Times New Roman" w:cs="Times New Roman"/>
          <w:bCs/>
          <w:sz w:val="24"/>
          <w:szCs w:val="24"/>
          <w:u w:val="single"/>
          <w:lang w:eastAsia="ru-RU"/>
        </w:rPr>
        <w:t xml:space="preserve">  </w:t>
      </w:r>
      <w:r w:rsidR="00A22BAA">
        <w:rPr>
          <w:rFonts w:ascii="Times New Roman" w:eastAsia="Times New Roman" w:hAnsi="Times New Roman" w:cs="Times New Roman"/>
          <w:bCs/>
          <w:sz w:val="24"/>
          <w:szCs w:val="24"/>
          <w:u w:val="single"/>
          <w:lang w:eastAsia="ru-RU"/>
        </w:rPr>
        <w:t xml:space="preserve">          </w:t>
      </w:r>
      <w:r>
        <w:rPr>
          <w:rFonts w:ascii="Times New Roman" w:eastAsia="Times New Roman" w:hAnsi="Times New Roman" w:cs="Times New Roman"/>
          <w:bCs/>
          <w:sz w:val="24"/>
          <w:szCs w:val="24"/>
          <w:u w:val="single"/>
          <w:lang w:eastAsia="ru-RU"/>
        </w:rPr>
        <w:t xml:space="preserve"> </w:t>
      </w:r>
      <w:r w:rsidRPr="00805B1C">
        <w:rPr>
          <w:rFonts w:ascii="Times New Roman" w:eastAsia="Times New Roman" w:hAnsi="Times New Roman" w:cs="Times New Roman"/>
          <w:bCs/>
          <w:sz w:val="24"/>
          <w:szCs w:val="24"/>
          <w:u w:val="single"/>
          <w:lang w:eastAsia="ru-RU"/>
        </w:rPr>
        <w:t>г.</w:t>
      </w:r>
      <w:r w:rsidRPr="00805B1C">
        <w:rPr>
          <w:rFonts w:ascii="Times New Roman" w:eastAsia="Times New Roman" w:hAnsi="Times New Roman" w:cs="Times New Roman"/>
          <w:bCs/>
          <w:sz w:val="24"/>
          <w:szCs w:val="24"/>
          <w:lang w:eastAsia="ru-RU"/>
        </w:rPr>
        <w:t xml:space="preserve"> в соответствии </w:t>
      </w:r>
      <w:r w:rsidRPr="00805B1C">
        <w:rPr>
          <w:rFonts w:ascii="Times New Roman" w:eastAsia="Times New Roman" w:hAnsi="Times New Roman" w:cs="Times New Roman"/>
          <w:bCs/>
          <w:sz w:val="24"/>
          <w:szCs w:val="24"/>
          <w:u w:val="single"/>
          <w:lang w:eastAsia="ru-RU"/>
        </w:rPr>
        <w:t xml:space="preserve">со ст.51 Градостроительным кодексом Российской Федерации от 29.12.2004г. № 190-ФЗ </w:t>
      </w:r>
    </w:p>
    <w:p w:rsidR="00D277EE" w:rsidRPr="00805B1C" w:rsidRDefault="00A22BAA" w:rsidP="00D277EE">
      <w:pPr>
        <w:autoSpaceDE w:val="0"/>
        <w:autoSpaceDN w:val="0"/>
        <w:spacing w:after="0" w:line="240" w:lineRule="auto"/>
        <w:ind w:left="-42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Председатель</w:t>
      </w:r>
      <w:r w:rsidR="00D277EE">
        <w:rPr>
          <w:rFonts w:ascii="Times New Roman" w:eastAsia="Times New Roman" w:hAnsi="Times New Roman" w:cs="Times New Roman"/>
          <w:bCs/>
          <w:sz w:val="24"/>
          <w:szCs w:val="24"/>
          <w:lang w:eastAsia="ru-RU"/>
        </w:rPr>
        <w:t xml:space="preserve"> </w:t>
      </w:r>
      <w:r w:rsidR="00D277EE" w:rsidRPr="00805B1C">
        <w:rPr>
          <w:rFonts w:ascii="Times New Roman" w:eastAsia="Times New Roman" w:hAnsi="Times New Roman" w:cs="Times New Roman"/>
          <w:bCs/>
          <w:sz w:val="24"/>
          <w:szCs w:val="24"/>
          <w:lang w:eastAsia="ru-RU"/>
        </w:rPr>
        <w:t>Администрации</w:t>
      </w:r>
    </w:p>
    <w:p w:rsidR="00D277EE" w:rsidRPr="00805B1C" w:rsidRDefault="00D277EE" w:rsidP="00D277EE">
      <w:pPr>
        <w:autoSpaceDE w:val="0"/>
        <w:autoSpaceDN w:val="0"/>
        <w:spacing w:after="0" w:line="240" w:lineRule="auto"/>
        <w:ind w:left="-426"/>
        <w:rPr>
          <w:rFonts w:ascii="Times New Roman" w:eastAsia="Times New Roman" w:hAnsi="Times New Roman" w:cs="Times New Roman"/>
          <w:bCs/>
          <w:sz w:val="24"/>
          <w:szCs w:val="24"/>
          <w:lang w:eastAsia="ru-RU"/>
        </w:rPr>
      </w:pPr>
      <w:r w:rsidRPr="00805B1C">
        <w:rPr>
          <w:rFonts w:ascii="Times New Roman" w:eastAsia="Times New Roman" w:hAnsi="Times New Roman" w:cs="Times New Roman"/>
          <w:bCs/>
          <w:sz w:val="24"/>
          <w:szCs w:val="24"/>
          <w:u w:val="single"/>
          <w:lang w:eastAsia="ru-RU"/>
        </w:rPr>
        <w:t>Тес-Хемского кожууна Республики Тыва</w:t>
      </w:r>
      <w:r w:rsidRPr="00805B1C">
        <w:rPr>
          <w:rFonts w:ascii="Times New Roman" w:eastAsia="Times New Roman" w:hAnsi="Times New Roman" w:cs="Times New Roman"/>
          <w:bCs/>
          <w:sz w:val="24"/>
          <w:szCs w:val="24"/>
          <w:lang w:eastAsia="ru-RU"/>
        </w:rPr>
        <w:t xml:space="preserve">       _________</w:t>
      </w:r>
      <w:r>
        <w:rPr>
          <w:rFonts w:ascii="Times New Roman" w:eastAsia="Times New Roman" w:hAnsi="Times New Roman" w:cs="Times New Roman"/>
          <w:bCs/>
          <w:sz w:val="24"/>
          <w:szCs w:val="24"/>
          <w:lang w:eastAsia="ru-RU"/>
        </w:rPr>
        <w:t>_______</w:t>
      </w:r>
      <w:r w:rsidRPr="00805B1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805B1C">
        <w:rPr>
          <w:rFonts w:ascii="Times New Roman" w:eastAsia="Times New Roman" w:hAnsi="Times New Roman" w:cs="Times New Roman"/>
          <w:bCs/>
          <w:sz w:val="24"/>
          <w:szCs w:val="24"/>
          <w:lang w:eastAsia="ru-RU"/>
        </w:rPr>
        <w:t xml:space="preserve"> </w:t>
      </w:r>
      <w:proofErr w:type="spellStart"/>
      <w:r w:rsidR="00A22BAA">
        <w:rPr>
          <w:rFonts w:ascii="Times New Roman" w:eastAsia="Times New Roman" w:hAnsi="Times New Roman" w:cs="Times New Roman"/>
          <w:bCs/>
          <w:sz w:val="24"/>
          <w:szCs w:val="24"/>
          <w:u w:val="single"/>
          <w:lang w:eastAsia="ru-RU"/>
        </w:rPr>
        <w:t>Самдан</w:t>
      </w:r>
      <w:proofErr w:type="spellEnd"/>
      <w:r w:rsidR="00A22BAA">
        <w:rPr>
          <w:rFonts w:ascii="Times New Roman" w:eastAsia="Times New Roman" w:hAnsi="Times New Roman" w:cs="Times New Roman"/>
          <w:bCs/>
          <w:sz w:val="24"/>
          <w:szCs w:val="24"/>
          <w:u w:val="single"/>
          <w:lang w:eastAsia="ru-RU"/>
        </w:rPr>
        <w:t xml:space="preserve"> Т.С.</w:t>
      </w:r>
    </w:p>
    <w:p w:rsidR="00D277EE" w:rsidRPr="00805B1C" w:rsidRDefault="00D277EE" w:rsidP="00D277EE">
      <w:pPr>
        <w:autoSpaceDE w:val="0"/>
        <w:autoSpaceDN w:val="0"/>
        <w:spacing w:after="0" w:line="240" w:lineRule="auto"/>
        <w:ind w:left="-426"/>
        <w:rPr>
          <w:rFonts w:ascii="Times New Roman" w:eastAsia="Times New Roman" w:hAnsi="Times New Roman" w:cs="Times New Roman"/>
          <w:bCs/>
          <w:sz w:val="18"/>
          <w:szCs w:val="24"/>
          <w:lang w:eastAsia="ru-RU"/>
        </w:rPr>
      </w:pPr>
      <w:proofErr w:type="gramStart"/>
      <w:r w:rsidRPr="00805B1C">
        <w:rPr>
          <w:rFonts w:ascii="Times New Roman" w:eastAsia="Times New Roman" w:hAnsi="Times New Roman" w:cs="Times New Roman"/>
          <w:bCs/>
          <w:sz w:val="18"/>
          <w:szCs w:val="24"/>
          <w:lang w:eastAsia="ru-RU"/>
        </w:rPr>
        <w:t xml:space="preserve">(должность уполномоченного лица органа,                                      (подпись)                                </w:t>
      </w:r>
      <w:r>
        <w:rPr>
          <w:rFonts w:ascii="Times New Roman" w:eastAsia="Times New Roman" w:hAnsi="Times New Roman" w:cs="Times New Roman"/>
          <w:bCs/>
          <w:sz w:val="18"/>
          <w:szCs w:val="24"/>
          <w:lang w:eastAsia="ru-RU"/>
        </w:rPr>
        <w:t xml:space="preserve">                         </w:t>
      </w:r>
      <w:r w:rsidRPr="00805B1C">
        <w:rPr>
          <w:rFonts w:ascii="Times New Roman" w:eastAsia="Times New Roman" w:hAnsi="Times New Roman" w:cs="Times New Roman"/>
          <w:bCs/>
          <w:sz w:val="18"/>
          <w:szCs w:val="24"/>
          <w:lang w:eastAsia="ru-RU"/>
        </w:rPr>
        <w:t xml:space="preserve"> (расшифровка)</w:t>
      </w:r>
      <w:proofErr w:type="gramEnd"/>
    </w:p>
    <w:p w:rsidR="00D277EE" w:rsidRPr="00805B1C" w:rsidRDefault="00D277EE" w:rsidP="00D277EE">
      <w:pPr>
        <w:autoSpaceDE w:val="0"/>
        <w:autoSpaceDN w:val="0"/>
        <w:spacing w:after="0" w:line="240" w:lineRule="auto"/>
        <w:ind w:left="-426"/>
        <w:rPr>
          <w:rFonts w:ascii="Times New Roman" w:eastAsia="Times New Roman" w:hAnsi="Times New Roman" w:cs="Times New Roman"/>
          <w:bCs/>
          <w:sz w:val="18"/>
          <w:szCs w:val="24"/>
          <w:lang w:eastAsia="ru-RU"/>
        </w:rPr>
      </w:pPr>
      <w:r w:rsidRPr="00805B1C">
        <w:rPr>
          <w:rFonts w:ascii="Times New Roman" w:eastAsia="Times New Roman" w:hAnsi="Times New Roman" w:cs="Times New Roman"/>
          <w:bCs/>
          <w:sz w:val="18"/>
          <w:szCs w:val="24"/>
          <w:lang w:eastAsia="ru-RU"/>
        </w:rPr>
        <w:t>осуществляющего выдачу разрешения н</w:t>
      </w:r>
      <w:r>
        <w:rPr>
          <w:rFonts w:ascii="Times New Roman" w:eastAsia="Times New Roman" w:hAnsi="Times New Roman" w:cs="Times New Roman"/>
          <w:bCs/>
          <w:sz w:val="18"/>
          <w:szCs w:val="24"/>
          <w:lang w:eastAsia="ru-RU"/>
        </w:rPr>
        <w:t xml:space="preserve"> </w:t>
      </w:r>
      <w:r w:rsidRPr="00805B1C">
        <w:rPr>
          <w:rFonts w:ascii="Times New Roman" w:eastAsia="Times New Roman" w:hAnsi="Times New Roman" w:cs="Times New Roman"/>
          <w:bCs/>
          <w:sz w:val="18"/>
          <w:szCs w:val="24"/>
          <w:lang w:eastAsia="ru-RU"/>
        </w:rPr>
        <w:t>а строительство)</w:t>
      </w:r>
    </w:p>
    <w:p w:rsidR="00D277EE" w:rsidRPr="00805B1C" w:rsidRDefault="00D277EE" w:rsidP="00D277EE">
      <w:pPr>
        <w:autoSpaceDE w:val="0"/>
        <w:autoSpaceDN w:val="0"/>
        <w:spacing w:before="120" w:after="240" w:line="240" w:lineRule="auto"/>
        <w:ind w:left="-426"/>
        <w:rPr>
          <w:rFonts w:ascii="Times New Roman" w:eastAsia="Times New Roman" w:hAnsi="Times New Roman" w:cs="Times New Roman"/>
          <w:bCs/>
          <w:sz w:val="24"/>
          <w:szCs w:val="24"/>
          <w:u w:val="single"/>
          <w:lang w:eastAsia="ru-RU"/>
        </w:rPr>
      </w:pPr>
      <w:r w:rsidRPr="00805B1C">
        <w:rPr>
          <w:rFonts w:ascii="Times New Roman" w:eastAsia="Times New Roman" w:hAnsi="Times New Roman" w:cs="Times New Roman"/>
          <w:b/>
          <w:bCs/>
          <w:sz w:val="24"/>
          <w:szCs w:val="24"/>
          <w:lang w:eastAsia="ru-RU"/>
        </w:rPr>
        <w:t xml:space="preserve"> </w:t>
      </w:r>
      <w:r w:rsidRPr="00805B1C">
        <w:rPr>
          <w:rFonts w:ascii="Times New Roman" w:eastAsia="Times New Roman" w:hAnsi="Times New Roman" w:cs="Times New Roman"/>
          <w:bCs/>
          <w:sz w:val="24"/>
          <w:szCs w:val="24"/>
          <w:u w:val="single"/>
          <w:lang w:eastAsia="ru-RU"/>
        </w:rPr>
        <w:t>«</w:t>
      </w:r>
      <w:r w:rsidR="00A22BAA">
        <w:rPr>
          <w:rFonts w:ascii="Times New Roman" w:eastAsia="Times New Roman" w:hAnsi="Times New Roman" w:cs="Times New Roman"/>
          <w:bCs/>
          <w:sz w:val="24"/>
          <w:szCs w:val="24"/>
          <w:u w:val="single"/>
          <w:lang w:eastAsia="ru-RU"/>
        </w:rPr>
        <w:t xml:space="preserve">   </w:t>
      </w:r>
      <w:r w:rsidRPr="00805B1C">
        <w:rPr>
          <w:rFonts w:ascii="Times New Roman" w:eastAsia="Times New Roman" w:hAnsi="Times New Roman" w:cs="Times New Roman"/>
          <w:bCs/>
          <w:sz w:val="24"/>
          <w:szCs w:val="24"/>
          <w:u w:val="single"/>
          <w:lang w:eastAsia="ru-RU"/>
        </w:rPr>
        <w:t xml:space="preserve">»  </w:t>
      </w:r>
      <w:r w:rsidR="00A22BAA">
        <w:rPr>
          <w:rFonts w:ascii="Times New Roman" w:eastAsia="Times New Roman" w:hAnsi="Times New Roman" w:cs="Times New Roman"/>
          <w:bCs/>
          <w:sz w:val="24"/>
          <w:szCs w:val="24"/>
          <w:u w:val="single"/>
          <w:lang w:eastAsia="ru-RU"/>
        </w:rPr>
        <w:t xml:space="preserve">       </w:t>
      </w:r>
      <w:r>
        <w:rPr>
          <w:rFonts w:ascii="Times New Roman" w:eastAsia="Times New Roman" w:hAnsi="Times New Roman" w:cs="Times New Roman"/>
          <w:bCs/>
          <w:sz w:val="24"/>
          <w:szCs w:val="24"/>
          <w:u w:val="single"/>
          <w:lang w:eastAsia="ru-RU"/>
        </w:rPr>
        <w:t xml:space="preserve"> </w:t>
      </w:r>
      <w:r w:rsidRPr="00805B1C">
        <w:rPr>
          <w:rFonts w:ascii="Times New Roman" w:eastAsia="Times New Roman" w:hAnsi="Times New Roman" w:cs="Times New Roman"/>
          <w:bCs/>
          <w:sz w:val="24"/>
          <w:szCs w:val="24"/>
          <w:u w:val="single"/>
          <w:lang w:eastAsia="ru-RU"/>
        </w:rPr>
        <w:t xml:space="preserve"> 20</w:t>
      </w:r>
      <w:r w:rsidR="00A22BAA">
        <w:rPr>
          <w:rFonts w:ascii="Times New Roman" w:eastAsia="Times New Roman" w:hAnsi="Times New Roman" w:cs="Times New Roman"/>
          <w:bCs/>
          <w:sz w:val="24"/>
          <w:szCs w:val="24"/>
          <w:u w:val="single"/>
          <w:lang w:eastAsia="ru-RU"/>
        </w:rPr>
        <w:t xml:space="preserve">    </w:t>
      </w:r>
      <w:r w:rsidRPr="00805B1C">
        <w:rPr>
          <w:rFonts w:ascii="Times New Roman" w:eastAsia="Times New Roman" w:hAnsi="Times New Roman" w:cs="Times New Roman"/>
          <w:bCs/>
          <w:sz w:val="24"/>
          <w:szCs w:val="24"/>
          <w:u w:val="single"/>
          <w:lang w:eastAsia="ru-RU"/>
        </w:rPr>
        <w:t xml:space="preserve"> г</w:t>
      </w:r>
      <w:r w:rsidRPr="00805B1C">
        <w:rPr>
          <w:rFonts w:ascii="Times New Roman" w:eastAsia="Times New Roman" w:hAnsi="Times New Roman" w:cs="Times New Roman"/>
          <w:b/>
          <w:bCs/>
          <w:sz w:val="24"/>
          <w:szCs w:val="24"/>
          <w:lang w:eastAsia="ru-RU"/>
        </w:rPr>
        <w:t>.</w:t>
      </w:r>
    </w:p>
    <w:p w:rsidR="00D277EE" w:rsidRDefault="00D277EE" w:rsidP="00D277EE">
      <w:pPr>
        <w:autoSpaceDE w:val="0"/>
        <w:autoSpaceDN w:val="0"/>
        <w:spacing w:before="120" w:after="240" w:line="240" w:lineRule="auto"/>
        <w:ind w:left="-426"/>
        <w:rPr>
          <w:rFonts w:ascii="Times New Roman" w:eastAsia="Times New Roman" w:hAnsi="Times New Roman" w:cs="Times New Roman"/>
          <w:b/>
          <w:bCs/>
          <w:szCs w:val="24"/>
          <w:lang w:eastAsia="ru-RU"/>
        </w:rPr>
      </w:pPr>
      <w:r w:rsidRPr="00805B1C">
        <w:rPr>
          <w:rFonts w:ascii="Times New Roman" w:eastAsia="Times New Roman" w:hAnsi="Times New Roman" w:cs="Times New Roman"/>
          <w:b/>
          <w:bCs/>
          <w:szCs w:val="24"/>
          <w:lang w:eastAsia="ru-RU"/>
        </w:rPr>
        <w:t>М.П.</w:t>
      </w:r>
    </w:p>
    <w:p w:rsidR="00D277EE" w:rsidRDefault="00D277EE" w:rsidP="00D277EE">
      <w:pPr>
        <w:autoSpaceDE w:val="0"/>
        <w:autoSpaceDN w:val="0"/>
        <w:spacing w:before="120" w:after="240" w:line="240" w:lineRule="auto"/>
        <w:ind w:left="-426"/>
        <w:rPr>
          <w:rFonts w:ascii="Times New Roman" w:eastAsia="Times New Roman" w:hAnsi="Times New Roman" w:cs="Times New Roman"/>
          <w:b/>
          <w:bCs/>
          <w:szCs w:val="24"/>
          <w:lang w:eastAsia="ru-RU"/>
        </w:rPr>
      </w:pPr>
      <w:r w:rsidRPr="00805B1C">
        <w:rPr>
          <w:rFonts w:ascii="Times New Roman" w:eastAsia="Times New Roman" w:hAnsi="Times New Roman" w:cs="Times New Roman"/>
          <w:bCs/>
          <w:szCs w:val="24"/>
          <w:lang w:eastAsia="ru-RU"/>
        </w:rPr>
        <w:t xml:space="preserve">Действие настоящего разрешения </w:t>
      </w:r>
      <w:r>
        <w:rPr>
          <w:rFonts w:ascii="Times New Roman" w:eastAsia="Times New Roman" w:hAnsi="Times New Roman" w:cs="Times New Roman"/>
          <w:b/>
          <w:bCs/>
          <w:szCs w:val="24"/>
          <w:lang w:eastAsia="ru-RU"/>
        </w:rPr>
        <w:t xml:space="preserve">  </w:t>
      </w:r>
      <w:r w:rsidRPr="00805B1C">
        <w:rPr>
          <w:rFonts w:ascii="Times New Roman" w:eastAsia="Times New Roman" w:hAnsi="Times New Roman" w:cs="Times New Roman"/>
          <w:bCs/>
          <w:szCs w:val="24"/>
          <w:lang w:eastAsia="ru-RU"/>
        </w:rPr>
        <w:t>продлено до «___» ___________20 ___</w:t>
      </w:r>
    </w:p>
    <w:p w:rsidR="00D277EE" w:rsidRDefault="00D277EE" w:rsidP="00D277EE">
      <w:pPr>
        <w:autoSpaceDE w:val="0"/>
        <w:autoSpaceDN w:val="0"/>
        <w:spacing w:before="120" w:after="240" w:line="240" w:lineRule="auto"/>
        <w:ind w:left="-426"/>
        <w:rPr>
          <w:rFonts w:ascii="Times New Roman" w:eastAsia="Times New Roman" w:hAnsi="Times New Roman" w:cs="Times New Roman"/>
          <w:b/>
          <w:bCs/>
          <w:szCs w:val="24"/>
          <w:lang w:eastAsia="ru-RU"/>
        </w:rPr>
      </w:pPr>
      <w:r w:rsidRPr="00805B1C">
        <w:rPr>
          <w:rFonts w:ascii="Times New Roman" w:eastAsia="Times New Roman" w:hAnsi="Times New Roman" w:cs="Times New Roman"/>
          <w:bCs/>
          <w:szCs w:val="24"/>
          <w:lang w:eastAsia="ru-RU"/>
        </w:rPr>
        <w:t>________________________________                         ____________                  _____________</w:t>
      </w:r>
    </w:p>
    <w:p w:rsidR="00D277EE" w:rsidRPr="00805B1C" w:rsidRDefault="00D277EE" w:rsidP="00D277EE">
      <w:pPr>
        <w:autoSpaceDE w:val="0"/>
        <w:autoSpaceDN w:val="0"/>
        <w:spacing w:before="120" w:after="0" w:line="240" w:lineRule="auto"/>
        <w:ind w:left="-426"/>
        <w:rPr>
          <w:rFonts w:ascii="Times New Roman" w:eastAsia="Times New Roman" w:hAnsi="Times New Roman" w:cs="Times New Roman"/>
          <w:b/>
          <w:bCs/>
          <w:szCs w:val="24"/>
          <w:lang w:eastAsia="ru-RU"/>
        </w:rPr>
      </w:pPr>
      <w:r w:rsidRPr="00805B1C">
        <w:rPr>
          <w:rFonts w:ascii="Times New Roman" w:eastAsia="Times New Roman" w:hAnsi="Times New Roman" w:cs="Times New Roman"/>
          <w:bCs/>
          <w:sz w:val="18"/>
          <w:szCs w:val="24"/>
          <w:lang w:eastAsia="ru-RU"/>
        </w:rPr>
        <w:t xml:space="preserve"> </w:t>
      </w:r>
      <w:proofErr w:type="gramStart"/>
      <w:r w:rsidRPr="00805B1C">
        <w:rPr>
          <w:rFonts w:ascii="Times New Roman" w:eastAsia="Times New Roman" w:hAnsi="Times New Roman" w:cs="Times New Roman"/>
          <w:bCs/>
          <w:sz w:val="18"/>
          <w:szCs w:val="24"/>
          <w:lang w:eastAsia="ru-RU"/>
        </w:rPr>
        <w:t>(должность уполномоченного лица органа,                                      (подпись)                                 (расшифровка)</w:t>
      </w:r>
      <w:proofErr w:type="gramEnd"/>
    </w:p>
    <w:p w:rsidR="00D277EE" w:rsidRPr="00805B1C" w:rsidRDefault="00D277EE" w:rsidP="00D277EE">
      <w:pPr>
        <w:autoSpaceDE w:val="0"/>
        <w:autoSpaceDN w:val="0"/>
        <w:spacing w:after="0" w:line="240" w:lineRule="auto"/>
        <w:ind w:left="-426"/>
        <w:rPr>
          <w:rFonts w:ascii="Times New Roman" w:eastAsia="Times New Roman" w:hAnsi="Times New Roman" w:cs="Times New Roman"/>
          <w:bCs/>
          <w:sz w:val="18"/>
          <w:szCs w:val="24"/>
          <w:lang w:eastAsia="ru-RU"/>
        </w:rPr>
      </w:pPr>
      <w:r w:rsidRPr="00805B1C">
        <w:rPr>
          <w:rFonts w:ascii="Times New Roman" w:eastAsia="Times New Roman" w:hAnsi="Times New Roman" w:cs="Times New Roman"/>
          <w:bCs/>
          <w:sz w:val="18"/>
          <w:szCs w:val="24"/>
          <w:lang w:eastAsia="ru-RU"/>
        </w:rPr>
        <w:t>осуществляющего выдачу разрешения на строительство)</w:t>
      </w:r>
    </w:p>
    <w:p w:rsidR="007A0270" w:rsidRPr="00805B1C" w:rsidRDefault="00D277EE" w:rsidP="007A0270">
      <w:pPr>
        <w:autoSpaceDE w:val="0"/>
        <w:autoSpaceDN w:val="0"/>
        <w:spacing w:before="120" w:after="240" w:line="240" w:lineRule="auto"/>
        <w:ind w:left="-426"/>
        <w:rPr>
          <w:rFonts w:ascii="Times New Roman" w:eastAsia="Times New Roman" w:hAnsi="Times New Roman" w:cs="Times New Roman"/>
          <w:b/>
          <w:bCs/>
          <w:szCs w:val="24"/>
          <w:lang w:eastAsia="ru-RU"/>
        </w:rPr>
      </w:pPr>
      <w:r w:rsidRPr="00805B1C">
        <w:rPr>
          <w:rFonts w:ascii="Times New Roman" w:eastAsia="Times New Roman" w:hAnsi="Times New Roman" w:cs="Times New Roman"/>
          <w:b/>
          <w:bCs/>
          <w:szCs w:val="24"/>
          <w:lang w:eastAsia="ru-RU"/>
        </w:rPr>
        <w:t xml:space="preserve"> «___» ____________20___г</w:t>
      </w:r>
    </w:p>
    <w:p w:rsidR="00AD6F51" w:rsidRPr="00D277EE" w:rsidRDefault="00D277EE" w:rsidP="00D277EE">
      <w:pPr>
        <w:autoSpaceDE w:val="0"/>
        <w:autoSpaceDN w:val="0"/>
        <w:spacing w:before="120" w:after="0" w:line="240" w:lineRule="auto"/>
        <w:ind w:left="-426"/>
        <w:rPr>
          <w:rFonts w:ascii="Times New Roman" w:eastAsia="Times New Roman" w:hAnsi="Times New Roman" w:cs="Times New Roman"/>
          <w:b/>
          <w:bCs/>
          <w:szCs w:val="24"/>
          <w:lang w:eastAsia="ru-RU"/>
        </w:rPr>
      </w:pPr>
      <w:r w:rsidRPr="00805B1C">
        <w:rPr>
          <w:rFonts w:ascii="Times New Roman" w:eastAsia="Times New Roman" w:hAnsi="Times New Roman" w:cs="Times New Roman"/>
          <w:b/>
          <w:bCs/>
          <w:szCs w:val="24"/>
          <w:lang w:eastAsia="ru-RU"/>
        </w:rPr>
        <w:t>М.</w:t>
      </w:r>
      <w:proofErr w:type="gramStart"/>
      <w:r w:rsidRPr="00805B1C">
        <w:rPr>
          <w:rFonts w:ascii="Times New Roman" w:eastAsia="Times New Roman" w:hAnsi="Times New Roman" w:cs="Times New Roman"/>
          <w:b/>
          <w:bCs/>
          <w:szCs w:val="24"/>
          <w:lang w:eastAsia="ru-RU"/>
        </w:rPr>
        <w:t>П</w:t>
      </w:r>
      <w:proofErr w:type="gramEnd"/>
    </w:p>
    <w:p w:rsidR="00AD6F51" w:rsidRDefault="00AD6F51" w:rsidP="00A149DB">
      <w:pPr>
        <w:pStyle w:val="Default"/>
        <w:jc w:val="right"/>
        <w:rPr>
          <w:sz w:val="23"/>
          <w:szCs w:val="23"/>
        </w:rPr>
      </w:pPr>
    </w:p>
    <w:p w:rsidR="007A0270" w:rsidRDefault="007A0270" w:rsidP="00A149DB">
      <w:pPr>
        <w:pStyle w:val="Default"/>
        <w:jc w:val="right"/>
        <w:rPr>
          <w:sz w:val="23"/>
          <w:szCs w:val="23"/>
        </w:rPr>
      </w:pPr>
    </w:p>
    <w:p w:rsidR="00FF4343" w:rsidRDefault="00FF4343" w:rsidP="00A149DB">
      <w:pPr>
        <w:pStyle w:val="Default"/>
        <w:jc w:val="right"/>
        <w:rPr>
          <w:sz w:val="23"/>
          <w:szCs w:val="23"/>
        </w:rPr>
      </w:pPr>
      <w:r>
        <w:rPr>
          <w:sz w:val="23"/>
          <w:szCs w:val="23"/>
        </w:rPr>
        <w:lastRenderedPageBreak/>
        <w:t xml:space="preserve">Приложение № </w:t>
      </w:r>
      <w:r w:rsidR="00AD6F51">
        <w:rPr>
          <w:sz w:val="23"/>
          <w:szCs w:val="23"/>
        </w:rPr>
        <w:t>3</w:t>
      </w:r>
      <w:r>
        <w:rPr>
          <w:sz w:val="23"/>
          <w:szCs w:val="23"/>
        </w:rPr>
        <w:t xml:space="preserve"> </w:t>
      </w:r>
    </w:p>
    <w:p w:rsidR="00FF4343" w:rsidRDefault="00FF4343" w:rsidP="00A149DB">
      <w:pPr>
        <w:pStyle w:val="Default"/>
        <w:jc w:val="right"/>
        <w:rPr>
          <w:sz w:val="23"/>
          <w:szCs w:val="23"/>
        </w:rPr>
      </w:pPr>
      <w:r>
        <w:rPr>
          <w:sz w:val="23"/>
          <w:szCs w:val="23"/>
        </w:rPr>
        <w:t xml:space="preserve">к Административному регламенту </w:t>
      </w:r>
    </w:p>
    <w:p w:rsidR="00A22BAA" w:rsidRDefault="00A22BAA" w:rsidP="00906290">
      <w:pPr>
        <w:pStyle w:val="Default"/>
        <w:jc w:val="center"/>
        <w:rPr>
          <w:b/>
          <w:bCs/>
          <w:sz w:val="28"/>
          <w:szCs w:val="23"/>
        </w:rPr>
      </w:pPr>
    </w:p>
    <w:p w:rsidR="00A22BAA" w:rsidRDefault="00A22BAA" w:rsidP="00906290">
      <w:pPr>
        <w:pStyle w:val="Default"/>
        <w:jc w:val="center"/>
        <w:rPr>
          <w:b/>
          <w:bCs/>
          <w:sz w:val="28"/>
          <w:szCs w:val="23"/>
        </w:rPr>
      </w:pPr>
    </w:p>
    <w:p w:rsidR="00A22BAA" w:rsidRDefault="00A22BAA" w:rsidP="00906290">
      <w:pPr>
        <w:pStyle w:val="Default"/>
        <w:jc w:val="center"/>
        <w:rPr>
          <w:b/>
          <w:bCs/>
          <w:sz w:val="28"/>
          <w:szCs w:val="23"/>
        </w:rPr>
      </w:pPr>
    </w:p>
    <w:p w:rsidR="00FF4343" w:rsidRPr="00906290" w:rsidRDefault="00FF4343" w:rsidP="00906290">
      <w:pPr>
        <w:pStyle w:val="Default"/>
        <w:jc w:val="center"/>
        <w:rPr>
          <w:sz w:val="28"/>
          <w:szCs w:val="23"/>
        </w:rPr>
      </w:pPr>
      <w:r w:rsidRPr="00906290">
        <w:rPr>
          <w:b/>
          <w:bCs/>
          <w:sz w:val="28"/>
          <w:szCs w:val="23"/>
        </w:rPr>
        <w:t>Блок-схема</w:t>
      </w:r>
    </w:p>
    <w:p w:rsidR="00FF4343" w:rsidRDefault="00FF4343" w:rsidP="00906290">
      <w:pPr>
        <w:jc w:val="center"/>
        <w:rPr>
          <w:rFonts w:ascii="Times New Roman" w:hAnsi="Times New Roman" w:cs="Times New Roman"/>
          <w:b/>
          <w:bCs/>
          <w:sz w:val="28"/>
          <w:szCs w:val="23"/>
        </w:rPr>
      </w:pPr>
      <w:r w:rsidRPr="00906290">
        <w:rPr>
          <w:rFonts w:ascii="Times New Roman" w:hAnsi="Times New Roman" w:cs="Times New Roman"/>
          <w:b/>
          <w:bCs/>
          <w:sz w:val="28"/>
          <w:szCs w:val="23"/>
        </w:rPr>
        <w:t>последовательности действий при предоставлении муниципальной услуги</w:t>
      </w:r>
    </w:p>
    <w:bookmarkStart w:id="0" w:name="_GoBack"/>
    <w:bookmarkEnd w:id="0"/>
    <w:p w:rsidR="00906290" w:rsidRDefault="00755198" w:rsidP="00906290">
      <w:pPr>
        <w:jc w:val="center"/>
        <w:rPr>
          <w:rFonts w:ascii="Times New Roman" w:hAnsi="Times New Roman" w:cs="Times New Roman"/>
          <w:b/>
          <w:bCs/>
          <w:sz w:val="28"/>
          <w:szCs w:val="23"/>
        </w:rPr>
      </w:pPr>
      <w:r>
        <w:rPr>
          <w:rFonts w:ascii="Times New Roman" w:hAnsi="Times New Roman" w:cs="Times New Roman"/>
          <w:b/>
          <w:bCs/>
          <w:noProof/>
          <w:sz w:val="28"/>
          <w:szCs w:val="23"/>
          <w:lang w:eastAsia="ru-RU"/>
        </w:rPr>
        <mc:AlternateContent>
          <mc:Choice Requires="wps">
            <w:drawing>
              <wp:anchor distT="0" distB="0" distL="114300" distR="114300" simplePos="0" relativeHeight="251687936" behindDoc="0" locked="0" layoutInCell="1" allowOverlap="1" wp14:anchorId="2E23C5B1" wp14:editId="2D63E9A6">
                <wp:simplePos x="0" y="0"/>
                <wp:positionH relativeFrom="column">
                  <wp:posOffset>1647190</wp:posOffset>
                </wp:positionH>
                <wp:positionV relativeFrom="paragraph">
                  <wp:posOffset>953769</wp:posOffset>
                </wp:positionV>
                <wp:extent cx="2876550" cy="695325"/>
                <wp:effectExtent l="0" t="0" r="19050" b="28575"/>
                <wp:wrapNone/>
                <wp:docPr id="17" name="Блок-схема: процесс 17"/>
                <wp:cNvGraphicFramePr/>
                <a:graphic xmlns:a="http://schemas.openxmlformats.org/drawingml/2006/main">
                  <a:graphicData uri="http://schemas.microsoft.com/office/word/2010/wordprocessingShape">
                    <wps:wsp>
                      <wps:cNvSpPr/>
                      <wps:spPr>
                        <a:xfrm>
                          <a:off x="0" y="0"/>
                          <a:ext cx="2876550" cy="695325"/>
                        </a:xfrm>
                        <a:prstGeom prst="flowChartProcess">
                          <a:avLst/>
                        </a:prstGeom>
                        <a:solidFill>
                          <a:sysClr val="window" lastClr="FFFFFF"/>
                        </a:solidFill>
                        <a:ln w="25400" cap="flat" cmpd="sng" algn="ctr">
                          <a:solidFill>
                            <a:srgbClr val="F79646"/>
                          </a:solidFill>
                          <a:prstDash val="solid"/>
                        </a:ln>
                        <a:effectLst/>
                      </wps:spPr>
                      <wps:txbx>
                        <w:txbxContent>
                          <w:p w:rsidR="002A084C" w:rsidRDefault="002A084C" w:rsidP="00AD6F51">
                            <w:pPr>
                              <w:jc w:val="center"/>
                            </w:pPr>
                            <w:r>
                              <w:t>Проведения проверки наличия всех документов, осуществление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7" o:spid="_x0000_s1026" type="#_x0000_t109" style="position:absolute;left:0;text-align:left;margin-left:129.7pt;margin-top:75.1pt;width:226.5pt;height:5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" fillcolor="window" strokecolor="#f79646" strokeweight="2pt">
                <v:textbox>
                  <w:txbxContent>
                    <w:p w:rsidR="002A084C" w:rsidRDefault="002A084C" w:rsidP="00AD6F51">
                      <w:pPr>
                        <w:jc w:val="center"/>
                      </w:pPr>
                      <w:r>
                        <w:t>Проведения проверки наличия всех документов, осуществление межведомственных запросов</w:t>
                      </w:r>
                    </w:p>
                  </w:txbxContent>
                </v:textbox>
              </v:shape>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89984" behindDoc="0" locked="0" layoutInCell="1" allowOverlap="1" wp14:anchorId="703545C1" wp14:editId="46C1E26B">
                <wp:simplePos x="0" y="0"/>
                <wp:positionH relativeFrom="column">
                  <wp:posOffset>2961640</wp:posOffset>
                </wp:positionH>
                <wp:positionV relativeFrom="paragraph">
                  <wp:posOffset>1649730</wp:posOffset>
                </wp:positionV>
                <wp:extent cx="247650" cy="219075"/>
                <wp:effectExtent l="19050" t="0" r="19050" b="47625"/>
                <wp:wrapNone/>
                <wp:docPr id="18" name="Стрелка вниз 18"/>
                <wp:cNvGraphicFramePr/>
                <a:graphic xmlns:a="http://schemas.openxmlformats.org/drawingml/2006/main">
                  <a:graphicData uri="http://schemas.microsoft.com/office/word/2010/wordprocessingShape">
                    <wps:wsp>
                      <wps:cNvSpPr/>
                      <wps:spPr>
                        <a:xfrm>
                          <a:off x="0" y="0"/>
                          <a:ext cx="247650" cy="219075"/>
                        </a:xfrm>
                        <a:prstGeom prst="downArrow">
                          <a:avLst>
                            <a:gd name="adj1" fmla="val 50000"/>
                            <a:gd name="adj2" fmla="val 44102"/>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9C78F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26" type="#_x0000_t67" style="position:absolute;margin-left:233.2pt;margin-top:129.9pt;width:19.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" adj="12074" fillcolor="window" strokecolor="#f79646" strokeweight="2pt"/>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77696" behindDoc="0" locked="0" layoutInCell="1" allowOverlap="1" wp14:anchorId="1717EC87" wp14:editId="0BD9BFBA">
                <wp:simplePos x="0" y="0"/>
                <wp:positionH relativeFrom="column">
                  <wp:posOffset>4130675</wp:posOffset>
                </wp:positionH>
                <wp:positionV relativeFrom="paragraph">
                  <wp:posOffset>2650490</wp:posOffset>
                </wp:positionV>
                <wp:extent cx="295275" cy="276225"/>
                <wp:effectExtent l="19050" t="0" r="28575" b="47625"/>
                <wp:wrapNone/>
                <wp:docPr id="12" name="Стрелка вниз 12"/>
                <wp:cNvGraphicFramePr/>
                <a:graphic xmlns:a="http://schemas.openxmlformats.org/drawingml/2006/main">
                  <a:graphicData uri="http://schemas.microsoft.com/office/word/2010/wordprocessingShape">
                    <wps:wsp>
                      <wps:cNvSpPr/>
                      <wps:spPr>
                        <a:xfrm>
                          <a:off x="0" y="0"/>
                          <a:ext cx="295275" cy="276225"/>
                        </a:xfrm>
                        <a:prstGeom prst="downArrow">
                          <a:avLst>
                            <a:gd name="adj1" fmla="val 50000"/>
                            <a:gd name="adj2" fmla="val 44102"/>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CFFC3C" id="Стрелка вниз 12" o:spid="_x0000_s1026" type="#_x0000_t67" style="position:absolute;margin-left:325.25pt;margin-top:208.7pt;width:23.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" adj="12074" fillcolor="window" strokecolor="#f79646" strokeweight="2pt"/>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93056" behindDoc="0" locked="0" layoutInCell="1" allowOverlap="1" wp14:anchorId="3B9CFD64" wp14:editId="10B1AF5C">
                <wp:simplePos x="0" y="0"/>
                <wp:positionH relativeFrom="column">
                  <wp:posOffset>4114165</wp:posOffset>
                </wp:positionH>
                <wp:positionV relativeFrom="paragraph">
                  <wp:posOffset>2926715</wp:posOffset>
                </wp:positionV>
                <wp:extent cx="914400" cy="409575"/>
                <wp:effectExtent l="0" t="0" r="19050" b="28575"/>
                <wp:wrapNone/>
                <wp:docPr id="20" name="Блок-схема: альтернативный процесс 20"/>
                <wp:cNvGraphicFramePr/>
                <a:graphic xmlns:a="http://schemas.openxmlformats.org/drawingml/2006/main">
                  <a:graphicData uri="http://schemas.microsoft.com/office/word/2010/wordprocessingShape">
                    <wps:wsp>
                      <wps:cNvSpPr/>
                      <wps:spPr>
                        <a:xfrm>
                          <a:off x="0" y="0"/>
                          <a:ext cx="914400" cy="409575"/>
                        </a:xfrm>
                        <a:prstGeom prst="flowChartAlternateProcess">
                          <a:avLst/>
                        </a:prstGeom>
                        <a:solidFill>
                          <a:sysClr val="window" lastClr="FFFFFF"/>
                        </a:solidFill>
                        <a:ln w="25400" cap="flat" cmpd="sng" algn="ctr">
                          <a:solidFill>
                            <a:srgbClr val="F79646"/>
                          </a:solidFill>
                          <a:prstDash val="solid"/>
                        </a:ln>
                        <a:effectLst/>
                      </wps:spPr>
                      <wps:txbx>
                        <w:txbxContent>
                          <w:p w:rsidR="002A084C" w:rsidRDefault="002A084C" w:rsidP="00B420E1">
                            <w:pPr>
                              <w:jc w:val="center"/>
                            </w:pPr>
                            <w: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0" o:spid="_x0000_s1027" type="#_x0000_t176" style="position:absolute;left:0;text-align:left;margin-left:323.95pt;margin-top:230.45pt;width:1in;height:32.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" fillcolor="window" strokecolor="#f79646" strokeweight="2pt">
                <v:textbox>
                  <w:txbxContent>
                    <w:p w:rsidR="002A084C" w:rsidRDefault="002A084C" w:rsidP="00B420E1">
                      <w:pPr>
                        <w:jc w:val="center"/>
                      </w:pPr>
                      <w:r>
                        <w:t>нет</w:t>
                      </w:r>
                    </w:p>
                  </w:txbxContent>
                </v:textbox>
              </v:shape>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79744" behindDoc="0" locked="0" layoutInCell="1" allowOverlap="1" wp14:anchorId="0BA12196" wp14:editId="3F921DB5">
                <wp:simplePos x="0" y="0"/>
                <wp:positionH relativeFrom="column">
                  <wp:posOffset>4418965</wp:posOffset>
                </wp:positionH>
                <wp:positionV relativeFrom="paragraph">
                  <wp:posOffset>3330575</wp:posOffset>
                </wp:positionV>
                <wp:extent cx="295275" cy="295275"/>
                <wp:effectExtent l="19050" t="0" r="28575" b="47625"/>
                <wp:wrapNone/>
                <wp:docPr id="13" name="Стрелка вниз 13"/>
                <wp:cNvGraphicFramePr/>
                <a:graphic xmlns:a="http://schemas.openxmlformats.org/drawingml/2006/main">
                  <a:graphicData uri="http://schemas.microsoft.com/office/word/2010/wordprocessingShape">
                    <wps:wsp>
                      <wps:cNvSpPr/>
                      <wps:spPr>
                        <a:xfrm>
                          <a:off x="0" y="0"/>
                          <a:ext cx="295275" cy="295275"/>
                        </a:xfrm>
                        <a:prstGeom prst="downArrow">
                          <a:avLst>
                            <a:gd name="adj1" fmla="val 50000"/>
                            <a:gd name="adj2" fmla="val 44102"/>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64CB03" id="Стрелка вниз 13" o:spid="_x0000_s1026" type="#_x0000_t67" style="position:absolute;margin-left:347.95pt;margin-top:262.25pt;width:23.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" adj="12074" fillcolor="window" strokecolor="#f79646" strokeweight="2pt"/>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66432" behindDoc="0" locked="0" layoutInCell="1" allowOverlap="1" wp14:anchorId="638A74A8" wp14:editId="51AA2AF2">
                <wp:simplePos x="0" y="0"/>
                <wp:positionH relativeFrom="column">
                  <wp:posOffset>3847465</wp:posOffset>
                </wp:positionH>
                <wp:positionV relativeFrom="paragraph">
                  <wp:posOffset>3631565</wp:posOffset>
                </wp:positionV>
                <wp:extent cx="1457325" cy="838200"/>
                <wp:effectExtent l="0" t="0" r="28575" b="19050"/>
                <wp:wrapNone/>
                <wp:docPr id="6" name="Блок-схема: процесс 6"/>
                <wp:cNvGraphicFramePr/>
                <a:graphic xmlns:a="http://schemas.openxmlformats.org/drawingml/2006/main">
                  <a:graphicData uri="http://schemas.microsoft.com/office/word/2010/wordprocessingShape">
                    <wps:wsp>
                      <wps:cNvSpPr/>
                      <wps:spPr>
                        <a:xfrm>
                          <a:off x="0" y="0"/>
                          <a:ext cx="1457325" cy="838200"/>
                        </a:xfrm>
                        <a:prstGeom prst="flowChartProcess">
                          <a:avLst/>
                        </a:prstGeom>
                        <a:solidFill>
                          <a:sysClr val="window" lastClr="FFFFFF"/>
                        </a:solidFill>
                        <a:ln w="25400" cap="flat" cmpd="sng" algn="ctr">
                          <a:solidFill>
                            <a:srgbClr val="F79646"/>
                          </a:solidFill>
                          <a:prstDash val="solid"/>
                        </a:ln>
                        <a:effectLst/>
                      </wps:spPr>
                      <wps:txbx>
                        <w:txbxContent>
                          <w:p w:rsidR="002A084C" w:rsidRDefault="002A084C" w:rsidP="0075245F">
                            <w:pPr>
                              <w:jc w:val="center"/>
                            </w:pPr>
                            <w:r>
                              <w:t>Подготовка письма об отказе в выдаче разрешения на строительство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 o:spid="_x0000_s1028" type="#_x0000_t109" style="position:absolute;left:0;text-align:left;margin-left:302.95pt;margin-top:285.95pt;width:114.7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" fillcolor="window" strokecolor="#f79646" strokeweight="2pt">
                <v:textbox>
                  <w:txbxContent>
                    <w:p w:rsidR="002A084C" w:rsidRDefault="002A084C" w:rsidP="0075245F">
                      <w:pPr>
                        <w:jc w:val="center"/>
                      </w:pPr>
                      <w:r>
                        <w:t>Подготовка письма об отказе в выдаче разрешения на строительство</w:t>
                      </w:r>
                    </w:p>
                  </w:txbxContent>
                </v:textbox>
              </v:shape>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63360" behindDoc="0" locked="0" layoutInCell="1" allowOverlap="1" wp14:anchorId="083E5E8F" wp14:editId="5BBE42DA">
                <wp:simplePos x="0" y="0"/>
                <wp:positionH relativeFrom="column">
                  <wp:posOffset>1494155</wp:posOffset>
                </wp:positionH>
                <wp:positionV relativeFrom="paragraph">
                  <wp:posOffset>1866900</wp:posOffset>
                </wp:positionV>
                <wp:extent cx="2924175" cy="612140"/>
                <wp:effectExtent l="0" t="0" r="28575" b="16510"/>
                <wp:wrapNone/>
                <wp:docPr id="4" name="Блок-схема: процесс 4"/>
                <wp:cNvGraphicFramePr/>
                <a:graphic xmlns:a="http://schemas.openxmlformats.org/drawingml/2006/main">
                  <a:graphicData uri="http://schemas.microsoft.com/office/word/2010/wordprocessingShape">
                    <wps:wsp>
                      <wps:cNvSpPr/>
                      <wps:spPr>
                        <a:xfrm>
                          <a:off x="0" y="0"/>
                          <a:ext cx="2924175" cy="61214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2A084C" w:rsidRPr="0075245F" w:rsidRDefault="002A084C" w:rsidP="00AD6F51">
                            <w:pPr>
                              <w:autoSpaceDE w:val="0"/>
                              <w:autoSpaceDN w:val="0"/>
                              <w:adjustRightInd w:val="0"/>
                              <w:spacing w:after="0" w:line="240" w:lineRule="auto"/>
                              <w:jc w:val="center"/>
                              <w:rPr>
                                <w:rFonts w:ascii="Times New Roman" w:hAnsi="Times New Roman" w:cs="Times New Roman"/>
                                <w:color w:val="000000"/>
                                <w:sz w:val="20"/>
                                <w:szCs w:val="20"/>
                              </w:rPr>
                            </w:pPr>
                            <w:r>
                              <w:t>Документы соответствуют требованиям градостроительного кодекса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 o:spid="_x0000_s1029" type="#_x0000_t109" style="position:absolute;left:0;text-align:left;margin-left:117.65pt;margin-top:147pt;width:230.25pt;height:4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" fillcolor="white [3201]" strokecolor="#f79646 [3209]" strokeweight="2pt">
                <v:textbox>
                  <w:txbxContent>
                    <w:p w:rsidR="002A084C" w:rsidRPr="0075245F" w:rsidRDefault="002A084C" w:rsidP="00AD6F51">
                      <w:pPr>
                        <w:autoSpaceDE w:val="0"/>
                        <w:autoSpaceDN w:val="0"/>
                        <w:adjustRightInd w:val="0"/>
                        <w:spacing w:after="0" w:line="240" w:lineRule="auto"/>
                        <w:jc w:val="center"/>
                        <w:rPr>
                          <w:rFonts w:ascii="Times New Roman" w:hAnsi="Times New Roman" w:cs="Times New Roman"/>
                          <w:color w:val="000000"/>
                          <w:sz w:val="20"/>
                          <w:szCs w:val="20"/>
                        </w:rPr>
                      </w:pPr>
                      <w:r>
                        <w:t>Документы соответствуют требованиям градостроительного кодекса РФ</w:t>
                      </w:r>
                    </w:p>
                  </w:txbxContent>
                </v:textbox>
              </v:shape>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95104" behindDoc="0" locked="0" layoutInCell="1" allowOverlap="1" wp14:anchorId="2D179A29" wp14:editId="7D81DF1F">
                <wp:simplePos x="0" y="0"/>
                <wp:positionH relativeFrom="column">
                  <wp:posOffset>1494790</wp:posOffset>
                </wp:positionH>
                <wp:positionV relativeFrom="paragraph">
                  <wp:posOffset>2517140</wp:posOffset>
                </wp:positionV>
                <wp:extent cx="295275" cy="276225"/>
                <wp:effectExtent l="19050" t="0" r="28575" b="47625"/>
                <wp:wrapNone/>
                <wp:docPr id="21" name="Стрелка вниз 21"/>
                <wp:cNvGraphicFramePr/>
                <a:graphic xmlns:a="http://schemas.openxmlformats.org/drawingml/2006/main">
                  <a:graphicData uri="http://schemas.microsoft.com/office/word/2010/wordprocessingShape">
                    <wps:wsp>
                      <wps:cNvSpPr/>
                      <wps:spPr>
                        <a:xfrm>
                          <a:off x="0" y="0"/>
                          <a:ext cx="295275" cy="276225"/>
                        </a:xfrm>
                        <a:prstGeom prst="downArrow">
                          <a:avLst>
                            <a:gd name="adj1" fmla="val 50000"/>
                            <a:gd name="adj2" fmla="val 44102"/>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B42A8C" id="Стрелка вниз 21" o:spid="_x0000_s1026" type="#_x0000_t67" style="position:absolute;margin-left:117.7pt;margin-top:198.2pt;width:23.2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" adj="12074" fillcolor="window" strokecolor="#f79646" strokeweight="2pt"/>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91008" behindDoc="0" locked="0" layoutInCell="1" allowOverlap="1" wp14:anchorId="7A59AC5B" wp14:editId="5D362840">
                <wp:simplePos x="0" y="0"/>
                <wp:positionH relativeFrom="column">
                  <wp:posOffset>1189990</wp:posOffset>
                </wp:positionH>
                <wp:positionV relativeFrom="paragraph">
                  <wp:posOffset>2812415</wp:posOffset>
                </wp:positionV>
                <wp:extent cx="914400" cy="361950"/>
                <wp:effectExtent l="0" t="0" r="19050" b="19050"/>
                <wp:wrapNone/>
                <wp:docPr id="19" name="Блок-схема: альтернативный процесс 19"/>
                <wp:cNvGraphicFramePr/>
                <a:graphic xmlns:a="http://schemas.openxmlformats.org/drawingml/2006/main">
                  <a:graphicData uri="http://schemas.microsoft.com/office/word/2010/wordprocessingShape">
                    <wps:wsp>
                      <wps:cNvSpPr/>
                      <wps:spPr>
                        <a:xfrm>
                          <a:off x="0" y="0"/>
                          <a:ext cx="914400" cy="3619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2A084C" w:rsidRDefault="002A084C" w:rsidP="00B420E1">
                            <w:pPr>
                              <w:jc w:val="center"/>
                            </w:pPr>
                            <w:r>
                              <w:rPr>
                                <w:sz w:val="23"/>
                                <w:szCs w:val="23"/>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альтернативный процесс 19" o:spid="_x0000_s1030" type="#_x0000_t176" style="position:absolute;left:0;text-align:left;margin-left:93.7pt;margin-top:221.45pt;width:1in;height:2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" fillcolor="white [3201]" strokecolor="#f79646 [3209]" strokeweight="2pt">
                <v:textbox>
                  <w:txbxContent>
                    <w:p w:rsidR="002A084C" w:rsidRDefault="002A084C" w:rsidP="00B420E1">
                      <w:pPr>
                        <w:jc w:val="center"/>
                      </w:pPr>
                      <w:r>
                        <w:rPr>
                          <w:sz w:val="23"/>
                          <w:szCs w:val="23"/>
                        </w:rPr>
                        <w:t>Да</w:t>
                      </w:r>
                    </w:p>
                  </w:txbxContent>
                </v:textbox>
              </v:shape>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81792" behindDoc="0" locked="0" layoutInCell="1" allowOverlap="1" wp14:anchorId="01B30F92" wp14:editId="4D69123B">
                <wp:simplePos x="0" y="0"/>
                <wp:positionH relativeFrom="column">
                  <wp:posOffset>1504315</wp:posOffset>
                </wp:positionH>
                <wp:positionV relativeFrom="paragraph">
                  <wp:posOffset>3251835</wp:posOffset>
                </wp:positionV>
                <wp:extent cx="295275" cy="295275"/>
                <wp:effectExtent l="19050" t="0" r="28575" b="47625"/>
                <wp:wrapNone/>
                <wp:docPr id="14" name="Стрелка вниз 14"/>
                <wp:cNvGraphicFramePr/>
                <a:graphic xmlns:a="http://schemas.openxmlformats.org/drawingml/2006/main">
                  <a:graphicData uri="http://schemas.microsoft.com/office/word/2010/wordprocessingShape">
                    <wps:wsp>
                      <wps:cNvSpPr/>
                      <wps:spPr>
                        <a:xfrm>
                          <a:off x="0" y="0"/>
                          <a:ext cx="295275" cy="295275"/>
                        </a:xfrm>
                        <a:prstGeom prst="downArrow">
                          <a:avLst>
                            <a:gd name="adj1" fmla="val 50000"/>
                            <a:gd name="adj2" fmla="val 44102"/>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5404D1" id="Стрелка вниз 14" o:spid="_x0000_s1026" type="#_x0000_t67" style="position:absolute;margin-left:118.45pt;margin-top:256.05pt;width:23.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" adj="12074" fillcolor="window" strokecolor="#f79646" strokeweight="2pt"/>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68480" behindDoc="0" locked="0" layoutInCell="1" allowOverlap="1" wp14:anchorId="52ED3222" wp14:editId="70A924E1">
                <wp:simplePos x="0" y="0"/>
                <wp:positionH relativeFrom="column">
                  <wp:posOffset>980440</wp:posOffset>
                </wp:positionH>
                <wp:positionV relativeFrom="paragraph">
                  <wp:posOffset>3544570</wp:posOffset>
                </wp:positionV>
                <wp:extent cx="1371600" cy="612140"/>
                <wp:effectExtent l="0" t="0" r="19050" b="16510"/>
                <wp:wrapNone/>
                <wp:docPr id="7" name="Блок-схема: процесс 7"/>
                <wp:cNvGraphicFramePr/>
                <a:graphic xmlns:a="http://schemas.openxmlformats.org/drawingml/2006/main">
                  <a:graphicData uri="http://schemas.microsoft.com/office/word/2010/wordprocessingShape">
                    <wps:wsp>
                      <wps:cNvSpPr/>
                      <wps:spPr>
                        <a:xfrm>
                          <a:off x="0" y="0"/>
                          <a:ext cx="1371600" cy="612140"/>
                        </a:xfrm>
                        <a:prstGeom prst="flowChartProcess">
                          <a:avLst/>
                        </a:prstGeom>
                        <a:solidFill>
                          <a:sysClr val="window" lastClr="FFFFFF"/>
                        </a:solidFill>
                        <a:ln w="25400" cap="flat" cmpd="sng" algn="ctr">
                          <a:solidFill>
                            <a:srgbClr val="F79646"/>
                          </a:solidFill>
                          <a:prstDash val="solid"/>
                        </a:ln>
                        <a:effectLst/>
                      </wps:spPr>
                      <wps:txbx>
                        <w:txbxContent>
                          <w:p w:rsidR="002A084C" w:rsidRPr="0075245F" w:rsidRDefault="002A084C" w:rsidP="0075245F">
                            <w:pPr>
                              <w:pStyle w:val="Default"/>
                              <w:jc w:val="center"/>
                              <w:rPr>
                                <w:sz w:val="20"/>
                                <w:szCs w:val="20"/>
                              </w:rPr>
                            </w:pPr>
                            <w:r>
                              <w:rPr>
                                <w:sz w:val="22"/>
                                <w:szCs w:val="22"/>
                              </w:rPr>
                              <w:t>Подготовка разрешения на строительство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7" o:spid="_x0000_s1031" type="#_x0000_t109" style="position:absolute;left:0;text-align:left;margin-left:77.2pt;margin-top:279.1pt;width:108pt;height:48.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" fillcolor="window" strokecolor="#f79646" strokeweight="2pt">
                <v:textbox>
                  <w:txbxContent>
                    <w:p w:rsidR="002A084C" w:rsidRPr="0075245F" w:rsidRDefault="002A084C" w:rsidP="0075245F">
                      <w:pPr>
                        <w:pStyle w:val="Default"/>
                        <w:jc w:val="center"/>
                        <w:rPr>
                          <w:sz w:val="20"/>
                          <w:szCs w:val="20"/>
                        </w:rPr>
                      </w:pPr>
                      <w:r>
                        <w:rPr>
                          <w:sz w:val="22"/>
                          <w:szCs w:val="22"/>
                        </w:rPr>
                        <w:t>Подготовка разрешения на строительство</w:t>
                      </w:r>
                    </w:p>
                  </w:txbxContent>
                </v:textbox>
              </v:shape>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97152" behindDoc="0" locked="0" layoutInCell="1" allowOverlap="1" wp14:anchorId="23F8C679" wp14:editId="19E2D7D1">
                <wp:simplePos x="0" y="0"/>
                <wp:positionH relativeFrom="column">
                  <wp:posOffset>1504315</wp:posOffset>
                </wp:positionH>
                <wp:positionV relativeFrom="paragraph">
                  <wp:posOffset>4168775</wp:posOffset>
                </wp:positionV>
                <wp:extent cx="295275" cy="295275"/>
                <wp:effectExtent l="19050" t="0" r="28575" b="47625"/>
                <wp:wrapNone/>
                <wp:docPr id="22" name="Стрелка вниз 22"/>
                <wp:cNvGraphicFramePr/>
                <a:graphic xmlns:a="http://schemas.openxmlformats.org/drawingml/2006/main">
                  <a:graphicData uri="http://schemas.microsoft.com/office/word/2010/wordprocessingShape">
                    <wps:wsp>
                      <wps:cNvSpPr/>
                      <wps:spPr>
                        <a:xfrm>
                          <a:off x="0" y="0"/>
                          <a:ext cx="295275" cy="295275"/>
                        </a:xfrm>
                        <a:prstGeom prst="downArrow">
                          <a:avLst>
                            <a:gd name="adj1" fmla="val 50000"/>
                            <a:gd name="adj2" fmla="val 44102"/>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0C037F" id="Стрелка вниз 22" o:spid="_x0000_s1026" type="#_x0000_t67" style="position:absolute;margin-left:118.45pt;margin-top:328.25pt;width:23.25pt;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" adj="12074" fillcolor="window" strokecolor="#f79646" strokeweight="2pt"/>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64384" behindDoc="0" locked="0" layoutInCell="1" allowOverlap="1" wp14:anchorId="2E7E27D2" wp14:editId="38CA744A">
                <wp:simplePos x="0" y="0"/>
                <wp:positionH relativeFrom="column">
                  <wp:posOffset>304165</wp:posOffset>
                </wp:positionH>
                <wp:positionV relativeFrom="paragraph">
                  <wp:posOffset>4471035</wp:posOffset>
                </wp:positionV>
                <wp:extent cx="2819400" cy="612140"/>
                <wp:effectExtent l="0" t="0" r="19050" b="16510"/>
                <wp:wrapNone/>
                <wp:docPr id="5" name="Блок-схема: процесс 5"/>
                <wp:cNvGraphicFramePr/>
                <a:graphic xmlns:a="http://schemas.openxmlformats.org/drawingml/2006/main">
                  <a:graphicData uri="http://schemas.microsoft.com/office/word/2010/wordprocessingShape">
                    <wps:wsp>
                      <wps:cNvSpPr/>
                      <wps:spPr>
                        <a:xfrm>
                          <a:off x="0" y="0"/>
                          <a:ext cx="2819400" cy="61214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2A084C" w:rsidRPr="00B420E1" w:rsidRDefault="002A084C" w:rsidP="00B420E1">
                            <w:pPr>
                              <w:jc w:val="center"/>
                              <w:rPr>
                                <w:rFonts w:ascii="Times New Roman" w:hAnsi="Times New Roman" w:cs="Times New Roman"/>
                              </w:rPr>
                            </w:pPr>
                            <w:r w:rsidRPr="00B420E1">
                              <w:rPr>
                                <w:rFonts w:ascii="Times New Roman" w:hAnsi="Times New Roman" w:cs="Times New Roman"/>
                              </w:rPr>
                              <w:t>Выдача результата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5" o:spid="_x0000_s1032" type="#_x0000_t109" style="position:absolute;left:0;text-align:left;margin-left:23.95pt;margin-top:352.05pt;width:222pt;height:48.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" fillcolor="white [3201]" strokecolor="#f79646 [3209]" strokeweight="2pt">
                <v:textbox>
                  <w:txbxContent>
                    <w:p w:rsidR="002A084C" w:rsidRPr="00B420E1" w:rsidRDefault="002A084C" w:rsidP="00B420E1">
                      <w:pPr>
                        <w:jc w:val="center"/>
                        <w:rPr>
                          <w:rFonts w:ascii="Times New Roman" w:hAnsi="Times New Roman" w:cs="Times New Roman"/>
                        </w:rPr>
                      </w:pPr>
                      <w:r w:rsidRPr="00B420E1">
                        <w:rPr>
                          <w:rFonts w:ascii="Times New Roman" w:hAnsi="Times New Roman" w:cs="Times New Roman"/>
                        </w:rPr>
                        <w:t>Выдача результата предоставления муниципальной услуги</w:t>
                      </w:r>
                    </w:p>
                  </w:txbxContent>
                </v:textbox>
              </v:shape>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73600" behindDoc="0" locked="0" layoutInCell="1" allowOverlap="1" wp14:anchorId="49DBFBEC" wp14:editId="175C59B0">
                <wp:simplePos x="0" y="0"/>
                <wp:positionH relativeFrom="column">
                  <wp:posOffset>2933065</wp:posOffset>
                </wp:positionH>
                <wp:positionV relativeFrom="paragraph">
                  <wp:posOffset>735330</wp:posOffset>
                </wp:positionV>
                <wp:extent cx="247650" cy="219075"/>
                <wp:effectExtent l="19050" t="0" r="19050" b="47625"/>
                <wp:wrapNone/>
                <wp:docPr id="10" name="Стрелка вниз 10"/>
                <wp:cNvGraphicFramePr/>
                <a:graphic xmlns:a="http://schemas.openxmlformats.org/drawingml/2006/main">
                  <a:graphicData uri="http://schemas.microsoft.com/office/word/2010/wordprocessingShape">
                    <wps:wsp>
                      <wps:cNvSpPr/>
                      <wps:spPr>
                        <a:xfrm>
                          <a:off x="0" y="0"/>
                          <a:ext cx="247650" cy="219075"/>
                        </a:xfrm>
                        <a:prstGeom prst="downArrow">
                          <a:avLst>
                            <a:gd name="adj1" fmla="val 50000"/>
                            <a:gd name="adj2" fmla="val 44102"/>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B019C4" id="Стрелка вниз 10" o:spid="_x0000_s1026" type="#_x0000_t67" style="position:absolute;margin-left:230.95pt;margin-top:57.9pt;width:19.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" adj="12074" fillcolor="window" strokecolor="#f79646" strokeweight="2pt"/>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59264" behindDoc="0" locked="0" layoutInCell="1" allowOverlap="1" wp14:anchorId="78337CB0" wp14:editId="6A436E16">
                <wp:simplePos x="0" y="0"/>
                <wp:positionH relativeFrom="column">
                  <wp:posOffset>1685290</wp:posOffset>
                </wp:positionH>
                <wp:positionV relativeFrom="paragraph">
                  <wp:posOffset>184785</wp:posOffset>
                </wp:positionV>
                <wp:extent cx="2876550" cy="495300"/>
                <wp:effectExtent l="0" t="0" r="19050" b="19050"/>
                <wp:wrapNone/>
                <wp:docPr id="1" name="Блок-схема: процесс 1"/>
                <wp:cNvGraphicFramePr/>
                <a:graphic xmlns:a="http://schemas.openxmlformats.org/drawingml/2006/main">
                  <a:graphicData uri="http://schemas.microsoft.com/office/word/2010/wordprocessingShape">
                    <wps:wsp>
                      <wps:cNvSpPr/>
                      <wps:spPr>
                        <a:xfrm>
                          <a:off x="0" y="0"/>
                          <a:ext cx="2876550" cy="4953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2A084C" w:rsidRDefault="002A084C" w:rsidP="0075245F">
                            <w:pPr>
                              <w:jc w:val="center"/>
                            </w:pPr>
                            <w:r>
                              <w:t>Регистрация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 o:spid="_x0000_s1033" type="#_x0000_t109" style="position:absolute;left:0;text-align:left;margin-left:132.7pt;margin-top:14.55pt;width:226.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" fillcolor="white [3201]" strokecolor="#f79646 [3209]" strokeweight="2pt">
                <v:textbox>
                  <w:txbxContent>
                    <w:p w:rsidR="002A084C" w:rsidRDefault="002A084C" w:rsidP="0075245F">
                      <w:pPr>
                        <w:jc w:val="center"/>
                      </w:pPr>
                      <w:r>
                        <w:t>Регистрация заявления и документов</w:t>
                      </w:r>
                    </w:p>
                  </w:txbxContent>
                </v:textbox>
              </v:shape>
            </w:pict>
          </mc:Fallback>
        </mc:AlternateContent>
      </w:r>
    </w:p>
    <w:sectPr w:rsidR="00906290" w:rsidSect="00CA0751">
      <w:pgSz w:w="11906" w:h="16838"/>
      <w:pgMar w:top="426" w:right="70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77FF2"/>
    <w:multiLevelType w:val="multilevel"/>
    <w:tmpl w:val="A8E6E8C4"/>
    <w:lvl w:ilvl="0">
      <w:start w:val="1"/>
      <w:numFmt w:val="decimal"/>
      <w:lvlText w:val="%1."/>
      <w:lvlJc w:val="left"/>
      <w:pPr>
        <w:ind w:left="654" w:hanging="360"/>
      </w:pPr>
      <w:rPr>
        <w:rFonts w:ascii="Times New Roman" w:eastAsia="Times New Roman" w:hAnsi="Times New Roman" w:cs="Times New Roman"/>
      </w:rPr>
    </w:lvl>
    <w:lvl w:ilvl="1">
      <w:start w:val="1"/>
      <w:numFmt w:val="decimal"/>
      <w:isLgl/>
      <w:lvlText w:val="%1.%2."/>
      <w:lvlJc w:val="left"/>
      <w:pPr>
        <w:ind w:left="1374"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454" w:hanging="108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534"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14" w:hanging="1800"/>
      </w:pPr>
      <w:rPr>
        <w:rFonts w:hint="default"/>
      </w:rPr>
    </w:lvl>
    <w:lvl w:ilvl="8">
      <w:start w:val="1"/>
      <w:numFmt w:val="decimal"/>
      <w:isLgl/>
      <w:lvlText w:val="%1.%2.%3.%4.%5.%6.%7.%8.%9."/>
      <w:lvlJc w:val="left"/>
      <w:pPr>
        <w:ind w:left="533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C9"/>
    <w:rsid w:val="00036263"/>
    <w:rsid w:val="00062341"/>
    <w:rsid w:val="00090339"/>
    <w:rsid w:val="000B083C"/>
    <w:rsid w:val="000B35D6"/>
    <w:rsid w:val="001377FC"/>
    <w:rsid w:val="001824A3"/>
    <w:rsid w:val="001830A9"/>
    <w:rsid w:val="001B1B1E"/>
    <w:rsid w:val="001D64AA"/>
    <w:rsid w:val="001F3FC3"/>
    <w:rsid w:val="001F4D24"/>
    <w:rsid w:val="002233BA"/>
    <w:rsid w:val="00226025"/>
    <w:rsid w:val="00251DDB"/>
    <w:rsid w:val="00254F60"/>
    <w:rsid w:val="002940EF"/>
    <w:rsid w:val="002A084C"/>
    <w:rsid w:val="002A0C80"/>
    <w:rsid w:val="002B6552"/>
    <w:rsid w:val="00307D2D"/>
    <w:rsid w:val="00317E5C"/>
    <w:rsid w:val="003629C9"/>
    <w:rsid w:val="003D0BC4"/>
    <w:rsid w:val="004010CB"/>
    <w:rsid w:val="004528B8"/>
    <w:rsid w:val="00463C02"/>
    <w:rsid w:val="004A2033"/>
    <w:rsid w:val="004B213E"/>
    <w:rsid w:val="004B45A7"/>
    <w:rsid w:val="004E3D80"/>
    <w:rsid w:val="00523CC9"/>
    <w:rsid w:val="00554A01"/>
    <w:rsid w:val="005645E2"/>
    <w:rsid w:val="00591CA0"/>
    <w:rsid w:val="005A3632"/>
    <w:rsid w:val="005D2A64"/>
    <w:rsid w:val="005F5F47"/>
    <w:rsid w:val="00642352"/>
    <w:rsid w:val="0064639B"/>
    <w:rsid w:val="00686E9D"/>
    <w:rsid w:val="006A265A"/>
    <w:rsid w:val="006D0D7C"/>
    <w:rsid w:val="00710E72"/>
    <w:rsid w:val="0075245F"/>
    <w:rsid w:val="00755198"/>
    <w:rsid w:val="00772E99"/>
    <w:rsid w:val="007A0270"/>
    <w:rsid w:val="007C68DF"/>
    <w:rsid w:val="007E52A1"/>
    <w:rsid w:val="0080164E"/>
    <w:rsid w:val="00802DF6"/>
    <w:rsid w:val="008110A8"/>
    <w:rsid w:val="00851F8A"/>
    <w:rsid w:val="0085441D"/>
    <w:rsid w:val="00870DF5"/>
    <w:rsid w:val="00890AF5"/>
    <w:rsid w:val="008C61A8"/>
    <w:rsid w:val="008F5B9B"/>
    <w:rsid w:val="00906290"/>
    <w:rsid w:val="00934CFE"/>
    <w:rsid w:val="009826C8"/>
    <w:rsid w:val="00993DB8"/>
    <w:rsid w:val="009D6E79"/>
    <w:rsid w:val="00A149DB"/>
    <w:rsid w:val="00A17387"/>
    <w:rsid w:val="00A22BAA"/>
    <w:rsid w:val="00A56011"/>
    <w:rsid w:val="00AB024D"/>
    <w:rsid w:val="00AC2007"/>
    <w:rsid w:val="00AD6F51"/>
    <w:rsid w:val="00B11B72"/>
    <w:rsid w:val="00B420E1"/>
    <w:rsid w:val="00B60834"/>
    <w:rsid w:val="00B7071C"/>
    <w:rsid w:val="00C03AA0"/>
    <w:rsid w:val="00CA0751"/>
    <w:rsid w:val="00D17855"/>
    <w:rsid w:val="00D277EE"/>
    <w:rsid w:val="00DB79BD"/>
    <w:rsid w:val="00DC6E86"/>
    <w:rsid w:val="00DD7077"/>
    <w:rsid w:val="00DE7C8C"/>
    <w:rsid w:val="00E07505"/>
    <w:rsid w:val="00E22C70"/>
    <w:rsid w:val="00E75151"/>
    <w:rsid w:val="00E9415A"/>
    <w:rsid w:val="00E953C5"/>
    <w:rsid w:val="00ED37A2"/>
    <w:rsid w:val="00F120EB"/>
    <w:rsid w:val="00F71330"/>
    <w:rsid w:val="00F77D87"/>
    <w:rsid w:val="00F80AF6"/>
    <w:rsid w:val="00FC7AE3"/>
    <w:rsid w:val="00FF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52A1"/>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DD7077"/>
    <w:rPr>
      <w:color w:val="0000FF" w:themeColor="hyperlink"/>
      <w:u w:val="single"/>
    </w:rPr>
  </w:style>
  <w:style w:type="paragraph" w:styleId="a4">
    <w:name w:val="No Spacing"/>
    <w:uiPriority w:val="1"/>
    <w:qFormat/>
    <w:rsid w:val="00AD6F51"/>
    <w:pPr>
      <w:spacing w:after="0" w:line="240" w:lineRule="auto"/>
    </w:pPr>
  </w:style>
  <w:style w:type="table" w:styleId="a5">
    <w:name w:val="Table Grid"/>
    <w:basedOn w:val="a1"/>
    <w:uiPriority w:val="59"/>
    <w:rsid w:val="00AD6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6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6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52A1"/>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DD7077"/>
    <w:rPr>
      <w:color w:val="0000FF" w:themeColor="hyperlink"/>
      <w:u w:val="single"/>
    </w:rPr>
  </w:style>
  <w:style w:type="paragraph" w:styleId="a4">
    <w:name w:val="No Spacing"/>
    <w:uiPriority w:val="1"/>
    <w:qFormat/>
    <w:rsid w:val="00AD6F51"/>
    <w:pPr>
      <w:spacing w:after="0" w:line="240" w:lineRule="auto"/>
    </w:pPr>
  </w:style>
  <w:style w:type="table" w:styleId="a5">
    <w:name w:val="Table Grid"/>
    <w:basedOn w:val="a1"/>
    <w:uiPriority w:val="59"/>
    <w:rsid w:val="00AD6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6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6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t@mail.ru" TargetMode="External"/><Relationship Id="rId13" Type="http://schemas.openxmlformats.org/officeDocument/2006/relationships/hyperlink" Target="consultantplus://offline/ref=FA19AE70A8B29B54FFC7FE59F09AB611D8CBC8D1C41FFE93928E857320CE8EB9E2036D933E285B0AbCO0C"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FA19AE70A8B29B54FFC7FE59F09AB611D8CBC8D1C41FFE93928E857320CE8EB9E2036D933E295908bCO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19AE70A8B29B54FFC7FE59F09AB611D8CBC8D1C41FFE93928E857320CE8EB9E2036D973Eb2O8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A19AE70A8B29B54FFC7FE59F09AB611D8CBC8D1C41FFE93928E857320CE8EB9E2036D933E295D01bCO9C" TargetMode="External"/><Relationship Id="rId4" Type="http://schemas.microsoft.com/office/2007/relationships/stylesWithEffects" Target="stylesWithEffects.xml"/><Relationship Id="rId9" Type="http://schemas.openxmlformats.org/officeDocument/2006/relationships/hyperlink" Target="consultantplus://offline/ref=FA19AE70A8B29B54FFC7FE59F09AB611D8CBC8D1C41FFE93928E857320CE8EB9E2036D963Ab2O0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1CEF6-5DBC-481D-8E71-2263AA7C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6027</Words>
  <Characters>34356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Кара-Сал</dc:creator>
  <cp:keywords/>
  <dc:description/>
  <cp:lastModifiedBy>Кара-Сал</cp:lastModifiedBy>
  <cp:revision>60</cp:revision>
  <cp:lastPrinted>2017-07-21T14:35:00Z</cp:lastPrinted>
  <dcterms:created xsi:type="dcterms:W3CDTF">2016-07-14T06:56:00Z</dcterms:created>
  <dcterms:modified xsi:type="dcterms:W3CDTF">2017-07-21T14:35:00Z</dcterms:modified>
</cp:coreProperties>
</file>