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FA" w:rsidRDefault="008A55FA" w:rsidP="009465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C521E6">
        <w:rPr>
          <w:rFonts w:ascii="Times New Roman" w:hAnsi="Times New Roman" w:cs="Times New Roman"/>
          <w:sz w:val="28"/>
          <w:szCs w:val="28"/>
        </w:rPr>
        <w:t>организаторы конных скачек</w:t>
      </w:r>
      <w:r w:rsidR="009465BF">
        <w:rPr>
          <w:rFonts w:ascii="Times New Roman" w:hAnsi="Times New Roman" w:cs="Times New Roman"/>
          <w:sz w:val="28"/>
          <w:szCs w:val="28"/>
        </w:rPr>
        <w:t>!</w:t>
      </w:r>
    </w:p>
    <w:p w:rsidR="009465BF" w:rsidRDefault="009465BF" w:rsidP="00946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5BF" w:rsidRPr="009465BF" w:rsidRDefault="009465BF" w:rsidP="00946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комиссия при администрации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5BF">
        <w:rPr>
          <w:rFonts w:ascii="Times New Roman" w:hAnsi="Times New Roman" w:cs="Times New Roman"/>
          <w:b/>
          <w:sz w:val="28"/>
          <w:szCs w:val="28"/>
        </w:rPr>
        <w:t xml:space="preserve">ПРЕДУПРЕЖДАЕТ </w:t>
      </w:r>
      <w:r>
        <w:rPr>
          <w:rFonts w:ascii="Times New Roman" w:hAnsi="Times New Roman" w:cs="Times New Roman"/>
          <w:sz w:val="28"/>
          <w:szCs w:val="28"/>
        </w:rPr>
        <w:t xml:space="preserve">- об административной ответственности по </w:t>
      </w:r>
      <w:r>
        <w:rPr>
          <w:rFonts w:ascii="Times New Roman" w:hAnsi="Times New Roman" w:cs="Times New Roman"/>
          <w:b/>
          <w:sz w:val="28"/>
          <w:szCs w:val="28"/>
        </w:rPr>
        <w:t>ст. 3.19</w:t>
      </w:r>
      <w:r>
        <w:rPr>
          <w:rFonts w:ascii="Times New Roman" w:hAnsi="Times New Roman" w:cs="Times New Roman"/>
          <w:sz w:val="28"/>
          <w:szCs w:val="28"/>
        </w:rPr>
        <w:t xml:space="preserve"> Кодекса об административном правонарушении Республики Тыва - </w:t>
      </w:r>
      <w:r w:rsidRPr="009465BF">
        <w:rPr>
          <w:rFonts w:ascii="Times New Roman" w:hAnsi="Times New Roman" w:cs="Times New Roman"/>
          <w:b/>
          <w:bCs/>
          <w:spacing w:val="2"/>
          <w:sz w:val="28"/>
          <w:szCs w:val="28"/>
        </w:rPr>
        <w:t>Нарушение правил в национальном виде спорта "Конные скачки</w:t>
      </w:r>
      <w:r w:rsidRPr="009465BF">
        <w:rPr>
          <w:rFonts w:ascii="Times New Roman" w:hAnsi="Times New Roman" w:cs="Times New Roman"/>
          <w:b/>
          <w:bCs/>
          <w:color w:val="4C4C4C"/>
          <w:spacing w:val="2"/>
          <w:sz w:val="28"/>
          <w:szCs w:val="28"/>
        </w:rPr>
        <w:t>"</w:t>
      </w:r>
    </w:p>
    <w:p w:rsidR="009465BF" w:rsidRPr="009465BF" w:rsidRDefault="009465BF" w:rsidP="009465B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9465BF">
        <w:rPr>
          <w:spacing w:val="2"/>
          <w:sz w:val="28"/>
          <w:szCs w:val="28"/>
        </w:rPr>
        <w:t>1. Организация соревнования по национальному виду спорта "Конные скачки", не включенного в календарный план физкультурных мероприятий и спортивных мероприятий Республики Тыва или муниципальных образований в Республике Тыва, за исключением действий, ответственность за которые предусмотрена </w:t>
      </w:r>
      <w:hyperlink r:id="rId5" w:history="1">
        <w:r w:rsidRPr="009465BF">
          <w:rPr>
            <w:rStyle w:val="a3"/>
            <w:rFonts w:eastAsiaTheme="majorEastAsia"/>
            <w:color w:val="auto"/>
            <w:spacing w:val="2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9465BF">
        <w:rPr>
          <w:spacing w:val="2"/>
          <w:sz w:val="28"/>
          <w:szCs w:val="28"/>
        </w:rPr>
        <w:t>, -</w:t>
      </w:r>
    </w:p>
    <w:p w:rsidR="009465BF" w:rsidRPr="009465BF" w:rsidRDefault="009465BF" w:rsidP="009465B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D30D5">
        <w:rPr>
          <w:b/>
          <w:spacing w:val="2"/>
          <w:sz w:val="28"/>
          <w:szCs w:val="28"/>
        </w:rPr>
        <w:t>влечет предупреждение или наложение административного штрафа на граждан в размере от 1000 до 3000 рублей; на должностных лиц - от 4000 до 6000 рублей; на юридических лиц - от 7000 до 10000 рублей</w:t>
      </w:r>
      <w:r w:rsidRPr="009465BF">
        <w:rPr>
          <w:spacing w:val="2"/>
          <w:sz w:val="28"/>
          <w:szCs w:val="28"/>
        </w:rPr>
        <w:t>.</w:t>
      </w:r>
    </w:p>
    <w:p w:rsidR="009465BF" w:rsidRPr="009465BF" w:rsidRDefault="009465BF" w:rsidP="009465B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465BF">
        <w:rPr>
          <w:spacing w:val="2"/>
          <w:sz w:val="28"/>
          <w:szCs w:val="28"/>
        </w:rPr>
        <w:t>2. Участие в соревновании по национальному виду спорта "Конные скачки" участника, не оснащенного спортивной формой (экипировкой), предусмотренной правилами в национальном виде спорта "Конные скачки", либо допущение организатором такого участника к участию в соревновании, за исключением действий, ответственность за которые предусмотрена </w:t>
      </w:r>
      <w:hyperlink r:id="rId6" w:history="1">
        <w:r w:rsidRPr="009465BF">
          <w:rPr>
            <w:rStyle w:val="a3"/>
            <w:rFonts w:eastAsiaTheme="majorEastAsia"/>
            <w:color w:val="auto"/>
            <w:spacing w:val="2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9465BF">
        <w:rPr>
          <w:spacing w:val="2"/>
          <w:sz w:val="28"/>
          <w:szCs w:val="28"/>
        </w:rPr>
        <w:t>, -</w:t>
      </w:r>
    </w:p>
    <w:p w:rsidR="009465BF" w:rsidRPr="001D30D5" w:rsidRDefault="009465BF" w:rsidP="009465B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28"/>
          <w:szCs w:val="28"/>
        </w:rPr>
      </w:pPr>
      <w:r w:rsidRPr="001D30D5">
        <w:rPr>
          <w:b/>
          <w:spacing w:val="2"/>
          <w:sz w:val="28"/>
          <w:szCs w:val="28"/>
        </w:rPr>
        <w:t>влечет предупреждение или наложение административного штрафа на граждан в размере от 1000 до 3000 рублей; на должностных лиц - от 4000 до 6000 рублей; на юридических лиц - от 7000 до 10000 рублей.</w:t>
      </w:r>
    </w:p>
    <w:p w:rsidR="009465BF" w:rsidRPr="009465BF" w:rsidRDefault="009465BF" w:rsidP="009465B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465BF">
        <w:rPr>
          <w:spacing w:val="2"/>
          <w:sz w:val="28"/>
          <w:szCs w:val="28"/>
        </w:rPr>
        <w:t>3. Участие в соревновании по национальному виду спорта "Конные скачки" участника, не достигшего возраста, установленного правилами в национальном виде спорта "Конные скачки", либо допущение организатором такого участника к участию в соревновании, за исключением действий, ответственность за которые предусмотрена </w:t>
      </w:r>
      <w:hyperlink r:id="rId7" w:history="1">
        <w:r w:rsidRPr="009465BF">
          <w:rPr>
            <w:rStyle w:val="a3"/>
            <w:rFonts w:eastAsiaTheme="majorEastAsia"/>
            <w:color w:val="auto"/>
            <w:spacing w:val="2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9465BF">
        <w:rPr>
          <w:spacing w:val="2"/>
          <w:sz w:val="28"/>
          <w:szCs w:val="28"/>
        </w:rPr>
        <w:t>, -</w:t>
      </w:r>
    </w:p>
    <w:p w:rsidR="009465BF" w:rsidRPr="001D30D5" w:rsidRDefault="009465BF" w:rsidP="009465B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28"/>
          <w:szCs w:val="28"/>
        </w:rPr>
      </w:pPr>
      <w:r w:rsidRPr="001D30D5">
        <w:rPr>
          <w:b/>
          <w:spacing w:val="2"/>
          <w:sz w:val="28"/>
          <w:szCs w:val="28"/>
        </w:rPr>
        <w:t>влечет предупреждение или наложение административного штрафа на граждан в размере от 1000 до 3000 рублей; на должностных лиц - от 4000 до 6000 рублей; на юридических лиц - от 7000 до 10000 рублей.</w:t>
      </w:r>
    </w:p>
    <w:p w:rsidR="009465BF" w:rsidRDefault="009465BF" w:rsidP="009465B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465BF">
        <w:rPr>
          <w:spacing w:val="2"/>
          <w:sz w:val="28"/>
          <w:szCs w:val="28"/>
        </w:rPr>
        <w:t>(введена </w:t>
      </w:r>
      <w:hyperlink r:id="rId8" w:history="1">
        <w:r w:rsidRPr="009465BF">
          <w:rPr>
            <w:rStyle w:val="a3"/>
            <w:rFonts w:eastAsiaTheme="majorEastAsia"/>
            <w:color w:val="auto"/>
            <w:spacing w:val="2"/>
            <w:sz w:val="28"/>
            <w:szCs w:val="28"/>
          </w:rPr>
          <w:t>Законом Республики Тыва от 16.11.2020 N 652-ЗРТ</w:t>
        </w:r>
      </w:hyperlink>
      <w:r w:rsidRPr="009465BF">
        <w:rPr>
          <w:spacing w:val="2"/>
          <w:sz w:val="28"/>
          <w:szCs w:val="28"/>
        </w:rPr>
        <w:t>)</w:t>
      </w:r>
    </w:p>
    <w:p w:rsidR="009465BF" w:rsidRDefault="009465BF" w:rsidP="009465B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9465BF" w:rsidRDefault="009465BF" w:rsidP="009465B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9465BF" w:rsidRDefault="009465BF" w:rsidP="009465B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Административная комиссия </w:t>
      </w:r>
    </w:p>
    <w:p w:rsidR="009465BF" w:rsidRPr="009465BF" w:rsidRDefault="009465BF" w:rsidP="009465B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69289E" w:rsidRPr="009465BF" w:rsidRDefault="0069289E">
      <w:bookmarkStart w:id="0" w:name="_GoBack"/>
      <w:bookmarkEnd w:id="0"/>
    </w:p>
    <w:sectPr w:rsidR="0069289E" w:rsidRPr="0094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D5"/>
    <w:rsid w:val="001D30D5"/>
    <w:rsid w:val="0069289E"/>
    <w:rsid w:val="008A55FA"/>
    <w:rsid w:val="009465BF"/>
    <w:rsid w:val="00A24ED5"/>
    <w:rsid w:val="00C5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FA"/>
    <w:pPr>
      <w:spacing w:after="160"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5BF"/>
    <w:pPr>
      <w:keepNext/>
      <w:keepLines/>
      <w:spacing w:before="200" w:after="0" w:line="254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465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9465BF"/>
    <w:rPr>
      <w:color w:val="0000FF"/>
      <w:u w:val="single"/>
    </w:rPr>
  </w:style>
  <w:style w:type="paragraph" w:customStyle="1" w:styleId="formattext">
    <w:name w:val="formattext"/>
    <w:basedOn w:val="a"/>
    <w:rsid w:val="0094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FA"/>
    <w:pPr>
      <w:spacing w:after="160"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5BF"/>
    <w:pPr>
      <w:keepNext/>
      <w:keepLines/>
      <w:spacing w:before="200" w:after="0" w:line="254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465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9465BF"/>
    <w:rPr>
      <w:color w:val="0000FF"/>
      <w:u w:val="single"/>
    </w:rPr>
  </w:style>
  <w:style w:type="paragraph" w:customStyle="1" w:styleId="formattext">
    <w:name w:val="formattext"/>
    <w:basedOn w:val="a"/>
    <w:rsid w:val="0094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709922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docs.cntd.ru/document/9018076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2021-04-05T01:39:00Z</dcterms:created>
  <dcterms:modified xsi:type="dcterms:W3CDTF">2021-04-05T02:10:00Z</dcterms:modified>
</cp:coreProperties>
</file>