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09C" w:rsidRDefault="00BA109C" w:rsidP="00A47AE6">
      <w:pPr>
        <w:pStyle w:val="ConsPlusNonformat"/>
        <w:ind w:firstLine="567"/>
        <w:rPr>
          <w:rFonts w:ascii="Times New Roman" w:hAnsi="Times New Roman" w:cs="Times New Roman"/>
          <w:sz w:val="25"/>
          <w:szCs w:val="25"/>
        </w:rPr>
      </w:pPr>
    </w:p>
    <w:p w:rsidR="00EA6193" w:rsidRDefault="00EA6193" w:rsidP="00A47AE6">
      <w:pPr>
        <w:pStyle w:val="ConsPlusNonformat"/>
        <w:ind w:firstLine="567"/>
        <w:rPr>
          <w:rFonts w:ascii="Times New Roman" w:hAnsi="Times New Roman" w:cs="Times New Roman"/>
          <w:sz w:val="25"/>
          <w:szCs w:val="25"/>
        </w:rPr>
      </w:pPr>
    </w:p>
    <w:p w:rsidR="00BA109C" w:rsidRPr="00E9578D" w:rsidRDefault="00BA109C" w:rsidP="00A47AE6">
      <w:pPr>
        <w:pStyle w:val="ConsPlusNonformat"/>
        <w:ind w:firstLine="567"/>
        <w:jc w:val="center"/>
        <w:rPr>
          <w:rFonts w:ascii="Times New Roman" w:hAnsi="Times New Roman" w:cs="Times New Roman"/>
          <w:sz w:val="25"/>
          <w:szCs w:val="25"/>
        </w:rPr>
      </w:pPr>
    </w:p>
    <w:p w:rsidR="00BA109C" w:rsidRPr="00E9578D" w:rsidRDefault="00BA109C" w:rsidP="00A47AE6">
      <w:pPr>
        <w:pStyle w:val="ConsPlusNonformat"/>
        <w:ind w:firstLine="567"/>
        <w:jc w:val="center"/>
        <w:rPr>
          <w:rFonts w:ascii="Times New Roman" w:hAnsi="Times New Roman" w:cs="Times New Roman"/>
          <w:sz w:val="25"/>
          <w:szCs w:val="25"/>
        </w:rPr>
      </w:pPr>
    </w:p>
    <w:p w:rsidR="00BA109C" w:rsidRPr="00E9578D" w:rsidRDefault="00BA109C" w:rsidP="00A47AE6">
      <w:pPr>
        <w:pStyle w:val="ConsPlusNonformat"/>
        <w:ind w:firstLine="567"/>
        <w:jc w:val="center"/>
        <w:rPr>
          <w:rFonts w:ascii="Times New Roman" w:hAnsi="Times New Roman" w:cs="Times New Roman"/>
          <w:sz w:val="25"/>
          <w:szCs w:val="25"/>
        </w:rPr>
      </w:pPr>
    </w:p>
    <w:p w:rsidR="00BA109C" w:rsidRPr="00E9578D" w:rsidRDefault="00BA109C" w:rsidP="00A47AE6">
      <w:pPr>
        <w:pStyle w:val="ConsPlusNonformat"/>
        <w:ind w:firstLine="567"/>
        <w:jc w:val="center"/>
        <w:rPr>
          <w:rFonts w:ascii="Times New Roman" w:hAnsi="Times New Roman" w:cs="Times New Roman"/>
          <w:sz w:val="25"/>
          <w:szCs w:val="25"/>
        </w:rPr>
      </w:pPr>
    </w:p>
    <w:p w:rsidR="00BA109C" w:rsidRPr="00E9578D" w:rsidRDefault="00BA109C" w:rsidP="00A47AE6">
      <w:pPr>
        <w:pStyle w:val="ConsPlusNonformat"/>
        <w:ind w:firstLine="567"/>
        <w:jc w:val="center"/>
        <w:rPr>
          <w:rFonts w:ascii="Times New Roman" w:hAnsi="Times New Roman" w:cs="Times New Roman"/>
          <w:sz w:val="25"/>
          <w:szCs w:val="25"/>
        </w:rPr>
      </w:pPr>
    </w:p>
    <w:p w:rsidR="00BA109C" w:rsidRPr="00E9578D" w:rsidRDefault="00BA109C" w:rsidP="00A47AE6">
      <w:pPr>
        <w:pStyle w:val="ConsPlusNonformat"/>
        <w:ind w:firstLine="567"/>
        <w:jc w:val="center"/>
        <w:rPr>
          <w:rFonts w:ascii="Times New Roman" w:hAnsi="Times New Roman" w:cs="Times New Roman"/>
          <w:sz w:val="25"/>
          <w:szCs w:val="25"/>
        </w:rPr>
      </w:pPr>
    </w:p>
    <w:p w:rsidR="00BA109C" w:rsidRPr="00E9578D" w:rsidRDefault="00BA109C" w:rsidP="00A47AE6">
      <w:pPr>
        <w:pStyle w:val="ConsPlusNonformat"/>
        <w:ind w:firstLine="567"/>
        <w:jc w:val="center"/>
        <w:rPr>
          <w:rFonts w:ascii="Times New Roman" w:hAnsi="Times New Roman" w:cs="Times New Roman"/>
          <w:sz w:val="25"/>
          <w:szCs w:val="25"/>
        </w:rPr>
      </w:pPr>
    </w:p>
    <w:p w:rsidR="00BA109C" w:rsidRPr="00E9578D" w:rsidRDefault="00BA109C" w:rsidP="00A47AE6">
      <w:pPr>
        <w:pStyle w:val="ConsPlusNonformat"/>
        <w:ind w:firstLine="567"/>
        <w:jc w:val="center"/>
        <w:rPr>
          <w:rFonts w:ascii="Times New Roman" w:hAnsi="Times New Roman" w:cs="Times New Roman"/>
          <w:sz w:val="25"/>
          <w:szCs w:val="25"/>
        </w:rPr>
      </w:pPr>
    </w:p>
    <w:p w:rsidR="00BA109C" w:rsidRPr="00E9578D" w:rsidRDefault="00BA109C" w:rsidP="00A47AE6">
      <w:pPr>
        <w:pStyle w:val="ConsPlusNonformat"/>
        <w:ind w:firstLine="567"/>
        <w:jc w:val="center"/>
        <w:rPr>
          <w:rFonts w:ascii="Times New Roman" w:hAnsi="Times New Roman" w:cs="Times New Roman"/>
          <w:sz w:val="25"/>
          <w:szCs w:val="25"/>
        </w:rPr>
      </w:pPr>
    </w:p>
    <w:p w:rsidR="00BA109C" w:rsidRPr="00E9578D" w:rsidRDefault="00BA109C" w:rsidP="00A47AE6">
      <w:pPr>
        <w:pStyle w:val="ConsPlusNonformat"/>
        <w:ind w:firstLine="567"/>
        <w:jc w:val="center"/>
        <w:rPr>
          <w:rFonts w:ascii="Times New Roman" w:hAnsi="Times New Roman" w:cs="Times New Roman"/>
          <w:sz w:val="25"/>
          <w:szCs w:val="25"/>
        </w:rPr>
      </w:pPr>
    </w:p>
    <w:p w:rsidR="00BA109C" w:rsidRPr="00E9578D" w:rsidRDefault="00BA109C" w:rsidP="00A47AE6">
      <w:pPr>
        <w:pStyle w:val="ConsPlusNonformat"/>
        <w:ind w:firstLine="567"/>
        <w:jc w:val="center"/>
        <w:rPr>
          <w:rFonts w:ascii="Times New Roman" w:hAnsi="Times New Roman" w:cs="Times New Roman"/>
          <w:sz w:val="25"/>
          <w:szCs w:val="25"/>
        </w:rPr>
      </w:pPr>
    </w:p>
    <w:p w:rsidR="00BA109C" w:rsidRPr="00E9578D" w:rsidRDefault="00BA109C" w:rsidP="00A47AE6">
      <w:pPr>
        <w:pStyle w:val="ConsPlusNonformat"/>
        <w:ind w:firstLine="567"/>
        <w:jc w:val="center"/>
        <w:rPr>
          <w:rFonts w:ascii="Times New Roman" w:hAnsi="Times New Roman" w:cs="Times New Roman"/>
          <w:sz w:val="25"/>
          <w:szCs w:val="25"/>
        </w:rPr>
      </w:pPr>
    </w:p>
    <w:p w:rsidR="00413629" w:rsidRPr="00E9578D" w:rsidRDefault="00413629" w:rsidP="00413629">
      <w:pPr>
        <w:pStyle w:val="ConsPlusNonformat"/>
        <w:ind w:firstLine="567"/>
        <w:jc w:val="center"/>
        <w:rPr>
          <w:rFonts w:ascii="Times New Roman" w:hAnsi="Times New Roman" w:cs="Times New Roman"/>
          <w:sz w:val="25"/>
          <w:szCs w:val="25"/>
        </w:rPr>
      </w:pPr>
    </w:p>
    <w:p w:rsidR="00413629" w:rsidRPr="00E9578D" w:rsidRDefault="00413629" w:rsidP="00413629">
      <w:pPr>
        <w:pStyle w:val="ConsPlusNonformat"/>
        <w:ind w:firstLine="567"/>
        <w:jc w:val="center"/>
        <w:rPr>
          <w:rFonts w:ascii="Times New Roman" w:hAnsi="Times New Roman" w:cs="Times New Roman"/>
          <w:b/>
          <w:sz w:val="52"/>
          <w:szCs w:val="52"/>
        </w:rPr>
      </w:pPr>
      <w:r w:rsidRPr="00E9578D">
        <w:rPr>
          <w:rFonts w:ascii="Times New Roman" w:hAnsi="Times New Roman" w:cs="Times New Roman"/>
          <w:b/>
          <w:sz w:val="52"/>
          <w:szCs w:val="52"/>
        </w:rPr>
        <w:t>СТРАТЕГИЯ</w:t>
      </w:r>
    </w:p>
    <w:p w:rsidR="00413629" w:rsidRPr="00E9578D" w:rsidRDefault="00413629" w:rsidP="00413629">
      <w:pPr>
        <w:pStyle w:val="ConsPlusNonformat"/>
        <w:ind w:firstLine="567"/>
        <w:jc w:val="center"/>
        <w:rPr>
          <w:rFonts w:ascii="Times New Roman" w:hAnsi="Times New Roman" w:cs="Times New Roman"/>
          <w:b/>
          <w:sz w:val="52"/>
          <w:szCs w:val="52"/>
        </w:rPr>
      </w:pPr>
      <w:r w:rsidRPr="00E9578D">
        <w:rPr>
          <w:rFonts w:ascii="Times New Roman" w:hAnsi="Times New Roman" w:cs="Times New Roman"/>
          <w:b/>
          <w:sz w:val="52"/>
          <w:szCs w:val="52"/>
        </w:rPr>
        <w:t xml:space="preserve">СОЦИАЛЬНО-ЭКОНОМИЧЕСКОГО РАЗВИТИЯ МУНИЦИПАЛЬНОГО РАЙОНА «ТЕС-ХЕМСКИЙ КОЖУУН РЕСПУБЛИКИ ТЫВА» </w:t>
      </w:r>
    </w:p>
    <w:p w:rsidR="00413629" w:rsidRPr="00E9578D" w:rsidRDefault="00413629" w:rsidP="00413629">
      <w:pPr>
        <w:pStyle w:val="ConsPlusNonformat"/>
        <w:ind w:firstLine="567"/>
        <w:jc w:val="center"/>
        <w:rPr>
          <w:rFonts w:ascii="Times New Roman" w:hAnsi="Times New Roman" w:cs="Times New Roman"/>
          <w:b/>
          <w:sz w:val="52"/>
          <w:szCs w:val="52"/>
        </w:rPr>
      </w:pPr>
      <w:r w:rsidRPr="00E9578D">
        <w:rPr>
          <w:rFonts w:ascii="Times New Roman" w:hAnsi="Times New Roman" w:cs="Times New Roman"/>
          <w:b/>
          <w:sz w:val="52"/>
          <w:szCs w:val="52"/>
        </w:rPr>
        <w:t>ДО 2030 ГОДА</w:t>
      </w:r>
    </w:p>
    <w:p w:rsidR="00413629" w:rsidRPr="00E9578D" w:rsidRDefault="00413629" w:rsidP="00413629">
      <w:pPr>
        <w:pStyle w:val="ConsPlusNonformat"/>
        <w:ind w:firstLine="567"/>
        <w:jc w:val="center"/>
        <w:rPr>
          <w:rFonts w:ascii="Times New Roman" w:hAnsi="Times New Roman" w:cs="Times New Roman"/>
          <w:sz w:val="52"/>
          <w:szCs w:val="52"/>
        </w:rPr>
      </w:pPr>
    </w:p>
    <w:p w:rsidR="00413629" w:rsidRPr="00E9578D" w:rsidRDefault="00413629" w:rsidP="00413629">
      <w:pPr>
        <w:pStyle w:val="ConsPlusNonformat"/>
        <w:ind w:firstLine="567"/>
        <w:jc w:val="center"/>
        <w:rPr>
          <w:rFonts w:ascii="Times New Roman" w:hAnsi="Times New Roman" w:cs="Times New Roman"/>
          <w:sz w:val="52"/>
          <w:szCs w:val="52"/>
        </w:rPr>
      </w:pPr>
    </w:p>
    <w:p w:rsidR="00413629" w:rsidRPr="00E9578D" w:rsidRDefault="00413629" w:rsidP="00413629">
      <w:pPr>
        <w:pStyle w:val="ConsPlusNonformat"/>
        <w:ind w:firstLine="567"/>
        <w:jc w:val="center"/>
        <w:rPr>
          <w:rFonts w:ascii="Times New Roman" w:hAnsi="Times New Roman" w:cs="Times New Roman"/>
          <w:sz w:val="52"/>
          <w:szCs w:val="52"/>
        </w:rPr>
      </w:pPr>
    </w:p>
    <w:p w:rsidR="00413629" w:rsidRPr="00E9578D" w:rsidRDefault="00413629" w:rsidP="00413629">
      <w:pPr>
        <w:pStyle w:val="ConsPlusNonformat"/>
        <w:ind w:firstLine="567"/>
        <w:jc w:val="center"/>
        <w:rPr>
          <w:rFonts w:ascii="Times New Roman" w:hAnsi="Times New Roman" w:cs="Times New Roman"/>
          <w:sz w:val="52"/>
          <w:szCs w:val="52"/>
        </w:rPr>
      </w:pPr>
    </w:p>
    <w:p w:rsidR="00413629" w:rsidRPr="00E9578D" w:rsidRDefault="00413629" w:rsidP="00413629">
      <w:pPr>
        <w:pStyle w:val="ConsPlusNonformat"/>
        <w:ind w:firstLine="567"/>
        <w:jc w:val="center"/>
        <w:rPr>
          <w:rFonts w:ascii="Times New Roman" w:hAnsi="Times New Roman" w:cs="Times New Roman"/>
          <w:sz w:val="25"/>
          <w:szCs w:val="25"/>
        </w:rPr>
      </w:pPr>
    </w:p>
    <w:p w:rsidR="00413629" w:rsidRPr="00E9578D" w:rsidRDefault="00413629" w:rsidP="00413629">
      <w:pPr>
        <w:pStyle w:val="ConsPlusNonformat"/>
        <w:ind w:firstLine="567"/>
        <w:jc w:val="center"/>
        <w:rPr>
          <w:rFonts w:ascii="Times New Roman" w:hAnsi="Times New Roman" w:cs="Times New Roman"/>
          <w:sz w:val="25"/>
          <w:szCs w:val="25"/>
        </w:rPr>
      </w:pPr>
    </w:p>
    <w:p w:rsidR="00413629" w:rsidRPr="00E9578D" w:rsidRDefault="00413629" w:rsidP="00413629">
      <w:pPr>
        <w:pStyle w:val="ConsPlusNonformat"/>
        <w:ind w:firstLine="567"/>
        <w:jc w:val="center"/>
        <w:rPr>
          <w:rFonts w:ascii="Times New Roman" w:hAnsi="Times New Roman" w:cs="Times New Roman"/>
          <w:sz w:val="25"/>
          <w:szCs w:val="25"/>
        </w:rPr>
      </w:pPr>
    </w:p>
    <w:p w:rsidR="00413629" w:rsidRPr="00E9578D" w:rsidRDefault="00413629" w:rsidP="00413629">
      <w:pPr>
        <w:pStyle w:val="ConsPlusNonformat"/>
        <w:ind w:firstLine="567"/>
        <w:jc w:val="center"/>
        <w:rPr>
          <w:rFonts w:ascii="Times New Roman" w:hAnsi="Times New Roman" w:cs="Times New Roman"/>
          <w:sz w:val="25"/>
          <w:szCs w:val="25"/>
        </w:rPr>
      </w:pPr>
    </w:p>
    <w:p w:rsidR="00413629" w:rsidRPr="00E9578D" w:rsidRDefault="00413629" w:rsidP="00413629">
      <w:pPr>
        <w:pStyle w:val="ConsPlusNonformat"/>
        <w:ind w:firstLine="567"/>
        <w:jc w:val="center"/>
        <w:rPr>
          <w:rFonts w:ascii="Times New Roman" w:hAnsi="Times New Roman" w:cs="Times New Roman"/>
          <w:sz w:val="25"/>
          <w:szCs w:val="25"/>
        </w:rPr>
      </w:pPr>
    </w:p>
    <w:p w:rsidR="00413629" w:rsidRPr="00E9578D" w:rsidRDefault="00413629" w:rsidP="00413629">
      <w:pPr>
        <w:pStyle w:val="ConsPlusNonformat"/>
        <w:ind w:firstLine="567"/>
        <w:jc w:val="center"/>
        <w:rPr>
          <w:rFonts w:ascii="Times New Roman" w:hAnsi="Times New Roman" w:cs="Times New Roman"/>
          <w:sz w:val="25"/>
          <w:szCs w:val="25"/>
        </w:rPr>
      </w:pPr>
    </w:p>
    <w:p w:rsidR="00413629" w:rsidRPr="00E9578D" w:rsidRDefault="00413629" w:rsidP="00413629">
      <w:pPr>
        <w:pStyle w:val="ConsPlusNonformat"/>
        <w:ind w:firstLine="567"/>
        <w:jc w:val="center"/>
        <w:rPr>
          <w:rFonts w:ascii="Times New Roman" w:hAnsi="Times New Roman" w:cs="Times New Roman"/>
          <w:sz w:val="25"/>
          <w:szCs w:val="25"/>
        </w:rPr>
      </w:pPr>
    </w:p>
    <w:p w:rsidR="00413629" w:rsidRPr="00E9578D" w:rsidRDefault="00413629" w:rsidP="00413629">
      <w:pPr>
        <w:pStyle w:val="ConsPlusNonformat"/>
        <w:ind w:firstLine="567"/>
        <w:jc w:val="center"/>
        <w:rPr>
          <w:rFonts w:ascii="Times New Roman" w:hAnsi="Times New Roman" w:cs="Times New Roman"/>
          <w:sz w:val="25"/>
          <w:szCs w:val="25"/>
        </w:rPr>
      </w:pPr>
    </w:p>
    <w:p w:rsidR="00413629" w:rsidRPr="00E9578D" w:rsidRDefault="00413629" w:rsidP="00413629">
      <w:pPr>
        <w:pStyle w:val="ConsPlusNonformat"/>
        <w:ind w:firstLine="567"/>
        <w:jc w:val="center"/>
        <w:rPr>
          <w:rFonts w:ascii="Times New Roman" w:hAnsi="Times New Roman" w:cs="Times New Roman"/>
          <w:sz w:val="25"/>
          <w:szCs w:val="25"/>
        </w:rPr>
      </w:pPr>
    </w:p>
    <w:p w:rsidR="00413629" w:rsidRPr="00E9578D" w:rsidRDefault="00413629" w:rsidP="00413629">
      <w:pPr>
        <w:pStyle w:val="ConsPlusNonformat"/>
        <w:ind w:firstLine="567"/>
        <w:rPr>
          <w:rFonts w:ascii="Times New Roman" w:hAnsi="Times New Roman" w:cs="Times New Roman"/>
          <w:sz w:val="25"/>
          <w:szCs w:val="25"/>
        </w:rPr>
      </w:pPr>
    </w:p>
    <w:p w:rsidR="00413629" w:rsidRPr="00E9578D" w:rsidRDefault="00413629" w:rsidP="00413629">
      <w:pPr>
        <w:pStyle w:val="ConsPlusNonformat"/>
        <w:ind w:left="-567" w:firstLine="567"/>
        <w:jc w:val="center"/>
        <w:rPr>
          <w:rFonts w:ascii="Times New Roman" w:hAnsi="Times New Roman"/>
          <w:sz w:val="25"/>
          <w:szCs w:val="25"/>
        </w:rPr>
      </w:pPr>
      <w:r w:rsidRPr="00E9578D">
        <w:rPr>
          <w:rFonts w:ascii="Times New Roman" w:hAnsi="Times New Roman"/>
          <w:sz w:val="25"/>
          <w:szCs w:val="25"/>
        </w:rPr>
        <w:br w:type="page"/>
      </w:r>
    </w:p>
    <w:p w:rsidR="00413629" w:rsidRPr="00E9578D" w:rsidRDefault="00413629" w:rsidP="00413629">
      <w:pPr>
        <w:pStyle w:val="12"/>
        <w:spacing w:before="0" w:line="240" w:lineRule="auto"/>
        <w:ind w:firstLine="567"/>
        <w:rPr>
          <w:sz w:val="25"/>
          <w:szCs w:val="25"/>
        </w:rPr>
      </w:pPr>
      <w:r w:rsidRPr="00E9578D">
        <w:rPr>
          <w:sz w:val="25"/>
          <w:szCs w:val="25"/>
        </w:rPr>
        <w:lastRenderedPageBreak/>
        <w:t>ВВЕДЕНИЕ</w:t>
      </w:r>
    </w:p>
    <w:p w:rsidR="00413629" w:rsidRPr="00E9578D" w:rsidRDefault="00413629" w:rsidP="00413629">
      <w:pPr>
        <w:spacing w:after="0" w:line="240" w:lineRule="auto"/>
        <w:ind w:firstLine="567"/>
        <w:rPr>
          <w:rFonts w:ascii="Times New Roman" w:hAnsi="Times New Roman"/>
          <w:sz w:val="25"/>
          <w:szCs w:val="25"/>
        </w:rPr>
      </w:pPr>
    </w:p>
    <w:p w:rsidR="00413629" w:rsidRPr="00EA057A" w:rsidRDefault="00413629" w:rsidP="00413629">
      <w:pPr>
        <w:autoSpaceDE w:val="0"/>
        <w:autoSpaceDN w:val="0"/>
        <w:adjustRightInd w:val="0"/>
        <w:spacing w:after="0" w:line="240" w:lineRule="auto"/>
        <w:ind w:firstLine="567"/>
        <w:jc w:val="both"/>
        <w:rPr>
          <w:rFonts w:ascii="Times New Roman" w:hAnsi="Times New Roman"/>
          <w:sz w:val="25"/>
          <w:szCs w:val="25"/>
        </w:rPr>
      </w:pPr>
      <w:r w:rsidRPr="00EA057A">
        <w:rPr>
          <w:rFonts w:ascii="Times New Roman" w:hAnsi="Times New Roman"/>
          <w:sz w:val="25"/>
          <w:szCs w:val="25"/>
        </w:rPr>
        <w:t>Стратегия социально-экономического развития муниципального района «Тес-Хемский кожуун Республики Тыва» до 2030 года (далее - Стратегия) определяет цели и задачи муниципального управления и социально-экономического развития муниципального района «Тес-Хемский кожуун Республики Тыва» на долгосрочный период.</w:t>
      </w:r>
    </w:p>
    <w:p w:rsidR="00413629" w:rsidRPr="00EA057A" w:rsidRDefault="00413629" w:rsidP="00413629">
      <w:pPr>
        <w:autoSpaceDE w:val="0"/>
        <w:autoSpaceDN w:val="0"/>
        <w:adjustRightInd w:val="0"/>
        <w:spacing w:after="0" w:line="240" w:lineRule="auto"/>
        <w:ind w:firstLine="567"/>
        <w:jc w:val="both"/>
        <w:rPr>
          <w:rFonts w:ascii="Times New Roman" w:hAnsi="Times New Roman"/>
          <w:sz w:val="24"/>
          <w:szCs w:val="24"/>
          <w:u w:val="single"/>
        </w:rPr>
      </w:pPr>
      <w:r w:rsidRPr="00EA057A">
        <w:rPr>
          <w:rFonts w:ascii="Times New Roman" w:hAnsi="Times New Roman"/>
          <w:sz w:val="24"/>
          <w:szCs w:val="24"/>
          <w:u w:val="single"/>
          <w:shd w:val="clear" w:color="auto" w:fill="FFFFFF"/>
        </w:rPr>
        <w:t>(с изменениями на 19 декабря 2022 года)</w:t>
      </w:r>
    </w:p>
    <w:p w:rsidR="00413629" w:rsidRPr="00EA057A" w:rsidRDefault="00413629" w:rsidP="00413629">
      <w:pPr>
        <w:autoSpaceDE w:val="0"/>
        <w:autoSpaceDN w:val="0"/>
        <w:adjustRightInd w:val="0"/>
        <w:spacing w:after="0" w:line="240" w:lineRule="auto"/>
        <w:ind w:firstLine="567"/>
        <w:jc w:val="both"/>
        <w:rPr>
          <w:rFonts w:ascii="Times New Roman" w:hAnsi="Times New Roman"/>
          <w:sz w:val="25"/>
          <w:szCs w:val="25"/>
        </w:rPr>
      </w:pPr>
      <w:r w:rsidRPr="00EA057A">
        <w:rPr>
          <w:rFonts w:ascii="Times New Roman" w:hAnsi="Times New Roman"/>
          <w:bCs/>
          <w:sz w:val="25"/>
          <w:szCs w:val="25"/>
        </w:rPr>
        <w:t>Стратегия</w:t>
      </w:r>
      <w:r w:rsidRPr="00EA057A">
        <w:rPr>
          <w:rFonts w:ascii="Times New Roman" w:hAnsi="Times New Roman"/>
          <w:sz w:val="25"/>
          <w:szCs w:val="25"/>
        </w:rPr>
        <w:t xml:space="preserve"> позволяет упорядочить и распределить ограниченные ресурсы кожууна более эффективным образом и имеет большое значение: </w:t>
      </w:r>
    </w:p>
    <w:p w:rsidR="00413629" w:rsidRPr="00EA057A" w:rsidRDefault="00413629" w:rsidP="00413629">
      <w:pPr>
        <w:spacing w:after="0" w:line="240" w:lineRule="auto"/>
        <w:ind w:firstLine="567"/>
        <w:jc w:val="both"/>
        <w:rPr>
          <w:rFonts w:ascii="Times New Roman" w:hAnsi="Times New Roman"/>
          <w:sz w:val="25"/>
          <w:szCs w:val="25"/>
        </w:rPr>
      </w:pPr>
      <w:r w:rsidRPr="00EA057A">
        <w:rPr>
          <w:rFonts w:ascii="Times New Roman" w:hAnsi="Times New Roman"/>
          <w:sz w:val="25"/>
          <w:szCs w:val="25"/>
        </w:rPr>
        <w:t xml:space="preserve">- для органов местного самоуправления – формулирует понятные, четкие, разделяемые ориентиры их деятельности; </w:t>
      </w:r>
    </w:p>
    <w:p w:rsidR="00413629" w:rsidRPr="00EA057A" w:rsidRDefault="00413629" w:rsidP="00413629">
      <w:pPr>
        <w:spacing w:after="0" w:line="240" w:lineRule="auto"/>
        <w:ind w:firstLine="567"/>
        <w:jc w:val="both"/>
        <w:rPr>
          <w:rFonts w:ascii="Times New Roman" w:hAnsi="Times New Roman"/>
          <w:sz w:val="25"/>
          <w:szCs w:val="25"/>
        </w:rPr>
      </w:pPr>
      <w:r w:rsidRPr="00EA057A">
        <w:rPr>
          <w:rFonts w:ascii="Times New Roman" w:hAnsi="Times New Roman"/>
          <w:sz w:val="25"/>
          <w:szCs w:val="25"/>
        </w:rPr>
        <w:t xml:space="preserve">- для населения – дает возможность сообщить о своем видении перспектив развития кожууна, принять участие в работе над их реализацией; </w:t>
      </w:r>
    </w:p>
    <w:p w:rsidR="00413629" w:rsidRPr="00EA057A" w:rsidRDefault="00413629" w:rsidP="00413629">
      <w:pPr>
        <w:spacing w:after="0" w:line="240" w:lineRule="auto"/>
        <w:ind w:firstLine="567"/>
        <w:jc w:val="both"/>
        <w:rPr>
          <w:rFonts w:ascii="Times New Roman" w:hAnsi="Times New Roman"/>
          <w:sz w:val="25"/>
          <w:szCs w:val="25"/>
        </w:rPr>
      </w:pPr>
      <w:r w:rsidRPr="00EA057A">
        <w:rPr>
          <w:rFonts w:ascii="Times New Roman" w:hAnsi="Times New Roman"/>
          <w:sz w:val="25"/>
          <w:szCs w:val="25"/>
        </w:rPr>
        <w:t xml:space="preserve">- для бизнеса служит ориентиром для развития бизнес-идей; </w:t>
      </w:r>
    </w:p>
    <w:p w:rsidR="00413629" w:rsidRPr="00EA057A" w:rsidRDefault="00413629" w:rsidP="00413629">
      <w:pPr>
        <w:spacing w:after="0" w:line="240" w:lineRule="auto"/>
        <w:ind w:firstLine="567"/>
        <w:jc w:val="both"/>
        <w:rPr>
          <w:rFonts w:ascii="Times New Roman" w:hAnsi="Times New Roman"/>
          <w:sz w:val="25"/>
          <w:szCs w:val="25"/>
        </w:rPr>
      </w:pPr>
      <w:r w:rsidRPr="00EA057A">
        <w:rPr>
          <w:rFonts w:ascii="Times New Roman" w:hAnsi="Times New Roman"/>
          <w:sz w:val="25"/>
          <w:szCs w:val="25"/>
        </w:rPr>
        <w:t xml:space="preserve">- для более высоких уровней власти является инструментом при принятии соответствующих решений в развитии региона. </w:t>
      </w:r>
    </w:p>
    <w:p w:rsidR="00413629" w:rsidRPr="00EA057A" w:rsidRDefault="00413629" w:rsidP="00413629">
      <w:pPr>
        <w:autoSpaceDE w:val="0"/>
        <w:autoSpaceDN w:val="0"/>
        <w:adjustRightInd w:val="0"/>
        <w:spacing w:after="0" w:line="240" w:lineRule="auto"/>
        <w:ind w:firstLine="567"/>
        <w:jc w:val="both"/>
        <w:rPr>
          <w:rFonts w:ascii="Times New Roman" w:hAnsi="Times New Roman"/>
          <w:sz w:val="25"/>
          <w:szCs w:val="25"/>
        </w:rPr>
      </w:pPr>
      <w:r w:rsidRPr="00EA057A">
        <w:rPr>
          <w:rFonts w:ascii="Times New Roman" w:hAnsi="Times New Roman"/>
          <w:sz w:val="25"/>
          <w:szCs w:val="25"/>
        </w:rPr>
        <w:t xml:space="preserve">Важна она и для нашего внешнего окружения: потенциальных инвесторов, получающих уверенность в сохранении намеченного курса развития экономики кожууна, для людей, желающих связать свою жизнь с древней столицей Тувы. </w:t>
      </w:r>
    </w:p>
    <w:p w:rsidR="00413629" w:rsidRPr="00EA057A" w:rsidRDefault="00413629" w:rsidP="00413629">
      <w:pPr>
        <w:autoSpaceDE w:val="0"/>
        <w:autoSpaceDN w:val="0"/>
        <w:adjustRightInd w:val="0"/>
        <w:spacing w:after="0" w:line="240" w:lineRule="auto"/>
        <w:ind w:firstLine="567"/>
        <w:jc w:val="both"/>
        <w:rPr>
          <w:rFonts w:ascii="Times New Roman" w:hAnsi="Times New Roman"/>
          <w:sz w:val="25"/>
          <w:szCs w:val="25"/>
        </w:rPr>
      </w:pPr>
      <w:r w:rsidRPr="00EA057A">
        <w:rPr>
          <w:rFonts w:ascii="Times New Roman" w:hAnsi="Times New Roman"/>
          <w:sz w:val="25"/>
          <w:szCs w:val="25"/>
        </w:rPr>
        <w:t xml:space="preserve">Принадлежность муниципальных образований к единому экономическому, политическому, правовому пространству страны, подчинение общефедеральной социально-экономической стратегии развития предполагают диалог муниципального образования с Правительством Республики Тыва, необходимость представлять и защищать экономические интересы кожууна, а также конкуренцию между муниципальными образованиями за привлечение инвестиций и налогоплательщиков на свою территорию. </w:t>
      </w:r>
    </w:p>
    <w:p w:rsidR="00413629" w:rsidRPr="00EA057A" w:rsidRDefault="00413629" w:rsidP="00413629">
      <w:pPr>
        <w:autoSpaceDE w:val="0"/>
        <w:autoSpaceDN w:val="0"/>
        <w:adjustRightInd w:val="0"/>
        <w:spacing w:after="0" w:line="240" w:lineRule="auto"/>
        <w:ind w:firstLine="567"/>
        <w:jc w:val="both"/>
        <w:rPr>
          <w:rFonts w:ascii="Times New Roman" w:hAnsi="Times New Roman"/>
          <w:sz w:val="24"/>
          <w:szCs w:val="24"/>
        </w:rPr>
      </w:pPr>
      <w:r w:rsidRPr="00EA057A">
        <w:rPr>
          <w:rFonts w:ascii="Times New Roman" w:hAnsi="Times New Roman"/>
          <w:bCs/>
          <w:sz w:val="25"/>
          <w:szCs w:val="25"/>
        </w:rPr>
        <w:t>Стратегия</w:t>
      </w:r>
      <w:r w:rsidRPr="00EA057A">
        <w:rPr>
          <w:rFonts w:ascii="Times New Roman" w:hAnsi="Times New Roman"/>
          <w:sz w:val="25"/>
          <w:szCs w:val="25"/>
        </w:rPr>
        <w:t xml:space="preserve"> социально-экономического развития Тес-Хемского кожууна до 2030 года (далее - </w:t>
      </w:r>
      <w:r w:rsidRPr="00EA057A">
        <w:rPr>
          <w:rFonts w:ascii="Times New Roman" w:hAnsi="Times New Roman"/>
          <w:bCs/>
          <w:sz w:val="25"/>
          <w:szCs w:val="25"/>
        </w:rPr>
        <w:t>Стратегия</w:t>
      </w:r>
      <w:r w:rsidRPr="00EA057A">
        <w:rPr>
          <w:rFonts w:ascii="Times New Roman" w:hAnsi="Times New Roman"/>
          <w:sz w:val="25"/>
          <w:szCs w:val="25"/>
        </w:rPr>
        <w:t xml:space="preserve">) разработана в соответствии с </w:t>
      </w:r>
      <w:r w:rsidRPr="00EA057A">
        <w:rPr>
          <w:rFonts w:ascii="Arial" w:hAnsi="Arial" w:cs="Arial"/>
          <w:color w:val="444444"/>
        </w:rPr>
        <w:t> </w:t>
      </w:r>
      <w:hyperlink r:id="rId8" w:history="1">
        <w:r w:rsidRPr="00EA057A">
          <w:rPr>
            <w:rStyle w:val="af"/>
            <w:rFonts w:ascii="Times New Roman" w:hAnsi="Times New Roman"/>
            <w:color w:val="auto"/>
            <w:sz w:val="24"/>
            <w:szCs w:val="24"/>
            <w:u w:val="none"/>
          </w:rPr>
          <w:t>Федеральным законом от 28 июня 2014 г. N 172-ФЗ "О стратегическом планировании в Российской Федерации"</w:t>
        </w:r>
      </w:hyperlink>
      <w:r w:rsidRPr="00EA057A">
        <w:rPr>
          <w:rFonts w:ascii="Times New Roman" w:hAnsi="Times New Roman"/>
          <w:sz w:val="24"/>
          <w:szCs w:val="24"/>
        </w:rPr>
        <w:t>, </w:t>
      </w:r>
      <w:hyperlink r:id="rId9" w:history="1">
        <w:r w:rsidRPr="00EA057A">
          <w:rPr>
            <w:rStyle w:val="af"/>
            <w:rFonts w:ascii="Times New Roman" w:hAnsi="Times New Roman"/>
            <w:color w:val="auto"/>
            <w:sz w:val="24"/>
            <w:szCs w:val="24"/>
            <w:u w:val="none"/>
          </w:rPr>
          <w:t>Законом Республики Тыва от 11 апреля 2016 г. N 160-ЗРТ "О стратегическом планировании в Республике Тыва"</w:t>
        </w:r>
      </w:hyperlink>
      <w:r w:rsidRPr="00EA057A">
        <w:rPr>
          <w:rFonts w:ascii="Times New Roman" w:hAnsi="Times New Roman"/>
          <w:sz w:val="24"/>
          <w:szCs w:val="24"/>
        </w:rPr>
        <w:t>.</w:t>
      </w:r>
    </w:p>
    <w:p w:rsidR="00413629" w:rsidRPr="00EA057A" w:rsidRDefault="004B185A" w:rsidP="00413629">
      <w:pPr>
        <w:autoSpaceDE w:val="0"/>
        <w:autoSpaceDN w:val="0"/>
        <w:adjustRightInd w:val="0"/>
        <w:spacing w:after="0" w:line="240" w:lineRule="auto"/>
        <w:ind w:firstLine="567"/>
        <w:jc w:val="both"/>
        <w:rPr>
          <w:rFonts w:ascii="Times New Roman" w:hAnsi="Times New Roman"/>
          <w:sz w:val="24"/>
          <w:szCs w:val="24"/>
          <w:u w:val="single"/>
        </w:rPr>
      </w:pPr>
      <w:r w:rsidRPr="00EA057A">
        <w:rPr>
          <w:rFonts w:ascii="Times New Roman" w:hAnsi="Times New Roman"/>
          <w:sz w:val="24"/>
          <w:szCs w:val="24"/>
          <w:u w:val="single"/>
        </w:rPr>
        <w:t>(с изменениями на 19.12.2022 г.</w:t>
      </w:r>
      <w:r w:rsidR="00413629" w:rsidRPr="00EA057A">
        <w:rPr>
          <w:rFonts w:ascii="Times New Roman" w:hAnsi="Times New Roman"/>
          <w:sz w:val="24"/>
          <w:szCs w:val="24"/>
          <w:u w:val="single"/>
        </w:rPr>
        <w:t>)</w:t>
      </w:r>
    </w:p>
    <w:p w:rsidR="00413629" w:rsidRPr="00EA057A" w:rsidRDefault="00413629" w:rsidP="00413629">
      <w:pPr>
        <w:pStyle w:val="formattext"/>
        <w:shd w:val="clear" w:color="auto" w:fill="FFFFFF"/>
        <w:spacing w:before="0" w:beforeAutospacing="0" w:after="0" w:afterAutospacing="0"/>
        <w:ind w:firstLine="480"/>
        <w:textAlignment w:val="baseline"/>
        <w:rPr>
          <w:rFonts w:ascii="Arial" w:hAnsi="Arial" w:cs="Arial"/>
          <w:color w:val="444444"/>
        </w:rPr>
      </w:pPr>
      <w:r w:rsidRPr="00EA057A">
        <w:t xml:space="preserve">Основные положения Стратегии основываются на </w:t>
      </w:r>
      <w:hyperlink r:id="rId10" w:anchor="7D20K3" w:history="1">
        <w:r w:rsidRPr="00EA057A">
          <w:rPr>
            <w:rStyle w:val="af"/>
            <w:color w:val="auto"/>
            <w:u w:val="none"/>
          </w:rPr>
          <w:t>Указе Президента Российской Федерации от 7 мая 2018 г. N 204 "О национальных целях и стратегических задачах развития Российской Федерации на период до 2024 года"</w:t>
        </w:r>
      </w:hyperlink>
      <w:r w:rsidRPr="00EA057A">
        <w:t>, </w:t>
      </w:r>
      <w:hyperlink r:id="rId11" w:anchor="7D20K3" w:history="1">
        <w:r w:rsidRPr="00EA057A">
          <w:rPr>
            <w:rStyle w:val="af"/>
            <w:color w:val="auto"/>
            <w:u w:val="none"/>
          </w:rPr>
          <w:t>Указе Президента Российской Федерации от 21 июля 2020 г. N 474 "О национальных целях развития Российской Федерации на период д</w:t>
        </w:r>
        <w:r w:rsidR="00817887" w:rsidRPr="00EA057A">
          <w:rPr>
            <w:rStyle w:val="af"/>
            <w:color w:val="auto"/>
            <w:u w:val="none"/>
          </w:rPr>
          <w:t>о 2030</w:t>
        </w:r>
        <w:r w:rsidRPr="00EA057A">
          <w:rPr>
            <w:rStyle w:val="af"/>
            <w:color w:val="auto"/>
            <w:u w:val="none"/>
          </w:rPr>
          <w:t>года"</w:t>
        </w:r>
      </w:hyperlink>
      <w:r w:rsidRPr="00EA057A">
        <w:t>, Стратегии СЭР Республики Тыва до 2030 года, Индивидуальной программы социально-экономического развития Республики Тыва на 2020 - 2024 годы, утвержденной </w:t>
      </w:r>
      <w:hyperlink r:id="rId12" w:anchor="7D20K3" w:history="1">
        <w:r w:rsidRPr="00EA057A">
          <w:rPr>
            <w:rStyle w:val="af"/>
            <w:color w:val="auto"/>
            <w:u w:val="none"/>
          </w:rPr>
          <w:t>распоряжением Правительства Российской Федерации от 10 апреля 2020 г. N 972-р</w:t>
        </w:r>
      </w:hyperlink>
      <w:r w:rsidRPr="00EA057A">
        <w:t xml:space="preserve">.  </w:t>
      </w:r>
    </w:p>
    <w:p w:rsidR="00413629" w:rsidRPr="00EA057A" w:rsidRDefault="00413629" w:rsidP="00413629">
      <w:pPr>
        <w:autoSpaceDE w:val="0"/>
        <w:autoSpaceDN w:val="0"/>
        <w:adjustRightInd w:val="0"/>
        <w:spacing w:after="0" w:line="240" w:lineRule="auto"/>
        <w:ind w:firstLine="567"/>
        <w:jc w:val="both"/>
        <w:rPr>
          <w:rFonts w:ascii="Times New Roman" w:hAnsi="Times New Roman"/>
          <w:sz w:val="25"/>
          <w:szCs w:val="25"/>
        </w:rPr>
      </w:pPr>
      <w:r w:rsidRPr="00EA057A">
        <w:rPr>
          <w:rFonts w:ascii="Times New Roman" w:hAnsi="Times New Roman"/>
          <w:sz w:val="25"/>
          <w:szCs w:val="25"/>
        </w:rPr>
        <w:t xml:space="preserve">Цель разработки </w:t>
      </w:r>
      <w:r w:rsidRPr="00EA057A">
        <w:rPr>
          <w:rFonts w:ascii="Times New Roman" w:hAnsi="Times New Roman"/>
          <w:bCs/>
          <w:sz w:val="25"/>
          <w:szCs w:val="25"/>
        </w:rPr>
        <w:t>Стратегии</w:t>
      </w:r>
      <w:r w:rsidRPr="00EA057A">
        <w:rPr>
          <w:rFonts w:ascii="Times New Roman" w:hAnsi="Times New Roman"/>
          <w:sz w:val="25"/>
          <w:szCs w:val="25"/>
        </w:rPr>
        <w:t xml:space="preserve"> – повышение уровня и улучшение качества жизни населения – путем определения перспектив развития, повышения устойчивости экономической базы и эффективного решения проблем местного значения и позволяющий минимизировать и/или устранить проблемы, препятствующие развитию и реализовать потенциальные возможности кожууна.</w:t>
      </w:r>
    </w:p>
    <w:p w:rsidR="00413629" w:rsidRPr="00EA057A" w:rsidRDefault="00413629" w:rsidP="00413629">
      <w:pPr>
        <w:autoSpaceDE w:val="0"/>
        <w:autoSpaceDN w:val="0"/>
        <w:adjustRightInd w:val="0"/>
        <w:spacing w:after="0" w:line="240" w:lineRule="auto"/>
        <w:ind w:firstLine="567"/>
        <w:jc w:val="both"/>
        <w:rPr>
          <w:rFonts w:ascii="Times New Roman" w:hAnsi="Times New Roman"/>
          <w:sz w:val="25"/>
          <w:szCs w:val="25"/>
        </w:rPr>
      </w:pPr>
      <w:r w:rsidRPr="00EA057A">
        <w:rPr>
          <w:rFonts w:ascii="Times New Roman" w:hAnsi="Times New Roman"/>
          <w:sz w:val="25"/>
          <w:szCs w:val="25"/>
        </w:rPr>
        <w:t xml:space="preserve">Для достижения этой цели в </w:t>
      </w:r>
      <w:r w:rsidRPr="00EA057A">
        <w:rPr>
          <w:rFonts w:ascii="Times New Roman" w:hAnsi="Times New Roman"/>
          <w:bCs/>
          <w:sz w:val="25"/>
          <w:szCs w:val="25"/>
        </w:rPr>
        <w:t>Стратегии развития Тес-Хемского кожууна</w:t>
      </w:r>
      <w:r w:rsidRPr="00EA057A">
        <w:rPr>
          <w:rFonts w:ascii="Times New Roman" w:hAnsi="Times New Roman"/>
          <w:sz w:val="25"/>
          <w:szCs w:val="25"/>
        </w:rPr>
        <w:t xml:space="preserve">: </w:t>
      </w:r>
    </w:p>
    <w:p w:rsidR="00413629" w:rsidRPr="00EA057A" w:rsidRDefault="00413629" w:rsidP="00413629">
      <w:pPr>
        <w:autoSpaceDE w:val="0"/>
        <w:autoSpaceDN w:val="0"/>
        <w:adjustRightInd w:val="0"/>
        <w:spacing w:after="0" w:line="240" w:lineRule="auto"/>
        <w:ind w:firstLine="567"/>
        <w:jc w:val="both"/>
        <w:rPr>
          <w:rFonts w:ascii="Times New Roman" w:hAnsi="Times New Roman"/>
          <w:sz w:val="25"/>
          <w:szCs w:val="25"/>
        </w:rPr>
      </w:pPr>
      <w:r w:rsidRPr="00EA057A">
        <w:rPr>
          <w:rFonts w:ascii="Times New Roman" w:hAnsi="Times New Roman"/>
          <w:sz w:val="25"/>
          <w:szCs w:val="25"/>
        </w:rPr>
        <w:t xml:space="preserve">- поставлена главная цель, определены задачи, основные направления и показатели их достижения; </w:t>
      </w:r>
    </w:p>
    <w:p w:rsidR="00413629" w:rsidRPr="00EA057A" w:rsidRDefault="00413629" w:rsidP="00413629">
      <w:pPr>
        <w:spacing w:after="0" w:line="240" w:lineRule="auto"/>
        <w:ind w:firstLine="567"/>
        <w:jc w:val="both"/>
        <w:rPr>
          <w:rFonts w:ascii="Times New Roman" w:hAnsi="Times New Roman"/>
          <w:sz w:val="25"/>
          <w:szCs w:val="25"/>
        </w:rPr>
      </w:pPr>
      <w:r w:rsidRPr="00EA057A">
        <w:rPr>
          <w:rFonts w:ascii="Times New Roman" w:hAnsi="Times New Roman"/>
          <w:sz w:val="25"/>
          <w:szCs w:val="25"/>
        </w:rPr>
        <w:t>- проведен анализ экономического и инвестиционного потенциала кожууна;</w:t>
      </w:r>
    </w:p>
    <w:p w:rsidR="00413629" w:rsidRPr="00EA057A" w:rsidRDefault="00413629" w:rsidP="00413629">
      <w:pPr>
        <w:spacing w:after="0" w:line="240" w:lineRule="auto"/>
        <w:ind w:firstLine="567"/>
        <w:jc w:val="both"/>
        <w:rPr>
          <w:rFonts w:ascii="Times New Roman" w:hAnsi="Times New Roman"/>
          <w:sz w:val="25"/>
          <w:szCs w:val="25"/>
        </w:rPr>
      </w:pPr>
      <w:r w:rsidRPr="00EA057A">
        <w:rPr>
          <w:rFonts w:ascii="Times New Roman" w:hAnsi="Times New Roman"/>
          <w:sz w:val="25"/>
          <w:szCs w:val="25"/>
        </w:rPr>
        <w:t xml:space="preserve">- сформирован перечень мероприятий и механизмов реализации </w:t>
      </w:r>
      <w:r w:rsidRPr="00EA057A">
        <w:rPr>
          <w:rFonts w:ascii="Times New Roman" w:hAnsi="Times New Roman"/>
          <w:bCs/>
          <w:sz w:val="25"/>
          <w:szCs w:val="25"/>
        </w:rPr>
        <w:t>Стратегии</w:t>
      </w:r>
      <w:r w:rsidRPr="00EA057A">
        <w:rPr>
          <w:rFonts w:ascii="Times New Roman" w:hAnsi="Times New Roman"/>
          <w:sz w:val="25"/>
          <w:szCs w:val="25"/>
        </w:rPr>
        <w:t xml:space="preserve"> развития кожууна.</w:t>
      </w:r>
    </w:p>
    <w:p w:rsidR="00BA109C" w:rsidRPr="00EA057A" w:rsidRDefault="00BA109C" w:rsidP="00A47AE6">
      <w:pPr>
        <w:pStyle w:val="ConsPlusNonformat"/>
        <w:ind w:firstLine="567"/>
        <w:jc w:val="center"/>
        <w:rPr>
          <w:rFonts w:ascii="Times New Roman" w:hAnsi="Times New Roman" w:cs="Times New Roman"/>
          <w:sz w:val="25"/>
          <w:szCs w:val="25"/>
        </w:rPr>
      </w:pPr>
    </w:p>
    <w:p w:rsidR="00BA109C" w:rsidRPr="00EA057A" w:rsidRDefault="00BA109C" w:rsidP="00A47AE6">
      <w:pPr>
        <w:pStyle w:val="ConsPlusNonformat"/>
        <w:ind w:firstLine="567"/>
        <w:jc w:val="center"/>
        <w:rPr>
          <w:rFonts w:ascii="Times New Roman" w:hAnsi="Times New Roman" w:cs="Times New Roman"/>
          <w:sz w:val="25"/>
          <w:szCs w:val="25"/>
        </w:rPr>
      </w:pPr>
    </w:p>
    <w:p w:rsidR="00BA109C" w:rsidRPr="00EA057A" w:rsidRDefault="00BA109C" w:rsidP="00A47AE6">
      <w:pPr>
        <w:pStyle w:val="ConsPlusNonformat"/>
        <w:ind w:firstLine="567"/>
        <w:jc w:val="center"/>
        <w:rPr>
          <w:rFonts w:ascii="Times New Roman" w:hAnsi="Times New Roman" w:cs="Times New Roman"/>
          <w:sz w:val="25"/>
          <w:szCs w:val="25"/>
        </w:rPr>
      </w:pPr>
    </w:p>
    <w:p w:rsidR="00BA109C" w:rsidRPr="00EA057A" w:rsidRDefault="00BA109C" w:rsidP="00A47AE6">
      <w:pPr>
        <w:pStyle w:val="ConsPlusNonformat"/>
        <w:ind w:firstLine="567"/>
        <w:jc w:val="center"/>
        <w:rPr>
          <w:rFonts w:ascii="Times New Roman" w:hAnsi="Times New Roman" w:cs="Times New Roman"/>
          <w:sz w:val="25"/>
          <w:szCs w:val="25"/>
        </w:rPr>
      </w:pPr>
    </w:p>
    <w:p w:rsidR="00BA109C" w:rsidRPr="00EA057A" w:rsidRDefault="00BA109C" w:rsidP="00027873">
      <w:pPr>
        <w:pStyle w:val="ConsPlusNonformat"/>
        <w:ind w:left="-567" w:firstLine="567"/>
        <w:jc w:val="center"/>
        <w:rPr>
          <w:rFonts w:ascii="Times New Roman" w:hAnsi="Times New Roman"/>
          <w:sz w:val="25"/>
          <w:szCs w:val="25"/>
        </w:rPr>
      </w:pPr>
      <w:r w:rsidRPr="00EA057A">
        <w:rPr>
          <w:rFonts w:ascii="Times New Roman" w:hAnsi="Times New Roman"/>
          <w:sz w:val="25"/>
          <w:szCs w:val="25"/>
        </w:rPr>
        <w:br w:type="page"/>
      </w:r>
    </w:p>
    <w:p w:rsidR="00BA109C" w:rsidRPr="00EA057A" w:rsidRDefault="00BA109C" w:rsidP="00A47AE6">
      <w:pPr>
        <w:pStyle w:val="12"/>
        <w:spacing w:before="0" w:line="240" w:lineRule="auto"/>
        <w:ind w:firstLine="567"/>
        <w:rPr>
          <w:sz w:val="25"/>
          <w:szCs w:val="25"/>
        </w:rPr>
      </w:pPr>
      <w:bookmarkStart w:id="0" w:name="_Toc467492326"/>
      <w:r w:rsidRPr="00EA057A">
        <w:rPr>
          <w:sz w:val="25"/>
          <w:szCs w:val="25"/>
        </w:rPr>
        <w:lastRenderedPageBreak/>
        <w:t xml:space="preserve">РАЗДЕЛ 1. ОЦЕНКА ДОСТИГНУТЫХ ЦЕЛЕЙ СОЦИАЛЬНО-ЭКОНОМИЧЕСКОГО РАЗВИТИЯ </w:t>
      </w:r>
      <w:bookmarkEnd w:id="0"/>
      <w:r w:rsidR="00226380" w:rsidRPr="00EA057A">
        <w:rPr>
          <w:sz w:val="25"/>
          <w:szCs w:val="25"/>
        </w:rPr>
        <w:t>ТЕС-ХЕМСКОГО КОЖУУНА</w:t>
      </w:r>
      <w:r w:rsidRPr="00EA057A">
        <w:rPr>
          <w:sz w:val="25"/>
          <w:szCs w:val="25"/>
        </w:rPr>
        <w:t xml:space="preserve"> </w:t>
      </w:r>
    </w:p>
    <w:p w:rsidR="00BA109C" w:rsidRPr="00EA057A" w:rsidRDefault="00BA109C" w:rsidP="00A47AE6">
      <w:pPr>
        <w:spacing w:after="0" w:line="240" w:lineRule="auto"/>
        <w:ind w:firstLine="567"/>
        <w:rPr>
          <w:rFonts w:ascii="Times New Roman" w:hAnsi="Times New Roman"/>
          <w:sz w:val="25"/>
          <w:szCs w:val="25"/>
        </w:rPr>
      </w:pPr>
    </w:p>
    <w:p w:rsidR="00BA109C" w:rsidRPr="00EA057A" w:rsidRDefault="00BA109C" w:rsidP="00A47AE6">
      <w:pPr>
        <w:pStyle w:val="12"/>
        <w:spacing w:before="0" w:line="240" w:lineRule="auto"/>
        <w:ind w:firstLine="567"/>
        <w:rPr>
          <w:sz w:val="25"/>
          <w:szCs w:val="25"/>
        </w:rPr>
      </w:pPr>
      <w:r w:rsidRPr="00EA057A">
        <w:rPr>
          <w:sz w:val="25"/>
          <w:szCs w:val="25"/>
        </w:rPr>
        <w:t> </w:t>
      </w:r>
      <w:bookmarkStart w:id="1" w:name="_Toc467492327"/>
      <w:r w:rsidR="00226380" w:rsidRPr="00EA057A">
        <w:rPr>
          <w:sz w:val="25"/>
          <w:szCs w:val="25"/>
        </w:rPr>
        <w:t>ХАРАКТЕРИСТИКА КОЖУУН</w:t>
      </w:r>
      <w:r w:rsidRPr="00EA057A">
        <w:rPr>
          <w:sz w:val="25"/>
          <w:szCs w:val="25"/>
        </w:rPr>
        <w:t>А</w:t>
      </w:r>
      <w:bookmarkEnd w:id="1"/>
    </w:p>
    <w:p w:rsidR="008C4C79" w:rsidRPr="00EA057A" w:rsidRDefault="008C4C79" w:rsidP="001C79E5">
      <w:pPr>
        <w:spacing w:after="0" w:line="240" w:lineRule="auto"/>
      </w:pPr>
    </w:p>
    <w:p w:rsidR="00BA109C" w:rsidRPr="00EA057A" w:rsidRDefault="00226380" w:rsidP="001C79E5">
      <w:pPr>
        <w:spacing w:after="0" w:line="240" w:lineRule="auto"/>
        <w:ind w:firstLine="567"/>
        <w:jc w:val="both"/>
        <w:rPr>
          <w:rFonts w:ascii="Times New Roman" w:hAnsi="Times New Roman"/>
          <w:sz w:val="25"/>
          <w:szCs w:val="25"/>
        </w:rPr>
      </w:pPr>
      <w:r w:rsidRPr="00EA057A">
        <w:rPr>
          <w:rFonts w:ascii="Times New Roman" w:hAnsi="Times New Roman"/>
          <w:sz w:val="25"/>
          <w:szCs w:val="25"/>
        </w:rPr>
        <w:t>Тес-Хемский кожуун образован в 1921</w:t>
      </w:r>
      <w:r w:rsidR="00041FFC" w:rsidRPr="00EA057A">
        <w:rPr>
          <w:rFonts w:ascii="Times New Roman" w:hAnsi="Times New Roman"/>
          <w:sz w:val="25"/>
          <w:szCs w:val="25"/>
        </w:rPr>
        <w:t xml:space="preserve"> году</w:t>
      </w:r>
      <w:r w:rsidRPr="00EA057A">
        <w:rPr>
          <w:rFonts w:ascii="Times New Roman" w:hAnsi="Times New Roman"/>
          <w:sz w:val="25"/>
          <w:szCs w:val="25"/>
        </w:rPr>
        <w:t xml:space="preserve"> как один из первых и крупных в Тувинской Народной Республике. В последующие годы он претерпевал несколько преобразований по административно-территориальному делению. В его состав в разные годы входили Эрзинский и Тере-Хольский кожууны, часть территории Тандинского кожууна, а также территории переданные Монголии.</w:t>
      </w:r>
      <w:r w:rsidR="00E23399" w:rsidRPr="00EA057A">
        <w:rPr>
          <w:rFonts w:ascii="Times New Roman" w:hAnsi="Times New Roman"/>
          <w:sz w:val="25"/>
          <w:szCs w:val="25"/>
        </w:rPr>
        <w:t xml:space="preserve"> В 1945 году, после вхождения Тувы в состав СССР, был преобразован в Тес-Хемский кожуун.</w:t>
      </w:r>
    </w:p>
    <w:p w:rsidR="00E23399" w:rsidRPr="00EA057A" w:rsidRDefault="00BA109C" w:rsidP="00A47AE6">
      <w:pPr>
        <w:pStyle w:val="txt"/>
        <w:rPr>
          <w:sz w:val="25"/>
          <w:szCs w:val="25"/>
          <w:lang w:val="ru-RU"/>
        </w:rPr>
      </w:pPr>
      <w:r w:rsidRPr="00EA057A">
        <w:rPr>
          <w:b/>
          <w:sz w:val="25"/>
          <w:szCs w:val="25"/>
        </w:rPr>
        <w:t>Географическое положение:</w:t>
      </w:r>
      <w:r w:rsidRPr="00EA057A">
        <w:rPr>
          <w:sz w:val="25"/>
          <w:szCs w:val="25"/>
        </w:rPr>
        <w:t xml:space="preserve"> </w:t>
      </w:r>
      <w:r w:rsidR="00E23399" w:rsidRPr="00EA057A">
        <w:rPr>
          <w:sz w:val="25"/>
          <w:szCs w:val="25"/>
          <w:lang w:val="ru-RU"/>
        </w:rPr>
        <w:t>Тес-Хемский кожуун находится у южных склонов хребта Восточный Танну</w:t>
      </w:r>
      <w:r w:rsidR="00461303">
        <w:rPr>
          <w:sz w:val="25"/>
          <w:szCs w:val="25"/>
          <w:lang w:val="ru-RU"/>
        </w:rPr>
        <w:t xml:space="preserve">-Ола и в северо-восточной части </w:t>
      </w:r>
      <w:r w:rsidR="00E23399" w:rsidRPr="00EA057A">
        <w:rPr>
          <w:sz w:val="25"/>
          <w:szCs w:val="25"/>
          <w:lang w:val="ru-RU"/>
        </w:rPr>
        <w:t>Убсу-Нурской котловины, частично на северных склонах хребта Восточный Танну-Ола.</w:t>
      </w:r>
    </w:p>
    <w:p w:rsidR="00BA109C" w:rsidRPr="00EA057A" w:rsidRDefault="00E23399" w:rsidP="00A47AE6">
      <w:pPr>
        <w:pStyle w:val="txt"/>
        <w:rPr>
          <w:sz w:val="25"/>
          <w:szCs w:val="25"/>
          <w:lang w:val="ru-RU"/>
        </w:rPr>
      </w:pPr>
      <w:r w:rsidRPr="00EA057A">
        <w:rPr>
          <w:sz w:val="25"/>
          <w:szCs w:val="25"/>
          <w:lang w:val="ru-RU"/>
        </w:rPr>
        <w:t>Районный центр - село Самагалтай – расположен в восточной части Тес-Хемского кожууна. Расстояние от районного центра до столицы Республики Тыва г.</w:t>
      </w:r>
      <w:r w:rsidR="004378AB" w:rsidRPr="00EA057A">
        <w:rPr>
          <w:sz w:val="25"/>
          <w:szCs w:val="25"/>
          <w:lang w:val="ru-RU"/>
        </w:rPr>
        <w:t xml:space="preserve"> </w:t>
      </w:r>
      <w:r w:rsidRPr="00EA057A">
        <w:rPr>
          <w:sz w:val="25"/>
          <w:szCs w:val="25"/>
          <w:lang w:val="ru-RU"/>
        </w:rPr>
        <w:t>К</w:t>
      </w:r>
      <w:r w:rsidRPr="00EA057A">
        <w:rPr>
          <w:sz w:val="25"/>
          <w:szCs w:val="25"/>
        </w:rPr>
        <w:t>ызыла составляет 164 км, до</w:t>
      </w:r>
      <w:r w:rsidRPr="00EA057A">
        <w:rPr>
          <w:sz w:val="25"/>
          <w:szCs w:val="25"/>
          <w:lang w:val="ru-RU"/>
        </w:rPr>
        <w:t xml:space="preserve"> </w:t>
      </w:r>
      <w:r w:rsidR="00BA109C" w:rsidRPr="00EA057A">
        <w:rPr>
          <w:sz w:val="25"/>
          <w:szCs w:val="25"/>
        </w:rPr>
        <w:t>железнодорожной станции Минусинск</w:t>
      </w:r>
      <w:r w:rsidRPr="00EA057A">
        <w:rPr>
          <w:sz w:val="25"/>
          <w:szCs w:val="25"/>
          <w:lang w:val="ru-RU"/>
        </w:rPr>
        <w:t xml:space="preserve"> 550 км</w:t>
      </w:r>
      <w:r w:rsidR="00BA109C" w:rsidRPr="00EA057A">
        <w:rPr>
          <w:sz w:val="25"/>
          <w:szCs w:val="25"/>
        </w:rPr>
        <w:t>.</w:t>
      </w:r>
    </w:p>
    <w:p w:rsidR="00F94A77" w:rsidRPr="00EA057A" w:rsidRDefault="00BA109C" w:rsidP="00A47AE6">
      <w:pPr>
        <w:spacing w:after="0" w:line="240" w:lineRule="auto"/>
        <w:ind w:firstLine="567"/>
        <w:jc w:val="both"/>
        <w:rPr>
          <w:rFonts w:ascii="Times New Roman" w:hAnsi="Times New Roman"/>
          <w:sz w:val="25"/>
          <w:szCs w:val="25"/>
        </w:rPr>
      </w:pPr>
      <w:r w:rsidRPr="00EA057A">
        <w:rPr>
          <w:rFonts w:ascii="Times New Roman" w:hAnsi="Times New Roman"/>
          <w:b/>
          <w:bCs/>
          <w:sz w:val="25"/>
          <w:szCs w:val="25"/>
        </w:rPr>
        <w:t xml:space="preserve">Климатические условия: </w:t>
      </w:r>
      <w:r w:rsidR="004378AB" w:rsidRPr="00EA057A">
        <w:rPr>
          <w:rFonts w:ascii="Times New Roman" w:hAnsi="Times New Roman"/>
          <w:sz w:val="25"/>
          <w:szCs w:val="25"/>
        </w:rPr>
        <w:t>Климат кожууна резко континентальный, холодная продолжительная зима и короткое жаркое лето, сильные ветра и засуха в</w:t>
      </w:r>
      <w:r w:rsidR="00F94A77" w:rsidRPr="00EA057A">
        <w:rPr>
          <w:rFonts w:ascii="Times New Roman" w:hAnsi="Times New Roman"/>
          <w:sz w:val="25"/>
          <w:szCs w:val="25"/>
        </w:rPr>
        <w:t xml:space="preserve"> весеннее время.</w:t>
      </w:r>
    </w:p>
    <w:p w:rsidR="00063339" w:rsidRPr="00EA057A" w:rsidRDefault="00063339" w:rsidP="00A47AE6">
      <w:pPr>
        <w:spacing w:after="0" w:line="240" w:lineRule="auto"/>
        <w:ind w:firstLine="567"/>
        <w:jc w:val="both"/>
        <w:rPr>
          <w:rFonts w:ascii="Times New Roman" w:hAnsi="Times New Roman"/>
          <w:sz w:val="25"/>
          <w:szCs w:val="25"/>
        </w:rPr>
      </w:pPr>
      <w:r w:rsidRPr="00EA057A">
        <w:rPr>
          <w:rFonts w:ascii="Times New Roman" w:hAnsi="Times New Roman"/>
          <w:sz w:val="25"/>
          <w:szCs w:val="25"/>
        </w:rPr>
        <w:t>Самый холодный месяц года –</w:t>
      </w:r>
      <w:r w:rsidR="00C10836" w:rsidRPr="00EA057A">
        <w:rPr>
          <w:rFonts w:ascii="Times New Roman" w:hAnsi="Times New Roman"/>
          <w:sz w:val="25"/>
          <w:szCs w:val="25"/>
        </w:rPr>
        <w:t xml:space="preserve"> январь (</w:t>
      </w:r>
      <w:r w:rsidRPr="00EA057A">
        <w:rPr>
          <w:rFonts w:ascii="Times New Roman" w:hAnsi="Times New Roman"/>
          <w:sz w:val="25"/>
          <w:szCs w:val="25"/>
        </w:rPr>
        <w:t>в среднем- 34,9 градусов С).</w:t>
      </w:r>
      <w:r w:rsidR="00C10836" w:rsidRPr="00EA057A">
        <w:rPr>
          <w:rFonts w:ascii="Times New Roman" w:hAnsi="Times New Roman"/>
          <w:sz w:val="25"/>
          <w:szCs w:val="25"/>
        </w:rPr>
        <w:t xml:space="preserve"> Абсолют</w:t>
      </w:r>
      <w:r w:rsidRPr="00EA057A">
        <w:rPr>
          <w:rFonts w:ascii="Times New Roman" w:hAnsi="Times New Roman"/>
          <w:sz w:val="25"/>
          <w:szCs w:val="25"/>
        </w:rPr>
        <w:t xml:space="preserve">ный минимум температуры достигает -59 градусов. Самый теплый месяц – июль, среднемесячная температура составляет 17,8 градусов С. </w:t>
      </w:r>
      <w:r w:rsidR="00C10836" w:rsidRPr="00EA057A">
        <w:rPr>
          <w:rFonts w:ascii="Times New Roman" w:hAnsi="Times New Roman"/>
          <w:sz w:val="25"/>
          <w:szCs w:val="25"/>
        </w:rPr>
        <w:t>Абсолютный максимум температуры воздуха в июле + 38 градусов С.</w:t>
      </w:r>
    </w:p>
    <w:p w:rsidR="00C10836" w:rsidRPr="00EA057A" w:rsidRDefault="00C10836" w:rsidP="00A47AE6">
      <w:pPr>
        <w:spacing w:after="0" w:line="240" w:lineRule="auto"/>
        <w:ind w:firstLine="567"/>
        <w:jc w:val="both"/>
        <w:rPr>
          <w:rFonts w:ascii="Times New Roman" w:hAnsi="Times New Roman"/>
          <w:sz w:val="25"/>
          <w:szCs w:val="25"/>
        </w:rPr>
      </w:pPr>
      <w:r w:rsidRPr="00EA057A">
        <w:rPr>
          <w:rFonts w:ascii="Times New Roman" w:hAnsi="Times New Roman"/>
          <w:sz w:val="25"/>
          <w:szCs w:val="25"/>
        </w:rPr>
        <w:t>Снежный покров лежит с начала ноября до конца апреля. Период с устойчивым снежным покровом не превышает 166 дней при максимальной толщине покрова 235 мм, что позволяет осуществлять зимний выпас скота.</w:t>
      </w:r>
    </w:p>
    <w:p w:rsidR="00C10836" w:rsidRPr="00EA057A" w:rsidRDefault="00C10836" w:rsidP="00A47AE6">
      <w:pPr>
        <w:spacing w:after="0" w:line="240" w:lineRule="auto"/>
        <w:ind w:firstLine="567"/>
        <w:jc w:val="both"/>
        <w:rPr>
          <w:rFonts w:ascii="Times New Roman" w:hAnsi="Times New Roman"/>
          <w:sz w:val="25"/>
          <w:szCs w:val="25"/>
        </w:rPr>
      </w:pPr>
      <w:r w:rsidRPr="00EA057A">
        <w:rPr>
          <w:rFonts w:ascii="Times New Roman" w:hAnsi="Times New Roman"/>
          <w:sz w:val="25"/>
          <w:szCs w:val="25"/>
        </w:rPr>
        <w:t>Для территории характерны: холодная, малоснежная зима, малое количество осадков и большая амплитуда абсолютных и среднесуточных температур.</w:t>
      </w:r>
    </w:p>
    <w:p w:rsidR="00C10836" w:rsidRPr="00EA057A" w:rsidRDefault="00C10836" w:rsidP="00A47AE6">
      <w:pPr>
        <w:spacing w:after="0" w:line="240" w:lineRule="auto"/>
        <w:ind w:firstLine="567"/>
        <w:jc w:val="both"/>
        <w:rPr>
          <w:rFonts w:ascii="Times New Roman" w:hAnsi="Times New Roman"/>
          <w:sz w:val="25"/>
          <w:szCs w:val="25"/>
        </w:rPr>
      </w:pPr>
      <w:r w:rsidRPr="00EA057A">
        <w:rPr>
          <w:rFonts w:ascii="Times New Roman" w:hAnsi="Times New Roman"/>
          <w:sz w:val="25"/>
          <w:szCs w:val="25"/>
        </w:rPr>
        <w:t>Продолжительность вегетационного периода -</w:t>
      </w:r>
      <w:r w:rsidR="00B45DEE" w:rsidRPr="00EA057A">
        <w:rPr>
          <w:rFonts w:ascii="Times New Roman" w:hAnsi="Times New Roman"/>
          <w:sz w:val="25"/>
          <w:szCs w:val="25"/>
        </w:rPr>
        <w:t xml:space="preserve"> </w:t>
      </w:r>
      <w:r w:rsidRPr="00EA057A">
        <w:rPr>
          <w:rFonts w:ascii="Times New Roman" w:hAnsi="Times New Roman"/>
          <w:sz w:val="25"/>
          <w:szCs w:val="25"/>
        </w:rPr>
        <w:t>128 дней, продолжительность безморозного периода – 95 дней.</w:t>
      </w:r>
    </w:p>
    <w:p w:rsidR="00C10836" w:rsidRPr="00EA057A" w:rsidRDefault="00C10836" w:rsidP="00A47AE6">
      <w:pPr>
        <w:spacing w:after="0" w:line="240" w:lineRule="auto"/>
        <w:ind w:firstLine="567"/>
        <w:jc w:val="both"/>
        <w:rPr>
          <w:rFonts w:ascii="Times New Roman" w:hAnsi="Times New Roman"/>
          <w:sz w:val="25"/>
          <w:szCs w:val="25"/>
        </w:rPr>
      </w:pPr>
      <w:r w:rsidRPr="00EA057A">
        <w:rPr>
          <w:rFonts w:ascii="Times New Roman" w:hAnsi="Times New Roman"/>
          <w:sz w:val="25"/>
          <w:szCs w:val="25"/>
        </w:rPr>
        <w:t>Количество осадков наименьшее из всех тувинских котловин.</w:t>
      </w:r>
    </w:p>
    <w:p w:rsidR="000D52CD" w:rsidRPr="00EA057A" w:rsidRDefault="000D52CD" w:rsidP="00A47AE6">
      <w:pPr>
        <w:spacing w:after="0" w:line="240" w:lineRule="auto"/>
        <w:ind w:firstLine="567"/>
        <w:jc w:val="both"/>
        <w:rPr>
          <w:rFonts w:ascii="Times New Roman" w:hAnsi="Times New Roman"/>
          <w:sz w:val="25"/>
          <w:szCs w:val="25"/>
        </w:rPr>
      </w:pPr>
      <w:r w:rsidRPr="00EA057A">
        <w:rPr>
          <w:rFonts w:ascii="Times New Roman" w:hAnsi="Times New Roman"/>
          <w:sz w:val="25"/>
          <w:szCs w:val="25"/>
        </w:rPr>
        <w:t>За холодный период</w:t>
      </w:r>
      <w:r w:rsidR="009D38F3" w:rsidRPr="00EA057A">
        <w:rPr>
          <w:rFonts w:ascii="Times New Roman" w:hAnsi="Times New Roman"/>
          <w:sz w:val="25"/>
          <w:szCs w:val="25"/>
        </w:rPr>
        <w:t xml:space="preserve"> с октября по март выпадает всего 16-22 процентов годового количества осадков, весной 7-13 процентов, в течение трех летних месяцев выпадает около 56-67 процентов.</w:t>
      </w:r>
    </w:p>
    <w:p w:rsidR="009D38F3" w:rsidRPr="00EA057A" w:rsidRDefault="009D38F3" w:rsidP="00A47AE6">
      <w:pPr>
        <w:spacing w:after="0" w:line="240" w:lineRule="auto"/>
        <w:ind w:firstLine="567"/>
        <w:jc w:val="both"/>
        <w:rPr>
          <w:rFonts w:ascii="Times New Roman" w:hAnsi="Times New Roman"/>
          <w:sz w:val="25"/>
          <w:szCs w:val="25"/>
        </w:rPr>
      </w:pPr>
      <w:r w:rsidRPr="00EA057A">
        <w:rPr>
          <w:rFonts w:ascii="Times New Roman" w:hAnsi="Times New Roman"/>
          <w:sz w:val="25"/>
          <w:szCs w:val="25"/>
        </w:rPr>
        <w:t>Из-за малой обеспеченности влагой, район не очень благоприятный для возделывания сельскохозяйственных культур.</w:t>
      </w:r>
      <w:r w:rsidR="007E119F" w:rsidRPr="00EA057A">
        <w:rPr>
          <w:rFonts w:ascii="Times New Roman" w:hAnsi="Times New Roman"/>
          <w:sz w:val="25"/>
          <w:szCs w:val="25"/>
        </w:rPr>
        <w:t xml:space="preserve"> </w:t>
      </w:r>
    </w:p>
    <w:p w:rsidR="007E119F" w:rsidRPr="00EA057A" w:rsidRDefault="007E119F" w:rsidP="00A47AE6">
      <w:pPr>
        <w:spacing w:after="0" w:line="240" w:lineRule="auto"/>
        <w:ind w:firstLine="567"/>
        <w:jc w:val="both"/>
        <w:rPr>
          <w:rFonts w:ascii="Times New Roman" w:hAnsi="Times New Roman"/>
          <w:sz w:val="25"/>
          <w:szCs w:val="25"/>
        </w:rPr>
      </w:pPr>
      <w:r w:rsidRPr="00EA057A">
        <w:rPr>
          <w:rFonts w:ascii="Times New Roman" w:hAnsi="Times New Roman"/>
          <w:sz w:val="25"/>
          <w:szCs w:val="25"/>
        </w:rPr>
        <w:t>В целом можно сказать, что климатические условия района отличаются особой суровостью.</w:t>
      </w:r>
    </w:p>
    <w:p w:rsidR="008C4C79" w:rsidRPr="00EA057A" w:rsidRDefault="008C4C79" w:rsidP="008C4C79">
      <w:pPr>
        <w:spacing w:after="0" w:line="240" w:lineRule="auto"/>
        <w:ind w:firstLine="567"/>
        <w:jc w:val="both"/>
        <w:rPr>
          <w:rFonts w:ascii="Times New Roman" w:hAnsi="Times New Roman"/>
          <w:color w:val="000000" w:themeColor="text1"/>
          <w:sz w:val="25"/>
          <w:szCs w:val="25"/>
        </w:rPr>
      </w:pPr>
      <w:r w:rsidRPr="00EA057A">
        <w:rPr>
          <w:rFonts w:ascii="Times New Roman" w:hAnsi="Times New Roman"/>
          <w:color w:val="000000" w:themeColor="text1"/>
          <w:sz w:val="25"/>
          <w:szCs w:val="25"/>
        </w:rPr>
        <w:t xml:space="preserve">Тес-Хемский кожуун содержит немалые ресурсы минерального сырья. Некоторые объекты минерального сырья оценены с той или иной степенью достоверности, для других еще </w:t>
      </w:r>
      <w:r w:rsidR="00041FFC" w:rsidRPr="00EA057A">
        <w:rPr>
          <w:rFonts w:ascii="Times New Roman" w:hAnsi="Times New Roman"/>
          <w:color w:val="000000" w:themeColor="text1"/>
          <w:sz w:val="25"/>
          <w:szCs w:val="25"/>
        </w:rPr>
        <w:t xml:space="preserve">необходима полноценная оценка </w:t>
      </w:r>
      <w:r w:rsidRPr="00EA057A">
        <w:rPr>
          <w:rFonts w:ascii="Times New Roman" w:hAnsi="Times New Roman"/>
          <w:color w:val="000000" w:themeColor="text1"/>
          <w:sz w:val="25"/>
          <w:szCs w:val="25"/>
        </w:rPr>
        <w:t>с целью определения их рентабельности и принятия решения о целесообразности использования.</w:t>
      </w:r>
    </w:p>
    <w:p w:rsidR="008C4C79" w:rsidRPr="00EA057A" w:rsidRDefault="008C4C79" w:rsidP="008C4C79">
      <w:pPr>
        <w:spacing w:after="0" w:line="240" w:lineRule="auto"/>
        <w:ind w:firstLine="567"/>
        <w:jc w:val="both"/>
        <w:rPr>
          <w:rFonts w:ascii="Times New Roman" w:hAnsi="Times New Roman"/>
          <w:color w:val="000000" w:themeColor="text1"/>
          <w:sz w:val="25"/>
          <w:szCs w:val="25"/>
        </w:rPr>
      </w:pPr>
      <w:r w:rsidRPr="00EA057A">
        <w:rPr>
          <w:rFonts w:ascii="Times New Roman" w:hAnsi="Times New Roman"/>
          <w:color w:val="000000" w:themeColor="text1"/>
          <w:sz w:val="25"/>
          <w:szCs w:val="25"/>
        </w:rPr>
        <w:t>Наиболее реальными минеральными ресурсами, готовыми к использованию в ближайшее время, можно считать многие объекты минерально-строительного комплекса (глины и суглинки для керамзита, для кирпича, камни облицовочные, мраморизованные известняки и мраморы), поделочные камни (нефрит).</w:t>
      </w:r>
    </w:p>
    <w:p w:rsidR="008C4C79" w:rsidRPr="00EA057A" w:rsidRDefault="008C4C79" w:rsidP="00A47AE6">
      <w:pPr>
        <w:spacing w:after="0" w:line="240" w:lineRule="auto"/>
        <w:ind w:firstLine="567"/>
        <w:jc w:val="both"/>
        <w:rPr>
          <w:rFonts w:ascii="Times New Roman" w:hAnsi="Times New Roman"/>
          <w:sz w:val="25"/>
          <w:szCs w:val="25"/>
        </w:rPr>
      </w:pPr>
    </w:p>
    <w:p w:rsidR="001C79E5" w:rsidRPr="00EA057A" w:rsidRDefault="001C79E5" w:rsidP="00A47AE6">
      <w:pPr>
        <w:spacing w:after="0" w:line="240" w:lineRule="auto"/>
        <w:ind w:firstLine="567"/>
        <w:jc w:val="both"/>
        <w:rPr>
          <w:rFonts w:ascii="Times New Roman" w:hAnsi="Times New Roman"/>
          <w:sz w:val="25"/>
          <w:szCs w:val="25"/>
        </w:rPr>
      </w:pPr>
    </w:p>
    <w:p w:rsidR="00BA109C" w:rsidRPr="00EA057A" w:rsidRDefault="00BA109C" w:rsidP="00A47AE6">
      <w:pPr>
        <w:pStyle w:val="txt"/>
        <w:rPr>
          <w:sz w:val="25"/>
          <w:szCs w:val="25"/>
        </w:rPr>
      </w:pPr>
      <w:r w:rsidRPr="00EA057A">
        <w:rPr>
          <w:b/>
          <w:bCs/>
          <w:sz w:val="27"/>
          <w:szCs w:val="27"/>
        </w:rPr>
        <w:t>Территория:</w:t>
      </w:r>
      <w:r w:rsidRPr="00EA057A">
        <w:rPr>
          <w:b/>
          <w:bCs/>
          <w:sz w:val="27"/>
          <w:szCs w:val="27"/>
          <w:lang w:val="ru-RU"/>
        </w:rPr>
        <w:t xml:space="preserve"> </w:t>
      </w:r>
      <w:r w:rsidR="00850DDA" w:rsidRPr="00EA057A">
        <w:rPr>
          <w:sz w:val="25"/>
          <w:szCs w:val="25"/>
          <w:lang w:val="ru-RU"/>
        </w:rPr>
        <w:t xml:space="preserve">Тес-Хемский кожуун </w:t>
      </w:r>
      <w:r w:rsidR="00850DDA" w:rsidRPr="00EA057A">
        <w:rPr>
          <w:sz w:val="25"/>
          <w:szCs w:val="25"/>
        </w:rPr>
        <w:t xml:space="preserve">занимает площадь </w:t>
      </w:r>
      <w:r w:rsidR="00850DDA" w:rsidRPr="00EA057A">
        <w:rPr>
          <w:sz w:val="25"/>
          <w:szCs w:val="25"/>
          <w:lang w:val="ru-RU"/>
        </w:rPr>
        <w:t>6687,723</w:t>
      </w:r>
      <w:r w:rsidRPr="00EA057A">
        <w:rPr>
          <w:sz w:val="25"/>
          <w:szCs w:val="25"/>
        </w:rPr>
        <w:t xml:space="preserve"> </w:t>
      </w:r>
      <w:r w:rsidR="00642A90" w:rsidRPr="00EA057A">
        <w:rPr>
          <w:sz w:val="25"/>
          <w:szCs w:val="25"/>
          <w:lang w:val="ru-RU"/>
        </w:rPr>
        <w:t>тыс.</w:t>
      </w:r>
      <w:r w:rsidRPr="00EA057A">
        <w:rPr>
          <w:sz w:val="25"/>
          <w:szCs w:val="25"/>
        </w:rPr>
        <w:t xml:space="preserve">кв. км. </w:t>
      </w:r>
    </w:p>
    <w:p w:rsidR="00E81999" w:rsidRPr="00EA057A" w:rsidRDefault="00556B8C" w:rsidP="00A47AE6">
      <w:pPr>
        <w:pStyle w:val="txt"/>
        <w:rPr>
          <w:sz w:val="25"/>
          <w:szCs w:val="25"/>
          <w:lang w:val="ru-RU"/>
        </w:rPr>
      </w:pPr>
      <w:r w:rsidRPr="00EA057A">
        <w:rPr>
          <w:u w:val="single"/>
        </w:rPr>
        <w:t>(с изменениями на 19.12.2022г.</w:t>
      </w:r>
      <w:r w:rsidR="00E81999" w:rsidRPr="00EA057A">
        <w:rPr>
          <w:u w:val="single"/>
        </w:rPr>
        <w:t>)</w:t>
      </w:r>
    </w:p>
    <w:p w:rsidR="004A456D" w:rsidRPr="00EA057A" w:rsidRDefault="00BA109C" w:rsidP="00A47AE6">
      <w:pPr>
        <w:pStyle w:val="txt"/>
        <w:rPr>
          <w:bCs/>
          <w:sz w:val="25"/>
          <w:szCs w:val="25"/>
          <w:lang w:val="ru-RU"/>
        </w:rPr>
      </w:pPr>
      <w:r w:rsidRPr="00EA057A">
        <w:rPr>
          <w:b/>
          <w:bCs/>
          <w:sz w:val="25"/>
          <w:szCs w:val="25"/>
        </w:rPr>
        <w:t>Административно - территориальное деление</w:t>
      </w:r>
      <w:r w:rsidR="00735089" w:rsidRPr="00EA057A">
        <w:rPr>
          <w:b/>
          <w:bCs/>
          <w:sz w:val="25"/>
          <w:szCs w:val="25"/>
          <w:lang w:val="ru-RU"/>
        </w:rPr>
        <w:t xml:space="preserve"> и</w:t>
      </w:r>
      <w:r w:rsidR="00735089" w:rsidRPr="00EA057A">
        <w:rPr>
          <w:b/>
          <w:sz w:val="25"/>
          <w:szCs w:val="25"/>
        </w:rPr>
        <w:t xml:space="preserve"> </w:t>
      </w:r>
      <w:r w:rsidR="00DC6618" w:rsidRPr="00EA057A">
        <w:rPr>
          <w:b/>
          <w:sz w:val="25"/>
          <w:szCs w:val="25"/>
        </w:rPr>
        <w:t>население</w:t>
      </w:r>
      <w:r w:rsidR="00735089" w:rsidRPr="00EA057A">
        <w:rPr>
          <w:b/>
          <w:sz w:val="25"/>
          <w:szCs w:val="25"/>
        </w:rPr>
        <w:t>:</w:t>
      </w:r>
      <w:r w:rsidRPr="00EA057A">
        <w:rPr>
          <w:b/>
          <w:bCs/>
          <w:sz w:val="25"/>
          <w:szCs w:val="25"/>
          <w:lang w:val="ru-RU"/>
        </w:rPr>
        <w:t xml:space="preserve"> </w:t>
      </w:r>
      <w:r w:rsidR="00850DDA" w:rsidRPr="00EA057A">
        <w:rPr>
          <w:bCs/>
          <w:sz w:val="25"/>
          <w:szCs w:val="25"/>
          <w:lang w:val="ru-RU"/>
        </w:rPr>
        <w:t xml:space="preserve">Территория Тес-Хемского кожууна разделена </w:t>
      </w:r>
      <w:r w:rsidR="00735089" w:rsidRPr="00EA057A">
        <w:rPr>
          <w:bCs/>
          <w:sz w:val="25"/>
          <w:szCs w:val="25"/>
          <w:lang w:val="ru-RU"/>
        </w:rPr>
        <w:t xml:space="preserve">органы местного самоуправления - </w:t>
      </w:r>
      <w:r w:rsidR="00850DDA" w:rsidRPr="00EA057A">
        <w:rPr>
          <w:bCs/>
          <w:sz w:val="25"/>
          <w:szCs w:val="25"/>
          <w:lang w:val="ru-RU"/>
        </w:rPr>
        <w:t>сельские поселения</w:t>
      </w:r>
      <w:r w:rsidR="00735089" w:rsidRPr="00EA057A">
        <w:rPr>
          <w:bCs/>
          <w:sz w:val="25"/>
          <w:szCs w:val="25"/>
          <w:lang w:val="ru-RU"/>
        </w:rPr>
        <w:t xml:space="preserve"> (сумоны)</w:t>
      </w:r>
      <w:r w:rsidR="00850DDA" w:rsidRPr="00EA057A">
        <w:rPr>
          <w:bCs/>
          <w:sz w:val="25"/>
          <w:szCs w:val="25"/>
          <w:lang w:val="ru-RU"/>
        </w:rPr>
        <w:t xml:space="preserve">: </w:t>
      </w:r>
    </w:p>
    <w:p w:rsidR="00735089" w:rsidRPr="00EA057A" w:rsidRDefault="00735089" w:rsidP="00A47AE6">
      <w:pPr>
        <w:pStyle w:val="txt"/>
        <w:rPr>
          <w:b/>
          <w:bCs/>
          <w:i/>
          <w:sz w:val="25"/>
          <w:szCs w:val="25"/>
          <w:lang w:val="ru-RU"/>
        </w:rPr>
      </w:pPr>
      <w:r w:rsidRPr="00EA057A">
        <w:rPr>
          <w:b/>
          <w:bCs/>
          <w:i/>
          <w:sz w:val="25"/>
          <w:szCs w:val="25"/>
          <w:lang w:val="ru-RU"/>
        </w:rPr>
        <w:lastRenderedPageBreak/>
        <w:t xml:space="preserve">Сумон            </w:t>
      </w:r>
      <w:r w:rsidR="006556C3" w:rsidRPr="00EA057A">
        <w:rPr>
          <w:b/>
          <w:bCs/>
          <w:i/>
          <w:sz w:val="25"/>
          <w:szCs w:val="25"/>
          <w:lang w:val="ru-RU"/>
        </w:rPr>
        <w:t xml:space="preserve">    </w:t>
      </w:r>
      <w:r w:rsidRPr="00EA057A">
        <w:rPr>
          <w:b/>
          <w:bCs/>
          <w:i/>
          <w:sz w:val="25"/>
          <w:szCs w:val="25"/>
          <w:lang w:val="ru-RU"/>
        </w:rPr>
        <w:t xml:space="preserve">         Население на 01.01.20</w:t>
      </w:r>
      <w:r w:rsidR="00103D9F" w:rsidRPr="00EA057A">
        <w:rPr>
          <w:b/>
          <w:bCs/>
          <w:i/>
          <w:sz w:val="25"/>
          <w:szCs w:val="25"/>
          <w:lang w:val="ru-RU"/>
        </w:rPr>
        <w:t>2</w:t>
      </w:r>
      <w:r w:rsidR="00753DA2" w:rsidRPr="00EA057A">
        <w:rPr>
          <w:b/>
          <w:bCs/>
          <w:i/>
          <w:sz w:val="25"/>
          <w:szCs w:val="25"/>
          <w:lang w:val="ru-RU"/>
        </w:rPr>
        <w:t>2</w:t>
      </w:r>
      <w:r w:rsidRPr="00EA057A">
        <w:rPr>
          <w:b/>
          <w:bCs/>
          <w:i/>
          <w:sz w:val="25"/>
          <w:szCs w:val="25"/>
          <w:lang w:val="ru-RU"/>
        </w:rPr>
        <w:t xml:space="preserve">г.             </w:t>
      </w:r>
      <w:r w:rsidR="004834B6" w:rsidRPr="00EA057A">
        <w:rPr>
          <w:b/>
          <w:bCs/>
          <w:i/>
          <w:sz w:val="25"/>
          <w:szCs w:val="25"/>
          <w:lang w:val="ru-RU"/>
        </w:rPr>
        <w:t xml:space="preserve">    </w:t>
      </w:r>
    </w:p>
    <w:p w:rsidR="00735089" w:rsidRPr="00EA057A" w:rsidRDefault="00850DDA" w:rsidP="00A47AE6">
      <w:pPr>
        <w:pStyle w:val="txt"/>
        <w:tabs>
          <w:tab w:val="left" w:pos="7912"/>
          <w:tab w:val="left" w:pos="7960"/>
        </w:tabs>
        <w:rPr>
          <w:bCs/>
          <w:sz w:val="25"/>
          <w:szCs w:val="25"/>
          <w:lang w:val="ru-RU"/>
        </w:rPr>
      </w:pPr>
      <w:r w:rsidRPr="00EA057A">
        <w:rPr>
          <w:bCs/>
          <w:sz w:val="25"/>
          <w:szCs w:val="25"/>
          <w:lang w:val="ru-RU"/>
        </w:rPr>
        <w:t>Самагалтай</w:t>
      </w:r>
      <w:r w:rsidR="00735089" w:rsidRPr="00EA057A">
        <w:rPr>
          <w:bCs/>
          <w:sz w:val="25"/>
          <w:szCs w:val="25"/>
          <w:lang w:val="ru-RU"/>
        </w:rPr>
        <w:t xml:space="preserve">                                </w:t>
      </w:r>
      <w:r w:rsidR="00103D9F" w:rsidRPr="00EA057A">
        <w:rPr>
          <w:bCs/>
          <w:sz w:val="25"/>
          <w:szCs w:val="25"/>
          <w:lang w:val="ru-RU"/>
        </w:rPr>
        <w:t xml:space="preserve">   </w:t>
      </w:r>
      <w:r w:rsidR="00CF5595" w:rsidRPr="00EA057A">
        <w:rPr>
          <w:bCs/>
          <w:sz w:val="25"/>
          <w:szCs w:val="25"/>
          <w:lang w:val="ru-RU"/>
        </w:rPr>
        <w:t>3436</w:t>
      </w:r>
      <w:r w:rsidR="006556C3" w:rsidRPr="00EA057A">
        <w:rPr>
          <w:bCs/>
          <w:sz w:val="25"/>
          <w:szCs w:val="25"/>
          <w:lang w:val="ru-RU"/>
        </w:rPr>
        <w:tab/>
      </w:r>
      <w:r w:rsidR="006556C3" w:rsidRPr="00EA057A">
        <w:rPr>
          <w:bCs/>
          <w:sz w:val="25"/>
          <w:szCs w:val="25"/>
          <w:lang w:val="ru-RU"/>
        </w:rPr>
        <w:tab/>
      </w:r>
    </w:p>
    <w:p w:rsidR="00735089" w:rsidRPr="00EA057A" w:rsidRDefault="00735089" w:rsidP="00A47AE6">
      <w:pPr>
        <w:pStyle w:val="txt"/>
        <w:tabs>
          <w:tab w:val="left" w:pos="4004"/>
          <w:tab w:val="left" w:pos="4257"/>
          <w:tab w:val="left" w:pos="7912"/>
        </w:tabs>
        <w:rPr>
          <w:bCs/>
          <w:sz w:val="25"/>
          <w:szCs w:val="25"/>
          <w:lang w:val="ru-RU"/>
        </w:rPr>
      </w:pPr>
      <w:r w:rsidRPr="00EA057A">
        <w:rPr>
          <w:bCs/>
          <w:sz w:val="25"/>
          <w:szCs w:val="25"/>
          <w:lang w:val="ru-RU"/>
        </w:rPr>
        <w:t>Берт-Даг</w:t>
      </w:r>
      <w:r w:rsidR="00DC6618" w:rsidRPr="00EA057A">
        <w:rPr>
          <w:bCs/>
          <w:sz w:val="25"/>
          <w:szCs w:val="25"/>
          <w:lang w:val="ru-RU"/>
        </w:rPr>
        <w:tab/>
      </w:r>
      <w:r w:rsidR="00B6796B" w:rsidRPr="00EA057A">
        <w:rPr>
          <w:bCs/>
          <w:sz w:val="25"/>
          <w:szCs w:val="25"/>
          <w:lang w:val="ru-RU"/>
        </w:rPr>
        <w:t>1076</w:t>
      </w:r>
      <w:r w:rsidR="006556C3" w:rsidRPr="00EA057A">
        <w:rPr>
          <w:bCs/>
          <w:sz w:val="25"/>
          <w:szCs w:val="25"/>
          <w:lang w:val="ru-RU"/>
        </w:rPr>
        <w:tab/>
      </w:r>
    </w:p>
    <w:p w:rsidR="00735089" w:rsidRPr="00EA057A" w:rsidRDefault="00735089" w:rsidP="00A47AE6">
      <w:pPr>
        <w:pStyle w:val="txt"/>
        <w:tabs>
          <w:tab w:val="left" w:pos="4004"/>
          <w:tab w:val="left" w:pos="7912"/>
        </w:tabs>
        <w:rPr>
          <w:bCs/>
          <w:sz w:val="25"/>
          <w:szCs w:val="25"/>
          <w:lang w:val="ru-RU"/>
        </w:rPr>
      </w:pPr>
      <w:r w:rsidRPr="00EA057A">
        <w:rPr>
          <w:bCs/>
          <w:sz w:val="25"/>
          <w:szCs w:val="25"/>
          <w:lang w:val="ru-RU"/>
        </w:rPr>
        <w:t>Чыргаланды</w:t>
      </w:r>
      <w:r w:rsidR="00DC6618" w:rsidRPr="00EA057A">
        <w:rPr>
          <w:bCs/>
          <w:sz w:val="25"/>
          <w:szCs w:val="25"/>
          <w:lang w:val="ru-RU"/>
        </w:rPr>
        <w:tab/>
        <w:t>11</w:t>
      </w:r>
      <w:r w:rsidR="00B6796B" w:rsidRPr="00EA057A">
        <w:rPr>
          <w:bCs/>
          <w:sz w:val="25"/>
          <w:szCs w:val="25"/>
          <w:lang w:val="ru-RU"/>
        </w:rPr>
        <w:t>80</w:t>
      </w:r>
      <w:r w:rsidR="006556C3" w:rsidRPr="00EA057A">
        <w:rPr>
          <w:bCs/>
          <w:sz w:val="25"/>
          <w:szCs w:val="25"/>
          <w:lang w:val="ru-RU"/>
        </w:rPr>
        <w:tab/>
      </w:r>
    </w:p>
    <w:p w:rsidR="00735089" w:rsidRPr="00EA057A" w:rsidRDefault="00735089" w:rsidP="00A47AE6">
      <w:pPr>
        <w:pStyle w:val="txt"/>
        <w:tabs>
          <w:tab w:val="left" w:pos="4004"/>
          <w:tab w:val="left" w:pos="7912"/>
        </w:tabs>
        <w:rPr>
          <w:bCs/>
          <w:sz w:val="25"/>
          <w:szCs w:val="25"/>
          <w:lang w:val="ru-RU"/>
        </w:rPr>
      </w:pPr>
      <w:r w:rsidRPr="00EA057A">
        <w:rPr>
          <w:bCs/>
          <w:sz w:val="25"/>
          <w:szCs w:val="25"/>
          <w:lang w:val="ru-RU"/>
        </w:rPr>
        <w:t>О-Шынаа</w:t>
      </w:r>
      <w:r w:rsidR="00DC6618" w:rsidRPr="00EA057A">
        <w:rPr>
          <w:bCs/>
          <w:sz w:val="25"/>
          <w:szCs w:val="25"/>
          <w:lang w:val="ru-RU"/>
        </w:rPr>
        <w:tab/>
      </w:r>
      <w:r w:rsidR="00B6796B" w:rsidRPr="00EA057A">
        <w:rPr>
          <w:bCs/>
          <w:sz w:val="25"/>
          <w:szCs w:val="25"/>
          <w:lang w:val="ru-RU"/>
        </w:rPr>
        <w:t>892</w:t>
      </w:r>
      <w:r w:rsidR="006556C3" w:rsidRPr="00EA057A">
        <w:rPr>
          <w:bCs/>
          <w:sz w:val="25"/>
          <w:szCs w:val="25"/>
          <w:lang w:val="ru-RU"/>
        </w:rPr>
        <w:tab/>
      </w:r>
    </w:p>
    <w:p w:rsidR="00735089" w:rsidRPr="00EA057A" w:rsidRDefault="00735089" w:rsidP="00A47AE6">
      <w:pPr>
        <w:pStyle w:val="txt"/>
        <w:tabs>
          <w:tab w:val="left" w:pos="4004"/>
          <w:tab w:val="left" w:pos="7912"/>
        </w:tabs>
        <w:rPr>
          <w:bCs/>
          <w:sz w:val="25"/>
          <w:szCs w:val="25"/>
          <w:lang w:val="ru-RU"/>
        </w:rPr>
      </w:pPr>
      <w:r w:rsidRPr="00EA057A">
        <w:rPr>
          <w:bCs/>
          <w:sz w:val="25"/>
          <w:szCs w:val="25"/>
          <w:lang w:val="ru-RU"/>
        </w:rPr>
        <w:t>У-Шынаа</w:t>
      </w:r>
      <w:r w:rsidR="00DC6618" w:rsidRPr="00EA057A">
        <w:rPr>
          <w:bCs/>
          <w:sz w:val="25"/>
          <w:szCs w:val="25"/>
          <w:lang w:val="ru-RU"/>
        </w:rPr>
        <w:tab/>
      </w:r>
      <w:r w:rsidR="00B6796B" w:rsidRPr="00EA057A">
        <w:rPr>
          <w:bCs/>
          <w:sz w:val="25"/>
          <w:szCs w:val="25"/>
          <w:lang w:val="ru-RU"/>
        </w:rPr>
        <w:t>408</w:t>
      </w:r>
      <w:r w:rsidR="006556C3" w:rsidRPr="00EA057A">
        <w:rPr>
          <w:bCs/>
          <w:sz w:val="25"/>
          <w:szCs w:val="25"/>
          <w:lang w:val="ru-RU"/>
        </w:rPr>
        <w:tab/>
      </w:r>
    </w:p>
    <w:p w:rsidR="00735089" w:rsidRPr="00EA057A" w:rsidRDefault="00735089" w:rsidP="00A47AE6">
      <w:pPr>
        <w:pStyle w:val="txt"/>
        <w:tabs>
          <w:tab w:val="left" w:pos="4004"/>
          <w:tab w:val="left" w:pos="7912"/>
        </w:tabs>
        <w:rPr>
          <w:bCs/>
          <w:sz w:val="25"/>
          <w:szCs w:val="25"/>
          <w:lang w:val="ru-RU"/>
        </w:rPr>
      </w:pPr>
      <w:r w:rsidRPr="00EA057A">
        <w:rPr>
          <w:bCs/>
          <w:sz w:val="25"/>
          <w:szCs w:val="25"/>
          <w:lang w:val="ru-RU"/>
        </w:rPr>
        <w:t>Кызыл-Чыраа</w:t>
      </w:r>
      <w:r w:rsidR="00DC6618" w:rsidRPr="00EA057A">
        <w:rPr>
          <w:bCs/>
          <w:sz w:val="25"/>
          <w:szCs w:val="25"/>
          <w:lang w:val="ru-RU"/>
        </w:rPr>
        <w:tab/>
      </w:r>
      <w:r w:rsidR="00B6796B" w:rsidRPr="00EA057A">
        <w:rPr>
          <w:bCs/>
          <w:sz w:val="25"/>
          <w:szCs w:val="25"/>
          <w:lang w:val="ru-RU"/>
        </w:rPr>
        <w:t>880</w:t>
      </w:r>
      <w:r w:rsidR="006556C3" w:rsidRPr="00EA057A">
        <w:rPr>
          <w:bCs/>
          <w:sz w:val="25"/>
          <w:szCs w:val="25"/>
          <w:lang w:val="ru-RU"/>
        </w:rPr>
        <w:tab/>
      </w:r>
    </w:p>
    <w:p w:rsidR="00850DDA" w:rsidRPr="00EA057A" w:rsidRDefault="00735089" w:rsidP="00A47AE6">
      <w:pPr>
        <w:pStyle w:val="txt"/>
        <w:tabs>
          <w:tab w:val="left" w:pos="4004"/>
          <w:tab w:val="left" w:pos="7912"/>
        </w:tabs>
        <w:rPr>
          <w:bCs/>
          <w:sz w:val="25"/>
          <w:szCs w:val="25"/>
          <w:lang w:val="ru-RU"/>
        </w:rPr>
      </w:pPr>
      <w:r w:rsidRPr="00EA057A">
        <w:rPr>
          <w:bCs/>
          <w:sz w:val="25"/>
          <w:szCs w:val="25"/>
          <w:lang w:val="ru-RU"/>
        </w:rPr>
        <w:t xml:space="preserve"> Шуурмак</w:t>
      </w:r>
      <w:r w:rsidR="00DC6618" w:rsidRPr="00EA057A">
        <w:rPr>
          <w:bCs/>
          <w:sz w:val="25"/>
          <w:szCs w:val="25"/>
          <w:lang w:val="ru-RU"/>
        </w:rPr>
        <w:tab/>
        <w:t>7</w:t>
      </w:r>
      <w:r w:rsidR="00B6796B" w:rsidRPr="00EA057A">
        <w:rPr>
          <w:bCs/>
          <w:sz w:val="25"/>
          <w:szCs w:val="25"/>
          <w:lang w:val="ru-RU"/>
        </w:rPr>
        <w:t>84</w:t>
      </w:r>
      <w:r w:rsidR="006556C3" w:rsidRPr="00EA057A">
        <w:rPr>
          <w:bCs/>
          <w:sz w:val="25"/>
          <w:szCs w:val="25"/>
          <w:lang w:val="ru-RU"/>
        </w:rPr>
        <w:tab/>
      </w:r>
    </w:p>
    <w:p w:rsidR="00735089" w:rsidRPr="00EA057A" w:rsidRDefault="00735089" w:rsidP="00A47AE6">
      <w:pPr>
        <w:pStyle w:val="txt"/>
        <w:tabs>
          <w:tab w:val="left" w:pos="4004"/>
          <w:tab w:val="left" w:pos="7912"/>
        </w:tabs>
        <w:rPr>
          <w:b/>
          <w:bCs/>
          <w:sz w:val="25"/>
          <w:szCs w:val="25"/>
          <w:lang w:val="ru-RU"/>
        </w:rPr>
      </w:pPr>
      <w:r w:rsidRPr="00EA057A">
        <w:rPr>
          <w:b/>
          <w:bCs/>
          <w:sz w:val="25"/>
          <w:szCs w:val="25"/>
          <w:lang w:val="ru-RU"/>
        </w:rPr>
        <w:t>ВСЕГО</w:t>
      </w:r>
      <w:r w:rsidR="00DC6618" w:rsidRPr="00EA057A">
        <w:rPr>
          <w:b/>
          <w:bCs/>
          <w:sz w:val="25"/>
          <w:szCs w:val="25"/>
          <w:lang w:val="ru-RU"/>
        </w:rPr>
        <w:tab/>
        <w:t>8</w:t>
      </w:r>
      <w:r w:rsidR="00103D9F" w:rsidRPr="00EA057A">
        <w:rPr>
          <w:b/>
          <w:bCs/>
          <w:sz w:val="25"/>
          <w:szCs w:val="25"/>
          <w:lang w:val="ru-RU"/>
        </w:rPr>
        <w:t>656</w:t>
      </w:r>
      <w:r w:rsidR="006556C3" w:rsidRPr="00EA057A">
        <w:rPr>
          <w:b/>
          <w:bCs/>
          <w:sz w:val="25"/>
          <w:szCs w:val="25"/>
          <w:lang w:val="ru-RU"/>
        </w:rPr>
        <w:tab/>
      </w:r>
    </w:p>
    <w:p w:rsidR="004A456D" w:rsidRPr="00EA057A" w:rsidRDefault="004A456D" w:rsidP="00A47AE6">
      <w:pPr>
        <w:pStyle w:val="txt"/>
        <w:rPr>
          <w:b/>
          <w:bCs/>
          <w:sz w:val="25"/>
          <w:szCs w:val="25"/>
          <w:lang w:val="ru-RU"/>
        </w:rPr>
      </w:pPr>
    </w:p>
    <w:p w:rsidR="00BA109C" w:rsidRPr="00EA057A" w:rsidRDefault="00BA109C" w:rsidP="00A47AE6">
      <w:pPr>
        <w:autoSpaceDE w:val="0"/>
        <w:autoSpaceDN w:val="0"/>
        <w:adjustRightInd w:val="0"/>
        <w:spacing w:after="0" w:line="240" w:lineRule="auto"/>
        <w:ind w:firstLine="567"/>
        <w:jc w:val="both"/>
        <w:rPr>
          <w:rFonts w:ascii="Times New Roman" w:hAnsi="Times New Roman"/>
          <w:sz w:val="25"/>
          <w:szCs w:val="25"/>
        </w:rPr>
      </w:pPr>
      <w:r w:rsidRPr="00EA057A">
        <w:rPr>
          <w:rFonts w:ascii="Times New Roman" w:hAnsi="Times New Roman"/>
          <w:sz w:val="25"/>
          <w:szCs w:val="25"/>
        </w:rPr>
        <w:t>на 01.01.20</w:t>
      </w:r>
      <w:r w:rsidR="00753DA2" w:rsidRPr="00EA057A">
        <w:rPr>
          <w:rFonts w:ascii="Times New Roman" w:hAnsi="Times New Roman"/>
          <w:sz w:val="25"/>
          <w:szCs w:val="25"/>
        </w:rPr>
        <w:t>22</w:t>
      </w:r>
      <w:r w:rsidRPr="00EA057A">
        <w:rPr>
          <w:rFonts w:ascii="Times New Roman" w:hAnsi="Times New Roman"/>
          <w:sz w:val="25"/>
          <w:szCs w:val="25"/>
        </w:rPr>
        <w:t xml:space="preserve">г. – </w:t>
      </w:r>
      <w:r w:rsidR="00DC6618" w:rsidRPr="00EA057A">
        <w:rPr>
          <w:rFonts w:ascii="Times New Roman" w:hAnsi="Times New Roman"/>
          <w:sz w:val="25"/>
          <w:szCs w:val="25"/>
        </w:rPr>
        <w:t>8</w:t>
      </w:r>
      <w:r w:rsidR="00753DA2" w:rsidRPr="00EA057A">
        <w:rPr>
          <w:rFonts w:ascii="Times New Roman" w:hAnsi="Times New Roman"/>
          <w:sz w:val="25"/>
          <w:szCs w:val="25"/>
        </w:rPr>
        <w:t>656</w:t>
      </w:r>
      <w:r w:rsidRPr="00EA057A">
        <w:rPr>
          <w:rFonts w:ascii="Times New Roman" w:hAnsi="Times New Roman"/>
          <w:sz w:val="25"/>
          <w:szCs w:val="25"/>
        </w:rPr>
        <w:t xml:space="preserve"> человек (</w:t>
      </w:r>
      <w:r w:rsidR="00DC6618" w:rsidRPr="00EA057A">
        <w:rPr>
          <w:rFonts w:ascii="Times New Roman" w:hAnsi="Times New Roman"/>
          <w:sz w:val="25"/>
          <w:szCs w:val="25"/>
        </w:rPr>
        <w:t>1,2</w:t>
      </w:r>
      <w:r w:rsidRPr="00EA057A">
        <w:rPr>
          <w:rFonts w:ascii="Times New Roman" w:hAnsi="Times New Roman"/>
          <w:sz w:val="25"/>
          <w:szCs w:val="25"/>
        </w:rPr>
        <w:t>% от Республики Тыва). На 1 января 20</w:t>
      </w:r>
      <w:r w:rsidR="00B6796B" w:rsidRPr="00EA057A">
        <w:rPr>
          <w:rFonts w:ascii="Times New Roman" w:hAnsi="Times New Roman"/>
          <w:sz w:val="25"/>
          <w:szCs w:val="25"/>
        </w:rPr>
        <w:t>22</w:t>
      </w:r>
      <w:r w:rsidRPr="00EA057A">
        <w:rPr>
          <w:rFonts w:ascii="Times New Roman" w:hAnsi="Times New Roman"/>
          <w:sz w:val="25"/>
          <w:szCs w:val="25"/>
        </w:rPr>
        <w:t xml:space="preserve"> года по численности населения </w:t>
      </w:r>
      <w:r w:rsidR="00E9578D" w:rsidRPr="00EA057A">
        <w:rPr>
          <w:rFonts w:ascii="Times New Roman" w:hAnsi="Times New Roman"/>
          <w:sz w:val="25"/>
          <w:szCs w:val="25"/>
        </w:rPr>
        <w:t>кожуун</w:t>
      </w:r>
      <w:r w:rsidRPr="00EA057A">
        <w:rPr>
          <w:rFonts w:ascii="Times New Roman" w:hAnsi="Times New Roman"/>
          <w:sz w:val="25"/>
          <w:szCs w:val="25"/>
        </w:rPr>
        <w:t xml:space="preserve"> находился на 1</w:t>
      </w:r>
      <w:r w:rsidR="00E9578D" w:rsidRPr="00EA057A">
        <w:rPr>
          <w:rFonts w:ascii="Times New Roman" w:hAnsi="Times New Roman"/>
          <w:sz w:val="25"/>
          <w:szCs w:val="25"/>
        </w:rPr>
        <w:t>2</w:t>
      </w:r>
      <w:r w:rsidRPr="00EA057A">
        <w:rPr>
          <w:rFonts w:ascii="Times New Roman" w:hAnsi="Times New Roman"/>
          <w:sz w:val="25"/>
          <w:szCs w:val="25"/>
        </w:rPr>
        <w:t xml:space="preserve"> месте из 1</w:t>
      </w:r>
      <w:r w:rsidR="00E9578D" w:rsidRPr="00EA057A">
        <w:rPr>
          <w:rFonts w:ascii="Times New Roman" w:hAnsi="Times New Roman"/>
          <w:sz w:val="25"/>
          <w:szCs w:val="25"/>
        </w:rPr>
        <w:t>9</w:t>
      </w:r>
      <w:r w:rsidRPr="00EA057A">
        <w:rPr>
          <w:rFonts w:ascii="Times New Roman" w:hAnsi="Times New Roman"/>
          <w:sz w:val="25"/>
          <w:szCs w:val="25"/>
        </w:rPr>
        <w:t xml:space="preserve"> </w:t>
      </w:r>
      <w:r w:rsidR="00E9578D" w:rsidRPr="00EA057A">
        <w:rPr>
          <w:rFonts w:ascii="Times New Roman" w:hAnsi="Times New Roman"/>
          <w:sz w:val="25"/>
          <w:szCs w:val="25"/>
        </w:rPr>
        <w:t xml:space="preserve">кожуунов и </w:t>
      </w:r>
      <w:r w:rsidRPr="00EA057A">
        <w:rPr>
          <w:rFonts w:ascii="Times New Roman" w:hAnsi="Times New Roman"/>
          <w:sz w:val="25"/>
          <w:szCs w:val="25"/>
        </w:rPr>
        <w:t xml:space="preserve">городов </w:t>
      </w:r>
      <w:r w:rsidR="00E9578D" w:rsidRPr="00EA057A">
        <w:rPr>
          <w:rFonts w:ascii="Times New Roman" w:hAnsi="Times New Roman"/>
          <w:sz w:val="25"/>
          <w:szCs w:val="25"/>
        </w:rPr>
        <w:t>Республики Тыва</w:t>
      </w:r>
      <w:r w:rsidRPr="00EA057A">
        <w:rPr>
          <w:rFonts w:ascii="Times New Roman" w:hAnsi="Times New Roman"/>
          <w:sz w:val="25"/>
          <w:szCs w:val="25"/>
        </w:rPr>
        <w:t xml:space="preserve">. </w:t>
      </w:r>
      <w:r w:rsidR="00E9578D" w:rsidRPr="00EA057A">
        <w:rPr>
          <w:rFonts w:ascii="Times New Roman" w:hAnsi="Times New Roman"/>
          <w:sz w:val="25"/>
          <w:szCs w:val="25"/>
        </w:rPr>
        <w:t>Плотность на</w:t>
      </w:r>
      <w:r w:rsidR="00D27E7A" w:rsidRPr="00EA057A">
        <w:rPr>
          <w:rFonts w:ascii="Times New Roman" w:hAnsi="Times New Roman"/>
          <w:sz w:val="25"/>
          <w:szCs w:val="25"/>
        </w:rPr>
        <w:t>селения 1,2 кв.км на 1 человека.</w:t>
      </w:r>
    </w:p>
    <w:p w:rsidR="00BA109C" w:rsidRPr="00EA057A" w:rsidRDefault="00BA109C" w:rsidP="00A47AE6">
      <w:pPr>
        <w:pStyle w:val="txt"/>
        <w:rPr>
          <w:color w:val="FF0000"/>
          <w:sz w:val="25"/>
          <w:szCs w:val="25"/>
          <w:lang w:val="ru-RU"/>
        </w:rPr>
      </w:pPr>
    </w:p>
    <w:p w:rsidR="00BA109C" w:rsidRPr="00EA057A" w:rsidRDefault="00BA109C" w:rsidP="00A47AE6">
      <w:pPr>
        <w:pStyle w:val="12"/>
        <w:spacing w:before="0" w:line="240" w:lineRule="auto"/>
        <w:ind w:firstLine="567"/>
        <w:rPr>
          <w:b w:val="0"/>
          <w:sz w:val="25"/>
          <w:szCs w:val="25"/>
        </w:rPr>
      </w:pPr>
      <w:bookmarkStart w:id="2" w:name="_Toc467492328"/>
      <w:r w:rsidRPr="00EA057A">
        <w:rPr>
          <w:sz w:val="25"/>
          <w:szCs w:val="25"/>
        </w:rPr>
        <w:t>1</w:t>
      </w:r>
      <w:r w:rsidRPr="00EA057A">
        <w:rPr>
          <w:rStyle w:val="13"/>
          <w:b/>
          <w:sz w:val="25"/>
          <w:szCs w:val="25"/>
        </w:rPr>
        <w:t xml:space="preserve">.1. АНАЛИЗ ЭКОНОМИЧЕСКОГО ПОТЕНЦИАЛА </w:t>
      </w:r>
      <w:bookmarkEnd w:id="2"/>
    </w:p>
    <w:p w:rsidR="00BA109C" w:rsidRPr="00EA057A" w:rsidRDefault="00BA109C" w:rsidP="00A47AE6">
      <w:pPr>
        <w:suppressAutoHyphens/>
        <w:spacing w:after="0" w:line="240" w:lineRule="auto"/>
        <w:ind w:firstLine="567"/>
        <w:jc w:val="center"/>
        <w:rPr>
          <w:rFonts w:ascii="Times New Roman" w:hAnsi="Times New Roman"/>
          <w:sz w:val="25"/>
          <w:szCs w:val="25"/>
          <w:lang w:eastAsia="ar-SA"/>
        </w:rPr>
      </w:pPr>
    </w:p>
    <w:p w:rsidR="00BA109C" w:rsidRPr="00EA057A" w:rsidRDefault="00BA109C" w:rsidP="00A47AE6">
      <w:pPr>
        <w:pStyle w:val="12"/>
        <w:spacing w:before="0" w:line="240" w:lineRule="auto"/>
        <w:ind w:firstLine="567"/>
        <w:rPr>
          <w:sz w:val="25"/>
          <w:szCs w:val="25"/>
          <w:lang w:eastAsia="ar-SA"/>
        </w:rPr>
      </w:pPr>
      <w:bookmarkStart w:id="3" w:name="_Toc467492329"/>
      <w:r w:rsidRPr="00EA057A">
        <w:rPr>
          <w:sz w:val="25"/>
          <w:szCs w:val="25"/>
          <w:lang w:eastAsia="ar-SA"/>
        </w:rPr>
        <w:t>1.1.1. Структура экономики</w:t>
      </w:r>
      <w:bookmarkEnd w:id="3"/>
    </w:p>
    <w:p w:rsidR="00BA109C" w:rsidRPr="00EA057A" w:rsidRDefault="00892290" w:rsidP="00A47AE6">
      <w:pPr>
        <w:spacing w:after="0" w:line="240" w:lineRule="auto"/>
        <w:ind w:firstLine="567"/>
        <w:rPr>
          <w:rFonts w:ascii="Times New Roman" w:hAnsi="Times New Roman"/>
          <w:color w:val="FF0000"/>
          <w:sz w:val="25"/>
          <w:szCs w:val="25"/>
          <w:lang w:eastAsia="ar-SA"/>
        </w:rPr>
      </w:pPr>
      <w:r w:rsidRPr="00EA057A">
        <w:rPr>
          <w:rFonts w:ascii="Times New Roman" w:hAnsi="Times New Roman"/>
          <w:u w:val="single"/>
        </w:rPr>
        <w:t>(с изменениями на 19.12.2022г.</w:t>
      </w:r>
      <w:r w:rsidRPr="00EA057A">
        <w:rPr>
          <w:rFonts w:ascii="Times New Roman" w:hAnsi="Times New Roman"/>
          <w:sz w:val="24"/>
          <w:szCs w:val="24"/>
          <w:u w:val="single"/>
        </w:rPr>
        <w:t>)</w:t>
      </w:r>
    </w:p>
    <w:p w:rsidR="008C4C79" w:rsidRPr="00EA057A" w:rsidRDefault="002D1CBD" w:rsidP="00A47AE6">
      <w:pPr>
        <w:shd w:val="clear" w:color="auto" w:fill="FFFFFF"/>
        <w:spacing w:after="0" w:line="240" w:lineRule="auto"/>
        <w:ind w:firstLine="567"/>
        <w:jc w:val="both"/>
        <w:rPr>
          <w:rFonts w:ascii="Times New Roman" w:hAnsi="Times New Roman"/>
          <w:sz w:val="25"/>
          <w:szCs w:val="25"/>
        </w:rPr>
      </w:pPr>
      <w:r w:rsidRPr="00EA057A">
        <w:rPr>
          <w:rFonts w:ascii="Times New Roman" w:hAnsi="Times New Roman"/>
          <w:sz w:val="25"/>
          <w:szCs w:val="25"/>
          <w:lang w:eastAsia="ar-SA"/>
        </w:rPr>
        <w:t xml:space="preserve">Социально-экономическое </w:t>
      </w:r>
      <w:r w:rsidR="001F1D6C" w:rsidRPr="00EA057A">
        <w:rPr>
          <w:rFonts w:ascii="Times New Roman" w:hAnsi="Times New Roman"/>
          <w:sz w:val="25"/>
          <w:szCs w:val="25"/>
          <w:lang w:eastAsia="ar-SA"/>
        </w:rPr>
        <w:t xml:space="preserve">положение кожууна </w:t>
      </w:r>
      <w:r w:rsidR="00BA109C" w:rsidRPr="00EA057A">
        <w:rPr>
          <w:rFonts w:ascii="Times New Roman" w:hAnsi="Times New Roman"/>
          <w:sz w:val="25"/>
          <w:szCs w:val="25"/>
          <w:lang w:eastAsia="ar-SA"/>
        </w:rPr>
        <w:t>сосредоточен</w:t>
      </w:r>
      <w:r w:rsidR="00753DA2" w:rsidRPr="00EA057A">
        <w:rPr>
          <w:rFonts w:ascii="Times New Roman" w:hAnsi="Times New Roman"/>
          <w:sz w:val="25"/>
          <w:szCs w:val="25"/>
          <w:lang w:eastAsia="ar-SA"/>
        </w:rPr>
        <w:t xml:space="preserve">о 37% розничной торговлей, </w:t>
      </w:r>
      <w:r w:rsidR="001D2EE6" w:rsidRPr="00EA057A">
        <w:rPr>
          <w:rFonts w:ascii="Times New Roman" w:hAnsi="Times New Roman"/>
          <w:sz w:val="25"/>
          <w:szCs w:val="25"/>
          <w:lang w:eastAsia="ar-SA"/>
        </w:rPr>
        <w:t xml:space="preserve">35% сельским хозяйством, </w:t>
      </w:r>
      <w:r w:rsidR="001D2EE6" w:rsidRPr="00EA057A">
        <w:rPr>
          <w:rFonts w:ascii="Times New Roman" w:hAnsi="Times New Roman"/>
          <w:sz w:val="25"/>
          <w:szCs w:val="25"/>
        </w:rPr>
        <w:t>по 6% - производство древесины, хлебобулочных изделий и деятельность кафе, 5% - ремонт автомобильных дорог, грузоперевозка и пассажироперевозка, прочие - 17%.</w:t>
      </w:r>
      <w:r w:rsidR="002B612D" w:rsidRPr="00EA057A">
        <w:rPr>
          <w:rFonts w:ascii="Times New Roman" w:hAnsi="Times New Roman"/>
          <w:sz w:val="25"/>
          <w:szCs w:val="25"/>
        </w:rPr>
        <w:t xml:space="preserve"> </w:t>
      </w:r>
    </w:p>
    <w:p w:rsidR="001D2EE6" w:rsidRPr="00EA057A" w:rsidRDefault="008B1DB8" w:rsidP="00A47AE6">
      <w:pPr>
        <w:shd w:val="clear" w:color="auto" w:fill="FFFFFF"/>
        <w:spacing w:after="0" w:line="240" w:lineRule="auto"/>
        <w:ind w:firstLine="567"/>
        <w:jc w:val="both"/>
        <w:rPr>
          <w:rFonts w:ascii="Times New Roman" w:hAnsi="Times New Roman"/>
          <w:sz w:val="25"/>
          <w:szCs w:val="25"/>
        </w:rPr>
      </w:pPr>
      <w:r w:rsidRPr="00EA057A">
        <w:rPr>
          <w:rFonts w:ascii="Times New Roman" w:hAnsi="Times New Roman"/>
          <w:sz w:val="25"/>
          <w:szCs w:val="25"/>
        </w:rPr>
        <w:t>Среднемесячная н</w:t>
      </w:r>
      <w:r w:rsidR="002B612D" w:rsidRPr="00EA057A">
        <w:rPr>
          <w:rFonts w:ascii="Times New Roman" w:hAnsi="Times New Roman"/>
          <w:sz w:val="25"/>
          <w:szCs w:val="25"/>
        </w:rPr>
        <w:t xml:space="preserve">оминальная заработная плата </w:t>
      </w:r>
      <w:r w:rsidRPr="00EA057A">
        <w:rPr>
          <w:rFonts w:ascii="Times New Roman" w:hAnsi="Times New Roman"/>
          <w:sz w:val="25"/>
          <w:szCs w:val="25"/>
        </w:rPr>
        <w:t>по кожууну</w:t>
      </w:r>
      <w:r w:rsidR="00662CAE" w:rsidRPr="00EA057A">
        <w:rPr>
          <w:rFonts w:ascii="Times New Roman" w:hAnsi="Times New Roman"/>
          <w:sz w:val="25"/>
          <w:szCs w:val="25"/>
        </w:rPr>
        <w:t xml:space="preserve"> по итогам 20</w:t>
      </w:r>
      <w:r w:rsidR="00097290" w:rsidRPr="00EA057A">
        <w:rPr>
          <w:rFonts w:ascii="Times New Roman" w:hAnsi="Times New Roman"/>
          <w:sz w:val="25"/>
          <w:szCs w:val="25"/>
        </w:rPr>
        <w:t>22</w:t>
      </w:r>
      <w:r w:rsidR="00662CAE" w:rsidRPr="00EA057A">
        <w:rPr>
          <w:rFonts w:ascii="Times New Roman" w:hAnsi="Times New Roman"/>
          <w:sz w:val="25"/>
          <w:szCs w:val="25"/>
        </w:rPr>
        <w:t xml:space="preserve"> года составила</w:t>
      </w:r>
      <w:r w:rsidRPr="00EA057A">
        <w:rPr>
          <w:rFonts w:ascii="Times New Roman" w:hAnsi="Times New Roman"/>
          <w:sz w:val="25"/>
          <w:szCs w:val="25"/>
        </w:rPr>
        <w:t xml:space="preserve"> </w:t>
      </w:r>
      <w:r w:rsidR="00662CAE" w:rsidRPr="00EA057A">
        <w:rPr>
          <w:rFonts w:ascii="Times New Roman" w:hAnsi="Times New Roman"/>
          <w:sz w:val="25"/>
          <w:szCs w:val="25"/>
        </w:rPr>
        <w:t>18310,5</w:t>
      </w:r>
      <w:r w:rsidRPr="00EA057A">
        <w:rPr>
          <w:rFonts w:ascii="Times New Roman" w:hAnsi="Times New Roman"/>
          <w:sz w:val="25"/>
          <w:szCs w:val="25"/>
        </w:rPr>
        <w:t xml:space="preserve"> тыс.</w:t>
      </w:r>
      <w:r w:rsidR="00FC3ADB" w:rsidRPr="00EA057A">
        <w:rPr>
          <w:rFonts w:ascii="Times New Roman" w:hAnsi="Times New Roman"/>
          <w:sz w:val="25"/>
          <w:szCs w:val="25"/>
        </w:rPr>
        <w:t xml:space="preserve"> </w:t>
      </w:r>
      <w:r w:rsidRPr="00EA057A">
        <w:rPr>
          <w:rFonts w:ascii="Times New Roman" w:hAnsi="Times New Roman"/>
          <w:sz w:val="25"/>
          <w:szCs w:val="25"/>
        </w:rPr>
        <w:t>рублей, что ниже на 37% от республиканской номинальной заработной платы.</w:t>
      </w:r>
    </w:p>
    <w:p w:rsidR="00BA109C" w:rsidRPr="00EA057A" w:rsidRDefault="00303954" w:rsidP="00A47AE6">
      <w:pPr>
        <w:suppressAutoHyphens/>
        <w:spacing w:after="0" w:line="240" w:lineRule="auto"/>
        <w:ind w:firstLine="567"/>
        <w:jc w:val="right"/>
        <w:rPr>
          <w:rFonts w:ascii="Times New Roman" w:hAnsi="Times New Roman"/>
          <w:sz w:val="25"/>
          <w:szCs w:val="25"/>
        </w:rPr>
      </w:pPr>
      <w:r w:rsidRPr="00EA057A">
        <w:rPr>
          <w:rFonts w:ascii="Times New Roman" w:hAnsi="Times New Roman"/>
          <w:szCs w:val="25"/>
        </w:rPr>
        <w:t>Т</w:t>
      </w:r>
      <w:r w:rsidR="00BA109C" w:rsidRPr="00EA057A">
        <w:rPr>
          <w:rFonts w:ascii="Times New Roman" w:hAnsi="Times New Roman"/>
          <w:szCs w:val="25"/>
        </w:rPr>
        <w:t>аблица</w:t>
      </w:r>
      <w:r w:rsidR="00323106" w:rsidRPr="00EA057A">
        <w:rPr>
          <w:rFonts w:ascii="Times New Roman" w:hAnsi="Times New Roman"/>
          <w:szCs w:val="25"/>
        </w:rPr>
        <w:t xml:space="preserve"> №</w:t>
      </w:r>
      <w:r w:rsidR="00BA109C" w:rsidRPr="00EA057A">
        <w:rPr>
          <w:rFonts w:ascii="Times New Roman" w:hAnsi="Times New Roman"/>
          <w:szCs w:val="25"/>
        </w:rPr>
        <w:t xml:space="preserve"> 1</w:t>
      </w:r>
    </w:p>
    <w:p w:rsidR="00101A3F" w:rsidRPr="00EA057A" w:rsidRDefault="00101A3F" w:rsidP="00960694">
      <w:pPr>
        <w:shd w:val="clear" w:color="auto" w:fill="FFFFFF" w:themeFill="background1"/>
        <w:suppressAutoHyphens/>
        <w:spacing w:after="0" w:line="240" w:lineRule="auto"/>
        <w:ind w:firstLine="567"/>
        <w:jc w:val="center"/>
        <w:rPr>
          <w:rFonts w:ascii="Times New Roman" w:hAnsi="Times New Roman"/>
          <w:sz w:val="25"/>
          <w:szCs w:val="25"/>
        </w:rPr>
      </w:pPr>
      <w:r w:rsidRPr="00EA057A">
        <w:rPr>
          <w:rFonts w:ascii="Times New Roman" w:hAnsi="Times New Roman"/>
          <w:sz w:val="25"/>
          <w:szCs w:val="25"/>
        </w:rPr>
        <w:t xml:space="preserve">Показатели социально-экономического развития </w:t>
      </w:r>
    </w:p>
    <w:p w:rsidR="00101A3F" w:rsidRPr="00EA057A" w:rsidRDefault="00A81689" w:rsidP="00960694">
      <w:pPr>
        <w:shd w:val="clear" w:color="auto" w:fill="FFFFFF" w:themeFill="background1"/>
        <w:suppressAutoHyphens/>
        <w:spacing w:after="0" w:line="240" w:lineRule="auto"/>
        <w:ind w:firstLine="567"/>
        <w:jc w:val="center"/>
        <w:rPr>
          <w:rFonts w:ascii="Times New Roman" w:hAnsi="Times New Roman"/>
          <w:sz w:val="25"/>
          <w:szCs w:val="25"/>
        </w:rPr>
      </w:pPr>
      <w:r w:rsidRPr="00EA057A">
        <w:rPr>
          <w:rFonts w:ascii="Times New Roman" w:hAnsi="Times New Roman"/>
          <w:sz w:val="25"/>
          <w:szCs w:val="25"/>
        </w:rPr>
        <w:t>Тес-Хемского кожууна с 201</w:t>
      </w:r>
      <w:r w:rsidR="00716752" w:rsidRPr="00EA057A">
        <w:rPr>
          <w:rFonts w:ascii="Times New Roman" w:hAnsi="Times New Roman"/>
          <w:sz w:val="25"/>
          <w:szCs w:val="25"/>
        </w:rPr>
        <w:t>8</w:t>
      </w:r>
      <w:r w:rsidR="00101A3F" w:rsidRPr="00EA057A">
        <w:rPr>
          <w:rFonts w:ascii="Times New Roman" w:hAnsi="Times New Roman"/>
          <w:sz w:val="25"/>
          <w:szCs w:val="25"/>
        </w:rPr>
        <w:t xml:space="preserve"> по 20</w:t>
      </w:r>
      <w:r w:rsidR="00716752" w:rsidRPr="00EA057A">
        <w:rPr>
          <w:rFonts w:ascii="Times New Roman" w:hAnsi="Times New Roman"/>
          <w:sz w:val="25"/>
          <w:szCs w:val="25"/>
        </w:rPr>
        <w:t>22</w:t>
      </w:r>
      <w:r w:rsidR="00101A3F" w:rsidRPr="00EA057A">
        <w:rPr>
          <w:rFonts w:ascii="Times New Roman" w:hAnsi="Times New Roman"/>
          <w:sz w:val="25"/>
          <w:szCs w:val="25"/>
        </w:rPr>
        <w:t>г</w:t>
      </w:r>
      <w:r w:rsidRPr="00EA057A">
        <w:rPr>
          <w:rFonts w:ascii="Times New Roman" w:hAnsi="Times New Roman"/>
          <w:sz w:val="25"/>
          <w:szCs w:val="25"/>
        </w:rPr>
        <w:t>г</w:t>
      </w:r>
      <w:r w:rsidR="00101A3F" w:rsidRPr="00EA057A">
        <w:rPr>
          <w:rFonts w:ascii="Times New Roman" w:hAnsi="Times New Roman"/>
          <w:sz w:val="25"/>
          <w:szCs w:val="25"/>
        </w:rPr>
        <w:t>.</w:t>
      </w:r>
    </w:p>
    <w:p w:rsidR="00794606" w:rsidRPr="00EA057A" w:rsidRDefault="00794606" w:rsidP="00A47AE6">
      <w:pPr>
        <w:suppressAutoHyphens/>
        <w:spacing w:after="0" w:line="240" w:lineRule="auto"/>
        <w:ind w:firstLine="567"/>
        <w:jc w:val="center"/>
        <w:rPr>
          <w:rFonts w:ascii="Times New Roman" w:hAnsi="Times New Roman"/>
          <w:sz w:val="25"/>
          <w:szCs w:val="25"/>
        </w:rPr>
      </w:pPr>
    </w:p>
    <w:tbl>
      <w:tblPr>
        <w:tblStyle w:val="aff2"/>
        <w:tblW w:w="0" w:type="auto"/>
        <w:tblInd w:w="-318" w:type="dxa"/>
        <w:tblLook w:val="04A0" w:firstRow="1" w:lastRow="0" w:firstColumn="1" w:lastColumn="0" w:noHBand="0" w:noVBand="1"/>
      </w:tblPr>
      <w:tblGrid>
        <w:gridCol w:w="426"/>
        <w:gridCol w:w="3544"/>
        <w:gridCol w:w="1134"/>
        <w:gridCol w:w="1134"/>
        <w:gridCol w:w="1134"/>
        <w:gridCol w:w="1134"/>
        <w:gridCol w:w="1134"/>
        <w:gridCol w:w="992"/>
      </w:tblGrid>
      <w:tr w:rsidR="00794606" w:rsidRPr="00EA057A" w:rsidTr="00960694">
        <w:tc>
          <w:tcPr>
            <w:tcW w:w="426" w:type="dxa"/>
          </w:tcPr>
          <w:p w:rsidR="00794606" w:rsidRPr="00EA057A" w:rsidRDefault="00A47AE6" w:rsidP="00A47AE6">
            <w:pPr>
              <w:suppressAutoHyphens/>
              <w:rPr>
                <w:rFonts w:ascii="Times New Roman" w:hAnsi="Times New Roman"/>
              </w:rPr>
            </w:pPr>
            <w:r w:rsidRPr="00EA057A">
              <w:rPr>
                <w:rFonts w:ascii="Times New Roman" w:hAnsi="Times New Roman"/>
              </w:rPr>
              <w:t>№</w:t>
            </w:r>
          </w:p>
        </w:tc>
        <w:tc>
          <w:tcPr>
            <w:tcW w:w="3544" w:type="dxa"/>
          </w:tcPr>
          <w:p w:rsidR="00794606" w:rsidRPr="00EA057A" w:rsidRDefault="00A47AE6" w:rsidP="00A47AE6">
            <w:pPr>
              <w:suppressAutoHyphens/>
              <w:ind w:firstLine="567"/>
              <w:rPr>
                <w:rFonts w:ascii="Times New Roman" w:hAnsi="Times New Roman"/>
              </w:rPr>
            </w:pPr>
            <w:r w:rsidRPr="00EA057A">
              <w:rPr>
                <w:rFonts w:ascii="Times New Roman" w:hAnsi="Times New Roman"/>
              </w:rPr>
              <w:t>Показатель</w:t>
            </w:r>
          </w:p>
        </w:tc>
        <w:tc>
          <w:tcPr>
            <w:tcW w:w="1134" w:type="dxa"/>
            <w:shd w:val="clear" w:color="auto" w:fill="FFFFFF" w:themeFill="background1"/>
          </w:tcPr>
          <w:p w:rsidR="00794606" w:rsidRPr="00EA057A" w:rsidRDefault="00794606" w:rsidP="00960694">
            <w:pPr>
              <w:suppressAutoHyphens/>
              <w:rPr>
                <w:rFonts w:ascii="Times New Roman" w:hAnsi="Times New Roman"/>
              </w:rPr>
            </w:pPr>
            <w:r w:rsidRPr="00EA057A">
              <w:rPr>
                <w:rFonts w:ascii="Times New Roman" w:hAnsi="Times New Roman"/>
              </w:rPr>
              <w:t>201</w:t>
            </w:r>
            <w:r w:rsidR="00960694" w:rsidRPr="00EA057A">
              <w:rPr>
                <w:rFonts w:ascii="Times New Roman" w:hAnsi="Times New Roman"/>
              </w:rPr>
              <w:t>8</w:t>
            </w:r>
            <w:r w:rsidRPr="00EA057A">
              <w:rPr>
                <w:rFonts w:ascii="Times New Roman" w:hAnsi="Times New Roman"/>
              </w:rPr>
              <w:t>г</w:t>
            </w:r>
          </w:p>
        </w:tc>
        <w:tc>
          <w:tcPr>
            <w:tcW w:w="1134" w:type="dxa"/>
            <w:shd w:val="clear" w:color="auto" w:fill="FFFFFF" w:themeFill="background1"/>
          </w:tcPr>
          <w:p w:rsidR="00794606" w:rsidRPr="00EA057A" w:rsidRDefault="00794606" w:rsidP="00960694">
            <w:pPr>
              <w:suppressAutoHyphens/>
              <w:rPr>
                <w:rFonts w:ascii="Times New Roman" w:hAnsi="Times New Roman"/>
              </w:rPr>
            </w:pPr>
            <w:r w:rsidRPr="00EA057A">
              <w:rPr>
                <w:rFonts w:ascii="Times New Roman" w:hAnsi="Times New Roman"/>
              </w:rPr>
              <w:t>201</w:t>
            </w:r>
            <w:r w:rsidR="00960694" w:rsidRPr="00EA057A">
              <w:rPr>
                <w:rFonts w:ascii="Times New Roman" w:hAnsi="Times New Roman"/>
              </w:rPr>
              <w:t>9</w:t>
            </w:r>
            <w:r w:rsidRPr="00EA057A">
              <w:rPr>
                <w:rFonts w:ascii="Times New Roman" w:hAnsi="Times New Roman"/>
              </w:rPr>
              <w:t>г</w:t>
            </w:r>
          </w:p>
        </w:tc>
        <w:tc>
          <w:tcPr>
            <w:tcW w:w="1134" w:type="dxa"/>
            <w:shd w:val="clear" w:color="auto" w:fill="FFFFFF" w:themeFill="background1"/>
          </w:tcPr>
          <w:p w:rsidR="00794606" w:rsidRPr="00EA057A" w:rsidRDefault="00794606" w:rsidP="00960694">
            <w:pPr>
              <w:suppressAutoHyphens/>
              <w:rPr>
                <w:rFonts w:ascii="Times New Roman" w:hAnsi="Times New Roman"/>
              </w:rPr>
            </w:pPr>
            <w:r w:rsidRPr="00EA057A">
              <w:rPr>
                <w:rFonts w:ascii="Times New Roman" w:hAnsi="Times New Roman"/>
              </w:rPr>
              <w:t>20</w:t>
            </w:r>
            <w:r w:rsidR="00960694" w:rsidRPr="00EA057A">
              <w:rPr>
                <w:rFonts w:ascii="Times New Roman" w:hAnsi="Times New Roman"/>
              </w:rPr>
              <w:t>20</w:t>
            </w:r>
            <w:r w:rsidRPr="00EA057A">
              <w:rPr>
                <w:rFonts w:ascii="Times New Roman" w:hAnsi="Times New Roman"/>
              </w:rPr>
              <w:t>г</w:t>
            </w:r>
          </w:p>
        </w:tc>
        <w:tc>
          <w:tcPr>
            <w:tcW w:w="1134" w:type="dxa"/>
            <w:shd w:val="clear" w:color="auto" w:fill="FFFFFF" w:themeFill="background1"/>
          </w:tcPr>
          <w:p w:rsidR="00794606" w:rsidRPr="00EA057A" w:rsidRDefault="00794606" w:rsidP="00960694">
            <w:pPr>
              <w:suppressAutoHyphens/>
              <w:rPr>
                <w:rFonts w:ascii="Times New Roman" w:hAnsi="Times New Roman"/>
              </w:rPr>
            </w:pPr>
            <w:r w:rsidRPr="00EA057A">
              <w:rPr>
                <w:rFonts w:ascii="Times New Roman" w:hAnsi="Times New Roman"/>
              </w:rPr>
              <w:t>20</w:t>
            </w:r>
            <w:r w:rsidR="00960694" w:rsidRPr="00EA057A">
              <w:rPr>
                <w:rFonts w:ascii="Times New Roman" w:hAnsi="Times New Roman"/>
              </w:rPr>
              <w:t>21</w:t>
            </w:r>
            <w:r w:rsidRPr="00EA057A">
              <w:rPr>
                <w:rFonts w:ascii="Times New Roman" w:hAnsi="Times New Roman"/>
              </w:rPr>
              <w:t>г</w:t>
            </w:r>
          </w:p>
        </w:tc>
        <w:tc>
          <w:tcPr>
            <w:tcW w:w="1134" w:type="dxa"/>
            <w:shd w:val="clear" w:color="auto" w:fill="FFFFFF" w:themeFill="background1"/>
          </w:tcPr>
          <w:p w:rsidR="00794606" w:rsidRPr="00EA057A" w:rsidRDefault="00794606" w:rsidP="00960694">
            <w:pPr>
              <w:suppressAutoHyphens/>
              <w:rPr>
                <w:rFonts w:ascii="Times New Roman" w:hAnsi="Times New Roman"/>
              </w:rPr>
            </w:pPr>
            <w:r w:rsidRPr="00EA057A">
              <w:rPr>
                <w:rFonts w:ascii="Times New Roman" w:hAnsi="Times New Roman"/>
              </w:rPr>
              <w:t>20</w:t>
            </w:r>
            <w:r w:rsidR="00960694" w:rsidRPr="00EA057A">
              <w:rPr>
                <w:rFonts w:ascii="Times New Roman" w:hAnsi="Times New Roman"/>
              </w:rPr>
              <w:t>22</w:t>
            </w:r>
            <w:r w:rsidRPr="00EA057A">
              <w:rPr>
                <w:rFonts w:ascii="Times New Roman" w:hAnsi="Times New Roman"/>
              </w:rPr>
              <w:t>г</w:t>
            </w:r>
          </w:p>
        </w:tc>
        <w:tc>
          <w:tcPr>
            <w:tcW w:w="992" w:type="dxa"/>
          </w:tcPr>
          <w:p w:rsidR="00794606" w:rsidRPr="00EA057A" w:rsidRDefault="00794606" w:rsidP="00F87372">
            <w:pPr>
              <w:suppressAutoHyphens/>
              <w:rPr>
                <w:rFonts w:ascii="Times New Roman" w:hAnsi="Times New Roman"/>
              </w:rPr>
            </w:pPr>
            <w:r w:rsidRPr="00EA057A">
              <w:rPr>
                <w:rFonts w:ascii="Times New Roman" w:hAnsi="Times New Roman"/>
              </w:rPr>
              <w:t>20</w:t>
            </w:r>
            <w:r w:rsidR="00F87372" w:rsidRPr="00EA057A">
              <w:rPr>
                <w:rFonts w:ascii="Times New Roman" w:hAnsi="Times New Roman"/>
              </w:rPr>
              <w:t>22</w:t>
            </w:r>
            <w:r w:rsidRPr="00EA057A">
              <w:rPr>
                <w:rFonts w:ascii="Times New Roman" w:hAnsi="Times New Roman"/>
              </w:rPr>
              <w:t>г. к 20</w:t>
            </w:r>
            <w:r w:rsidR="00F87372" w:rsidRPr="00EA057A">
              <w:rPr>
                <w:rFonts w:ascii="Times New Roman" w:hAnsi="Times New Roman"/>
              </w:rPr>
              <w:t>18</w:t>
            </w:r>
            <w:r w:rsidRPr="00EA057A">
              <w:rPr>
                <w:rFonts w:ascii="Times New Roman" w:hAnsi="Times New Roman"/>
              </w:rPr>
              <w:t>г., %</w:t>
            </w:r>
          </w:p>
        </w:tc>
      </w:tr>
      <w:tr w:rsidR="00794606" w:rsidRPr="00EA057A" w:rsidTr="00960694">
        <w:tc>
          <w:tcPr>
            <w:tcW w:w="426" w:type="dxa"/>
          </w:tcPr>
          <w:p w:rsidR="00794606" w:rsidRPr="00EA057A" w:rsidRDefault="00A47AE6" w:rsidP="00A47AE6">
            <w:pPr>
              <w:suppressAutoHyphens/>
              <w:ind w:firstLine="567"/>
              <w:jc w:val="center"/>
              <w:rPr>
                <w:rFonts w:ascii="Times New Roman" w:hAnsi="Times New Roman"/>
              </w:rPr>
            </w:pPr>
            <w:r w:rsidRPr="00EA057A">
              <w:rPr>
                <w:rFonts w:ascii="Times New Roman" w:hAnsi="Times New Roman"/>
              </w:rPr>
              <w:t>«</w:t>
            </w:r>
            <w:r w:rsidR="00794606" w:rsidRPr="00EA057A">
              <w:rPr>
                <w:rFonts w:ascii="Times New Roman" w:hAnsi="Times New Roman"/>
              </w:rPr>
              <w:t>1</w:t>
            </w:r>
          </w:p>
        </w:tc>
        <w:tc>
          <w:tcPr>
            <w:tcW w:w="3544" w:type="dxa"/>
          </w:tcPr>
          <w:p w:rsidR="009017E9" w:rsidRPr="00EA057A" w:rsidRDefault="00794606" w:rsidP="00A47AE6">
            <w:pPr>
              <w:suppressAutoHyphens/>
              <w:rPr>
                <w:rFonts w:ascii="Times New Roman" w:hAnsi="Times New Roman"/>
              </w:rPr>
            </w:pPr>
            <w:r w:rsidRPr="00EA057A">
              <w:rPr>
                <w:rFonts w:ascii="Times New Roman" w:hAnsi="Times New Roman"/>
              </w:rPr>
              <w:t xml:space="preserve">Численность постоянного населения </w:t>
            </w:r>
          </w:p>
          <w:p w:rsidR="00794606" w:rsidRPr="00EA057A" w:rsidRDefault="00794606" w:rsidP="00A47AE6">
            <w:pPr>
              <w:suppressAutoHyphens/>
              <w:rPr>
                <w:rFonts w:ascii="Times New Roman" w:hAnsi="Times New Roman"/>
              </w:rPr>
            </w:pPr>
            <w:r w:rsidRPr="00EA057A">
              <w:rPr>
                <w:rFonts w:ascii="Times New Roman" w:hAnsi="Times New Roman"/>
              </w:rPr>
              <w:t>(на начало года), тыс.</w:t>
            </w:r>
            <w:r w:rsidR="00FC3ADB" w:rsidRPr="00EA057A">
              <w:rPr>
                <w:rFonts w:ascii="Times New Roman" w:hAnsi="Times New Roman"/>
              </w:rPr>
              <w:t xml:space="preserve"> </w:t>
            </w:r>
            <w:r w:rsidRPr="00EA057A">
              <w:rPr>
                <w:rFonts w:ascii="Times New Roman" w:hAnsi="Times New Roman"/>
              </w:rPr>
              <w:t>чел.</w:t>
            </w:r>
          </w:p>
        </w:tc>
        <w:tc>
          <w:tcPr>
            <w:tcW w:w="1134" w:type="dxa"/>
            <w:shd w:val="clear" w:color="auto" w:fill="FFFFFF" w:themeFill="background1"/>
          </w:tcPr>
          <w:p w:rsidR="00794606" w:rsidRPr="00EA057A" w:rsidRDefault="00E575D4" w:rsidP="00960694">
            <w:pPr>
              <w:suppressAutoHyphens/>
              <w:rPr>
                <w:rFonts w:ascii="Times New Roman" w:hAnsi="Times New Roman"/>
              </w:rPr>
            </w:pPr>
            <w:r w:rsidRPr="00EA057A">
              <w:rPr>
                <w:rFonts w:ascii="Times New Roman" w:hAnsi="Times New Roman"/>
              </w:rPr>
              <w:t>8</w:t>
            </w:r>
            <w:r w:rsidR="00960694" w:rsidRPr="00EA057A">
              <w:rPr>
                <w:rFonts w:ascii="Times New Roman" w:hAnsi="Times New Roman"/>
              </w:rPr>
              <w:t>425</w:t>
            </w:r>
          </w:p>
        </w:tc>
        <w:tc>
          <w:tcPr>
            <w:tcW w:w="1134" w:type="dxa"/>
            <w:shd w:val="clear" w:color="auto" w:fill="FFFFFF" w:themeFill="background1"/>
          </w:tcPr>
          <w:p w:rsidR="00794606" w:rsidRPr="00EA057A" w:rsidRDefault="00885433" w:rsidP="00960694">
            <w:pPr>
              <w:suppressAutoHyphens/>
              <w:rPr>
                <w:rFonts w:ascii="Times New Roman" w:hAnsi="Times New Roman"/>
              </w:rPr>
            </w:pPr>
            <w:r w:rsidRPr="00EA057A">
              <w:rPr>
                <w:rFonts w:ascii="Times New Roman" w:hAnsi="Times New Roman"/>
              </w:rPr>
              <w:t>8</w:t>
            </w:r>
            <w:r w:rsidR="00960694" w:rsidRPr="00EA057A">
              <w:rPr>
                <w:rFonts w:ascii="Times New Roman" w:hAnsi="Times New Roman"/>
              </w:rPr>
              <w:t>522</w:t>
            </w:r>
          </w:p>
        </w:tc>
        <w:tc>
          <w:tcPr>
            <w:tcW w:w="1134" w:type="dxa"/>
            <w:shd w:val="clear" w:color="auto" w:fill="FFFFFF" w:themeFill="background1"/>
          </w:tcPr>
          <w:p w:rsidR="00794606" w:rsidRPr="00EA057A" w:rsidRDefault="00844D2B" w:rsidP="00A47AE6">
            <w:pPr>
              <w:suppressAutoHyphens/>
              <w:rPr>
                <w:rFonts w:ascii="Times New Roman" w:hAnsi="Times New Roman"/>
              </w:rPr>
            </w:pPr>
            <w:r w:rsidRPr="00EA057A">
              <w:rPr>
                <w:rFonts w:ascii="Times New Roman" w:hAnsi="Times New Roman"/>
              </w:rPr>
              <w:t>8</w:t>
            </w:r>
            <w:r w:rsidR="00960694" w:rsidRPr="00EA057A">
              <w:rPr>
                <w:rFonts w:ascii="Times New Roman" w:hAnsi="Times New Roman"/>
              </w:rPr>
              <w:t>617</w:t>
            </w:r>
          </w:p>
        </w:tc>
        <w:tc>
          <w:tcPr>
            <w:tcW w:w="1134" w:type="dxa"/>
            <w:shd w:val="clear" w:color="auto" w:fill="FFFFFF" w:themeFill="background1"/>
          </w:tcPr>
          <w:p w:rsidR="00794606" w:rsidRPr="00EA057A" w:rsidRDefault="00844D2B" w:rsidP="00960694">
            <w:pPr>
              <w:suppressAutoHyphens/>
              <w:rPr>
                <w:rFonts w:ascii="Times New Roman" w:hAnsi="Times New Roman"/>
              </w:rPr>
            </w:pPr>
            <w:r w:rsidRPr="00EA057A">
              <w:rPr>
                <w:rFonts w:ascii="Times New Roman" w:hAnsi="Times New Roman"/>
              </w:rPr>
              <w:t>8</w:t>
            </w:r>
            <w:r w:rsidR="00960694" w:rsidRPr="00EA057A">
              <w:rPr>
                <w:rFonts w:ascii="Times New Roman" w:hAnsi="Times New Roman"/>
              </w:rPr>
              <w:t>694</w:t>
            </w:r>
          </w:p>
        </w:tc>
        <w:tc>
          <w:tcPr>
            <w:tcW w:w="1134" w:type="dxa"/>
            <w:shd w:val="clear" w:color="auto" w:fill="FFFFFF" w:themeFill="background1"/>
          </w:tcPr>
          <w:p w:rsidR="00794606" w:rsidRPr="00EA057A" w:rsidRDefault="00E575D4" w:rsidP="00960694">
            <w:pPr>
              <w:suppressAutoHyphens/>
              <w:rPr>
                <w:rFonts w:ascii="Times New Roman" w:hAnsi="Times New Roman"/>
              </w:rPr>
            </w:pPr>
            <w:r w:rsidRPr="00EA057A">
              <w:rPr>
                <w:rFonts w:ascii="Times New Roman" w:hAnsi="Times New Roman"/>
              </w:rPr>
              <w:t>8</w:t>
            </w:r>
            <w:r w:rsidR="00960694" w:rsidRPr="00EA057A">
              <w:rPr>
                <w:rFonts w:ascii="Times New Roman" w:hAnsi="Times New Roman"/>
              </w:rPr>
              <w:t>656</w:t>
            </w:r>
          </w:p>
        </w:tc>
        <w:tc>
          <w:tcPr>
            <w:tcW w:w="992" w:type="dxa"/>
          </w:tcPr>
          <w:p w:rsidR="00794606" w:rsidRPr="00EA057A" w:rsidRDefault="00E575D4" w:rsidP="00A47AE6">
            <w:pPr>
              <w:suppressAutoHyphens/>
              <w:rPr>
                <w:rFonts w:ascii="Times New Roman" w:hAnsi="Times New Roman"/>
                <w:b/>
              </w:rPr>
            </w:pPr>
            <w:r w:rsidRPr="00EA057A">
              <w:rPr>
                <w:rFonts w:ascii="Times New Roman" w:hAnsi="Times New Roman"/>
                <w:b/>
              </w:rPr>
              <w:t>102</w:t>
            </w:r>
          </w:p>
        </w:tc>
      </w:tr>
      <w:tr w:rsidR="00794606" w:rsidRPr="00EA057A" w:rsidTr="00A47AE6">
        <w:tc>
          <w:tcPr>
            <w:tcW w:w="426" w:type="dxa"/>
          </w:tcPr>
          <w:p w:rsidR="00794606" w:rsidRPr="00EA057A" w:rsidRDefault="00A47AE6" w:rsidP="00A47AE6">
            <w:pPr>
              <w:suppressAutoHyphens/>
              <w:ind w:firstLine="567"/>
              <w:jc w:val="center"/>
              <w:rPr>
                <w:rFonts w:ascii="Times New Roman" w:hAnsi="Times New Roman"/>
              </w:rPr>
            </w:pPr>
            <w:r w:rsidRPr="00EA057A">
              <w:rPr>
                <w:rFonts w:ascii="Times New Roman" w:hAnsi="Times New Roman"/>
              </w:rPr>
              <w:t>2</w:t>
            </w:r>
            <w:r w:rsidR="00794606" w:rsidRPr="00EA057A">
              <w:rPr>
                <w:rFonts w:ascii="Times New Roman" w:hAnsi="Times New Roman"/>
              </w:rPr>
              <w:t>2</w:t>
            </w:r>
          </w:p>
        </w:tc>
        <w:tc>
          <w:tcPr>
            <w:tcW w:w="3544" w:type="dxa"/>
          </w:tcPr>
          <w:p w:rsidR="00794606" w:rsidRPr="00EA057A" w:rsidRDefault="00794606" w:rsidP="00A47AE6">
            <w:pPr>
              <w:suppressAutoHyphens/>
              <w:rPr>
                <w:rFonts w:ascii="Times New Roman" w:hAnsi="Times New Roman"/>
              </w:rPr>
            </w:pPr>
            <w:r w:rsidRPr="00EA057A">
              <w:rPr>
                <w:rFonts w:ascii="Times New Roman" w:hAnsi="Times New Roman"/>
              </w:rPr>
              <w:t xml:space="preserve">Среднемесячная номинальная начисленная заработная плата на одного работника, руб. </w:t>
            </w:r>
          </w:p>
        </w:tc>
        <w:tc>
          <w:tcPr>
            <w:tcW w:w="1134" w:type="dxa"/>
          </w:tcPr>
          <w:p w:rsidR="00794606" w:rsidRPr="00EA057A" w:rsidRDefault="00FF11EF" w:rsidP="00A47AE6">
            <w:pPr>
              <w:suppressAutoHyphens/>
              <w:rPr>
                <w:rFonts w:ascii="Times New Roman" w:hAnsi="Times New Roman"/>
              </w:rPr>
            </w:pPr>
            <w:r w:rsidRPr="00EA057A">
              <w:rPr>
                <w:rFonts w:ascii="Times New Roman" w:hAnsi="Times New Roman"/>
              </w:rPr>
              <w:t>24403</w:t>
            </w:r>
          </w:p>
        </w:tc>
        <w:tc>
          <w:tcPr>
            <w:tcW w:w="1134" w:type="dxa"/>
          </w:tcPr>
          <w:p w:rsidR="00794606" w:rsidRPr="00EA057A" w:rsidRDefault="00FF11EF" w:rsidP="00A47AE6">
            <w:pPr>
              <w:suppressAutoHyphens/>
              <w:rPr>
                <w:rFonts w:ascii="Times New Roman" w:hAnsi="Times New Roman"/>
              </w:rPr>
            </w:pPr>
            <w:r w:rsidRPr="00EA057A">
              <w:rPr>
                <w:rFonts w:ascii="Times New Roman" w:hAnsi="Times New Roman"/>
              </w:rPr>
              <w:t>28242,8</w:t>
            </w:r>
          </w:p>
        </w:tc>
        <w:tc>
          <w:tcPr>
            <w:tcW w:w="1134" w:type="dxa"/>
          </w:tcPr>
          <w:p w:rsidR="00794606" w:rsidRPr="00EA057A" w:rsidRDefault="00FF11EF" w:rsidP="00A47AE6">
            <w:pPr>
              <w:suppressAutoHyphens/>
              <w:rPr>
                <w:rFonts w:ascii="Times New Roman" w:hAnsi="Times New Roman"/>
              </w:rPr>
            </w:pPr>
            <w:r w:rsidRPr="00EA057A">
              <w:rPr>
                <w:rFonts w:ascii="Times New Roman" w:hAnsi="Times New Roman"/>
              </w:rPr>
              <w:t>30344,9</w:t>
            </w:r>
          </w:p>
        </w:tc>
        <w:tc>
          <w:tcPr>
            <w:tcW w:w="1134" w:type="dxa"/>
          </w:tcPr>
          <w:p w:rsidR="00794606" w:rsidRPr="00EA057A" w:rsidRDefault="00FF11EF" w:rsidP="00A47AE6">
            <w:pPr>
              <w:suppressAutoHyphens/>
              <w:rPr>
                <w:rFonts w:ascii="Times New Roman" w:hAnsi="Times New Roman"/>
              </w:rPr>
            </w:pPr>
            <w:r w:rsidRPr="00EA057A">
              <w:rPr>
                <w:rFonts w:ascii="Times New Roman" w:hAnsi="Times New Roman"/>
              </w:rPr>
              <w:t>32087,3</w:t>
            </w:r>
          </w:p>
        </w:tc>
        <w:tc>
          <w:tcPr>
            <w:tcW w:w="1134" w:type="dxa"/>
          </w:tcPr>
          <w:p w:rsidR="00794606" w:rsidRPr="00EA057A" w:rsidRDefault="00FF11EF" w:rsidP="00A47AE6">
            <w:pPr>
              <w:suppressAutoHyphens/>
              <w:rPr>
                <w:rFonts w:ascii="Times New Roman" w:hAnsi="Times New Roman"/>
              </w:rPr>
            </w:pPr>
            <w:r w:rsidRPr="00EA057A">
              <w:rPr>
                <w:rFonts w:ascii="Times New Roman" w:hAnsi="Times New Roman"/>
              </w:rPr>
              <w:t>37364</w:t>
            </w:r>
          </w:p>
          <w:p w:rsidR="00F55D58" w:rsidRPr="00EA057A" w:rsidRDefault="00F55D58" w:rsidP="00A47AE6">
            <w:pPr>
              <w:suppressAutoHyphens/>
              <w:rPr>
                <w:rFonts w:ascii="Times New Roman" w:hAnsi="Times New Roman"/>
              </w:rPr>
            </w:pPr>
          </w:p>
        </w:tc>
        <w:tc>
          <w:tcPr>
            <w:tcW w:w="992" w:type="dxa"/>
          </w:tcPr>
          <w:p w:rsidR="00794606" w:rsidRPr="00EA057A" w:rsidRDefault="00F87372" w:rsidP="00A47AE6">
            <w:pPr>
              <w:suppressAutoHyphens/>
              <w:rPr>
                <w:rFonts w:ascii="Times New Roman" w:hAnsi="Times New Roman"/>
                <w:b/>
              </w:rPr>
            </w:pPr>
            <w:r w:rsidRPr="00EA057A">
              <w:rPr>
                <w:rFonts w:ascii="Times New Roman" w:hAnsi="Times New Roman"/>
                <w:b/>
              </w:rPr>
              <w:t>153</w:t>
            </w:r>
          </w:p>
        </w:tc>
      </w:tr>
      <w:tr w:rsidR="00794606" w:rsidRPr="00EA057A" w:rsidTr="00A47AE6">
        <w:tc>
          <w:tcPr>
            <w:tcW w:w="426" w:type="dxa"/>
          </w:tcPr>
          <w:p w:rsidR="00794606" w:rsidRPr="00EA057A" w:rsidRDefault="00A47AE6" w:rsidP="00A47AE6">
            <w:pPr>
              <w:suppressAutoHyphens/>
              <w:ind w:firstLine="567"/>
              <w:jc w:val="center"/>
              <w:rPr>
                <w:rFonts w:ascii="Times New Roman" w:hAnsi="Times New Roman"/>
              </w:rPr>
            </w:pPr>
            <w:r w:rsidRPr="00EA057A">
              <w:rPr>
                <w:rFonts w:ascii="Times New Roman" w:hAnsi="Times New Roman"/>
              </w:rPr>
              <w:t>3</w:t>
            </w:r>
            <w:r w:rsidR="00794606" w:rsidRPr="00EA057A">
              <w:rPr>
                <w:rFonts w:ascii="Times New Roman" w:hAnsi="Times New Roman"/>
              </w:rPr>
              <w:t>3</w:t>
            </w:r>
          </w:p>
        </w:tc>
        <w:tc>
          <w:tcPr>
            <w:tcW w:w="3544" w:type="dxa"/>
          </w:tcPr>
          <w:p w:rsidR="00794606" w:rsidRPr="00EA057A" w:rsidRDefault="00794606" w:rsidP="00A47AE6">
            <w:pPr>
              <w:suppressAutoHyphens/>
              <w:rPr>
                <w:rFonts w:ascii="Times New Roman" w:hAnsi="Times New Roman"/>
              </w:rPr>
            </w:pPr>
            <w:r w:rsidRPr="00EA057A">
              <w:rPr>
                <w:rFonts w:ascii="Times New Roman" w:hAnsi="Times New Roman"/>
              </w:rPr>
              <w:t>Численность официально зарегистрированных безработных, чел.</w:t>
            </w:r>
          </w:p>
        </w:tc>
        <w:tc>
          <w:tcPr>
            <w:tcW w:w="1134" w:type="dxa"/>
          </w:tcPr>
          <w:p w:rsidR="00794606" w:rsidRPr="00EA057A" w:rsidRDefault="004D789F" w:rsidP="00A47AE6">
            <w:pPr>
              <w:suppressAutoHyphens/>
              <w:rPr>
                <w:rFonts w:ascii="Times New Roman" w:hAnsi="Times New Roman"/>
              </w:rPr>
            </w:pPr>
            <w:r w:rsidRPr="00EA057A">
              <w:rPr>
                <w:rFonts w:ascii="Times New Roman" w:hAnsi="Times New Roman"/>
              </w:rPr>
              <w:t>215</w:t>
            </w:r>
          </w:p>
        </w:tc>
        <w:tc>
          <w:tcPr>
            <w:tcW w:w="1134" w:type="dxa"/>
          </w:tcPr>
          <w:p w:rsidR="00794606" w:rsidRPr="00EA057A" w:rsidRDefault="00F87372" w:rsidP="00A47AE6">
            <w:pPr>
              <w:suppressAutoHyphens/>
              <w:rPr>
                <w:rFonts w:ascii="Times New Roman" w:hAnsi="Times New Roman"/>
              </w:rPr>
            </w:pPr>
            <w:r w:rsidRPr="00EA057A">
              <w:rPr>
                <w:rFonts w:ascii="Times New Roman" w:hAnsi="Times New Roman"/>
              </w:rPr>
              <w:t>360</w:t>
            </w:r>
          </w:p>
        </w:tc>
        <w:tc>
          <w:tcPr>
            <w:tcW w:w="1134" w:type="dxa"/>
          </w:tcPr>
          <w:p w:rsidR="00794606" w:rsidRPr="00EA057A" w:rsidRDefault="004D789F" w:rsidP="00A47AE6">
            <w:pPr>
              <w:suppressAutoHyphens/>
              <w:rPr>
                <w:rFonts w:ascii="Times New Roman" w:hAnsi="Times New Roman"/>
              </w:rPr>
            </w:pPr>
            <w:r w:rsidRPr="00EA057A">
              <w:rPr>
                <w:rFonts w:ascii="Times New Roman" w:hAnsi="Times New Roman"/>
              </w:rPr>
              <w:t>452</w:t>
            </w:r>
          </w:p>
        </w:tc>
        <w:tc>
          <w:tcPr>
            <w:tcW w:w="1134" w:type="dxa"/>
          </w:tcPr>
          <w:p w:rsidR="00794606" w:rsidRPr="00EA057A" w:rsidRDefault="004D789F" w:rsidP="00A47AE6">
            <w:pPr>
              <w:suppressAutoHyphens/>
              <w:rPr>
                <w:rFonts w:ascii="Times New Roman" w:hAnsi="Times New Roman"/>
              </w:rPr>
            </w:pPr>
            <w:r w:rsidRPr="00EA057A">
              <w:rPr>
                <w:rFonts w:ascii="Times New Roman" w:hAnsi="Times New Roman"/>
              </w:rPr>
              <w:t>362</w:t>
            </w:r>
          </w:p>
        </w:tc>
        <w:tc>
          <w:tcPr>
            <w:tcW w:w="1134" w:type="dxa"/>
          </w:tcPr>
          <w:p w:rsidR="00794606" w:rsidRPr="00EA057A" w:rsidRDefault="004D789F" w:rsidP="00A47AE6">
            <w:pPr>
              <w:suppressAutoHyphens/>
              <w:rPr>
                <w:rFonts w:ascii="Times New Roman" w:hAnsi="Times New Roman"/>
              </w:rPr>
            </w:pPr>
            <w:r w:rsidRPr="00EA057A">
              <w:rPr>
                <w:rFonts w:ascii="Times New Roman" w:hAnsi="Times New Roman"/>
              </w:rPr>
              <w:t>173</w:t>
            </w:r>
          </w:p>
        </w:tc>
        <w:tc>
          <w:tcPr>
            <w:tcW w:w="992" w:type="dxa"/>
          </w:tcPr>
          <w:p w:rsidR="00794606" w:rsidRPr="00EA057A" w:rsidRDefault="00F87372" w:rsidP="00A47AE6">
            <w:pPr>
              <w:suppressAutoHyphens/>
              <w:rPr>
                <w:rFonts w:ascii="Times New Roman" w:hAnsi="Times New Roman"/>
                <w:b/>
              </w:rPr>
            </w:pPr>
            <w:r w:rsidRPr="00EA057A">
              <w:rPr>
                <w:rFonts w:ascii="Times New Roman" w:hAnsi="Times New Roman"/>
                <w:b/>
              </w:rPr>
              <w:t>80</w:t>
            </w:r>
          </w:p>
        </w:tc>
      </w:tr>
      <w:tr w:rsidR="00794606" w:rsidRPr="00EA057A" w:rsidTr="00A47AE6">
        <w:tc>
          <w:tcPr>
            <w:tcW w:w="426" w:type="dxa"/>
          </w:tcPr>
          <w:p w:rsidR="00794606" w:rsidRPr="00EA057A" w:rsidRDefault="00A47AE6" w:rsidP="00A47AE6">
            <w:pPr>
              <w:suppressAutoHyphens/>
              <w:ind w:firstLine="567"/>
              <w:jc w:val="center"/>
              <w:rPr>
                <w:rFonts w:ascii="Times New Roman" w:hAnsi="Times New Roman"/>
              </w:rPr>
            </w:pPr>
            <w:r w:rsidRPr="00EA057A">
              <w:rPr>
                <w:rFonts w:ascii="Times New Roman" w:hAnsi="Times New Roman"/>
              </w:rPr>
              <w:t>4</w:t>
            </w:r>
            <w:r w:rsidR="00794606" w:rsidRPr="00EA057A">
              <w:rPr>
                <w:rFonts w:ascii="Times New Roman" w:hAnsi="Times New Roman"/>
              </w:rPr>
              <w:t>4</w:t>
            </w:r>
          </w:p>
        </w:tc>
        <w:tc>
          <w:tcPr>
            <w:tcW w:w="3544" w:type="dxa"/>
          </w:tcPr>
          <w:p w:rsidR="00794606" w:rsidRPr="00EA057A" w:rsidRDefault="00794606" w:rsidP="00A47AE6">
            <w:pPr>
              <w:suppressAutoHyphens/>
              <w:rPr>
                <w:rFonts w:ascii="Times New Roman" w:hAnsi="Times New Roman"/>
              </w:rPr>
            </w:pPr>
            <w:r w:rsidRPr="00EA057A">
              <w:rPr>
                <w:rFonts w:ascii="Times New Roman" w:hAnsi="Times New Roman"/>
              </w:rPr>
              <w:t>Объем</w:t>
            </w:r>
            <w:r w:rsidR="000E161C" w:rsidRPr="00EA057A">
              <w:rPr>
                <w:rFonts w:ascii="Times New Roman" w:hAnsi="Times New Roman"/>
              </w:rPr>
              <w:t xml:space="preserve"> отгруженных товаров собственного </w:t>
            </w:r>
            <w:r w:rsidRPr="00EA057A">
              <w:rPr>
                <w:rFonts w:ascii="Times New Roman" w:hAnsi="Times New Roman"/>
              </w:rPr>
              <w:t>производств</w:t>
            </w:r>
            <w:r w:rsidR="000E161C" w:rsidRPr="00EA057A">
              <w:rPr>
                <w:rFonts w:ascii="Times New Roman" w:hAnsi="Times New Roman"/>
              </w:rPr>
              <w:t>а по крупным и средним предприятиям и организациям</w:t>
            </w:r>
            <w:r w:rsidRPr="00EA057A">
              <w:rPr>
                <w:rFonts w:ascii="Times New Roman" w:hAnsi="Times New Roman"/>
              </w:rPr>
              <w:t>, тыс.руб.</w:t>
            </w:r>
          </w:p>
        </w:tc>
        <w:tc>
          <w:tcPr>
            <w:tcW w:w="1134" w:type="dxa"/>
          </w:tcPr>
          <w:p w:rsidR="00794606" w:rsidRPr="00EA057A" w:rsidRDefault="004D789F" w:rsidP="00A47AE6">
            <w:pPr>
              <w:suppressAutoHyphens/>
              <w:rPr>
                <w:rFonts w:ascii="Times New Roman" w:hAnsi="Times New Roman"/>
              </w:rPr>
            </w:pPr>
            <w:r w:rsidRPr="00EA057A">
              <w:rPr>
                <w:rFonts w:ascii="Times New Roman" w:hAnsi="Times New Roman"/>
              </w:rPr>
              <w:t>28258</w:t>
            </w:r>
          </w:p>
        </w:tc>
        <w:tc>
          <w:tcPr>
            <w:tcW w:w="1134" w:type="dxa"/>
          </w:tcPr>
          <w:p w:rsidR="00794606" w:rsidRPr="00EA057A" w:rsidRDefault="004D789F" w:rsidP="00A47AE6">
            <w:pPr>
              <w:suppressAutoHyphens/>
              <w:rPr>
                <w:rFonts w:ascii="Times New Roman" w:hAnsi="Times New Roman"/>
              </w:rPr>
            </w:pPr>
            <w:r w:rsidRPr="00EA057A">
              <w:rPr>
                <w:rFonts w:ascii="Times New Roman" w:hAnsi="Times New Roman"/>
              </w:rPr>
              <w:t>28530</w:t>
            </w:r>
          </w:p>
        </w:tc>
        <w:tc>
          <w:tcPr>
            <w:tcW w:w="1134" w:type="dxa"/>
          </w:tcPr>
          <w:p w:rsidR="00794606" w:rsidRPr="00EA057A" w:rsidRDefault="004D789F" w:rsidP="00A47AE6">
            <w:pPr>
              <w:suppressAutoHyphens/>
              <w:rPr>
                <w:rFonts w:ascii="Times New Roman" w:hAnsi="Times New Roman"/>
              </w:rPr>
            </w:pPr>
            <w:r w:rsidRPr="00EA057A">
              <w:rPr>
                <w:rFonts w:ascii="Times New Roman" w:hAnsi="Times New Roman"/>
              </w:rPr>
              <w:t>38402,7</w:t>
            </w:r>
          </w:p>
        </w:tc>
        <w:tc>
          <w:tcPr>
            <w:tcW w:w="1134" w:type="dxa"/>
          </w:tcPr>
          <w:p w:rsidR="00794606" w:rsidRPr="00EA057A" w:rsidRDefault="004D789F" w:rsidP="00A47AE6">
            <w:pPr>
              <w:suppressAutoHyphens/>
              <w:rPr>
                <w:rFonts w:ascii="Times New Roman" w:hAnsi="Times New Roman"/>
              </w:rPr>
            </w:pPr>
            <w:r w:rsidRPr="00EA057A">
              <w:rPr>
                <w:rFonts w:ascii="Times New Roman" w:hAnsi="Times New Roman"/>
              </w:rPr>
              <w:t>54861</w:t>
            </w:r>
          </w:p>
        </w:tc>
        <w:tc>
          <w:tcPr>
            <w:tcW w:w="1134" w:type="dxa"/>
          </w:tcPr>
          <w:p w:rsidR="00794606" w:rsidRPr="00EA057A" w:rsidRDefault="004D789F" w:rsidP="00A47AE6">
            <w:pPr>
              <w:suppressAutoHyphens/>
              <w:rPr>
                <w:rFonts w:ascii="Times New Roman" w:hAnsi="Times New Roman"/>
              </w:rPr>
            </w:pPr>
            <w:r w:rsidRPr="00EA057A">
              <w:rPr>
                <w:rFonts w:ascii="Times New Roman" w:hAnsi="Times New Roman"/>
              </w:rPr>
              <w:t>38600</w:t>
            </w:r>
          </w:p>
        </w:tc>
        <w:tc>
          <w:tcPr>
            <w:tcW w:w="992" w:type="dxa"/>
          </w:tcPr>
          <w:p w:rsidR="00794606" w:rsidRPr="00EA057A" w:rsidRDefault="00F87372" w:rsidP="00A47AE6">
            <w:pPr>
              <w:suppressAutoHyphens/>
              <w:rPr>
                <w:rFonts w:ascii="Times New Roman" w:hAnsi="Times New Roman"/>
                <w:b/>
              </w:rPr>
            </w:pPr>
            <w:r w:rsidRPr="00EA057A">
              <w:rPr>
                <w:rFonts w:ascii="Times New Roman" w:hAnsi="Times New Roman"/>
                <w:b/>
              </w:rPr>
              <w:t>136</w:t>
            </w:r>
          </w:p>
        </w:tc>
      </w:tr>
      <w:tr w:rsidR="00794606" w:rsidRPr="00EA057A" w:rsidTr="00A47AE6">
        <w:tc>
          <w:tcPr>
            <w:tcW w:w="426" w:type="dxa"/>
          </w:tcPr>
          <w:p w:rsidR="00794606" w:rsidRPr="00EA057A" w:rsidRDefault="00A47AE6" w:rsidP="00A47AE6">
            <w:pPr>
              <w:suppressAutoHyphens/>
              <w:ind w:firstLine="567"/>
              <w:jc w:val="center"/>
              <w:rPr>
                <w:rFonts w:ascii="Times New Roman" w:hAnsi="Times New Roman"/>
              </w:rPr>
            </w:pPr>
            <w:r w:rsidRPr="00EA057A">
              <w:rPr>
                <w:rFonts w:ascii="Times New Roman" w:hAnsi="Times New Roman"/>
              </w:rPr>
              <w:t>5</w:t>
            </w:r>
            <w:r w:rsidR="00794606" w:rsidRPr="00EA057A">
              <w:rPr>
                <w:rFonts w:ascii="Times New Roman" w:hAnsi="Times New Roman"/>
              </w:rPr>
              <w:t>5</w:t>
            </w:r>
          </w:p>
        </w:tc>
        <w:tc>
          <w:tcPr>
            <w:tcW w:w="3544" w:type="dxa"/>
          </w:tcPr>
          <w:p w:rsidR="00794606" w:rsidRPr="00EA057A" w:rsidRDefault="00794606" w:rsidP="00A47AE6">
            <w:pPr>
              <w:suppressAutoHyphens/>
              <w:rPr>
                <w:rFonts w:ascii="Times New Roman" w:hAnsi="Times New Roman"/>
              </w:rPr>
            </w:pPr>
            <w:r w:rsidRPr="00EA057A">
              <w:rPr>
                <w:rFonts w:ascii="Times New Roman" w:hAnsi="Times New Roman"/>
                <w:bCs/>
              </w:rPr>
              <w:t>Продукция сельского хозяйства в хозяйствах всех категорий (млн. руб.)</w:t>
            </w:r>
          </w:p>
        </w:tc>
        <w:tc>
          <w:tcPr>
            <w:tcW w:w="1134" w:type="dxa"/>
          </w:tcPr>
          <w:p w:rsidR="00794606" w:rsidRPr="00EA057A" w:rsidRDefault="004D789F" w:rsidP="00A47AE6">
            <w:pPr>
              <w:suppressAutoHyphens/>
              <w:rPr>
                <w:rFonts w:ascii="Times New Roman" w:hAnsi="Times New Roman"/>
              </w:rPr>
            </w:pPr>
            <w:r w:rsidRPr="00EA057A">
              <w:rPr>
                <w:rFonts w:ascii="Times New Roman" w:hAnsi="Times New Roman"/>
              </w:rPr>
              <w:t>209391</w:t>
            </w:r>
          </w:p>
        </w:tc>
        <w:tc>
          <w:tcPr>
            <w:tcW w:w="1134" w:type="dxa"/>
          </w:tcPr>
          <w:p w:rsidR="00794606" w:rsidRPr="00EA057A" w:rsidRDefault="004D789F" w:rsidP="00A47AE6">
            <w:pPr>
              <w:suppressAutoHyphens/>
              <w:rPr>
                <w:rFonts w:ascii="Times New Roman" w:hAnsi="Times New Roman"/>
              </w:rPr>
            </w:pPr>
            <w:r w:rsidRPr="00EA057A">
              <w:rPr>
                <w:rFonts w:ascii="Times New Roman" w:hAnsi="Times New Roman"/>
              </w:rPr>
              <w:t>216008</w:t>
            </w:r>
          </w:p>
        </w:tc>
        <w:tc>
          <w:tcPr>
            <w:tcW w:w="1134" w:type="dxa"/>
          </w:tcPr>
          <w:p w:rsidR="00794606" w:rsidRPr="00EA057A" w:rsidRDefault="004D789F" w:rsidP="00A47AE6">
            <w:pPr>
              <w:suppressAutoHyphens/>
              <w:rPr>
                <w:rFonts w:ascii="Times New Roman" w:hAnsi="Times New Roman"/>
              </w:rPr>
            </w:pPr>
            <w:r w:rsidRPr="00EA057A">
              <w:rPr>
                <w:rFonts w:ascii="Times New Roman" w:hAnsi="Times New Roman"/>
              </w:rPr>
              <w:t>298064</w:t>
            </w:r>
          </w:p>
        </w:tc>
        <w:tc>
          <w:tcPr>
            <w:tcW w:w="1134" w:type="dxa"/>
          </w:tcPr>
          <w:p w:rsidR="00794606" w:rsidRPr="00EA057A" w:rsidRDefault="004D789F" w:rsidP="00A47AE6">
            <w:pPr>
              <w:suppressAutoHyphens/>
              <w:rPr>
                <w:rFonts w:ascii="Times New Roman" w:hAnsi="Times New Roman"/>
              </w:rPr>
            </w:pPr>
            <w:r w:rsidRPr="00EA057A">
              <w:rPr>
                <w:rFonts w:ascii="Times New Roman" w:hAnsi="Times New Roman"/>
              </w:rPr>
              <w:t>326705</w:t>
            </w:r>
          </w:p>
        </w:tc>
        <w:tc>
          <w:tcPr>
            <w:tcW w:w="1134" w:type="dxa"/>
          </w:tcPr>
          <w:p w:rsidR="00794606" w:rsidRPr="00EA057A" w:rsidRDefault="004D789F" w:rsidP="00A47AE6">
            <w:pPr>
              <w:suppressAutoHyphens/>
              <w:rPr>
                <w:rFonts w:ascii="Times New Roman" w:hAnsi="Times New Roman"/>
              </w:rPr>
            </w:pPr>
            <w:r w:rsidRPr="00EA057A">
              <w:rPr>
                <w:rFonts w:ascii="Times New Roman" w:hAnsi="Times New Roman"/>
              </w:rPr>
              <w:t>310531</w:t>
            </w:r>
          </w:p>
        </w:tc>
        <w:tc>
          <w:tcPr>
            <w:tcW w:w="992" w:type="dxa"/>
          </w:tcPr>
          <w:p w:rsidR="00794606" w:rsidRPr="00EA057A" w:rsidRDefault="00F87372" w:rsidP="00A47AE6">
            <w:pPr>
              <w:suppressAutoHyphens/>
              <w:rPr>
                <w:rFonts w:ascii="Times New Roman" w:hAnsi="Times New Roman"/>
                <w:b/>
              </w:rPr>
            </w:pPr>
            <w:r w:rsidRPr="00EA057A">
              <w:rPr>
                <w:rFonts w:ascii="Times New Roman" w:hAnsi="Times New Roman"/>
                <w:b/>
              </w:rPr>
              <w:t>148</w:t>
            </w:r>
          </w:p>
        </w:tc>
      </w:tr>
      <w:tr w:rsidR="00794606" w:rsidRPr="00EA057A" w:rsidTr="00A47AE6">
        <w:tc>
          <w:tcPr>
            <w:tcW w:w="426" w:type="dxa"/>
          </w:tcPr>
          <w:p w:rsidR="00794606" w:rsidRPr="00EA057A" w:rsidRDefault="00A47AE6" w:rsidP="00A47AE6">
            <w:pPr>
              <w:suppressAutoHyphens/>
              <w:ind w:firstLine="567"/>
              <w:jc w:val="center"/>
              <w:rPr>
                <w:rFonts w:ascii="Times New Roman" w:hAnsi="Times New Roman"/>
              </w:rPr>
            </w:pPr>
            <w:r w:rsidRPr="00EA057A">
              <w:rPr>
                <w:rFonts w:ascii="Times New Roman" w:hAnsi="Times New Roman"/>
              </w:rPr>
              <w:t>66</w:t>
            </w:r>
          </w:p>
        </w:tc>
        <w:tc>
          <w:tcPr>
            <w:tcW w:w="3544" w:type="dxa"/>
          </w:tcPr>
          <w:p w:rsidR="00794606" w:rsidRPr="00EA057A" w:rsidRDefault="00794606" w:rsidP="00A47AE6">
            <w:pPr>
              <w:suppressAutoHyphens/>
              <w:rPr>
                <w:rFonts w:ascii="Times New Roman" w:hAnsi="Times New Roman"/>
                <w:bCs/>
              </w:rPr>
            </w:pPr>
            <w:r w:rsidRPr="00EA057A">
              <w:rPr>
                <w:rFonts w:ascii="Times New Roman" w:hAnsi="Times New Roman"/>
                <w:bCs/>
              </w:rPr>
              <w:t>Ввод жилья, кв.м.</w:t>
            </w:r>
          </w:p>
        </w:tc>
        <w:tc>
          <w:tcPr>
            <w:tcW w:w="1134" w:type="dxa"/>
          </w:tcPr>
          <w:p w:rsidR="00794606" w:rsidRPr="00EA057A" w:rsidRDefault="004D789F" w:rsidP="00A47AE6">
            <w:pPr>
              <w:suppressAutoHyphens/>
              <w:rPr>
                <w:rFonts w:ascii="Times New Roman" w:hAnsi="Times New Roman"/>
              </w:rPr>
            </w:pPr>
            <w:r w:rsidRPr="00EA057A">
              <w:rPr>
                <w:rFonts w:ascii="Times New Roman" w:hAnsi="Times New Roman"/>
              </w:rPr>
              <w:t>2034</w:t>
            </w:r>
          </w:p>
        </w:tc>
        <w:tc>
          <w:tcPr>
            <w:tcW w:w="1134" w:type="dxa"/>
          </w:tcPr>
          <w:p w:rsidR="00794606" w:rsidRPr="00EA057A" w:rsidRDefault="004D789F" w:rsidP="00A47AE6">
            <w:pPr>
              <w:suppressAutoHyphens/>
              <w:rPr>
                <w:rFonts w:ascii="Times New Roman" w:hAnsi="Times New Roman"/>
              </w:rPr>
            </w:pPr>
            <w:r w:rsidRPr="00EA057A">
              <w:rPr>
                <w:rFonts w:ascii="Times New Roman" w:hAnsi="Times New Roman"/>
              </w:rPr>
              <w:t>2738</w:t>
            </w:r>
          </w:p>
        </w:tc>
        <w:tc>
          <w:tcPr>
            <w:tcW w:w="1134" w:type="dxa"/>
          </w:tcPr>
          <w:p w:rsidR="00794606" w:rsidRPr="00EA057A" w:rsidRDefault="004D789F" w:rsidP="00A47AE6">
            <w:pPr>
              <w:suppressAutoHyphens/>
              <w:rPr>
                <w:rFonts w:ascii="Times New Roman" w:hAnsi="Times New Roman"/>
              </w:rPr>
            </w:pPr>
            <w:r w:rsidRPr="00EA057A">
              <w:rPr>
                <w:rFonts w:ascii="Times New Roman" w:hAnsi="Times New Roman"/>
              </w:rPr>
              <w:t>2086</w:t>
            </w:r>
          </w:p>
        </w:tc>
        <w:tc>
          <w:tcPr>
            <w:tcW w:w="1134" w:type="dxa"/>
          </w:tcPr>
          <w:p w:rsidR="00794606" w:rsidRPr="00EA057A" w:rsidRDefault="004D789F" w:rsidP="00A47AE6">
            <w:pPr>
              <w:suppressAutoHyphens/>
              <w:rPr>
                <w:rFonts w:ascii="Times New Roman" w:hAnsi="Times New Roman"/>
              </w:rPr>
            </w:pPr>
            <w:r w:rsidRPr="00EA057A">
              <w:rPr>
                <w:rFonts w:ascii="Times New Roman" w:hAnsi="Times New Roman"/>
              </w:rPr>
              <w:t>1431</w:t>
            </w:r>
          </w:p>
        </w:tc>
        <w:tc>
          <w:tcPr>
            <w:tcW w:w="1134" w:type="dxa"/>
          </w:tcPr>
          <w:p w:rsidR="00794606" w:rsidRPr="00EA057A" w:rsidRDefault="004D789F" w:rsidP="00A47AE6">
            <w:pPr>
              <w:suppressAutoHyphens/>
              <w:rPr>
                <w:rFonts w:ascii="Times New Roman" w:hAnsi="Times New Roman"/>
              </w:rPr>
            </w:pPr>
            <w:r w:rsidRPr="00EA057A">
              <w:rPr>
                <w:rFonts w:ascii="Times New Roman" w:hAnsi="Times New Roman"/>
              </w:rPr>
              <w:t>2450</w:t>
            </w:r>
          </w:p>
        </w:tc>
        <w:tc>
          <w:tcPr>
            <w:tcW w:w="992" w:type="dxa"/>
          </w:tcPr>
          <w:p w:rsidR="00794606" w:rsidRPr="00EA057A" w:rsidRDefault="00F87372" w:rsidP="00A47AE6">
            <w:pPr>
              <w:suppressAutoHyphens/>
              <w:rPr>
                <w:rFonts w:ascii="Times New Roman" w:hAnsi="Times New Roman"/>
                <w:b/>
              </w:rPr>
            </w:pPr>
            <w:r w:rsidRPr="00EA057A">
              <w:rPr>
                <w:rFonts w:ascii="Times New Roman" w:hAnsi="Times New Roman"/>
                <w:b/>
              </w:rPr>
              <w:t>120</w:t>
            </w:r>
          </w:p>
        </w:tc>
      </w:tr>
      <w:tr w:rsidR="00794606" w:rsidRPr="00EA057A" w:rsidTr="00A47AE6">
        <w:tc>
          <w:tcPr>
            <w:tcW w:w="426" w:type="dxa"/>
          </w:tcPr>
          <w:p w:rsidR="00794606" w:rsidRPr="00EA057A" w:rsidRDefault="00A47AE6" w:rsidP="00A47AE6">
            <w:pPr>
              <w:suppressAutoHyphens/>
              <w:ind w:firstLine="567"/>
              <w:jc w:val="center"/>
              <w:rPr>
                <w:rFonts w:ascii="Times New Roman" w:hAnsi="Times New Roman"/>
              </w:rPr>
            </w:pPr>
            <w:r w:rsidRPr="00EA057A">
              <w:rPr>
                <w:rFonts w:ascii="Times New Roman" w:hAnsi="Times New Roman"/>
              </w:rPr>
              <w:t>7</w:t>
            </w:r>
            <w:r w:rsidR="00794606" w:rsidRPr="00EA057A">
              <w:rPr>
                <w:rFonts w:ascii="Times New Roman" w:hAnsi="Times New Roman"/>
              </w:rPr>
              <w:t>7</w:t>
            </w:r>
          </w:p>
        </w:tc>
        <w:tc>
          <w:tcPr>
            <w:tcW w:w="3544" w:type="dxa"/>
          </w:tcPr>
          <w:p w:rsidR="00794606" w:rsidRPr="00EA057A" w:rsidRDefault="00794606" w:rsidP="00A47AE6">
            <w:pPr>
              <w:rPr>
                <w:rFonts w:ascii="Times New Roman" w:hAnsi="Times New Roman"/>
                <w:bCs/>
              </w:rPr>
            </w:pPr>
            <w:r w:rsidRPr="00EA057A">
              <w:rPr>
                <w:rFonts w:ascii="Times New Roman" w:hAnsi="Times New Roman"/>
                <w:bCs/>
              </w:rPr>
              <w:t xml:space="preserve">Оборот розничной торговли, </w:t>
            </w:r>
          </w:p>
          <w:p w:rsidR="00794606" w:rsidRPr="00EA057A" w:rsidRDefault="00794606" w:rsidP="00A47AE6">
            <w:pPr>
              <w:rPr>
                <w:rFonts w:ascii="Times New Roman" w:hAnsi="Times New Roman"/>
              </w:rPr>
            </w:pPr>
            <w:r w:rsidRPr="00EA057A">
              <w:rPr>
                <w:rFonts w:ascii="Times New Roman" w:hAnsi="Times New Roman"/>
                <w:bCs/>
              </w:rPr>
              <w:t>(млн. руб.)</w:t>
            </w:r>
          </w:p>
        </w:tc>
        <w:tc>
          <w:tcPr>
            <w:tcW w:w="1134" w:type="dxa"/>
          </w:tcPr>
          <w:p w:rsidR="00794606" w:rsidRPr="00EA057A" w:rsidRDefault="004D789F" w:rsidP="00A47AE6">
            <w:pPr>
              <w:suppressAutoHyphens/>
              <w:rPr>
                <w:rFonts w:ascii="Times New Roman" w:hAnsi="Times New Roman"/>
              </w:rPr>
            </w:pPr>
            <w:r w:rsidRPr="00EA057A">
              <w:rPr>
                <w:rFonts w:ascii="Times New Roman" w:hAnsi="Times New Roman"/>
              </w:rPr>
              <w:t>257256</w:t>
            </w:r>
          </w:p>
        </w:tc>
        <w:tc>
          <w:tcPr>
            <w:tcW w:w="1134" w:type="dxa"/>
          </w:tcPr>
          <w:p w:rsidR="00794606" w:rsidRPr="00EA057A" w:rsidRDefault="004D789F" w:rsidP="00A47AE6">
            <w:pPr>
              <w:suppressAutoHyphens/>
              <w:rPr>
                <w:rFonts w:ascii="Times New Roman" w:hAnsi="Times New Roman"/>
              </w:rPr>
            </w:pPr>
            <w:r w:rsidRPr="00EA057A">
              <w:rPr>
                <w:rFonts w:ascii="Times New Roman" w:hAnsi="Times New Roman"/>
              </w:rPr>
              <w:t>259856,1</w:t>
            </w:r>
          </w:p>
        </w:tc>
        <w:tc>
          <w:tcPr>
            <w:tcW w:w="1134" w:type="dxa"/>
          </w:tcPr>
          <w:p w:rsidR="00794606" w:rsidRPr="00EA057A" w:rsidRDefault="004D789F" w:rsidP="00A47AE6">
            <w:pPr>
              <w:suppressAutoHyphens/>
              <w:rPr>
                <w:rFonts w:ascii="Times New Roman" w:hAnsi="Times New Roman"/>
              </w:rPr>
            </w:pPr>
            <w:r w:rsidRPr="00EA057A">
              <w:rPr>
                <w:rFonts w:ascii="Times New Roman" w:hAnsi="Times New Roman"/>
              </w:rPr>
              <w:t>270683,4</w:t>
            </w:r>
          </w:p>
        </w:tc>
        <w:tc>
          <w:tcPr>
            <w:tcW w:w="1134" w:type="dxa"/>
          </w:tcPr>
          <w:p w:rsidR="00794606" w:rsidRPr="00EA057A" w:rsidRDefault="004D789F" w:rsidP="00A47AE6">
            <w:pPr>
              <w:suppressAutoHyphens/>
              <w:rPr>
                <w:rFonts w:ascii="Times New Roman" w:hAnsi="Times New Roman"/>
              </w:rPr>
            </w:pPr>
            <w:r w:rsidRPr="00EA057A">
              <w:rPr>
                <w:rFonts w:ascii="Times New Roman" w:hAnsi="Times New Roman"/>
              </w:rPr>
              <w:t>279055</w:t>
            </w:r>
          </w:p>
        </w:tc>
        <w:tc>
          <w:tcPr>
            <w:tcW w:w="1134" w:type="dxa"/>
          </w:tcPr>
          <w:p w:rsidR="00794606" w:rsidRPr="00EA057A" w:rsidRDefault="00F87372" w:rsidP="00A47AE6">
            <w:pPr>
              <w:suppressAutoHyphens/>
              <w:rPr>
                <w:rFonts w:ascii="Times New Roman" w:hAnsi="Times New Roman"/>
              </w:rPr>
            </w:pPr>
            <w:r w:rsidRPr="00EA057A">
              <w:rPr>
                <w:rFonts w:ascii="Times New Roman" w:hAnsi="Times New Roman"/>
              </w:rPr>
              <w:t>287426,6</w:t>
            </w:r>
          </w:p>
        </w:tc>
        <w:tc>
          <w:tcPr>
            <w:tcW w:w="992" w:type="dxa"/>
          </w:tcPr>
          <w:p w:rsidR="00794606" w:rsidRPr="00EA057A" w:rsidRDefault="004D3CF9" w:rsidP="00A47AE6">
            <w:pPr>
              <w:suppressAutoHyphens/>
              <w:rPr>
                <w:rFonts w:ascii="Times New Roman" w:hAnsi="Times New Roman"/>
                <w:b/>
              </w:rPr>
            </w:pPr>
            <w:r w:rsidRPr="00EA057A">
              <w:rPr>
                <w:rFonts w:ascii="Times New Roman" w:hAnsi="Times New Roman"/>
                <w:b/>
              </w:rPr>
              <w:t>1</w:t>
            </w:r>
            <w:r w:rsidR="00F87372" w:rsidRPr="00EA057A">
              <w:rPr>
                <w:rFonts w:ascii="Times New Roman" w:hAnsi="Times New Roman"/>
                <w:b/>
              </w:rPr>
              <w:t>12</w:t>
            </w:r>
          </w:p>
        </w:tc>
      </w:tr>
      <w:tr w:rsidR="00794606" w:rsidRPr="00EA057A" w:rsidTr="00A47AE6">
        <w:tc>
          <w:tcPr>
            <w:tcW w:w="426" w:type="dxa"/>
          </w:tcPr>
          <w:p w:rsidR="00794606" w:rsidRPr="00EA057A" w:rsidRDefault="00A47AE6" w:rsidP="00A47AE6">
            <w:pPr>
              <w:suppressAutoHyphens/>
              <w:ind w:firstLine="567"/>
              <w:jc w:val="center"/>
              <w:rPr>
                <w:rFonts w:ascii="Times New Roman" w:hAnsi="Times New Roman"/>
              </w:rPr>
            </w:pPr>
            <w:r w:rsidRPr="00EA057A">
              <w:rPr>
                <w:rFonts w:ascii="Times New Roman" w:hAnsi="Times New Roman"/>
              </w:rPr>
              <w:t>8</w:t>
            </w:r>
            <w:r w:rsidR="00794606" w:rsidRPr="00EA057A">
              <w:rPr>
                <w:rFonts w:ascii="Times New Roman" w:hAnsi="Times New Roman"/>
              </w:rPr>
              <w:t>8</w:t>
            </w:r>
          </w:p>
        </w:tc>
        <w:tc>
          <w:tcPr>
            <w:tcW w:w="3544" w:type="dxa"/>
          </w:tcPr>
          <w:p w:rsidR="00794606" w:rsidRPr="00EA057A" w:rsidRDefault="00794606" w:rsidP="00A47AE6">
            <w:pPr>
              <w:rPr>
                <w:rFonts w:ascii="Times New Roman" w:hAnsi="Times New Roman"/>
                <w:bCs/>
              </w:rPr>
            </w:pPr>
            <w:r w:rsidRPr="00EA057A">
              <w:rPr>
                <w:rFonts w:ascii="Times New Roman" w:hAnsi="Times New Roman"/>
                <w:bCs/>
              </w:rPr>
              <w:t>Оборот общественного питания, (млн.</w:t>
            </w:r>
            <w:r w:rsidR="00FC3ADB" w:rsidRPr="00EA057A">
              <w:rPr>
                <w:rFonts w:ascii="Times New Roman" w:hAnsi="Times New Roman"/>
                <w:bCs/>
              </w:rPr>
              <w:t xml:space="preserve"> </w:t>
            </w:r>
            <w:r w:rsidRPr="00EA057A">
              <w:rPr>
                <w:rFonts w:ascii="Times New Roman" w:hAnsi="Times New Roman"/>
                <w:bCs/>
              </w:rPr>
              <w:t>руб</w:t>
            </w:r>
            <w:r w:rsidR="00FC3ADB" w:rsidRPr="00EA057A">
              <w:rPr>
                <w:rFonts w:ascii="Times New Roman" w:hAnsi="Times New Roman"/>
                <w:bCs/>
              </w:rPr>
              <w:t>.</w:t>
            </w:r>
            <w:r w:rsidRPr="00EA057A">
              <w:rPr>
                <w:rFonts w:ascii="Times New Roman" w:hAnsi="Times New Roman"/>
                <w:bCs/>
              </w:rPr>
              <w:t>)</w:t>
            </w:r>
          </w:p>
        </w:tc>
        <w:tc>
          <w:tcPr>
            <w:tcW w:w="1134" w:type="dxa"/>
          </w:tcPr>
          <w:p w:rsidR="00794606" w:rsidRPr="00EA057A" w:rsidRDefault="00F87372" w:rsidP="00A47AE6">
            <w:pPr>
              <w:suppressAutoHyphens/>
              <w:rPr>
                <w:rFonts w:ascii="Times New Roman" w:hAnsi="Times New Roman"/>
              </w:rPr>
            </w:pPr>
            <w:r w:rsidRPr="00EA057A">
              <w:rPr>
                <w:rFonts w:ascii="Times New Roman" w:hAnsi="Times New Roman"/>
              </w:rPr>
              <w:t>257256</w:t>
            </w:r>
          </w:p>
        </w:tc>
        <w:tc>
          <w:tcPr>
            <w:tcW w:w="1134" w:type="dxa"/>
          </w:tcPr>
          <w:p w:rsidR="00794606" w:rsidRPr="00EA057A" w:rsidRDefault="00F87372" w:rsidP="00A47AE6">
            <w:pPr>
              <w:suppressAutoHyphens/>
              <w:rPr>
                <w:rFonts w:ascii="Times New Roman" w:hAnsi="Times New Roman"/>
              </w:rPr>
            </w:pPr>
            <w:r w:rsidRPr="00EA057A">
              <w:rPr>
                <w:rFonts w:ascii="Times New Roman" w:hAnsi="Times New Roman"/>
              </w:rPr>
              <w:t>259856,1</w:t>
            </w:r>
          </w:p>
        </w:tc>
        <w:tc>
          <w:tcPr>
            <w:tcW w:w="1134" w:type="dxa"/>
          </w:tcPr>
          <w:p w:rsidR="00794606" w:rsidRPr="00EA057A" w:rsidRDefault="00F87372" w:rsidP="00A47AE6">
            <w:pPr>
              <w:suppressAutoHyphens/>
              <w:rPr>
                <w:rFonts w:ascii="Times New Roman" w:hAnsi="Times New Roman"/>
              </w:rPr>
            </w:pPr>
            <w:r w:rsidRPr="00EA057A">
              <w:rPr>
                <w:rFonts w:ascii="Times New Roman" w:hAnsi="Times New Roman"/>
              </w:rPr>
              <w:t>270683,4</w:t>
            </w:r>
          </w:p>
        </w:tc>
        <w:tc>
          <w:tcPr>
            <w:tcW w:w="1134" w:type="dxa"/>
          </w:tcPr>
          <w:p w:rsidR="00794606" w:rsidRPr="00EA057A" w:rsidRDefault="00F87372" w:rsidP="00A47AE6">
            <w:pPr>
              <w:suppressAutoHyphens/>
              <w:rPr>
                <w:rFonts w:ascii="Times New Roman" w:hAnsi="Times New Roman"/>
              </w:rPr>
            </w:pPr>
            <w:r w:rsidRPr="00EA057A">
              <w:rPr>
                <w:rFonts w:ascii="Times New Roman" w:hAnsi="Times New Roman"/>
              </w:rPr>
              <w:t>279055</w:t>
            </w:r>
          </w:p>
        </w:tc>
        <w:tc>
          <w:tcPr>
            <w:tcW w:w="1134" w:type="dxa"/>
          </w:tcPr>
          <w:p w:rsidR="00794606" w:rsidRPr="00EA057A" w:rsidRDefault="00F87372" w:rsidP="00A47AE6">
            <w:pPr>
              <w:suppressAutoHyphens/>
              <w:rPr>
                <w:rFonts w:ascii="Times New Roman" w:hAnsi="Times New Roman"/>
              </w:rPr>
            </w:pPr>
            <w:r w:rsidRPr="00EA057A">
              <w:rPr>
                <w:rFonts w:ascii="Times New Roman" w:hAnsi="Times New Roman"/>
              </w:rPr>
              <w:t>287426,6</w:t>
            </w:r>
          </w:p>
        </w:tc>
        <w:tc>
          <w:tcPr>
            <w:tcW w:w="992" w:type="dxa"/>
          </w:tcPr>
          <w:p w:rsidR="00794606" w:rsidRPr="00EA057A" w:rsidRDefault="00F87372" w:rsidP="00A47AE6">
            <w:pPr>
              <w:suppressAutoHyphens/>
              <w:rPr>
                <w:rFonts w:ascii="Times New Roman" w:hAnsi="Times New Roman"/>
                <w:b/>
              </w:rPr>
            </w:pPr>
            <w:r w:rsidRPr="00EA057A">
              <w:rPr>
                <w:rFonts w:ascii="Times New Roman" w:hAnsi="Times New Roman"/>
                <w:b/>
              </w:rPr>
              <w:t>112</w:t>
            </w:r>
          </w:p>
        </w:tc>
      </w:tr>
      <w:tr w:rsidR="00794606" w:rsidRPr="00EA057A" w:rsidTr="00A47AE6">
        <w:tc>
          <w:tcPr>
            <w:tcW w:w="426" w:type="dxa"/>
          </w:tcPr>
          <w:p w:rsidR="00794606" w:rsidRPr="00EA057A" w:rsidRDefault="00A47AE6" w:rsidP="00A47AE6">
            <w:pPr>
              <w:suppressAutoHyphens/>
              <w:ind w:firstLine="567"/>
              <w:jc w:val="center"/>
              <w:rPr>
                <w:rFonts w:ascii="Times New Roman" w:hAnsi="Times New Roman"/>
              </w:rPr>
            </w:pPr>
            <w:r w:rsidRPr="00EA057A">
              <w:rPr>
                <w:rFonts w:ascii="Times New Roman" w:hAnsi="Times New Roman"/>
              </w:rPr>
              <w:t>9</w:t>
            </w:r>
            <w:r w:rsidR="00794606" w:rsidRPr="00EA057A">
              <w:rPr>
                <w:rFonts w:ascii="Times New Roman" w:hAnsi="Times New Roman"/>
              </w:rPr>
              <w:t>9</w:t>
            </w:r>
          </w:p>
        </w:tc>
        <w:tc>
          <w:tcPr>
            <w:tcW w:w="3544" w:type="dxa"/>
          </w:tcPr>
          <w:p w:rsidR="00794606" w:rsidRPr="00EA057A" w:rsidRDefault="00794606" w:rsidP="00A47AE6">
            <w:pPr>
              <w:rPr>
                <w:rFonts w:ascii="Times New Roman" w:hAnsi="Times New Roman"/>
                <w:bCs/>
              </w:rPr>
            </w:pPr>
            <w:r w:rsidRPr="00EA057A">
              <w:rPr>
                <w:rFonts w:ascii="Times New Roman" w:hAnsi="Times New Roman"/>
                <w:bCs/>
              </w:rPr>
              <w:t>Объем платных услуг населению,</w:t>
            </w:r>
          </w:p>
          <w:p w:rsidR="00794606" w:rsidRPr="00EA057A" w:rsidRDefault="00794606" w:rsidP="00A47AE6">
            <w:pPr>
              <w:rPr>
                <w:rFonts w:ascii="Times New Roman" w:hAnsi="Times New Roman"/>
              </w:rPr>
            </w:pPr>
            <w:r w:rsidRPr="00EA057A">
              <w:rPr>
                <w:rFonts w:ascii="Times New Roman" w:hAnsi="Times New Roman"/>
                <w:bCs/>
              </w:rPr>
              <w:t>(млн. руб.)</w:t>
            </w:r>
          </w:p>
        </w:tc>
        <w:tc>
          <w:tcPr>
            <w:tcW w:w="1134" w:type="dxa"/>
          </w:tcPr>
          <w:p w:rsidR="00794606" w:rsidRPr="00EA057A" w:rsidRDefault="004D789F" w:rsidP="00A47AE6">
            <w:pPr>
              <w:suppressAutoHyphens/>
              <w:rPr>
                <w:rFonts w:ascii="Times New Roman" w:hAnsi="Times New Roman"/>
              </w:rPr>
            </w:pPr>
            <w:r w:rsidRPr="00EA057A">
              <w:rPr>
                <w:rFonts w:ascii="Times New Roman" w:hAnsi="Times New Roman"/>
              </w:rPr>
              <w:t>11146,8</w:t>
            </w:r>
          </w:p>
        </w:tc>
        <w:tc>
          <w:tcPr>
            <w:tcW w:w="1134" w:type="dxa"/>
          </w:tcPr>
          <w:p w:rsidR="00794606" w:rsidRPr="00EA057A" w:rsidRDefault="004D789F" w:rsidP="00A47AE6">
            <w:pPr>
              <w:suppressAutoHyphens/>
              <w:rPr>
                <w:rFonts w:ascii="Times New Roman" w:hAnsi="Times New Roman"/>
              </w:rPr>
            </w:pPr>
            <w:r w:rsidRPr="00EA057A">
              <w:rPr>
                <w:rFonts w:ascii="Times New Roman" w:hAnsi="Times New Roman"/>
              </w:rPr>
              <w:t>13146,8</w:t>
            </w:r>
          </w:p>
        </w:tc>
        <w:tc>
          <w:tcPr>
            <w:tcW w:w="1134" w:type="dxa"/>
          </w:tcPr>
          <w:p w:rsidR="00794606" w:rsidRPr="00EA057A" w:rsidRDefault="004D789F" w:rsidP="00A47AE6">
            <w:pPr>
              <w:suppressAutoHyphens/>
              <w:rPr>
                <w:rFonts w:ascii="Times New Roman" w:hAnsi="Times New Roman"/>
              </w:rPr>
            </w:pPr>
            <w:r w:rsidRPr="00EA057A">
              <w:rPr>
                <w:rFonts w:ascii="Times New Roman" w:hAnsi="Times New Roman"/>
              </w:rPr>
              <w:t>9223,3</w:t>
            </w:r>
          </w:p>
        </w:tc>
        <w:tc>
          <w:tcPr>
            <w:tcW w:w="1134" w:type="dxa"/>
          </w:tcPr>
          <w:p w:rsidR="00794606" w:rsidRPr="00EA057A" w:rsidRDefault="004D789F" w:rsidP="00A47AE6">
            <w:pPr>
              <w:suppressAutoHyphens/>
              <w:rPr>
                <w:rFonts w:ascii="Times New Roman" w:hAnsi="Times New Roman"/>
              </w:rPr>
            </w:pPr>
            <w:r w:rsidRPr="00EA057A">
              <w:rPr>
                <w:rFonts w:ascii="Times New Roman" w:hAnsi="Times New Roman"/>
              </w:rPr>
              <w:t>12976,3</w:t>
            </w:r>
          </w:p>
        </w:tc>
        <w:tc>
          <w:tcPr>
            <w:tcW w:w="1134" w:type="dxa"/>
          </w:tcPr>
          <w:p w:rsidR="00794606" w:rsidRPr="00EA057A" w:rsidRDefault="00F87372" w:rsidP="00A47AE6">
            <w:pPr>
              <w:suppressAutoHyphens/>
              <w:rPr>
                <w:rFonts w:ascii="Times New Roman" w:hAnsi="Times New Roman"/>
              </w:rPr>
            </w:pPr>
            <w:r w:rsidRPr="00EA057A">
              <w:rPr>
                <w:rFonts w:ascii="Times New Roman" w:hAnsi="Times New Roman"/>
              </w:rPr>
              <w:t>13365,6</w:t>
            </w:r>
          </w:p>
        </w:tc>
        <w:tc>
          <w:tcPr>
            <w:tcW w:w="992" w:type="dxa"/>
          </w:tcPr>
          <w:p w:rsidR="00794606" w:rsidRPr="00EA057A" w:rsidRDefault="00F87372" w:rsidP="00A47AE6">
            <w:pPr>
              <w:suppressAutoHyphens/>
              <w:rPr>
                <w:rFonts w:ascii="Times New Roman" w:hAnsi="Times New Roman"/>
                <w:b/>
              </w:rPr>
            </w:pPr>
            <w:r w:rsidRPr="00EA057A">
              <w:rPr>
                <w:rFonts w:ascii="Times New Roman" w:hAnsi="Times New Roman"/>
                <w:b/>
              </w:rPr>
              <w:t>120</w:t>
            </w:r>
          </w:p>
        </w:tc>
      </w:tr>
    </w:tbl>
    <w:p w:rsidR="0036018D" w:rsidRPr="00EA057A" w:rsidRDefault="0036018D" w:rsidP="00A47AE6">
      <w:pPr>
        <w:pStyle w:val="12"/>
        <w:spacing w:before="0" w:line="240" w:lineRule="auto"/>
        <w:ind w:firstLine="567"/>
        <w:rPr>
          <w:sz w:val="25"/>
          <w:szCs w:val="25"/>
        </w:rPr>
      </w:pPr>
      <w:bookmarkStart w:id="4" w:name="_Toc467492330"/>
    </w:p>
    <w:p w:rsidR="0036018D" w:rsidRPr="00EA057A" w:rsidRDefault="0036018D" w:rsidP="00A47AE6">
      <w:pPr>
        <w:pStyle w:val="12"/>
        <w:spacing w:before="0" w:line="240" w:lineRule="auto"/>
        <w:ind w:firstLine="567"/>
        <w:rPr>
          <w:sz w:val="25"/>
          <w:szCs w:val="25"/>
        </w:rPr>
      </w:pPr>
    </w:p>
    <w:p w:rsidR="00BA109C" w:rsidRPr="00EA057A" w:rsidRDefault="00BA109C" w:rsidP="00A47AE6">
      <w:pPr>
        <w:pStyle w:val="12"/>
        <w:spacing w:before="0" w:line="240" w:lineRule="auto"/>
        <w:ind w:firstLine="567"/>
        <w:rPr>
          <w:color w:val="FF0000"/>
          <w:sz w:val="25"/>
          <w:szCs w:val="25"/>
        </w:rPr>
      </w:pPr>
      <w:r w:rsidRPr="00EA057A">
        <w:rPr>
          <w:sz w:val="25"/>
          <w:szCs w:val="25"/>
        </w:rPr>
        <w:t>1.1.2. Промышленность</w:t>
      </w:r>
      <w:bookmarkEnd w:id="4"/>
      <w:r w:rsidR="00323161" w:rsidRPr="00EA057A">
        <w:rPr>
          <w:sz w:val="25"/>
          <w:szCs w:val="25"/>
        </w:rPr>
        <w:t xml:space="preserve"> </w:t>
      </w:r>
    </w:p>
    <w:p w:rsidR="00BA109C" w:rsidRPr="00EA057A" w:rsidRDefault="00BA109C" w:rsidP="00A47AE6">
      <w:pPr>
        <w:spacing w:after="0" w:line="240" w:lineRule="auto"/>
        <w:ind w:firstLine="567"/>
        <w:rPr>
          <w:rFonts w:ascii="Times New Roman" w:hAnsi="Times New Roman"/>
          <w:color w:val="FF0000"/>
          <w:sz w:val="25"/>
          <w:szCs w:val="25"/>
        </w:rPr>
      </w:pPr>
    </w:p>
    <w:p w:rsidR="00637450" w:rsidRPr="00EA057A" w:rsidRDefault="00637450" w:rsidP="00A47AE6">
      <w:pPr>
        <w:pStyle w:val="afff8"/>
        <w:spacing w:after="0"/>
        <w:ind w:left="0" w:firstLine="567"/>
        <w:jc w:val="both"/>
        <w:rPr>
          <w:sz w:val="25"/>
          <w:szCs w:val="25"/>
        </w:rPr>
      </w:pPr>
      <w:r w:rsidRPr="00EA057A">
        <w:rPr>
          <w:sz w:val="25"/>
          <w:szCs w:val="25"/>
        </w:rPr>
        <w:t>Промышленность Тес-Хемского</w:t>
      </w:r>
      <w:r w:rsidR="00D563A2" w:rsidRPr="00EA057A">
        <w:rPr>
          <w:sz w:val="25"/>
          <w:szCs w:val="25"/>
        </w:rPr>
        <w:t xml:space="preserve"> кожууна представлена отраслями</w:t>
      </w:r>
      <w:r w:rsidRPr="00EA057A">
        <w:rPr>
          <w:sz w:val="25"/>
          <w:szCs w:val="25"/>
        </w:rPr>
        <w:t xml:space="preserve"> деревообработк</w:t>
      </w:r>
      <w:r w:rsidR="00D563A2" w:rsidRPr="00EA057A">
        <w:rPr>
          <w:sz w:val="25"/>
          <w:szCs w:val="25"/>
        </w:rPr>
        <w:t>и</w:t>
      </w:r>
      <w:r w:rsidRPr="00EA057A">
        <w:rPr>
          <w:sz w:val="25"/>
          <w:szCs w:val="25"/>
        </w:rPr>
        <w:t>, выпуск</w:t>
      </w:r>
      <w:r w:rsidR="00D563A2" w:rsidRPr="00EA057A">
        <w:rPr>
          <w:sz w:val="25"/>
          <w:szCs w:val="25"/>
        </w:rPr>
        <w:t>а</w:t>
      </w:r>
      <w:r w:rsidRPr="00EA057A">
        <w:rPr>
          <w:sz w:val="25"/>
          <w:szCs w:val="25"/>
        </w:rPr>
        <w:t xml:space="preserve"> хлеба и хлебобулочных изделий и выпуск</w:t>
      </w:r>
      <w:r w:rsidR="00D563A2" w:rsidRPr="00EA057A">
        <w:rPr>
          <w:sz w:val="25"/>
          <w:szCs w:val="25"/>
        </w:rPr>
        <w:t>а</w:t>
      </w:r>
      <w:r w:rsidRPr="00EA057A">
        <w:rPr>
          <w:sz w:val="25"/>
          <w:szCs w:val="25"/>
        </w:rPr>
        <w:t xml:space="preserve"> кондитерских изделий.</w:t>
      </w:r>
    </w:p>
    <w:p w:rsidR="00753DA2" w:rsidRPr="00EA057A" w:rsidRDefault="00686F25" w:rsidP="00753DA2">
      <w:pPr>
        <w:pBdr>
          <w:bottom w:val="single" w:sz="6" w:space="31" w:color="FFFFFF"/>
        </w:pBdr>
        <w:shd w:val="clear" w:color="auto" w:fill="FFFFFF"/>
        <w:spacing w:after="0" w:line="240" w:lineRule="auto"/>
        <w:ind w:firstLine="567"/>
        <w:jc w:val="both"/>
        <w:rPr>
          <w:rFonts w:ascii="Times New Roman" w:hAnsi="Times New Roman"/>
          <w:sz w:val="25"/>
          <w:szCs w:val="25"/>
          <w:lang w:eastAsia="en-US"/>
        </w:rPr>
      </w:pPr>
      <w:r w:rsidRPr="00EA057A">
        <w:rPr>
          <w:rFonts w:ascii="Times New Roman" w:hAnsi="Times New Roman"/>
          <w:sz w:val="25"/>
          <w:szCs w:val="25"/>
          <w:lang w:eastAsia="en-US"/>
        </w:rPr>
        <w:t>За 2022 год о</w:t>
      </w:r>
      <w:r w:rsidR="00753DA2" w:rsidRPr="00EA057A">
        <w:rPr>
          <w:rFonts w:ascii="Times New Roman" w:hAnsi="Times New Roman"/>
          <w:sz w:val="25"/>
          <w:szCs w:val="25"/>
          <w:lang w:eastAsia="en-US"/>
        </w:rPr>
        <w:t>бщий объем отгруженных товаров добывающих, обрабатывающих производств составил 38,6 млн. рублей или на 8 и 30% ниже соответствующих показателей 2020-2021 годов (2020г</w:t>
      </w:r>
      <w:r w:rsidRPr="00EA057A">
        <w:rPr>
          <w:rFonts w:ascii="Times New Roman" w:hAnsi="Times New Roman"/>
          <w:sz w:val="25"/>
          <w:szCs w:val="25"/>
          <w:lang w:eastAsia="en-US"/>
        </w:rPr>
        <w:t>.</w:t>
      </w:r>
      <w:r w:rsidR="00753DA2" w:rsidRPr="00EA057A">
        <w:rPr>
          <w:rFonts w:ascii="Times New Roman" w:hAnsi="Times New Roman"/>
          <w:sz w:val="25"/>
          <w:szCs w:val="25"/>
          <w:lang w:eastAsia="en-US"/>
        </w:rPr>
        <w:t>-41687т.р</w:t>
      </w:r>
      <w:r w:rsidR="00097290" w:rsidRPr="00EA057A">
        <w:rPr>
          <w:rFonts w:ascii="Times New Roman" w:hAnsi="Times New Roman"/>
          <w:sz w:val="25"/>
          <w:szCs w:val="25"/>
          <w:lang w:eastAsia="en-US"/>
        </w:rPr>
        <w:t>.</w:t>
      </w:r>
      <w:r w:rsidR="00753DA2" w:rsidRPr="00EA057A">
        <w:rPr>
          <w:rFonts w:ascii="Times New Roman" w:hAnsi="Times New Roman"/>
          <w:sz w:val="25"/>
          <w:szCs w:val="25"/>
          <w:lang w:eastAsia="en-US"/>
        </w:rPr>
        <w:t>, 2021г</w:t>
      </w:r>
      <w:r w:rsidRPr="00EA057A">
        <w:rPr>
          <w:rFonts w:ascii="Times New Roman" w:hAnsi="Times New Roman"/>
          <w:sz w:val="25"/>
          <w:szCs w:val="25"/>
          <w:lang w:eastAsia="en-US"/>
        </w:rPr>
        <w:t>.</w:t>
      </w:r>
      <w:r w:rsidR="00753DA2" w:rsidRPr="00EA057A">
        <w:rPr>
          <w:rFonts w:ascii="Times New Roman" w:hAnsi="Times New Roman"/>
          <w:sz w:val="25"/>
          <w:szCs w:val="25"/>
          <w:lang w:eastAsia="en-US"/>
        </w:rPr>
        <w:t>-54861 т</w:t>
      </w:r>
      <w:r w:rsidRPr="00EA057A">
        <w:rPr>
          <w:rFonts w:ascii="Times New Roman" w:hAnsi="Times New Roman"/>
          <w:sz w:val="25"/>
          <w:szCs w:val="25"/>
          <w:lang w:eastAsia="en-US"/>
        </w:rPr>
        <w:t>ыс</w:t>
      </w:r>
      <w:r w:rsidR="00753DA2" w:rsidRPr="00EA057A">
        <w:rPr>
          <w:rFonts w:ascii="Times New Roman" w:hAnsi="Times New Roman"/>
          <w:sz w:val="25"/>
          <w:szCs w:val="25"/>
          <w:lang w:eastAsia="en-US"/>
        </w:rPr>
        <w:t>.р</w:t>
      </w:r>
      <w:r w:rsidRPr="00EA057A">
        <w:rPr>
          <w:rFonts w:ascii="Times New Roman" w:hAnsi="Times New Roman"/>
          <w:sz w:val="25"/>
          <w:szCs w:val="25"/>
          <w:lang w:eastAsia="en-US"/>
        </w:rPr>
        <w:t>уб.</w:t>
      </w:r>
      <w:r w:rsidR="00753DA2" w:rsidRPr="00EA057A">
        <w:rPr>
          <w:rFonts w:ascii="Times New Roman" w:hAnsi="Times New Roman"/>
          <w:sz w:val="25"/>
          <w:szCs w:val="25"/>
          <w:lang w:eastAsia="en-US"/>
        </w:rPr>
        <w:t>). В сравнении с 2020</w:t>
      </w:r>
      <w:r w:rsidRPr="00EA057A">
        <w:rPr>
          <w:rFonts w:ascii="Times New Roman" w:hAnsi="Times New Roman"/>
          <w:sz w:val="25"/>
          <w:szCs w:val="25"/>
          <w:lang w:eastAsia="en-US"/>
        </w:rPr>
        <w:t xml:space="preserve"> </w:t>
      </w:r>
      <w:r w:rsidR="00753DA2" w:rsidRPr="00EA057A">
        <w:rPr>
          <w:rFonts w:ascii="Times New Roman" w:hAnsi="Times New Roman"/>
          <w:sz w:val="25"/>
          <w:szCs w:val="25"/>
          <w:lang w:eastAsia="en-US"/>
        </w:rPr>
        <w:t>годом сократилось производство деревообработки на 10%, строительных блоков на 8%, кондитерских изделий на 40%, производство хлеба на 10%.</w:t>
      </w:r>
    </w:p>
    <w:p w:rsidR="00753DA2" w:rsidRPr="00EA057A" w:rsidRDefault="00753DA2" w:rsidP="00753DA2">
      <w:pPr>
        <w:pBdr>
          <w:bottom w:val="single" w:sz="6" w:space="31" w:color="FFFFFF"/>
        </w:pBdr>
        <w:shd w:val="clear" w:color="auto" w:fill="FFFFFF"/>
        <w:spacing w:after="0" w:line="240" w:lineRule="auto"/>
        <w:ind w:firstLine="567"/>
        <w:jc w:val="both"/>
        <w:rPr>
          <w:rFonts w:ascii="Times New Roman" w:hAnsi="Times New Roman"/>
          <w:sz w:val="25"/>
          <w:szCs w:val="25"/>
          <w:lang w:eastAsia="en-US"/>
        </w:rPr>
      </w:pPr>
      <w:r w:rsidRPr="00EA057A">
        <w:rPr>
          <w:rFonts w:ascii="Times New Roman" w:hAnsi="Times New Roman"/>
          <w:sz w:val="25"/>
          <w:szCs w:val="25"/>
          <w:lang w:eastAsia="en-US"/>
        </w:rPr>
        <w:t xml:space="preserve">Производством хлеба занимаются 1 ИП, 1 самозанятый гражданин. Кроме того, завоз производится 3 субъектами предпринимательства из города Кызыла. В 2022 году выпуск хлеба и хлебобулочных изделий по кожууну составил 199,7 тн., рост на 32% по сравнению с прошлым годом. Удельный вес завозимой хлебобулочной продукции составляет около 40% от общего потребления населения. Общая стоимость произведенной продукции составляет 9907 тыс. рублей. </w:t>
      </w:r>
    </w:p>
    <w:p w:rsidR="00753DA2" w:rsidRPr="00EA057A" w:rsidRDefault="00753DA2" w:rsidP="00753DA2">
      <w:pPr>
        <w:pBdr>
          <w:bottom w:val="single" w:sz="6" w:space="31" w:color="FFFFFF"/>
        </w:pBdr>
        <w:shd w:val="clear" w:color="auto" w:fill="FFFFFF"/>
        <w:spacing w:after="0" w:line="240" w:lineRule="auto"/>
        <w:ind w:firstLine="567"/>
        <w:jc w:val="both"/>
        <w:rPr>
          <w:rFonts w:ascii="Times New Roman" w:hAnsi="Times New Roman"/>
          <w:sz w:val="25"/>
          <w:szCs w:val="25"/>
          <w:lang w:eastAsia="en-US"/>
        </w:rPr>
      </w:pPr>
      <w:r w:rsidRPr="00EA057A">
        <w:rPr>
          <w:rFonts w:ascii="Times New Roman" w:hAnsi="Times New Roman"/>
          <w:sz w:val="25"/>
          <w:szCs w:val="25"/>
          <w:lang w:eastAsia="en-US"/>
        </w:rPr>
        <w:t xml:space="preserve">Объем выпущенных кондитерских изделий составил 0,5 тн., общая стоимость составила 180 тыс. рублей. </w:t>
      </w:r>
    </w:p>
    <w:p w:rsidR="00097290" w:rsidRPr="00EA057A" w:rsidRDefault="00753DA2" w:rsidP="00097290">
      <w:pPr>
        <w:pBdr>
          <w:bottom w:val="single" w:sz="6" w:space="31" w:color="FFFFFF"/>
        </w:pBdr>
        <w:shd w:val="clear" w:color="auto" w:fill="FFFFFF"/>
        <w:spacing w:after="0" w:line="240" w:lineRule="auto"/>
        <w:ind w:firstLine="567"/>
        <w:jc w:val="both"/>
        <w:rPr>
          <w:rFonts w:ascii="Times New Roman" w:hAnsi="Times New Roman"/>
          <w:sz w:val="25"/>
          <w:szCs w:val="25"/>
          <w:lang w:eastAsia="en-US"/>
        </w:rPr>
      </w:pPr>
      <w:r w:rsidRPr="00EA057A">
        <w:rPr>
          <w:rFonts w:ascii="Times New Roman" w:hAnsi="Times New Roman"/>
          <w:sz w:val="25"/>
          <w:szCs w:val="25"/>
          <w:lang w:eastAsia="en-US"/>
        </w:rPr>
        <w:t xml:space="preserve">В кожууне у частных лиц и у субъектов предпринимательства работают 23 пилорамы. Производство деревообработки составило 2950 м3 (АППГ 5086 м3) деловой и дровяной древесины, что снизилось на 42% по сравнению с прошлым годом. Стоимость продукции составила 28020 тыс. рублей. Произведено и реализовано 70 куб.м. строительных блоков из пенополистиролбетона на сумму 490 тыс. рублей. </w:t>
      </w:r>
      <w:r w:rsidR="00563EA3" w:rsidRPr="00EA057A">
        <w:rPr>
          <w:sz w:val="25"/>
          <w:szCs w:val="25"/>
        </w:rPr>
        <w:t xml:space="preserve"> </w:t>
      </w:r>
    </w:p>
    <w:p w:rsidR="00A523BA" w:rsidRPr="00EA057A" w:rsidRDefault="00B82371" w:rsidP="00A523BA">
      <w:pPr>
        <w:pBdr>
          <w:bottom w:val="single" w:sz="6" w:space="31" w:color="FFFFFF"/>
        </w:pBdr>
        <w:shd w:val="clear" w:color="auto" w:fill="FFFFFF"/>
        <w:spacing w:after="0" w:line="240" w:lineRule="auto"/>
        <w:ind w:firstLine="567"/>
        <w:jc w:val="both"/>
        <w:rPr>
          <w:rFonts w:ascii="Times New Roman" w:hAnsi="Times New Roman"/>
          <w:sz w:val="25"/>
          <w:szCs w:val="25"/>
          <w:lang w:eastAsia="en-US"/>
        </w:rPr>
      </w:pPr>
      <w:r w:rsidRPr="00EA057A">
        <w:rPr>
          <w:rFonts w:ascii="Times New Roman" w:hAnsi="Times New Roman"/>
          <w:sz w:val="25"/>
          <w:szCs w:val="25"/>
        </w:rPr>
        <w:t>Основные показатели, характеризующие промышленность Тес-Хемского кожууна за 201</w:t>
      </w:r>
      <w:r w:rsidR="00097290" w:rsidRPr="00EA057A">
        <w:rPr>
          <w:rFonts w:ascii="Times New Roman" w:hAnsi="Times New Roman"/>
          <w:sz w:val="25"/>
          <w:szCs w:val="25"/>
        </w:rPr>
        <w:t>8</w:t>
      </w:r>
      <w:r w:rsidRPr="00EA057A">
        <w:rPr>
          <w:rFonts w:ascii="Times New Roman" w:hAnsi="Times New Roman"/>
          <w:sz w:val="25"/>
          <w:szCs w:val="25"/>
        </w:rPr>
        <w:t>, 201</w:t>
      </w:r>
      <w:r w:rsidR="00097290" w:rsidRPr="00EA057A">
        <w:rPr>
          <w:rFonts w:ascii="Times New Roman" w:hAnsi="Times New Roman"/>
          <w:sz w:val="25"/>
          <w:szCs w:val="25"/>
        </w:rPr>
        <w:t>9</w:t>
      </w:r>
      <w:r w:rsidRPr="00EA057A">
        <w:rPr>
          <w:rFonts w:ascii="Times New Roman" w:hAnsi="Times New Roman"/>
          <w:sz w:val="25"/>
          <w:szCs w:val="25"/>
        </w:rPr>
        <w:t>, 20</w:t>
      </w:r>
      <w:r w:rsidR="00097290" w:rsidRPr="00EA057A">
        <w:rPr>
          <w:rFonts w:ascii="Times New Roman" w:hAnsi="Times New Roman"/>
          <w:sz w:val="25"/>
          <w:szCs w:val="25"/>
        </w:rPr>
        <w:t>20</w:t>
      </w:r>
      <w:r w:rsidRPr="00EA057A">
        <w:rPr>
          <w:rFonts w:ascii="Times New Roman" w:hAnsi="Times New Roman"/>
          <w:sz w:val="25"/>
          <w:szCs w:val="25"/>
        </w:rPr>
        <w:t>, 20</w:t>
      </w:r>
      <w:r w:rsidR="00097290" w:rsidRPr="00EA057A">
        <w:rPr>
          <w:rFonts w:ascii="Times New Roman" w:hAnsi="Times New Roman"/>
          <w:sz w:val="25"/>
          <w:szCs w:val="25"/>
        </w:rPr>
        <w:t>21</w:t>
      </w:r>
      <w:r w:rsidRPr="00EA057A">
        <w:rPr>
          <w:rFonts w:ascii="Times New Roman" w:hAnsi="Times New Roman"/>
          <w:sz w:val="25"/>
          <w:szCs w:val="25"/>
        </w:rPr>
        <w:t>, 20</w:t>
      </w:r>
      <w:r w:rsidR="00097290" w:rsidRPr="00EA057A">
        <w:rPr>
          <w:rFonts w:ascii="Times New Roman" w:hAnsi="Times New Roman"/>
          <w:sz w:val="25"/>
          <w:szCs w:val="25"/>
        </w:rPr>
        <w:t xml:space="preserve">22 </w:t>
      </w:r>
      <w:r w:rsidRPr="00EA057A">
        <w:rPr>
          <w:rFonts w:ascii="Times New Roman" w:hAnsi="Times New Roman"/>
          <w:sz w:val="25"/>
          <w:szCs w:val="25"/>
        </w:rPr>
        <w:t>гг.</w:t>
      </w:r>
      <w:r w:rsidR="0032461D" w:rsidRPr="00EA057A">
        <w:rPr>
          <w:rFonts w:ascii="Times New Roman" w:hAnsi="Times New Roman"/>
          <w:sz w:val="25"/>
          <w:szCs w:val="25"/>
        </w:rPr>
        <w:t xml:space="preserve"> </w:t>
      </w:r>
      <w:r w:rsidR="00483740" w:rsidRPr="00EA057A">
        <w:rPr>
          <w:rFonts w:ascii="Times New Roman" w:hAnsi="Times New Roman"/>
          <w:sz w:val="25"/>
          <w:szCs w:val="25"/>
        </w:rPr>
        <w:t>представлен</w:t>
      </w:r>
      <w:r w:rsidR="0032461D" w:rsidRPr="00EA057A">
        <w:rPr>
          <w:rFonts w:ascii="Times New Roman" w:hAnsi="Times New Roman"/>
          <w:sz w:val="25"/>
          <w:szCs w:val="25"/>
        </w:rPr>
        <w:t>ы</w:t>
      </w:r>
      <w:r w:rsidR="00483740" w:rsidRPr="00EA057A">
        <w:rPr>
          <w:rFonts w:ascii="Times New Roman" w:hAnsi="Times New Roman"/>
          <w:sz w:val="25"/>
          <w:szCs w:val="25"/>
        </w:rPr>
        <w:t xml:space="preserve"> в таблице</w:t>
      </w:r>
      <w:r w:rsidRPr="00EA057A">
        <w:rPr>
          <w:rFonts w:ascii="Times New Roman" w:hAnsi="Times New Roman"/>
          <w:sz w:val="25"/>
          <w:szCs w:val="25"/>
        </w:rPr>
        <w:t xml:space="preserve"> №</w:t>
      </w:r>
      <w:r w:rsidR="00483740" w:rsidRPr="00EA057A">
        <w:rPr>
          <w:rFonts w:ascii="Times New Roman" w:hAnsi="Times New Roman"/>
          <w:sz w:val="25"/>
          <w:szCs w:val="25"/>
        </w:rPr>
        <w:t xml:space="preserve"> 2.</w:t>
      </w:r>
    </w:p>
    <w:p w:rsidR="00BA109C" w:rsidRPr="00EA057A" w:rsidRDefault="00BA109C" w:rsidP="00A523BA">
      <w:pPr>
        <w:pBdr>
          <w:bottom w:val="single" w:sz="6" w:space="31" w:color="FFFFFF"/>
        </w:pBdr>
        <w:shd w:val="clear" w:color="auto" w:fill="FFFFFF"/>
        <w:spacing w:after="0" w:line="240" w:lineRule="auto"/>
        <w:ind w:firstLine="567"/>
        <w:jc w:val="right"/>
        <w:rPr>
          <w:rFonts w:ascii="Times New Roman" w:hAnsi="Times New Roman"/>
          <w:sz w:val="25"/>
          <w:szCs w:val="25"/>
          <w:lang w:eastAsia="en-US"/>
        </w:rPr>
      </w:pPr>
      <w:r w:rsidRPr="00EA057A">
        <w:rPr>
          <w:rFonts w:ascii="Times New Roman" w:hAnsi="Times New Roman"/>
          <w:szCs w:val="25"/>
        </w:rPr>
        <w:t>Таблица</w:t>
      </w:r>
      <w:r w:rsidR="00B82371" w:rsidRPr="00EA057A">
        <w:rPr>
          <w:rFonts w:ascii="Times New Roman" w:hAnsi="Times New Roman"/>
          <w:szCs w:val="25"/>
        </w:rPr>
        <w:t xml:space="preserve"> №</w:t>
      </w:r>
      <w:r w:rsidRPr="00EA057A">
        <w:rPr>
          <w:rFonts w:ascii="Times New Roman" w:hAnsi="Times New Roman"/>
          <w:szCs w:val="25"/>
        </w:rPr>
        <w:t xml:space="preserve"> 2</w:t>
      </w:r>
    </w:p>
    <w:p w:rsidR="00BA109C" w:rsidRPr="00EA057A" w:rsidRDefault="00BA109C" w:rsidP="00A47AE6">
      <w:pPr>
        <w:autoSpaceDE w:val="0"/>
        <w:autoSpaceDN w:val="0"/>
        <w:adjustRightInd w:val="0"/>
        <w:spacing w:after="0" w:line="240" w:lineRule="auto"/>
        <w:ind w:firstLine="567"/>
        <w:jc w:val="center"/>
        <w:rPr>
          <w:rFonts w:ascii="Times New Roman" w:hAnsi="Times New Roman"/>
          <w:bCs/>
          <w:sz w:val="25"/>
          <w:szCs w:val="25"/>
        </w:rPr>
      </w:pPr>
      <w:r w:rsidRPr="00EA057A">
        <w:rPr>
          <w:rFonts w:ascii="Times New Roman" w:hAnsi="Times New Roman"/>
          <w:bCs/>
          <w:sz w:val="25"/>
          <w:szCs w:val="25"/>
        </w:rPr>
        <w:t xml:space="preserve">Показатели промышленного производства </w:t>
      </w:r>
      <w:r w:rsidR="00BE4CAA" w:rsidRPr="00EA057A">
        <w:rPr>
          <w:rFonts w:ascii="Times New Roman" w:hAnsi="Times New Roman"/>
          <w:bCs/>
          <w:sz w:val="25"/>
          <w:szCs w:val="25"/>
        </w:rPr>
        <w:t>Тес-Хемского кожууна</w:t>
      </w:r>
    </w:p>
    <w:p w:rsidR="00BE4CAA" w:rsidRPr="00EA057A" w:rsidRDefault="00A81689" w:rsidP="00A47AE6">
      <w:pPr>
        <w:autoSpaceDE w:val="0"/>
        <w:autoSpaceDN w:val="0"/>
        <w:adjustRightInd w:val="0"/>
        <w:spacing w:after="0" w:line="240" w:lineRule="auto"/>
        <w:ind w:firstLine="567"/>
        <w:jc w:val="center"/>
        <w:rPr>
          <w:rFonts w:ascii="Times New Roman" w:hAnsi="Times New Roman"/>
          <w:bCs/>
          <w:sz w:val="25"/>
          <w:szCs w:val="25"/>
        </w:rPr>
      </w:pPr>
      <w:r w:rsidRPr="00EA057A">
        <w:rPr>
          <w:rFonts w:ascii="Times New Roman" w:hAnsi="Times New Roman"/>
          <w:bCs/>
          <w:sz w:val="25"/>
          <w:szCs w:val="25"/>
        </w:rPr>
        <w:t>с 201</w:t>
      </w:r>
      <w:r w:rsidR="00097290" w:rsidRPr="00EA057A">
        <w:rPr>
          <w:rFonts w:ascii="Times New Roman" w:hAnsi="Times New Roman"/>
          <w:bCs/>
          <w:sz w:val="25"/>
          <w:szCs w:val="25"/>
        </w:rPr>
        <w:t>8</w:t>
      </w:r>
      <w:r w:rsidRPr="00EA057A">
        <w:rPr>
          <w:rFonts w:ascii="Times New Roman" w:hAnsi="Times New Roman"/>
          <w:bCs/>
          <w:sz w:val="25"/>
          <w:szCs w:val="25"/>
        </w:rPr>
        <w:t xml:space="preserve"> по 20</w:t>
      </w:r>
      <w:r w:rsidR="00097290" w:rsidRPr="00EA057A">
        <w:rPr>
          <w:rFonts w:ascii="Times New Roman" w:hAnsi="Times New Roman"/>
          <w:bCs/>
          <w:sz w:val="25"/>
          <w:szCs w:val="25"/>
        </w:rPr>
        <w:t>22</w:t>
      </w:r>
      <w:r w:rsidRPr="00EA057A">
        <w:rPr>
          <w:rFonts w:ascii="Times New Roman" w:hAnsi="Times New Roman"/>
          <w:bCs/>
          <w:sz w:val="25"/>
          <w:szCs w:val="25"/>
        </w:rPr>
        <w:t>гг.</w:t>
      </w:r>
    </w:p>
    <w:p w:rsidR="00A81689" w:rsidRPr="00EA057A" w:rsidRDefault="00A81689" w:rsidP="00A47AE6">
      <w:pPr>
        <w:autoSpaceDE w:val="0"/>
        <w:autoSpaceDN w:val="0"/>
        <w:adjustRightInd w:val="0"/>
        <w:spacing w:after="0" w:line="240" w:lineRule="auto"/>
        <w:ind w:firstLine="567"/>
        <w:jc w:val="center"/>
        <w:rPr>
          <w:rFonts w:ascii="Times New Roman" w:hAnsi="Times New Roman"/>
          <w:bCs/>
          <w:sz w:val="25"/>
          <w:szCs w:val="25"/>
        </w:rPr>
      </w:pPr>
    </w:p>
    <w:tbl>
      <w:tblPr>
        <w:tblStyle w:val="aff2"/>
        <w:tblW w:w="0" w:type="auto"/>
        <w:tblLook w:val="04A0" w:firstRow="1" w:lastRow="0" w:firstColumn="1" w:lastColumn="0" w:noHBand="0" w:noVBand="1"/>
      </w:tblPr>
      <w:tblGrid>
        <w:gridCol w:w="3880"/>
        <w:gridCol w:w="1164"/>
        <w:gridCol w:w="851"/>
        <w:gridCol w:w="850"/>
        <w:gridCol w:w="851"/>
        <w:gridCol w:w="850"/>
        <w:gridCol w:w="851"/>
        <w:gridCol w:w="1125"/>
      </w:tblGrid>
      <w:tr w:rsidR="00490C7F" w:rsidRPr="00EA057A" w:rsidTr="004A2678">
        <w:tc>
          <w:tcPr>
            <w:tcW w:w="3936" w:type="dxa"/>
          </w:tcPr>
          <w:p w:rsidR="00BE4CAA" w:rsidRPr="00EA057A" w:rsidRDefault="00B00706" w:rsidP="00A47AE6">
            <w:pPr>
              <w:autoSpaceDE w:val="0"/>
              <w:autoSpaceDN w:val="0"/>
              <w:adjustRightInd w:val="0"/>
              <w:ind w:firstLine="567"/>
              <w:jc w:val="center"/>
              <w:rPr>
                <w:rFonts w:ascii="Times New Roman" w:hAnsi="Times New Roman"/>
                <w:bCs/>
                <w:sz w:val="25"/>
                <w:szCs w:val="25"/>
              </w:rPr>
            </w:pPr>
            <w:r w:rsidRPr="00EA057A">
              <w:rPr>
                <w:rFonts w:ascii="Times New Roman" w:hAnsi="Times New Roman"/>
                <w:bCs/>
                <w:sz w:val="25"/>
                <w:szCs w:val="25"/>
              </w:rPr>
              <w:t>О</w:t>
            </w:r>
            <w:r w:rsidR="00BE4CAA" w:rsidRPr="00EA057A">
              <w:rPr>
                <w:rFonts w:ascii="Times New Roman" w:hAnsi="Times New Roman"/>
                <w:bCs/>
                <w:sz w:val="25"/>
                <w:szCs w:val="25"/>
              </w:rPr>
              <w:t>сновные показатели</w:t>
            </w:r>
          </w:p>
        </w:tc>
        <w:tc>
          <w:tcPr>
            <w:tcW w:w="1096" w:type="dxa"/>
          </w:tcPr>
          <w:p w:rsidR="00BE4CAA" w:rsidRPr="00EA057A" w:rsidRDefault="004A2678" w:rsidP="00B00706">
            <w:pPr>
              <w:autoSpaceDE w:val="0"/>
              <w:autoSpaceDN w:val="0"/>
              <w:adjustRightInd w:val="0"/>
              <w:rPr>
                <w:rFonts w:ascii="Times New Roman" w:hAnsi="Times New Roman"/>
                <w:bCs/>
                <w:sz w:val="25"/>
                <w:szCs w:val="25"/>
              </w:rPr>
            </w:pPr>
            <w:r w:rsidRPr="00EA057A">
              <w:rPr>
                <w:rFonts w:ascii="Times New Roman" w:hAnsi="Times New Roman"/>
                <w:bCs/>
                <w:sz w:val="25"/>
                <w:szCs w:val="25"/>
              </w:rPr>
              <w:t>ед.изм.</w:t>
            </w:r>
          </w:p>
        </w:tc>
        <w:tc>
          <w:tcPr>
            <w:tcW w:w="851" w:type="dxa"/>
          </w:tcPr>
          <w:p w:rsidR="00BE4CAA" w:rsidRPr="00EA057A" w:rsidRDefault="004A2678" w:rsidP="00097290">
            <w:pPr>
              <w:autoSpaceDE w:val="0"/>
              <w:autoSpaceDN w:val="0"/>
              <w:adjustRightInd w:val="0"/>
              <w:rPr>
                <w:rFonts w:ascii="Times New Roman" w:hAnsi="Times New Roman"/>
                <w:bCs/>
                <w:i/>
                <w:sz w:val="22"/>
                <w:szCs w:val="25"/>
              </w:rPr>
            </w:pPr>
            <w:r w:rsidRPr="00EA057A">
              <w:rPr>
                <w:rFonts w:ascii="Times New Roman" w:hAnsi="Times New Roman"/>
                <w:bCs/>
                <w:i/>
                <w:sz w:val="22"/>
                <w:szCs w:val="25"/>
              </w:rPr>
              <w:t>201</w:t>
            </w:r>
            <w:r w:rsidR="00097290" w:rsidRPr="00EA057A">
              <w:rPr>
                <w:rFonts w:ascii="Times New Roman" w:hAnsi="Times New Roman"/>
                <w:bCs/>
                <w:i/>
                <w:sz w:val="22"/>
                <w:szCs w:val="25"/>
              </w:rPr>
              <w:t>8</w:t>
            </w:r>
          </w:p>
        </w:tc>
        <w:tc>
          <w:tcPr>
            <w:tcW w:w="850" w:type="dxa"/>
          </w:tcPr>
          <w:p w:rsidR="00BE4CAA" w:rsidRPr="00EA057A" w:rsidRDefault="004A2678" w:rsidP="00097290">
            <w:pPr>
              <w:autoSpaceDE w:val="0"/>
              <w:autoSpaceDN w:val="0"/>
              <w:adjustRightInd w:val="0"/>
              <w:rPr>
                <w:rFonts w:ascii="Times New Roman" w:hAnsi="Times New Roman"/>
                <w:bCs/>
                <w:i/>
                <w:sz w:val="22"/>
                <w:szCs w:val="25"/>
              </w:rPr>
            </w:pPr>
            <w:r w:rsidRPr="00EA057A">
              <w:rPr>
                <w:rFonts w:ascii="Times New Roman" w:hAnsi="Times New Roman"/>
                <w:bCs/>
                <w:i/>
                <w:sz w:val="22"/>
                <w:szCs w:val="25"/>
              </w:rPr>
              <w:t>201</w:t>
            </w:r>
            <w:r w:rsidR="00097290" w:rsidRPr="00EA057A">
              <w:rPr>
                <w:rFonts w:ascii="Times New Roman" w:hAnsi="Times New Roman"/>
                <w:bCs/>
                <w:i/>
                <w:sz w:val="22"/>
                <w:szCs w:val="25"/>
              </w:rPr>
              <w:t>9</w:t>
            </w:r>
          </w:p>
        </w:tc>
        <w:tc>
          <w:tcPr>
            <w:tcW w:w="851" w:type="dxa"/>
          </w:tcPr>
          <w:p w:rsidR="00BE4CAA" w:rsidRPr="00EA057A" w:rsidRDefault="004A2678" w:rsidP="00097290">
            <w:pPr>
              <w:autoSpaceDE w:val="0"/>
              <w:autoSpaceDN w:val="0"/>
              <w:adjustRightInd w:val="0"/>
              <w:rPr>
                <w:rFonts w:ascii="Times New Roman" w:hAnsi="Times New Roman"/>
                <w:bCs/>
                <w:i/>
                <w:sz w:val="22"/>
                <w:szCs w:val="25"/>
              </w:rPr>
            </w:pPr>
            <w:r w:rsidRPr="00EA057A">
              <w:rPr>
                <w:rFonts w:ascii="Times New Roman" w:hAnsi="Times New Roman"/>
                <w:bCs/>
                <w:i/>
                <w:sz w:val="22"/>
                <w:szCs w:val="25"/>
              </w:rPr>
              <w:t>20</w:t>
            </w:r>
            <w:r w:rsidR="00097290" w:rsidRPr="00EA057A">
              <w:rPr>
                <w:rFonts w:ascii="Times New Roman" w:hAnsi="Times New Roman"/>
                <w:bCs/>
                <w:i/>
                <w:sz w:val="22"/>
                <w:szCs w:val="25"/>
              </w:rPr>
              <w:t>20</w:t>
            </w:r>
          </w:p>
        </w:tc>
        <w:tc>
          <w:tcPr>
            <w:tcW w:w="850" w:type="dxa"/>
          </w:tcPr>
          <w:p w:rsidR="00BE4CAA" w:rsidRPr="00EA057A" w:rsidRDefault="004A2678" w:rsidP="00097290">
            <w:pPr>
              <w:autoSpaceDE w:val="0"/>
              <w:autoSpaceDN w:val="0"/>
              <w:adjustRightInd w:val="0"/>
              <w:rPr>
                <w:rFonts w:ascii="Times New Roman" w:hAnsi="Times New Roman"/>
                <w:bCs/>
                <w:i/>
                <w:sz w:val="22"/>
                <w:szCs w:val="25"/>
              </w:rPr>
            </w:pPr>
            <w:r w:rsidRPr="00EA057A">
              <w:rPr>
                <w:rFonts w:ascii="Times New Roman" w:hAnsi="Times New Roman"/>
                <w:bCs/>
                <w:i/>
                <w:sz w:val="22"/>
                <w:szCs w:val="25"/>
              </w:rPr>
              <w:t>20</w:t>
            </w:r>
            <w:r w:rsidR="00097290" w:rsidRPr="00EA057A">
              <w:rPr>
                <w:rFonts w:ascii="Times New Roman" w:hAnsi="Times New Roman"/>
                <w:bCs/>
                <w:i/>
                <w:sz w:val="22"/>
                <w:szCs w:val="25"/>
              </w:rPr>
              <w:t>21</w:t>
            </w:r>
          </w:p>
        </w:tc>
        <w:tc>
          <w:tcPr>
            <w:tcW w:w="851" w:type="dxa"/>
          </w:tcPr>
          <w:p w:rsidR="00BE4CAA" w:rsidRPr="00EA057A" w:rsidRDefault="004A2678" w:rsidP="00097290">
            <w:pPr>
              <w:autoSpaceDE w:val="0"/>
              <w:autoSpaceDN w:val="0"/>
              <w:adjustRightInd w:val="0"/>
              <w:rPr>
                <w:rFonts w:ascii="Times New Roman" w:hAnsi="Times New Roman"/>
                <w:bCs/>
                <w:i/>
                <w:sz w:val="22"/>
                <w:szCs w:val="25"/>
              </w:rPr>
            </w:pPr>
            <w:r w:rsidRPr="00EA057A">
              <w:rPr>
                <w:rFonts w:ascii="Times New Roman" w:hAnsi="Times New Roman"/>
                <w:bCs/>
                <w:i/>
                <w:sz w:val="22"/>
                <w:szCs w:val="25"/>
              </w:rPr>
              <w:t>20</w:t>
            </w:r>
            <w:r w:rsidR="00097290" w:rsidRPr="00EA057A">
              <w:rPr>
                <w:rFonts w:ascii="Times New Roman" w:hAnsi="Times New Roman"/>
                <w:bCs/>
                <w:i/>
                <w:sz w:val="22"/>
                <w:szCs w:val="25"/>
              </w:rPr>
              <w:t>22</w:t>
            </w:r>
          </w:p>
        </w:tc>
        <w:tc>
          <w:tcPr>
            <w:tcW w:w="1134" w:type="dxa"/>
          </w:tcPr>
          <w:p w:rsidR="00BE4CAA" w:rsidRPr="00EA057A" w:rsidRDefault="004A2678" w:rsidP="00097290">
            <w:pPr>
              <w:autoSpaceDE w:val="0"/>
              <w:autoSpaceDN w:val="0"/>
              <w:adjustRightInd w:val="0"/>
              <w:rPr>
                <w:rFonts w:ascii="Times New Roman" w:hAnsi="Times New Roman"/>
                <w:bCs/>
                <w:i/>
                <w:sz w:val="22"/>
                <w:szCs w:val="25"/>
              </w:rPr>
            </w:pPr>
            <w:r w:rsidRPr="00EA057A">
              <w:rPr>
                <w:rFonts w:ascii="Times New Roman" w:hAnsi="Times New Roman"/>
                <w:bCs/>
                <w:i/>
                <w:sz w:val="22"/>
                <w:szCs w:val="25"/>
              </w:rPr>
              <w:t>20</w:t>
            </w:r>
            <w:r w:rsidR="00097290" w:rsidRPr="00EA057A">
              <w:rPr>
                <w:rFonts w:ascii="Times New Roman" w:hAnsi="Times New Roman"/>
                <w:bCs/>
                <w:i/>
                <w:sz w:val="22"/>
                <w:szCs w:val="25"/>
              </w:rPr>
              <w:t>22</w:t>
            </w:r>
            <w:r w:rsidRPr="00EA057A">
              <w:rPr>
                <w:rFonts w:ascii="Times New Roman" w:hAnsi="Times New Roman"/>
                <w:bCs/>
                <w:i/>
                <w:sz w:val="22"/>
                <w:szCs w:val="25"/>
              </w:rPr>
              <w:t>г. к 201</w:t>
            </w:r>
            <w:r w:rsidR="00097290" w:rsidRPr="00EA057A">
              <w:rPr>
                <w:rFonts w:ascii="Times New Roman" w:hAnsi="Times New Roman"/>
                <w:bCs/>
                <w:i/>
                <w:sz w:val="22"/>
                <w:szCs w:val="25"/>
              </w:rPr>
              <w:t>8</w:t>
            </w:r>
            <w:r w:rsidRPr="00EA057A">
              <w:rPr>
                <w:rFonts w:ascii="Times New Roman" w:hAnsi="Times New Roman"/>
                <w:bCs/>
                <w:i/>
                <w:sz w:val="22"/>
                <w:szCs w:val="25"/>
              </w:rPr>
              <w:t>г.</w:t>
            </w:r>
            <w:r w:rsidR="00490C7F" w:rsidRPr="00EA057A">
              <w:rPr>
                <w:rFonts w:ascii="Times New Roman" w:hAnsi="Times New Roman"/>
                <w:bCs/>
                <w:i/>
                <w:sz w:val="22"/>
                <w:szCs w:val="25"/>
              </w:rPr>
              <w:t>, %</w:t>
            </w:r>
          </w:p>
        </w:tc>
      </w:tr>
      <w:tr w:rsidR="00490C7F" w:rsidRPr="00EA057A" w:rsidTr="004A2678">
        <w:tc>
          <w:tcPr>
            <w:tcW w:w="3936" w:type="dxa"/>
          </w:tcPr>
          <w:p w:rsidR="00BE4CAA" w:rsidRPr="00EA057A" w:rsidRDefault="004A2678" w:rsidP="00B00706">
            <w:pPr>
              <w:autoSpaceDE w:val="0"/>
              <w:autoSpaceDN w:val="0"/>
              <w:adjustRightInd w:val="0"/>
              <w:rPr>
                <w:rFonts w:ascii="Times New Roman" w:hAnsi="Times New Roman"/>
                <w:bCs/>
                <w:i/>
                <w:sz w:val="25"/>
                <w:szCs w:val="25"/>
              </w:rPr>
            </w:pPr>
            <w:r w:rsidRPr="00EA057A">
              <w:rPr>
                <w:rFonts w:ascii="Times New Roman" w:hAnsi="Times New Roman"/>
                <w:i/>
                <w:sz w:val="25"/>
                <w:szCs w:val="25"/>
              </w:rPr>
              <w:t>Объем отгруженных товаров добывающих, обрабатывающих производств</w:t>
            </w:r>
          </w:p>
        </w:tc>
        <w:tc>
          <w:tcPr>
            <w:tcW w:w="1096" w:type="dxa"/>
          </w:tcPr>
          <w:p w:rsidR="003C2F01" w:rsidRPr="00EA057A" w:rsidRDefault="003C2F01" w:rsidP="00A47AE6">
            <w:pPr>
              <w:autoSpaceDE w:val="0"/>
              <w:autoSpaceDN w:val="0"/>
              <w:adjustRightInd w:val="0"/>
              <w:ind w:firstLine="567"/>
              <w:jc w:val="center"/>
              <w:rPr>
                <w:rFonts w:ascii="Times New Roman" w:hAnsi="Times New Roman"/>
                <w:bCs/>
                <w:i/>
                <w:sz w:val="25"/>
                <w:szCs w:val="25"/>
              </w:rPr>
            </w:pPr>
          </w:p>
          <w:p w:rsidR="00BE4CAA" w:rsidRPr="00EA057A" w:rsidRDefault="00213073" w:rsidP="00B00706">
            <w:pPr>
              <w:autoSpaceDE w:val="0"/>
              <w:autoSpaceDN w:val="0"/>
              <w:adjustRightInd w:val="0"/>
              <w:rPr>
                <w:rFonts w:ascii="Times New Roman" w:hAnsi="Times New Roman"/>
                <w:bCs/>
                <w:i/>
                <w:sz w:val="25"/>
                <w:szCs w:val="25"/>
              </w:rPr>
            </w:pPr>
            <w:r w:rsidRPr="00EA057A">
              <w:rPr>
                <w:rFonts w:ascii="Times New Roman" w:hAnsi="Times New Roman"/>
                <w:bCs/>
                <w:i/>
                <w:sz w:val="25"/>
                <w:szCs w:val="25"/>
              </w:rPr>
              <w:t>тыс</w:t>
            </w:r>
            <w:r w:rsidR="004A2678" w:rsidRPr="00EA057A">
              <w:rPr>
                <w:rFonts w:ascii="Times New Roman" w:hAnsi="Times New Roman"/>
                <w:bCs/>
                <w:i/>
                <w:sz w:val="25"/>
                <w:szCs w:val="25"/>
              </w:rPr>
              <w:t>.руб.</w:t>
            </w:r>
          </w:p>
        </w:tc>
        <w:tc>
          <w:tcPr>
            <w:tcW w:w="851" w:type="dxa"/>
          </w:tcPr>
          <w:p w:rsidR="003C2F01" w:rsidRPr="00EA057A" w:rsidRDefault="003C2F01" w:rsidP="00A47AE6">
            <w:pPr>
              <w:autoSpaceDE w:val="0"/>
              <w:autoSpaceDN w:val="0"/>
              <w:adjustRightInd w:val="0"/>
              <w:ind w:firstLine="567"/>
              <w:jc w:val="center"/>
              <w:rPr>
                <w:rFonts w:ascii="Times New Roman" w:hAnsi="Times New Roman"/>
                <w:bCs/>
                <w:i/>
                <w:sz w:val="25"/>
                <w:szCs w:val="25"/>
              </w:rPr>
            </w:pPr>
          </w:p>
          <w:p w:rsidR="00BE4CAA" w:rsidRPr="00EA057A" w:rsidRDefault="00213073" w:rsidP="008C1D65">
            <w:pPr>
              <w:autoSpaceDE w:val="0"/>
              <w:autoSpaceDN w:val="0"/>
              <w:adjustRightInd w:val="0"/>
              <w:rPr>
                <w:rFonts w:ascii="Times New Roman" w:hAnsi="Times New Roman"/>
                <w:bCs/>
                <w:i/>
                <w:sz w:val="25"/>
                <w:szCs w:val="25"/>
              </w:rPr>
            </w:pPr>
            <w:r w:rsidRPr="00EA057A">
              <w:rPr>
                <w:rFonts w:ascii="Times New Roman" w:hAnsi="Times New Roman"/>
                <w:bCs/>
                <w:i/>
                <w:sz w:val="25"/>
                <w:szCs w:val="25"/>
              </w:rPr>
              <w:t>28258</w:t>
            </w:r>
          </w:p>
        </w:tc>
        <w:tc>
          <w:tcPr>
            <w:tcW w:w="850" w:type="dxa"/>
          </w:tcPr>
          <w:p w:rsidR="003C2F01" w:rsidRPr="00EA057A" w:rsidRDefault="003C2F01" w:rsidP="00A47AE6">
            <w:pPr>
              <w:autoSpaceDE w:val="0"/>
              <w:autoSpaceDN w:val="0"/>
              <w:adjustRightInd w:val="0"/>
              <w:ind w:firstLine="567"/>
              <w:jc w:val="center"/>
              <w:rPr>
                <w:rFonts w:ascii="Times New Roman" w:hAnsi="Times New Roman"/>
                <w:bCs/>
                <w:i/>
                <w:sz w:val="25"/>
                <w:szCs w:val="25"/>
              </w:rPr>
            </w:pPr>
          </w:p>
          <w:p w:rsidR="00BE4CAA" w:rsidRPr="00EA057A" w:rsidRDefault="008C1D65" w:rsidP="00A02830">
            <w:pPr>
              <w:autoSpaceDE w:val="0"/>
              <w:autoSpaceDN w:val="0"/>
              <w:adjustRightInd w:val="0"/>
              <w:rPr>
                <w:rFonts w:ascii="Times New Roman" w:hAnsi="Times New Roman"/>
                <w:bCs/>
                <w:i/>
                <w:sz w:val="25"/>
                <w:szCs w:val="25"/>
              </w:rPr>
            </w:pPr>
            <w:r w:rsidRPr="00EA057A">
              <w:rPr>
                <w:rFonts w:ascii="Times New Roman" w:hAnsi="Times New Roman"/>
                <w:bCs/>
                <w:i/>
                <w:sz w:val="25"/>
                <w:szCs w:val="25"/>
              </w:rPr>
              <w:t>2</w:t>
            </w:r>
            <w:r w:rsidR="00A02830" w:rsidRPr="00EA057A">
              <w:rPr>
                <w:rFonts w:ascii="Times New Roman" w:hAnsi="Times New Roman"/>
                <w:bCs/>
                <w:i/>
                <w:sz w:val="25"/>
                <w:szCs w:val="25"/>
              </w:rPr>
              <w:t>5191</w:t>
            </w:r>
          </w:p>
        </w:tc>
        <w:tc>
          <w:tcPr>
            <w:tcW w:w="851" w:type="dxa"/>
          </w:tcPr>
          <w:p w:rsidR="003C2F01" w:rsidRPr="00EA057A" w:rsidRDefault="003C2F01" w:rsidP="00A47AE6">
            <w:pPr>
              <w:autoSpaceDE w:val="0"/>
              <w:autoSpaceDN w:val="0"/>
              <w:adjustRightInd w:val="0"/>
              <w:ind w:firstLine="567"/>
              <w:jc w:val="center"/>
              <w:rPr>
                <w:rFonts w:ascii="Times New Roman" w:hAnsi="Times New Roman"/>
                <w:bCs/>
                <w:i/>
                <w:sz w:val="25"/>
                <w:szCs w:val="25"/>
              </w:rPr>
            </w:pPr>
          </w:p>
          <w:p w:rsidR="00BE4CAA" w:rsidRPr="00EA057A" w:rsidRDefault="00213073" w:rsidP="00B00706">
            <w:pPr>
              <w:autoSpaceDE w:val="0"/>
              <w:autoSpaceDN w:val="0"/>
              <w:adjustRightInd w:val="0"/>
              <w:rPr>
                <w:rFonts w:ascii="Times New Roman" w:hAnsi="Times New Roman"/>
                <w:bCs/>
                <w:i/>
                <w:sz w:val="25"/>
                <w:szCs w:val="25"/>
              </w:rPr>
            </w:pPr>
            <w:r w:rsidRPr="00EA057A">
              <w:rPr>
                <w:rFonts w:ascii="Times New Roman" w:hAnsi="Times New Roman"/>
                <w:i/>
                <w:sz w:val="25"/>
                <w:szCs w:val="25"/>
                <w:lang w:eastAsia="en-US"/>
              </w:rPr>
              <w:t>41687</w:t>
            </w:r>
          </w:p>
        </w:tc>
        <w:tc>
          <w:tcPr>
            <w:tcW w:w="850" w:type="dxa"/>
          </w:tcPr>
          <w:p w:rsidR="00BE4CAA" w:rsidRPr="00EA057A" w:rsidRDefault="00BE4CAA" w:rsidP="00B00706">
            <w:pPr>
              <w:autoSpaceDE w:val="0"/>
              <w:autoSpaceDN w:val="0"/>
              <w:adjustRightInd w:val="0"/>
              <w:rPr>
                <w:rFonts w:ascii="Times New Roman" w:hAnsi="Times New Roman"/>
                <w:bCs/>
                <w:i/>
                <w:sz w:val="25"/>
                <w:szCs w:val="25"/>
              </w:rPr>
            </w:pPr>
          </w:p>
          <w:p w:rsidR="00213073" w:rsidRPr="00EA057A" w:rsidRDefault="000A03A0" w:rsidP="00B00706">
            <w:pPr>
              <w:autoSpaceDE w:val="0"/>
              <w:autoSpaceDN w:val="0"/>
              <w:adjustRightInd w:val="0"/>
              <w:rPr>
                <w:rFonts w:ascii="Times New Roman" w:hAnsi="Times New Roman"/>
                <w:bCs/>
                <w:i/>
                <w:sz w:val="25"/>
                <w:szCs w:val="25"/>
              </w:rPr>
            </w:pPr>
            <w:r w:rsidRPr="00EA057A">
              <w:rPr>
                <w:rFonts w:ascii="Times New Roman" w:hAnsi="Times New Roman"/>
                <w:i/>
                <w:sz w:val="25"/>
                <w:szCs w:val="25"/>
                <w:lang w:eastAsia="en-US" w:bidi="hi-IN"/>
              </w:rPr>
              <w:t>54861</w:t>
            </w:r>
          </w:p>
        </w:tc>
        <w:tc>
          <w:tcPr>
            <w:tcW w:w="851" w:type="dxa"/>
          </w:tcPr>
          <w:p w:rsidR="00BE4CAA" w:rsidRPr="00EA057A" w:rsidRDefault="00BE4CAA" w:rsidP="00B00706">
            <w:pPr>
              <w:autoSpaceDE w:val="0"/>
              <w:autoSpaceDN w:val="0"/>
              <w:adjustRightInd w:val="0"/>
              <w:rPr>
                <w:rFonts w:ascii="Times New Roman" w:hAnsi="Times New Roman"/>
                <w:bCs/>
                <w:i/>
                <w:sz w:val="25"/>
                <w:szCs w:val="25"/>
              </w:rPr>
            </w:pPr>
          </w:p>
          <w:p w:rsidR="002979A0" w:rsidRPr="00EA057A" w:rsidRDefault="002979A0" w:rsidP="00B00706">
            <w:pPr>
              <w:autoSpaceDE w:val="0"/>
              <w:autoSpaceDN w:val="0"/>
              <w:adjustRightInd w:val="0"/>
              <w:rPr>
                <w:rFonts w:ascii="Times New Roman" w:hAnsi="Times New Roman"/>
                <w:bCs/>
                <w:i/>
                <w:sz w:val="25"/>
                <w:szCs w:val="25"/>
              </w:rPr>
            </w:pPr>
            <w:r w:rsidRPr="00EA057A">
              <w:rPr>
                <w:rFonts w:ascii="Times New Roman" w:hAnsi="Times New Roman"/>
                <w:bCs/>
                <w:i/>
                <w:sz w:val="25"/>
                <w:szCs w:val="25"/>
              </w:rPr>
              <w:t>38600</w:t>
            </w:r>
          </w:p>
        </w:tc>
        <w:tc>
          <w:tcPr>
            <w:tcW w:w="1134" w:type="dxa"/>
          </w:tcPr>
          <w:p w:rsidR="003C2F01" w:rsidRPr="00EA057A" w:rsidRDefault="003C2F01" w:rsidP="00A47AE6">
            <w:pPr>
              <w:autoSpaceDE w:val="0"/>
              <w:autoSpaceDN w:val="0"/>
              <w:adjustRightInd w:val="0"/>
              <w:ind w:firstLine="567"/>
              <w:jc w:val="center"/>
              <w:rPr>
                <w:rFonts w:ascii="Times New Roman" w:hAnsi="Times New Roman"/>
                <w:bCs/>
                <w:i/>
                <w:sz w:val="25"/>
                <w:szCs w:val="25"/>
              </w:rPr>
            </w:pPr>
          </w:p>
          <w:p w:rsidR="00BE4CAA" w:rsidRPr="00EA057A" w:rsidRDefault="001C4E55" w:rsidP="00B00706">
            <w:pPr>
              <w:autoSpaceDE w:val="0"/>
              <w:autoSpaceDN w:val="0"/>
              <w:adjustRightInd w:val="0"/>
              <w:rPr>
                <w:rFonts w:ascii="Times New Roman" w:hAnsi="Times New Roman"/>
                <w:bCs/>
                <w:i/>
                <w:sz w:val="25"/>
                <w:szCs w:val="25"/>
              </w:rPr>
            </w:pPr>
            <w:r w:rsidRPr="00EA057A">
              <w:rPr>
                <w:rFonts w:ascii="Times New Roman" w:hAnsi="Times New Roman"/>
                <w:bCs/>
                <w:i/>
                <w:sz w:val="25"/>
                <w:szCs w:val="25"/>
              </w:rPr>
              <w:t>136</w:t>
            </w:r>
          </w:p>
        </w:tc>
      </w:tr>
      <w:tr w:rsidR="00173EEA" w:rsidRPr="00EA057A" w:rsidTr="004A2678">
        <w:tc>
          <w:tcPr>
            <w:tcW w:w="3936" w:type="dxa"/>
          </w:tcPr>
          <w:p w:rsidR="00173EEA" w:rsidRPr="00EA057A" w:rsidRDefault="00173EEA" w:rsidP="00B00706">
            <w:pPr>
              <w:autoSpaceDE w:val="0"/>
              <w:autoSpaceDN w:val="0"/>
              <w:adjustRightInd w:val="0"/>
              <w:rPr>
                <w:rFonts w:ascii="Times New Roman" w:hAnsi="Times New Roman"/>
                <w:b/>
                <w:i/>
                <w:sz w:val="25"/>
                <w:szCs w:val="25"/>
              </w:rPr>
            </w:pPr>
            <w:r w:rsidRPr="00EA057A">
              <w:rPr>
                <w:rFonts w:ascii="Times New Roman" w:hAnsi="Times New Roman"/>
                <w:b/>
                <w:i/>
                <w:sz w:val="24"/>
                <w:szCs w:val="25"/>
              </w:rPr>
              <w:t>Произведено продукции в натуральном выражении:</w:t>
            </w:r>
          </w:p>
        </w:tc>
        <w:tc>
          <w:tcPr>
            <w:tcW w:w="1096" w:type="dxa"/>
          </w:tcPr>
          <w:p w:rsidR="00173EEA" w:rsidRPr="00EA057A" w:rsidRDefault="00173EEA" w:rsidP="00A47AE6">
            <w:pPr>
              <w:autoSpaceDE w:val="0"/>
              <w:autoSpaceDN w:val="0"/>
              <w:adjustRightInd w:val="0"/>
              <w:ind w:firstLine="567"/>
              <w:jc w:val="center"/>
              <w:rPr>
                <w:rFonts w:ascii="Times New Roman" w:hAnsi="Times New Roman"/>
                <w:bCs/>
                <w:i/>
                <w:sz w:val="25"/>
                <w:szCs w:val="25"/>
              </w:rPr>
            </w:pPr>
          </w:p>
        </w:tc>
        <w:tc>
          <w:tcPr>
            <w:tcW w:w="851" w:type="dxa"/>
          </w:tcPr>
          <w:p w:rsidR="00173EEA" w:rsidRPr="00EA057A" w:rsidRDefault="00173EEA" w:rsidP="00A47AE6">
            <w:pPr>
              <w:autoSpaceDE w:val="0"/>
              <w:autoSpaceDN w:val="0"/>
              <w:adjustRightInd w:val="0"/>
              <w:ind w:firstLine="567"/>
              <w:jc w:val="center"/>
              <w:rPr>
                <w:rFonts w:ascii="Times New Roman" w:hAnsi="Times New Roman"/>
                <w:bCs/>
                <w:i/>
                <w:sz w:val="25"/>
                <w:szCs w:val="25"/>
              </w:rPr>
            </w:pPr>
          </w:p>
        </w:tc>
        <w:tc>
          <w:tcPr>
            <w:tcW w:w="850" w:type="dxa"/>
          </w:tcPr>
          <w:p w:rsidR="00173EEA" w:rsidRPr="00EA057A" w:rsidRDefault="00173EEA" w:rsidP="00A47AE6">
            <w:pPr>
              <w:autoSpaceDE w:val="0"/>
              <w:autoSpaceDN w:val="0"/>
              <w:adjustRightInd w:val="0"/>
              <w:ind w:firstLine="567"/>
              <w:jc w:val="center"/>
              <w:rPr>
                <w:rFonts w:ascii="Times New Roman" w:hAnsi="Times New Roman"/>
                <w:bCs/>
                <w:i/>
                <w:sz w:val="25"/>
                <w:szCs w:val="25"/>
              </w:rPr>
            </w:pPr>
          </w:p>
        </w:tc>
        <w:tc>
          <w:tcPr>
            <w:tcW w:w="851" w:type="dxa"/>
          </w:tcPr>
          <w:p w:rsidR="00173EEA" w:rsidRPr="00EA057A" w:rsidRDefault="00173EEA" w:rsidP="00A47AE6">
            <w:pPr>
              <w:autoSpaceDE w:val="0"/>
              <w:autoSpaceDN w:val="0"/>
              <w:adjustRightInd w:val="0"/>
              <w:ind w:firstLine="567"/>
              <w:jc w:val="center"/>
              <w:rPr>
                <w:rFonts w:ascii="Times New Roman" w:hAnsi="Times New Roman"/>
                <w:bCs/>
                <w:i/>
                <w:sz w:val="25"/>
                <w:szCs w:val="25"/>
              </w:rPr>
            </w:pPr>
          </w:p>
        </w:tc>
        <w:tc>
          <w:tcPr>
            <w:tcW w:w="850" w:type="dxa"/>
          </w:tcPr>
          <w:p w:rsidR="00173EEA" w:rsidRPr="00EA057A" w:rsidRDefault="00173EEA" w:rsidP="00A47AE6">
            <w:pPr>
              <w:autoSpaceDE w:val="0"/>
              <w:autoSpaceDN w:val="0"/>
              <w:adjustRightInd w:val="0"/>
              <w:ind w:firstLine="567"/>
              <w:jc w:val="center"/>
              <w:rPr>
                <w:rFonts w:ascii="Times New Roman" w:hAnsi="Times New Roman"/>
                <w:bCs/>
                <w:i/>
                <w:sz w:val="25"/>
                <w:szCs w:val="25"/>
              </w:rPr>
            </w:pPr>
          </w:p>
        </w:tc>
        <w:tc>
          <w:tcPr>
            <w:tcW w:w="851" w:type="dxa"/>
          </w:tcPr>
          <w:p w:rsidR="00173EEA" w:rsidRPr="00EA057A" w:rsidRDefault="00173EEA" w:rsidP="00A47AE6">
            <w:pPr>
              <w:autoSpaceDE w:val="0"/>
              <w:autoSpaceDN w:val="0"/>
              <w:adjustRightInd w:val="0"/>
              <w:ind w:firstLine="567"/>
              <w:jc w:val="center"/>
              <w:rPr>
                <w:rFonts w:ascii="Times New Roman" w:hAnsi="Times New Roman"/>
                <w:bCs/>
                <w:i/>
                <w:sz w:val="25"/>
                <w:szCs w:val="25"/>
              </w:rPr>
            </w:pPr>
          </w:p>
        </w:tc>
        <w:tc>
          <w:tcPr>
            <w:tcW w:w="1134" w:type="dxa"/>
          </w:tcPr>
          <w:p w:rsidR="00173EEA" w:rsidRPr="00EA057A" w:rsidRDefault="00173EEA" w:rsidP="00A47AE6">
            <w:pPr>
              <w:autoSpaceDE w:val="0"/>
              <w:autoSpaceDN w:val="0"/>
              <w:adjustRightInd w:val="0"/>
              <w:ind w:firstLine="567"/>
              <w:jc w:val="center"/>
              <w:rPr>
                <w:rFonts w:ascii="Times New Roman" w:hAnsi="Times New Roman"/>
                <w:bCs/>
                <w:i/>
                <w:sz w:val="25"/>
                <w:szCs w:val="25"/>
              </w:rPr>
            </w:pPr>
          </w:p>
        </w:tc>
      </w:tr>
      <w:tr w:rsidR="00490C7F" w:rsidRPr="00EA057A" w:rsidTr="004A2678">
        <w:tc>
          <w:tcPr>
            <w:tcW w:w="3936" w:type="dxa"/>
          </w:tcPr>
          <w:p w:rsidR="00BE4CAA" w:rsidRPr="00EA057A" w:rsidRDefault="00173EEA" w:rsidP="00B00706">
            <w:pPr>
              <w:autoSpaceDE w:val="0"/>
              <w:autoSpaceDN w:val="0"/>
              <w:adjustRightInd w:val="0"/>
              <w:rPr>
                <w:rFonts w:ascii="Times New Roman" w:hAnsi="Times New Roman"/>
                <w:bCs/>
                <w:i/>
                <w:sz w:val="25"/>
                <w:szCs w:val="25"/>
              </w:rPr>
            </w:pPr>
            <w:r w:rsidRPr="00EA057A">
              <w:rPr>
                <w:rFonts w:ascii="Times New Roman" w:hAnsi="Times New Roman"/>
                <w:bCs/>
                <w:i/>
                <w:sz w:val="25"/>
                <w:szCs w:val="25"/>
              </w:rPr>
              <w:t>пиломатериал</w:t>
            </w:r>
          </w:p>
        </w:tc>
        <w:tc>
          <w:tcPr>
            <w:tcW w:w="1096" w:type="dxa"/>
          </w:tcPr>
          <w:p w:rsidR="00BE4CAA" w:rsidRPr="00EA057A" w:rsidRDefault="004A2678" w:rsidP="00B00706">
            <w:pPr>
              <w:autoSpaceDE w:val="0"/>
              <w:autoSpaceDN w:val="0"/>
              <w:adjustRightInd w:val="0"/>
              <w:rPr>
                <w:rFonts w:ascii="Times New Roman" w:hAnsi="Times New Roman"/>
                <w:bCs/>
                <w:i/>
                <w:sz w:val="25"/>
                <w:szCs w:val="25"/>
              </w:rPr>
            </w:pPr>
            <w:r w:rsidRPr="00EA057A">
              <w:rPr>
                <w:rFonts w:ascii="Times New Roman" w:hAnsi="Times New Roman"/>
                <w:bCs/>
                <w:i/>
                <w:sz w:val="25"/>
                <w:szCs w:val="25"/>
              </w:rPr>
              <w:t>куб.м.</w:t>
            </w:r>
          </w:p>
        </w:tc>
        <w:tc>
          <w:tcPr>
            <w:tcW w:w="851" w:type="dxa"/>
          </w:tcPr>
          <w:p w:rsidR="00BE4CAA" w:rsidRPr="00EA057A" w:rsidRDefault="002979A0" w:rsidP="00B00706">
            <w:pPr>
              <w:autoSpaceDE w:val="0"/>
              <w:autoSpaceDN w:val="0"/>
              <w:adjustRightInd w:val="0"/>
              <w:rPr>
                <w:rFonts w:ascii="Times New Roman" w:hAnsi="Times New Roman"/>
                <w:bCs/>
                <w:i/>
                <w:sz w:val="25"/>
                <w:szCs w:val="25"/>
              </w:rPr>
            </w:pPr>
            <w:r w:rsidRPr="00EA057A">
              <w:rPr>
                <w:rFonts w:ascii="Times New Roman" w:hAnsi="Times New Roman"/>
                <w:bCs/>
                <w:i/>
                <w:sz w:val="25"/>
                <w:szCs w:val="25"/>
              </w:rPr>
              <w:t>3803</w:t>
            </w:r>
          </w:p>
        </w:tc>
        <w:tc>
          <w:tcPr>
            <w:tcW w:w="850" w:type="dxa"/>
          </w:tcPr>
          <w:p w:rsidR="00BE4CAA" w:rsidRPr="00EA057A" w:rsidRDefault="00213073" w:rsidP="00B00706">
            <w:pPr>
              <w:autoSpaceDE w:val="0"/>
              <w:autoSpaceDN w:val="0"/>
              <w:adjustRightInd w:val="0"/>
              <w:rPr>
                <w:rFonts w:ascii="Times New Roman" w:hAnsi="Times New Roman"/>
                <w:bCs/>
                <w:i/>
                <w:sz w:val="25"/>
                <w:szCs w:val="25"/>
              </w:rPr>
            </w:pPr>
            <w:r w:rsidRPr="00EA057A">
              <w:rPr>
                <w:rFonts w:ascii="Times New Roman" w:hAnsi="Times New Roman"/>
                <w:bCs/>
                <w:i/>
                <w:sz w:val="25"/>
                <w:szCs w:val="25"/>
              </w:rPr>
              <w:t>3407</w:t>
            </w:r>
          </w:p>
        </w:tc>
        <w:tc>
          <w:tcPr>
            <w:tcW w:w="851" w:type="dxa"/>
          </w:tcPr>
          <w:p w:rsidR="00BE4CAA" w:rsidRPr="00EA057A" w:rsidRDefault="00213073" w:rsidP="00B00706">
            <w:pPr>
              <w:autoSpaceDE w:val="0"/>
              <w:autoSpaceDN w:val="0"/>
              <w:adjustRightInd w:val="0"/>
              <w:rPr>
                <w:rFonts w:ascii="Times New Roman" w:hAnsi="Times New Roman"/>
                <w:bCs/>
                <w:i/>
                <w:sz w:val="25"/>
                <w:szCs w:val="25"/>
              </w:rPr>
            </w:pPr>
            <w:r w:rsidRPr="00EA057A">
              <w:rPr>
                <w:rFonts w:ascii="Times New Roman" w:hAnsi="Times New Roman"/>
                <w:bCs/>
                <w:i/>
                <w:sz w:val="25"/>
                <w:szCs w:val="25"/>
              </w:rPr>
              <w:t>3930</w:t>
            </w:r>
          </w:p>
        </w:tc>
        <w:tc>
          <w:tcPr>
            <w:tcW w:w="850" w:type="dxa"/>
          </w:tcPr>
          <w:p w:rsidR="00BE4CAA" w:rsidRPr="00EA057A" w:rsidRDefault="000A03A0" w:rsidP="00B00706">
            <w:pPr>
              <w:autoSpaceDE w:val="0"/>
              <w:autoSpaceDN w:val="0"/>
              <w:adjustRightInd w:val="0"/>
              <w:rPr>
                <w:rFonts w:ascii="Times New Roman" w:hAnsi="Times New Roman"/>
                <w:bCs/>
                <w:i/>
                <w:sz w:val="25"/>
                <w:szCs w:val="25"/>
              </w:rPr>
            </w:pPr>
            <w:r w:rsidRPr="00EA057A">
              <w:rPr>
                <w:rFonts w:ascii="Times New Roman" w:hAnsi="Times New Roman"/>
                <w:i/>
                <w:sz w:val="25"/>
                <w:szCs w:val="25"/>
                <w:lang w:eastAsia="en-US" w:bidi="hi-IN"/>
              </w:rPr>
              <w:t>5086</w:t>
            </w:r>
          </w:p>
        </w:tc>
        <w:tc>
          <w:tcPr>
            <w:tcW w:w="851" w:type="dxa"/>
          </w:tcPr>
          <w:p w:rsidR="00BE4CAA" w:rsidRPr="00EA057A" w:rsidRDefault="002979A0" w:rsidP="00B00706">
            <w:pPr>
              <w:autoSpaceDE w:val="0"/>
              <w:autoSpaceDN w:val="0"/>
              <w:adjustRightInd w:val="0"/>
              <w:rPr>
                <w:rFonts w:ascii="Times New Roman" w:hAnsi="Times New Roman"/>
                <w:bCs/>
                <w:i/>
                <w:sz w:val="25"/>
                <w:szCs w:val="25"/>
              </w:rPr>
            </w:pPr>
            <w:r w:rsidRPr="00EA057A">
              <w:rPr>
                <w:rFonts w:ascii="Times New Roman" w:hAnsi="Times New Roman"/>
                <w:bCs/>
                <w:i/>
                <w:sz w:val="25"/>
                <w:szCs w:val="25"/>
              </w:rPr>
              <w:t>2950</w:t>
            </w:r>
          </w:p>
        </w:tc>
        <w:tc>
          <w:tcPr>
            <w:tcW w:w="1134" w:type="dxa"/>
          </w:tcPr>
          <w:p w:rsidR="00BE4CAA" w:rsidRPr="00EA057A" w:rsidRDefault="001C4E55" w:rsidP="00B00706">
            <w:pPr>
              <w:autoSpaceDE w:val="0"/>
              <w:autoSpaceDN w:val="0"/>
              <w:adjustRightInd w:val="0"/>
              <w:rPr>
                <w:rFonts w:ascii="Times New Roman" w:hAnsi="Times New Roman"/>
                <w:bCs/>
                <w:i/>
                <w:sz w:val="25"/>
                <w:szCs w:val="25"/>
              </w:rPr>
            </w:pPr>
            <w:r w:rsidRPr="00EA057A">
              <w:rPr>
                <w:rFonts w:ascii="Times New Roman" w:hAnsi="Times New Roman"/>
                <w:bCs/>
                <w:i/>
                <w:sz w:val="25"/>
                <w:szCs w:val="25"/>
              </w:rPr>
              <w:t>77</w:t>
            </w:r>
          </w:p>
        </w:tc>
      </w:tr>
      <w:tr w:rsidR="00490C7F" w:rsidRPr="00EA057A" w:rsidTr="00A02830">
        <w:tc>
          <w:tcPr>
            <w:tcW w:w="3936" w:type="dxa"/>
            <w:shd w:val="clear" w:color="auto" w:fill="FFFFFF" w:themeFill="background1"/>
          </w:tcPr>
          <w:p w:rsidR="00BE4CAA" w:rsidRPr="00EA057A" w:rsidRDefault="00173EEA" w:rsidP="00B00706">
            <w:pPr>
              <w:autoSpaceDE w:val="0"/>
              <w:autoSpaceDN w:val="0"/>
              <w:adjustRightInd w:val="0"/>
              <w:rPr>
                <w:rFonts w:ascii="Times New Roman" w:hAnsi="Times New Roman"/>
                <w:bCs/>
                <w:i/>
                <w:sz w:val="25"/>
                <w:szCs w:val="25"/>
              </w:rPr>
            </w:pPr>
            <w:r w:rsidRPr="00EA057A">
              <w:rPr>
                <w:rFonts w:ascii="Times New Roman" w:hAnsi="Times New Roman"/>
                <w:bCs/>
                <w:i/>
                <w:sz w:val="25"/>
                <w:szCs w:val="25"/>
              </w:rPr>
              <w:t>х</w:t>
            </w:r>
            <w:r w:rsidR="004A2678" w:rsidRPr="00EA057A">
              <w:rPr>
                <w:rFonts w:ascii="Times New Roman" w:hAnsi="Times New Roman"/>
                <w:bCs/>
                <w:i/>
                <w:sz w:val="25"/>
                <w:szCs w:val="25"/>
              </w:rPr>
              <w:t>леб и хлебобулочны</w:t>
            </w:r>
            <w:r w:rsidRPr="00EA057A">
              <w:rPr>
                <w:rFonts w:ascii="Times New Roman" w:hAnsi="Times New Roman"/>
                <w:bCs/>
                <w:i/>
                <w:sz w:val="25"/>
                <w:szCs w:val="25"/>
              </w:rPr>
              <w:t>е</w:t>
            </w:r>
            <w:r w:rsidR="004A2678" w:rsidRPr="00EA057A">
              <w:rPr>
                <w:rFonts w:ascii="Times New Roman" w:hAnsi="Times New Roman"/>
                <w:bCs/>
                <w:i/>
                <w:sz w:val="25"/>
                <w:szCs w:val="25"/>
              </w:rPr>
              <w:t xml:space="preserve"> издели</w:t>
            </w:r>
            <w:r w:rsidRPr="00EA057A">
              <w:rPr>
                <w:rFonts w:ascii="Times New Roman" w:hAnsi="Times New Roman"/>
                <w:bCs/>
                <w:i/>
                <w:sz w:val="25"/>
                <w:szCs w:val="25"/>
              </w:rPr>
              <w:t>я</w:t>
            </w:r>
          </w:p>
        </w:tc>
        <w:tc>
          <w:tcPr>
            <w:tcW w:w="1096" w:type="dxa"/>
            <w:shd w:val="clear" w:color="auto" w:fill="FFFFFF" w:themeFill="background1"/>
          </w:tcPr>
          <w:p w:rsidR="00BE4CAA" w:rsidRPr="00EA057A" w:rsidRDefault="004A2678" w:rsidP="00B00706">
            <w:pPr>
              <w:autoSpaceDE w:val="0"/>
              <w:autoSpaceDN w:val="0"/>
              <w:adjustRightInd w:val="0"/>
              <w:rPr>
                <w:rFonts w:ascii="Times New Roman" w:hAnsi="Times New Roman"/>
                <w:bCs/>
                <w:i/>
                <w:sz w:val="25"/>
                <w:szCs w:val="25"/>
              </w:rPr>
            </w:pPr>
            <w:r w:rsidRPr="00EA057A">
              <w:rPr>
                <w:rFonts w:ascii="Times New Roman" w:hAnsi="Times New Roman"/>
                <w:bCs/>
                <w:i/>
                <w:sz w:val="25"/>
                <w:szCs w:val="25"/>
              </w:rPr>
              <w:t>тн.</w:t>
            </w:r>
          </w:p>
        </w:tc>
        <w:tc>
          <w:tcPr>
            <w:tcW w:w="851" w:type="dxa"/>
            <w:shd w:val="clear" w:color="auto" w:fill="FFFFFF" w:themeFill="background1"/>
          </w:tcPr>
          <w:p w:rsidR="00BE4CAA" w:rsidRPr="00EA057A" w:rsidRDefault="008C1D65" w:rsidP="00A02830">
            <w:pPr>
              <w:autoSpaceDE w:val="0"/>
              <w:autoSpaceDN w:val="0"/>
              <w:adjustRightInd w:val="0"/>
              <w:rPr>
                <w:rFonts w:ascii="Times New Roman" w:hAnsi="Times New Roman"/>
                <w:bCs/>
                <w:i/>
                <w:sz w:val="25"/>
                <w:szCs w:val="25"/>
              </w:rPr>
            </w:pPr>
            <w:r w:rsidRPr="00EA057A">
              <w:rPr>
                <w:rFonts w:ascii="Times New Roman" w:hAnsi="Times New Roman"/>
                <w:bCs/>
                <w:i/>
                <w:sz w:val="25"/>
                <w:szCs w:val="25"/>
              </w:rPr>
              <w:t>1</w:t>
            </w:r>
            <w:r w:rsidR="00A02830" w:rsidRPr="00EA057A">
              <w:rPr>
                <w:rFonts w:ascii="Times New Roman" w:hAnsi="Times New Roman"/>
                <w:bCs/>
                <w:i/>
                <w:sz w:val="25"/>
                <w:szCs w:val="25"/>
              </w:rPr>
              <w:t>16,2</w:t>
            </w:r>
          </w:p>
        </w:tc>
        <w:tc>
          <w:tcPr>
            <w:tcW w:w="850" w:type="dxa"/>
            <w:shd w:val="clear" w:color="auto" w:fill="FFFFFF" w:themeFill="background1"/>
          </w:tcPr>
          <w:p w:rsidR="00BE4CAA" w:rsidRPr="00EA057A" w:rsidRDefault="00213073" w:rsidP="00A02830">
            <w:pPr>
              <w:autoSpaceDE w:val="0"/>
              <w:autoSpaceDN w:val="0"/>
              <w:adjustRightInd w:val="0"/>
              <w:rPr>
                <w:rFonts w:ascii="Times New Roman" w:hAnsi="Times New Roman"/>
                <w:bCs/>
                <w:i/>
                <w:sz w:val="25"/>
                <w:szCs w:val="25"/>
              </w:rPr>
            </w:pPr>
            <w:r w:rsidRPr="00EA057A">
              <w:rPr>
                <w:rFonts w:ascii="Times New Roman" w:hAnsi="Times New Roman"/>
                <w:bCs/>
                <w:i/>
                <w:sz w:val="25"/>
                <w:szCs w:val="25"/>
              </w:rPr>
              <w:t>202</w:t>
            </w:r>
          </w:p>
        </w:tc>
        <w:tc>
          <w:tcPr>
            <w:tcW w:w="851" w:type="dxa"/>
            <w:shd w:val="clear" w:color="auto" w:fill="FFFFFF" w:themeFill="background1"/>
          </w:tcPr>
          <w:p w:rsidR="00BE4CAA" w:rsidRPr="00EA057A" w:rsidRDefault="00213073" w:rsidP="00B00706">
            <w:pPr>
              <w:autoSpaceDE w:val="0"/>
              <w:autoSpaceDN w:val="0"/>
              <w:adjustRightInd w:val="0"/>
              <w:rPr>
                <w:rFonts w:ascii="Times New Roman" w:hAnsi="Times New Roman"/>
                <w:bCs/>
                <w:i/>
                <w:sz w:val="25"/>
                <w:szCs w:val="25"/>
              </w:rPr>
            </w:pPr>
            <w:r w:rsidRPr="00EA057A">
              <w:rPr>
                <w:rFonts w:ascii="Times New Roman" w:hAnsi="Times New Roman"/>
                <w:bCs/>
                <w:i/>
                <w:sz w:val="25"/>
                <w:szCs w:val="25"/>
              </w:rPr>
              <w:t>221</w:t>
            </w:r>
          </w:p>
        </w:tc>
        <w:tc>
          <w:tcPr>
            <w:tcW w:w="850" w:type="dxa"/>
          </w:tcPr>
          <w:p w:rsidR="00BE4CAA" w:rsidRPr="00EA057A" w:rsidRDefault="000A03A0" w:rsidP="00B00706">
            <w:pPr>
              <w:autoSpaceDE w:val="0"/>
              <w:autoSpaceDN w:val="0"/>
              <w:adjustRightInd w:val="0"/>
              <w:rPr>
                <w:rFonts w:ascii="Times New Roman" w:hAnsi="Times New Roman"/>
                <w:bCs/>
                <w:i/>
                <w:sz w:val="25"/>
                <w:szCs w:val="25"/>
              </w:rPr>
            </w:pPr>
            <w:r w:rsidRPr="00EA057A">
              <w:rPr>
                <w:rFonts w:ascii="Times New Roman" w:hAnsi="Times New Roman"/>
                <w:i/>
                <w:sz w:val="25"/>
                <w:szCs w:val="25"/>
                <w:lang w:eastAsia="en-US" w:bidi="hi-IN"/>
              </w:rPr>
              <w:t>151</w:t>
            </w:r>
          </w:p>
        </w:tc>
        <w:tc>
          <w:tcPr>
            <w:tcW w:w="851" w:type="dxa"/>
          </w:tcPr>
          <w:p w:rsidR="00BE4CAA" w:rsidRPr="00EA057A" w:rsidRDefault="002979A0" w:rsidP="00B00706">
            <w:pPr>
              <w:autoSpaceDE w:val="0"/>
              <w:autoSpaceDN w:val="0"/>
              <w:adjustRightInd w:val="0"/>
              <w:rPr>
                <w:rFonts w:ascii="Times New Roman" w:hAnsi="Times New Roman"/>
                <w:bCs/>
                <w:i/>
                <w:sz w:val="25"/>
                <w:szCs w:val="25"/>
              </w:rPr>
            </w:pPr>
            <w:r w:rsidRPr="00EA057A">
              <w:rPr>
                <w:rFonts w:ascii="Times New Roman" w:hAnsi="Times New Roman"/>
                <w:bCs/>
                <w:i/>
                <w:sz w:val="25"/>
                <w:szCs w:val="25"/>
              </w:rPr>
              <w:t>199,7</w:t>
            </w:r>
          </w:p>
        </w:tc>
        <w:tc>
          <w:tcPr>
            <w:tcW w:w="1134" w:type="dxa"/>
          </w:tcPr>
          <w:p w:rsidR="00BE4CAA" w:rsidRPr="00EA057A" w:rsidRDefault="001C4E55" w:rsidP="00B00706">
            <w:pPr>
              <w:autoSpaceDE w:val="0"/>
              <w:autoSpaceDN w:val="0"/>
              <w:adjustRightInd w:val="0"/>
              <w:rPr>
                <w:rFonts w:ascii="Times New Roman" w:hAnsi="Times New Roman"/>
                <w:bCs/>
                <w:i/>
                <w:sz w:val="25"/>
                <w:szCs w:val="25"/>
              </w:rPr>
            </w:pPr>
            <w:r w:rsidRPr="00EA057A">
              <w:rPr>
                <w:rFonts w:ascii="Times New Roman" w:hAnsi="Times New Roman"/>
                <w:bCs/>
                <w:i/>
                <w:sz w:val="25"/>
                <w:szCs w:val="25"/>
              </w:rPr>
              <w:t>171</w:t>
            </w:r>
          </w:p>
        </w:tc>
      </w:tr>
      <w:tr w:rsidR="00490C7F" w:rsidRPr="00EA057A" w:rsidTr="004A2678">
        <w:tc>
          <w:tcPr>
            <w:tcW w:w="3936" w:type="dxa"/>
          </w:tcPr>
          <w:p w:rsidR="00BE4CAA" w:rsidRPr="00EA057A" w:rsidRDefault="004A2678" w:rsidP="00B00706">
            <w:pPr>
              <w:autoSpaceDE w:val="0"/>
              <w:autoSpaceDN w:val="0"/>
              <w:adjustRightInd w:val="0"/>
              <w:rPr>
                <w:rFonts w:ascii="Times New Roman" w:hAnsi="Times New Roman"/>
                <w:bCs/>
                <w:i/>
                <w:sz w:val="25"/>
                <w:szCs w:val="25"/>
              </w:rPr>
            </w:pPr>
            <w:r w:rsidRPr="00EA057A">
              <w:rPr>
                <w:rFonts w:ascii="Times New Roman" w:hAnsi="Times New Roman"/>
                <w:bCs/>
                <w:i/>
                <w:sz w:val="25"/>
                <w:szCs w:val="25"/>
              </w:rPr>
              <w:t>кондитерски</w:t>
            </w:r>
            <w:r w:rsidR="00173EEA" w:rsidRPr="00EA057A">
              <w:rPr>
                <w:rFonts w:ascii="Times New Roman" w:hAnsi="Times New Roman"/>
                <w:bCs/>
                <w:i/>
                <w:sz w:val="25"/>
                <w:szCs w:val="25"/>
              </w:rPr>
              <w:t>е изделия</w:t>
            </w:r>
          </w:p>
        </w:tc>
        <w:tc>
          <w:tcPr>
            <w:tcW w:w="1096" w:type="dxa"/>
          </w:tcPr>
          <w:p w:rsidR="00BE4CAA" w:rsidRPr="00EA057A" w:rsidRDefault="004A2678" w:rsidP="00B00706">
            <w:pPr>
              <w:autoSpaceDE w:val="0"/>
              <w:autoSpaceDN w:val="0"/>
              <w:adjustRightInd w:val="0"/>
              <w:rPr>
                <w:rFonts w:ascii="Times New Roman" w:hAnsi="Times New Roman"/>
                <w:bCs/>
                <w:i/>
                <w:sz w:val="25"/>
                <w:szCs w:val="25"/>
              </w:rPr>
            </w:pPr>
            <w:r w:rsidRPr="00EA057A">
              <w:rPr>
                <w:rFonts w:ascii="Times New Roman" w:hAnsi="Times New Roman"/>
                <w:bCs/>
                <w:i/>
                <w:sz w:val="25"/>
                <w:szCs w:val="25"/>
              </w:rPr>
              <w:t>тн.</w:t>
            </w:r>
          </w:p>
        </w:tc>
        <w:tc>
          <w:tcPr>
            <w:tcW w:w="851" w:type="dxa"/>
          </w:tcPr>
          <w:p w:rsidR="00BE4CAA" w:rsidRPr="00EA057A" w:rsidRDefault="00301003" w:rsidP="00B00706">
            <w:pPr>
              <w:autoSpaceDE w:val="0"/>
              <w:autoSpaceDN w:val="0"/>
              <w:adjustRightInd w:val="0"/>
              <w:rPr>
                <w:rFonts w:ascii="Times New Roman" w:hAnsi="Times New Roman"/>
                <w:bCs/>
                <w:i/>
                <w:sz w:val="25"/>
                <w:szCs w:val="25"/>
              </w:rPr>
            </w:pPr>
            <w:r w:rsidRPr="00EA057A">
              <w:rPr>
                <w:rFonts w:ascii="Times New Roman" w:hAnsi="Times New Roman"/>
                <w:bCs/>
                <w:i/>
                <w:sz w:val="25"/>
                <w:szCs w:val="25"/>
              </w:rPr>
              <w:t>4,39</w:t>
            </w:r>
          </w:p>
        </w:tc>
        <w:tc>
          <w:tcPr>
            <w:tcW w:w="850" w:type="dxa"/>
          </w:tcPr>
          <w:p w:rsidR="00BE4CAA" w:rsidRPr="00EA057A" w:rsidRDefault="00A02830" w:rsidP="00B00706">
            <w:pPr>
              <w:autoSpaceDE w:val="0"/>
              <w:autoSpaceDN w:val="0"/>
              <w:adjustRightInd w:val="0"/>
              <w:rPr>
                <w:rFonts w:ascii="Times New Roman" w:hAnsi="Times New Roman"/>
                <w:bCs/>
                <w:i/>
                <w:color w:val="FF0000"/>
                <w:sz w:val="25"/>
                <w:szCs w:val="25"/>
              </w:rPr>
            </w:pPr>
            <w:r w:rsidRPr="00EA057A">
              <w:rPr>
                <w:rFonts w:ascii="Times New Roman" w:hAnsi="Times New Roman"/>
                <w:bCs/>
                <w:i/>
                <w:sz w:val="25"/>
                <w:szCs w:val="25"/>
              </w:rPr>
              <w:t>2,2</w:t>
            </w:r>
          </w:p>
        </w:tc>
        <w:tc>
          <w:tcPr>
            <w:tcW w:w="851" w:type="dxa"/>
          </w:tcPr>
          <w:p w:rsidR="00BE4CAA" w:rsidRPr="00EA057A" w:rsidRDefault="00213073" w:rsidP="00B00706">
            <w:pPr>
              <w:autoSpaceDE w:val="0"/>
              <w:autoSpaceDN w:val="0"/>
              <w:adjustRightInd w:val="0"/>
              <w:rPr>
                <w:rFonts w:ascii="Times New Roman" w:hAnsi="Times New Roman"/>
                <w:bCs/>
                <w:i/>
                <w:sz w:val="25"/>
                <w:szCs w:val="25"/>
              </w:rPr>
            </w:pPr>
            <w:r w:rsidRPr="00EA057A">
              <w:rPr>
                <w:rFonts w:ascii="Times New Roman" w:hAnsi="Times New Roman"/>
                <w:bCs/>
                <w:i/>
                <w:sz w:val="25"/>
                <w:szCs w:val="25"/>
              </w:rPr>
              <w:t>0,8</w:t>
            </w:r>
          </w:p>
        </w:tc>
        <w:tc>
          <w:tcPr>
            <w:tcW w:w="850" w:type="dxa"/>
          </w:tcPr>
          <w:p w:rsidR="00BE4CAA" w:rsidRPr="00EA057A" w:rsidRDefault="000A03A0" w:rsidP="00B00706">
            <w:pPr>
              <w:autoSpaceDE w:val="0"/>
              <w:autoSpaceDN w:val="0"/>
              <w:adjustRightInd w:val="0"/>
              <w:rPr>
                <w:rFonts w:ascii="Times New Roman" w:hAnsi="Times New Roman"/>
                <w:bCs/>
                <w:i/>
                <w:sz w:val="25"/>
                <w:szCs w:val="25"/>
              </w:rPr>
            </w:pPr>
            <w:r w:rsidRPr="00EA057A">
              <w:rPr>
                <w:rFonts w:ascii="Times New Roman" w:hAnsi="Times New Roman"/>
                <w:i/>
                <w:sz w:val="25"/>
                <w:szCs w:val="25"/>
                <w:lang w:eastAsia="en-US" w:bidi="hi-IN"/>
              </w:rPr>
              <w:t>0,7</w:t>
            </w:r>
          </w:p>
        </w:tc>
        <w:tc>
          <w:tcPr>
            <w:tcW w:w="851" w:type="dxa"/>
          </w:tcPr>
          <w:p w:rsidR="00BE4CAA" w:rsidRPr="00EA057A" w:rsidRDefault="002979A0" w:rsidP="00B00706">
            <w:pPr>
              <w:autoSpaceDE w:val="0"/>
              <w:autoSpaceDN w:val="0"/>
              <w:adjustRightInd w:val="0"/>
              <w:rPr>
                <w:rFonts w:ascii="Times New Roman" w:hAnsi="Times New Roman"/>
                <w:bCs/>
                <w:i/>
                <w:sz w:val="25"/>
                <w:szCs w:val="25"/>
              </w:rPr>
            </w:pPr>
            <w:r w:rsidRPr="00EA057A">
              <w:rPr>
                <w:rFonts w:ascii="Times New Roman" w:hAnsi="Times New Roman"/>
                <w:bCs/>
                <w:i/>
                <w:sz w:val="25"/>
                <w:szCs w:val="25"/>
              </w:rPr>
              <w:t>0,5</w:t>
            </w:r>
          </w:p>
        </w:tc>
        <w:tc>
          <w:tcPr>
            <w:tcW w:w="1134" w:type="dxa"/>
          </w:tcPr>
          <w:p w:rsidR="00BE4CAA" w:rsidRPr="00EA057A" w:rsidRDefault="001C4E55" w:rsidP="00B00706">
            <w:pPr>
              <w:autoSpaceDE w:val="0"/>
              <w:autoSpaceDN w:val="0"/>
              <w:adjustRightInd w:val="0"/>
              <w:rPr>
                <w:rFonts w:ascii="Times New Roman" w:hAnsi="Times New Roman"/>
                <w:bCs/>
                <w:i/>
                <w:sz w:val="25"/>
                <w:szCs w:val="25"/>
              </w:rPr>
            </w:pPr>
            <w:r w:rsidRPr="00EA057A">
              <w:rPr>
                <w:rFonts w:ascii="Times New Roman" w:hAnsi="Times New Roman"/>
                <w:bCs/>
                <w:i/>
                <w:sz w:val="25"/>
                <w:szCs w:val="25"/>
              </w:rPr>
              <w:t>11</w:t>
            </w:r>
          </w:p>
        </w:tc>
      </w:tr>
    </w:tbl>
    <w:p w:rsidR="00BE4CAA" w:rsidRPr="00EA057A" w:rsidRDefault="00BE4CAA" w:rsidP="00A47AE6">
      <w:pPr>
        <w:autoSpaceDE w:val="0"/>
        <w:autoSpaceDN w:val="0"/>
        <w:adjustRightInd w:val="0"/>
        <w:spacing w:after="0" w:line="240" w:lineRule="auto"/>
        <w:ind w:firstLine="567"/>
        <w:jc w:val="center"/>
        <w:rPr>
          <w:rFonts w:ascii="Times New Roman" w:hAnsi="Times New Roman"/>
          <w:bCs/>
          <w:sz w:val="25"/>
          <w:szCs w:val="25"/>
        </w:rPr>
      </w:pPr>
    </w:p>
    <w:p w:rsidR="003108C6" w:rsidRPr="00EA057A" w:rsidRDefault="003108C6" w:rsidP="003108C6">
      <w:pPr>
        <w:pStyle w:val="12"/>
        <w:spacing w:before="0" w:line="240" w:lineRule="auto"/>
        <w:ind w:firstLine="709"/>
        <w:rPr>
          <w:sz w:val="25"/>
          <w:szCs w:val="25"/>
        </w:rPr>
      </w:pPr>
      <w:bookmarkStart w:id="5" w:name="_Toc444268156"/>
      <w:bookmarkStart w:id="6" w:name="_Toc467492331"/>
      <w:r w:rsidRPr="00EA057A">
        <w:rPr>
          <w:sz w:val="25"/>
          <w:szCs w:val="25"/>
        </w:rPr>
        <w:t>1.1.3. Транспорт</w:t>
      </w:r>
      <w:bookmarkEnd w:id="5"/>
      <w:r w:rsidRPr="00EA057A">
        <w:rPr>
          <w:sz w:val="25"/>
          <w:szCs w:val="25"/>
        </w:rPr>
        <w:t xml:space="preserve"> и связь</w:t>
      </w:r>
      <w:bookmarkEnd w:id="6"/>
    </w:p>
    <w:p w:rsidR="003108C6" w:rsidRPr="00EA057A" w:rsidRDefault="003108C6" w:rsidP="003108C6">
      <w:pPr>
        <w:spacing w:after="0" w:line="240" w:lineRule="auto"/>
        <w:ind w:firstLine="709"/>
        <w:rPr>
          <w:rFonts w:ascii="Times New Roman" w:hAnsi="Times New Roman"/>
          <w:color w:val="FF0000"/>
          <w:sz w:val="25"/>
          <w:szCs w:val="25"/>
        </w:rPr>
      </w:pPr>
    </w:p>
    <w:p w:rsidR="003108C6" w:rsidRPr="00EA057A" w:rsidRDefault="003108C6" w:rsidP="003108C6">
      <w:pPr>
        <w:pStyle w:val="ConsPlusNormal"/>
        <w:ind w:firstLine="567"/>
        <w:jc w:val="both"/>
        <w:rPr>
          <w:rFonts w:ascii="Times New Roman" w:hAnsi="Times New Roman" w:cs="Times New Roman"/>
          <w:sz w:val="25"/>
          <w:szCs w:val="25"/>
        </w:rPr>
      </w:pPr>
      <w:r w:rsidRPr="00EA057A">
        <w:rPr>
          <w:rFonts w:ascii="Times New Roman" w:hAnsi="Times New Roman" w:cs="Times New Roman"/>
          <w:sz w:val="25"/>
          <w:szCs w:val="25"/>
        </w:rPr>
        <w:t>Транспортным обслуживанием населения кожууна занима</w:t>
      </w:r>
      <w:r w:rsidR="007D5C29" w:rsidRPr="00EA057A">
        <w:rPr>
          <w:rFonts w:ascii="Times New Roman" w:hAnsi="Times New Roman" w:cs="Times New Roman"/>
          <w:sz w:val="25"/>
          <w:szCs w:val="25"/>
        </w:rPr>
        <w:t>е</w:t>
      </w:r>
      <w:r w:rsidRPr="00EA057A">
        <w:rPr>
          <w:rFonts w:ascii="Times New Roman" w:hAnsi="Times New Roman" w:cs="Times New Roman"/>
          <w:sz w:val="25"/>
          <w:szCs w:val="25"/>
        </w:rPr>
        <w:t xml:space="preserve">тся </w:t>
      </w:r>
      <w:r w:rsidR="007D5C29" w:rsidRPr="00EA057A">
        <w:rPr>
          <w:rFonts w:ascii="Times New Roman" w:hAnsi="Times New Roman" w:cs="Times New Roman"/>
          <w:sz w:val="25"/>
          <w:szCs w:val="25"/>
        </w:rPr>
        <w:t>МУП «Кызылгортранс»</w:t>
      </w:r>
      <w:r w:rsidRPr="00EA057A">
        <w:rPr>
          <w:rFonts w:ascii="Times New Roman" w:hAnsi="Times New Roman" w:cs="Times New Roman"/>
          <w:sz w:val="25"/>
          <w:szCs w:val="25"/>
        </w:rPr>
        <w:t>.</w:t>
      </w:r>
    </w:p>
    <w:p w:rsidR="00A81689" w:rsidRPr="00EA057A" w:rsidRDefault="009B17B5" w:rsidP="003108C6">
      <w:pPr>
        <w:pStyle w:val="ConsPlusNormal"/>
        <w:ind w:firstLine="567"/>
        <w:jc w:val="both"/>
        <w:rPr>
          <w:rFonts w:ascii="Times New Roman" w:hAnsi="Times New Roman" w:cs="Times New Roman"/>
          <w:sz w:val="25"/>
          <w:szCs w:val="25"/>
        </w:rPr>
      </w:pPr>
      <w:r w:rsidRPr="00EA057A">
        <w:rPr>
          <w:rFonts w:ascii="Times New Roman" w:hAnsi="Times New Roman" w:cs="Times New Roman"/>
          <w:sz w:val="25"/>
          <w:szCs w:val="25"/>
        </w:rPr>
        <w:t>Перевозка пассажиров за 20</w:t>
      </w:r>
      <w:r w:rsidR="007D5C29" w:rsidRPr="00EA057A">
        <w:rPr>
          <w:rFonts w:ascii="Times New Roman" w:hAnsi="Times New Roman" w:cs="Times New Roman"/>
          <w:sz w:val="25"/>
          <w:szCs w:val="25"/>
        </w:rPr>
        <w:t>22</w:t>
      </w:r>
      <w:r w:rsidRPr="00EA057A">
        <w:rPr>
          <w:rFonts w:ascii="Times New Roman" w:hAnsi="Times New Roman" w:cs="Times New Roman"/>
          <w:sz w:val="25"/>
          <w:szCs w:val="25"/>
        </w:rPr>
        <w:t xml:space="preserve"> год составляет </w:t>
      </w:r>
      <w:r w:rsidR="007212CD" w:rsidRPr="00EA057A">
        <w:rPr>
          <w:rFonts w:ascii="Times New Roman" w:hAnsi="Times New Roman" w:cs="Times New Roman"/>
          <w:sz w:val="25"/>
          <w:szCs w:val="25"/>
        </w:rPr>
        <w:t>8,9</w:t>
      </w:r>
      <w:r w:rsidRPr="00EA057A">
        <w:rPr>
          <w:rFonts w:ascii="Times New Roman" w:hAnsi="Times New Roman" w:cs="Times New Roman"/>
          <w:sz w:val="25"/>
          <w:szCs w:val="25"/>
        </w:rPr>
        <w:t xml:space="preserve"> </w:t>
      </w:r>
      <w:r w:rsidR="007D5C29" w:rsidRPr="00EA057A">
        <w:rPr>
          <w:rFonts w:ascii="Times New Roman" w:hAnsi="Times New Roman" w:cs="Times New Roman"/>
          <w:sz w:val="25"/>
          <w:szCs w:val="25"/>
        </w:rPr>
        <w:t>тыс. человек</w:t>
      </w:r>
      <w:r w:rsidRPr="00EA057A">
        <w:rPr>
          <w:rFonts w:ascii="Times New Roman" w:hAnsi="Times New Roman" w:cs="Times New Roman"/>
          <w:sz w:val="25"/>
          <w:szCs w:val="25"/>
        </w:rPr>
        <w:t xml:space="preserve">. Пассажирооборот автомобильного транспорта составил </w:t>
      </w:r>
      <w:r w:rsidR="007212CD" w:rsidRPr="00EA057A">
        <w:rPr>
          <w:rFonts w:ascii="Times New Roman" w:hAnsi="Times New Roman" w:cs="Times New Roman"/>
          <w:sz w:val="25"/>
          <w:szCs w:val="25"/>
        </w:rPr>
        <w:t>1486,3</w:t>
      </w:r>
      <w:r w:rsidRPr="00EA057A">
        <w:rPr>
          <w:rFonts w:ascii="Times New Roman" w:hAnsi="Times New Roman" w:cs="Times New Roman"/>
          <w:sz w:val="25"/>
          <w:szCs w:val="25"/>
        </w:rPr>
        <w:t xml:space="preserve"> </w:t>
      </w:r>
      <w:r w:rsidR="007D5C29" w:rsidRPr="00EA057A">
        <w:rPr>
          <w:rFonts w:ascii="Times New Roman" w:hAnsi="Times New Roman" w:cs="Times New Roman"/>
          <w:sz w:val="25"/>
          <w:szCs w:val="25"/>
        </w:rPr>
        <w:t>тыс. пасс</w:t>
      </w:r>
      <w:r w:rsidRPr="00EA057A">
        <w:rPr>
          <w:rFonts w:ascii="Times New Roman" w:hAnsi="Times New Roman" w:cs="Times New Roman"/>
          <w:sz w:val="25"/>
          <w:szCs w:val="25"/>
        </w:rPr>
        <w:t>-км.</w:t>
      </w:r>
    </w:p>
    <w:p w:rsidR="00A81689" w:rsidRPr="00EA057A" w:rsidRDefault="00A81689" w:rsidP="003108C6">
      <w:pPr>
        <w:pStyle w:val="ConsPlusNormal"/>
        <w:ind w:firstLine="567"/>
        <w:jc w:val="both"/>
        <w:rPr>
          <w:rFonts w:ascii="Times New Roman" w:hAnsi="Times New Roman" w:cs="Times New Roman"/>
          <w:sz w:val="25"/>
          <w:szCs w:val="25"/>
        </w:rPr>
      </w:pPr>
    </w:p>
    <w:p w:rsidR="0053006C" w:rsidRPr="00EA057A" w:rsidRDefault="0053006C" w:rsidP="00A81689">
      <w:pPr>
        <w:pStyle w:val="ConsPlusNormal"/>
        <w:ind w:firstLine="567"/>
        <w:jc w:val="right"/>
        <w:rPr>
          <w:rFonts w:ascii="Times New Roman" w:hAnsi="Times New Roman" w:cs="Times New Roman"/>
          <w:sz w:val="22"/>
          <w:szCs w:val="25"/>
        </w:rPr>
      </w:pPr>
    </w:p>
    <w:p w:rsidR="00A81689" w:rsidRPr="00EA057A" w:rsidRDefault="00A81689" w:rsidP="00A81689">
      <w:pPr>
        <w:pStyle w:val="ConsPlusNormal"/>
        <w:ind w:firstLine="567"/>
        <w:jc w:val="right"/>
        <w:rPr>
          <w:rFonts w:ascii="Times New Roman" w:hAnsi="Times New Roman" w:cs="Times New Roman"/>
          <w:sz w:val="22"/>
          <w:szCs w:val="25"/>
        </w:rPr>
      </w:pPr>
      <w:r w:rsidRPr="00EA057A">
        <w:rPr>
          <w:rFonts w:ascii="Times New Roman" w:hAnsi="Times New Roman" w:cs="Times New Roman"/>
          <w:sz w:val="22"/>
          <w:szCs w:val="25"/>
        </w:rPr>
        <w:t>Таблица № 3</w:t>
      </w:r>
    </w:p>
    <w:p w:rsidR="00A81689" w:rsidRPr="00EA057A" w:rsidRDefault="00A81689" w:rsidP="00A81689">
      <w:pPr>
        <w:pStyle w:val="ConsPlusNormal"/>
        <w:ind w:firstLine="567"/>
        <w:jc w:val="right"/>
        <w:rPr>
          <w:rFonts w:ascii="Times New Roman" w:hAnsi="Times New Roman" w:cs="Times New Roman"/>
          <w:sz w:val="25"/>
          <w:szCs w:val="25"/>
        </w:rPr>
      </w:pPr>
    </w:p>
    <w:p w:rsidR="00261BA3" w:rsidRPr="00EA057A" w:rsidRDefault="00261BA3" w:rsidP="00261BA3">
      <w:pPr>
        <w:autoSpaceDE w:val="0"/>
        <w:autoSpaceDN w:val="0"/>
        <w:adjustRightInd w:val="0"/>
        <w:spacing w:after="0" w:line="240" w:lineRule="auto"/>
        <w:ind w:firstLine="709"/>
        <w:jc w:val="center"/>
        <w:rPr>
          <w:rFonts w:ascii="Times New Roman" w:hAnsi="Times New Roman"/>
          <w:bCs/>
          <w:sz w:val="25"/>
          <w:szCs w:val="25"/>
        </w:rPr>
      </w:pPr>
      <w:r w:rsidRPr="00EA057A">
        <w:rPr>
          <w:rFonts w:ascii="Times New Roman" w:hAnsi="Times New Roman"/>
          <w:bCs/>
          <w:sz w:val="25"/>
          <w:szCs w:val="25"/>
        </w:rPr>
        <w:lastRenderedPageBreak/>
        <w:t>Показатели пассажирских перевозок Тес-Хемского кожууна</w:t>
      </w:r>
    </w:p>
    <w:p w:rsidR="00261BA3" w:rsidRPr="00EA057A" w:rsidRDefault="00A81689" w:rsidP="0077665E">
      <w:pPr>
        <w:tabs>
          <w:tab w:val="left" w:pos="700"/>
        </w:tabs>
        <w:autoSpaceDE w:val="0"/>
        <w:autoSpaceDN w:val="0"/>
        <w:adjustRightInd w:val="0"/>
        <w:spacing w:after="0" w:line="240" w:lineRule="auto"/>
        <w:ind w:firstLine="709"/>
        <w:jc w:val="center"/>
        <w:rPr>
          <w:rFonts w:ascii="Times New Roman" w:hAnsi="Times New Roman"/>
          <w:bCs/>
          <w:sz w:val="25"/>
          <w:szCs w:val="25"/>
        </w:rPr>
      </w:pPr>
      <w:r w:rsidRPr="00EA057A">
        <w:rPr>
          <w:rFonts w:ascii="Times New Roman" w:hAnsi="Times New Roman"/>
          <w:bCs/>
          <w:sz w:val="25"/>
          <w:szCs w:val="25"/>
        </w:rPr>
        <w:t>с 201</w:t>
      </w:r>
      <w:r w:rsidR="007D5C29" w:rsidRPr="00EA057A">
        <w:rPr>
          <w:rFonts w:ascii="Times New Roman" w:hAnsi="Times New Roman"/>
          <w:bCs/>
          <w:sz w:val="25"/>
          <w:szCs w:val="25"/>
        </w:rPr>
        <w:t>8</w:t>
      </w:r>
      <w:r w:rsidRPr="00EA057A">
        <w:rPr>
          <w:rFonts w:ascii="Times New Roman" w:hAnsi="Times New Roman"/>
          <w:bCs/>
          <w:sz w:val="25"/>
          <w:szCs w:val="25"/>
        </w:rPr>
        <w:t xml:space="preserve"> по 20</w:t>
      </w:r>
      <w:r w:rsidR="007D5C29" w:rsidRPr="00EA057A">
        <w:rPr>
          <w:rFonts w:ascii="Times New Roman" w:hAnsi="Times New Roman"/>
          <w:bCs/>
          <w:sz w:val="25"/>
          <w:szCs w:val="25"/>
        </w:rPr>
        <w:t xml:space="preserve">22 </w:t>
      </w:r>
      <w:r w:rsidRPr="00EA057A">
        <w:rPr>
          <w:rFonts w:ascii="Times New Roman" w:hAnsi="Times New Roman"/>
          <w:bCs/>
          <w:sz w:val="25"/>
          <w:szCs w:val="25"/>
        </w:rPr>
        <w:t>гг.</w:t>
      </w:r>
    </w:p>
    <w:p w:rsidR="00A81689" w:rsidRPr="00EA057A" w:rsidRDefault="00A81689" w:rsidP="00261BA3">
      <w:pPr>
        <w:autoSpaceDE w:val="0"/>
        <w:autoSpaceDN w:val="0"/>
        <w:adjustRightInd w:val="0"/>
        <w:spacing w:after="0" w:line="240" w:lineRule="auto"/>
        <w:ind w:firstLine="709"/>
        <w:jc w:val="center"/>
        <w:rPr>
          <w:rFonts w:ascii="Times New Roman" w:hAnsi="Times New Roman"/>
          <w:bCs/>
          <w:sz w:val="25"/>
          <w:szCs w:val="25"/>
        </w:rPr>
      </w:pPr>
    </w:p>
    <w:tbl>
      <w:tblPr>
        <w:tblStyle w:val="aff2"/>
        <w:tblW w:w="0" w:type="auto"/>
        <w:tblLayout w:type="fixed"/>
        <w:tblLook w:val="04A0" w:firstRow="1" w:lastRow="0" w:firstColumn="1" w:lastColumn="0" w:noHBand="0" w:noVBand="1"/>
      </w:tblPr>
      <w:tblGrid>
        <w:gridCol w:w="2943"/>
        <w:gridCol w:w="1134"/>
        <w:gridCol w:w="993"/>
        <w:gridCol w:w="992"/>
        <w:gridCol w:w="992"/>
        <w:gridCol w:w="992"/>
        <w:gridCol w:w="993"/>
        <w:gridCol w:w="1275"/>
      </w:tblGrid>
      <w:tr w:rsidR="00261BA3" w:rsidRPr="00EA057A" w:rsidTr="009B0D86">
        <w:tc>
          <w:tcPr>
            <w:tcW w:w="2943" w:type="dxa"/>
          </w:tcPr>
          <w:p w:rsidR="00261BA3" w:rsidRPr="00EA057A" w:rsidRDefault="00261BA3" w:rsidP="006D5CB5">
            <w:pPr>
              <w:autoSpaceDE w:val="0"/>
              <w:autoSpaceDN w:val="0"/>
              <w:adjustRightInd w:val="0"/>
              <w:jc w:val="center"/>
              <w:rPr>
                <w:rFonts w:ascii="Times New Roman" w:hAnsi="Times New Roman"/>
                <w:bCs/>
                <w:sz w:val="25"/>
                <w:szCs w:val="25"/>
              </w:rPr>
            </w:pPr>
            <w:r w:rsidRPr="00EA057A">
              <w:rPr>
                <w:rFonts w:ascii="Times New Roman" w:hAnsi="Times New Roman"/>
                <w:bCs/>
                <w:sz w:val="25"/>
                <w:szCs w:val="25"/>
              </w:rPr>
              <w:t>Показатель</w:t>
            </w:r>
          </w:p>
        </w:tc>
        <w:tc>
          <w:tcPr>
            <w:tcW w:w="1134" w:type="dxa"/>
          </w:tcPr>
          <w:p w:rsidR="00261BA3" w:rsidRPr="00EA057A" w:rsidRDefault="00261BA3" w:rsidP="009B0D86">
            <w:pPr>
              <w:autoSpaceDE w:val="0"/>
              <w:autoSpaceDN w:val="0"/>
              <w:adjustRightInd w:val="0"/>
              <w:jc w:val="center"/>
              <w:rPr>
                <w:rFonts w:ascii="Times New Roman" w:hAnsi="Times New Roman"/>
                <w:bCs/>
                <w:i/>
                <w:sz w:val="22"/>
                <w:szCs w:val="25"/>
              </w:rPr>
            </w:pPr>
            <w:r w:rsidRPr="00EA057A">
              <w:rPr>
                <w:rFonts w:ascii="Times New Roman" w:hAnsi="Times New Roman"/>
                <w:bCs/>
                <w:i/>
                <w:sz w:val="22"/>
                <w:szCs w:val="25"/>
              </w:rPr>
              <w:t>ед.изм.</w:t>
            </w:r>
          </w:p>
        </w:tc>
        <w:tc>
          <w:tcPr>
            <w:tcW w:w="993" w:type="dxa"/>
          </w:tcPr>
          <w:p w:rsidR="00261BA3" w:rsidRPr="00EA057A" w:rsidRDefault="00261BA3" w:rsidP="007D5C29">
            <w:pPr>
              <w:autoSpaceDE w:val="0"/>
              <w:autoSpaceDN w:val="0"/>
              <w:adjustRightInd w:val="0"/>
              <w:jc w:val="center"/>
              <w:rPr>
                <w:rFonts w:ascii="Times New Roman" w:hAnsi="Times New Roman"/>
                <w:bCs/>
                <w:i/>
                <w:sz w:val="25"/>
                <w:szCs w:val="25"/>
              </w:rPr>
            </w:pPr>
            <w:r w:rsidRPr="00EA057A">
              <w:rPr>
                <w:rFonts w:ascii="Times New Roman" w:hAnsi="Times New Roman"/>
                <w:bCs/>
                <w:i/>
                <w:sz w:val="25"/>
                <w:szCs w:val="25"/>
              </w:rPr>
              <w:t>201</w:t>
            </w:r>
            <w:r w:rsidR="007D5C29" w:rsidRPr="00EA057A">
              <w:rPr>
                <w:rFonts w:ascii="Times New Roman" w:hAnsi="Times New Roman"/>
                <w:bCs/>
                <w:i/>
                <w:sz w:val="25"/>
                <w:szCs w:val="25"/>
              </w:rPr>
              <w:t>8</w:t>
            </w:r>
            <w:r w:rsidRPr="00EA057A">
              <w:rPr>
                <w:rFonts w:ascii="Times New Roman" w:hAnsi="Times New Roman"/>
                <w:bCs/>
                <w:i/>
                <w:sz w:val="25"/>
                <w:szCs w:val="25"/>
              </w:rPr>
              <w:t>г.</w:t>
            </w:r>
          </w:p>
        </w:tc>
        <w:tc>
          <w:tcPr>
            <w:tcW w:w="992" w:type="dxa"/>
          </w:tcPr>
          <w:p w:rsidR="00261BA3" w:rsidRPr="00EA057A" w:rsidRDefault="00261BA3" w:rsidP="007D5C29">
            <w:pPr>
              <w:autoSpaceDE w:val="0"/>
              <w:autoSpaceDN w:val="0"/>
              <w:adjustRightInd w:val="0"/>
              <w:jc w:val="center"/>
              <w:rPr>
                <w:rFonts w:ascii="Times New Roman" w:hAnsi="Times New Roman"/>
                <w:bCs/>
                <w:i/>
                <w:sz w:val="25"/>
                <w:szCs w:val="25"/>
              </w:rPr>
            </w:pPr>
            <w:r w:rsidRPr="00EA057A">
              <w:rPr>
                <w:rFonts w:ascii="Times New Roman" w:hAnsi="Times New Roman"/>
                <w:bCs/>
                <w:i/>
                <w:sz w:val="25"/>
                <w:szCs w:val="25"/>
              </w:rPr>
              <w:t>201</w:t>
            </w:r>
            <w:r w:rsidR="007D5C29" w:rsidRPr="00EA057A">
              <w:rPr>
                <w:rFonts w:ascii="Times New Roman" w:hAnsi="Times New Roman"/>
                <w:bCs/>
                <w:i/>
                <w:sz w:val="25"/>
                <w:szCs w:val="25"/>
              </w:rPr>
              <w:t>9</w:t>
            </w:r>
            <w:r w:rsidRPr="00EA057A">
              <w:rPr>
                <w:rFonts w:ascii="Times New Roman" w:hAnsi="Times New Roman"/>
                <w:bCs/>
                <w:i/>
                <w:sz w:val="25"/>
                <w:szCs w:val="25"/>
              </w:rPr>
              <w:t>г.</w:t>
            </w:r>
          </w:p>
        </w:tc>
        <w:tc>
          <w:tcPr>
            <w:tcW w:w="992" w:type="dxa"/>
          </w:tcPr>
          <w:p w:rsidR="00261BA3" w:rsidRPr="00EA057A" w:rsidRDefault="00261BA3" w:rsidP="007D5C29">
            <w:pPr>
              <w:autoSpaceDE w:val="0"/>
              <w:autoSpaceDN w:val="0"/>
              <w:adjustRightInd w:val="0"/>
              <w:jc w:val="center"/>
              <w:rPr>
                <w:rFonts w:ascii="Times New Roman" w:hAnsi="Times New Roman"/>
                <w:bCs/>
                <w:i/>
                <w:sz w:val="25"/>
                <w:szCs w:val="25"/>
              </w:rPr>
            </w:pPr>
            <w:r w:rsidRPr="00EA057A">
              <w:rPr>
                <w:rFonts w:ascii="Times New Roman" w:hAnsi="Times New Roman"/>
                <w:bCs/>
                <w:i/>
                <w:sz w:val="25"/>
                <w:szCs w:val="25"/>
              </w:rPr>
              <w:t>20</w:t>
            </w:r>
            <w:r w:rsidR="007D5C29" w:rsidRPr="00EA057A">
              <w:rPr>
                <w:rFonts w:ascii="Times New Roman" w:hAnsi="Times New Roman"/>
                <w:bCs/>
                <w:i/>
                <w:sz w:val="25"/>
                <w:szCs w:val="25"/>
              </w:rPr>
              <w:t>20</w:t>
            </w:r>
            <w:r w:rsidRPr="00EA057A">
              <w:rPr>
                <w:rFonts w:ascii="Times New Roman" w:hAnsi="Times New Roman"/>
                <w:bCs/>
                <w:i/>
                <w:sz w:val="25"/>
                <w:szCs w:val="25"/>
              </w:rPr>
              <w:t>г.</w:t>
            </w:r>
          </w:p>
        </w:tc>
        <w:tc>
          <w:tcPr>
            <w:tcW w:w="992" w:type="dxa"/>
          </w:tcPr>
          <w:p w:rsidR="00261BA3" w:rsidRPr="00EA057A" w:rsidRDefault="00261BA3" w:rsidP="007D5C29">
            <w:pPr>
              <w:autoSpaceDE w:val="0"/>
              <w:autoSpaceDN w:val="0"/>
              <w:adjustRightInd w:val="0"/>
              <w:jc w:val="center"/>
              <w:rPr>
                <w:rFonts w:ascii="Times New Roman" w:hAnsi="Times New Roman"/>
                <w:bCs/>
                <w:i/>
                <w:sz w:val="25"/>
                <w:szCs w:val="25"/>
              </w:rPr>
            </w:pPr>
            <w:r w:rsidRPr="00EA057A">
              <w:rPr>
                <w:rFonts w:ascii="Times New Roman" w:hAnsi="Times New Roman"/>
                <w:bCs/>
                <w:i/>
                <w:sz w:val="25"/>
                <w:szCs w:val="25"/>
              </w:rPr>
              <w:t>20</w:t>
            </w:r>
            <w:r w:rsidR="007D5C29" w:rsidRPr="00EA057A">
              <w:rPr>
                <w:rFonts w:ascii="Times New Roman" w:hAnsi="Times New Roman"/>
                <w:bCs/>
                <w:i/>
                <w:sz w:val="25"/>
                <w:szCs w:val="25"/>
              </w:rPr>
              <w:t>21</w:t>
            </w:r>
            <w:r w:rsidRPr="00EA057A">
              <w:rPr>
                <w:rFonts w:ascii="Times New Roman" w:hAnsi="Times New Roman"/>
                <w:bCs/>
                <w:i/>
                <w:sz w:val="25"/>
                <w:szCs w:val="25"/>
              </w:rPr>
              <w:t>г.</w:t>
            </w:r>
          </w:p>
        </w:tc>
        <w:tc>
          <w:tcPr>
            <w:tcW w:w="993" w:type="dxa"/>
          </w:tcPr>
          <w:p w:rsidR="00261BA3" w:rsidRPr="00EA057A" w:rsidRDefault="00261BA3" w:rsidP="007D5C29">
            <w:pPr>
              <w:autoSpaceDE w:val="0"/>
              <w:autoSpaceDN w:val="0"/>
              <w:adjustRightInd w:val="0"/>
              <w:jc w:val="center"/>
              <w:rPr>
                <w:rFonts w:ascii="Times New Roman" w:hAnsi="Times New Roman"/>
                <w:bCs/>
                <w:i/>
                <w:sz w:val="25"/>
                <w:szCs w:val="25"/>
              </w:rPr>
            </w:pPr>
            <w:r w:rsidRPr="00EA057A">
              <w:rPr>
                <w:rFonts w:ascii="Times New Roman" w:hAnsi="Times New Roman"/>
                <w:bCs/>
                <w:i/>
                <w:sz w:val="25"/>
                <w:szCs w:val="25"/>
              </w:rPr>
              <w:t>20</w:t>
            </w:r>
            <w:r w:rsidR="007D5C29" w:rsidRPr="00EA057A">
              <w:rPr>
                <w:rFonts w:ascii="Times New Roman" w:hAnsi="Times New Roman"/>
                <w:bCs/>
                <w:i/>
                <w:sz w:val="25"/>
                <w:szCs w:val="25"/>
              </w:rPr>
              <w:t>22</w:t>
            </w:r>
            <w:r w:rsidRPr="00EA057A">
              <w:rPr>
                <w:rFonts w:ascii="Times New Roman" w:hAnsi="Times New Roman"/>
                <w:bCs/>
                <w:i/>
                <w:sz w:val="25"/>
                <w:szCs w:val="25"/>
              </w:rPr>
              <w:t>г.</w:t>
            </w:r>
          </w:p>
        </w:tc>
        <w:tc>
          <w:tcPr>
            <w:tcW w:w="1275" w:type="dxa"/>
          </w:tcPr>
          <w:p w:rsidR="00261BA3" w:rsidRPr="00EA057A" w:rsidRDefault="00261BA3" w:rsidP="007D5C29">
            <w:pPr>
              <w:autoSpaceDE w:val="0"/>
              <w:autoSpaceDN w:val="0"/>
              <w:adjustRightInd w:val="0"/>
              <w:jc w:val="center"/>
              <w:rPr>
                <w:rFonts w:ascii="Times New Roman" w:hAnsi="Times New Roman"/>
                <w:bCs/>
                <w:i/>
                <w:sz w:val="25"/>
                <w:szCs w:val="25"/>
              </w:rPr>
            </w:pPr>
            <w:r w:rsidRPr="00EA057A">
              <w:rPr>
                <w:rFonts w:ascii="Times New Roman" w:hAnsi="Times New Roman"/>
                <w:bCs/>
                <w:i/>
                <w:sz w:val="25"/>
                <w:szCs w:val="25"/>
              </w:rPr>
              <w:t>20</w:t>
            </w:r>
            <w:r w:rsidR="007D5C29" w:rsidRPr="00EA057A">
              <w:rPr>
                <w:rFonts w:ascii="Times New Roman" w:hAnsi="Times New Roman"/>
                <w:bCs/>
                <w:i/>
                <w:sz w:val="25"/>
                <w:szCs w:val="25"/>
              </w:rPr>
              <w:t>22</w:t>
            </w:r>
            <w:r w:rsidRPr="00EA057A">
              <w:rPr>
                <w:rFonts w:ascii="Times New Roman" w:hAnsi="Times New Roman"/>
                <w:bCs/>
                <w:i/>
                <w:sz w:val="25"/>
                <w:szCs w:val="25"/>
              </w:rPr>
              <w:t>г. к 201</w:t>
            </w:r>
            <w:r w:rsidR="007D5C29" w:rsidRPr="00EA057A">
              <w:rPr>
                <w:rFonts w:ascii="Times New Roman" w:hAnsi="Times New Roman"/>
                <w:bCs/>
                <w:i/>
                <w:sz w:val="25"/>
                <w:szCs w:val="25"/>
              </w:rPr>
              <w:t>8</w:t>
            </w:r>
            <w:r w:rsidRPr="00EA057A">
              <w:rPr>
                <w:rFonts w:ascii="Times New Roman" w:hAnsi="Times New Roman"/>
                <w:bCs/>
                <w:i/>
                <w:sz w:val="25"/>
                <w:szCs w:val="25"/>
              </w:rPr>
              <w:t>г., %</w:t>
            </w:r>
          </w:p>
        </w:tc>
      </w:tr>
      <w:tr w:rsidR="003F1A3F" w:rsidRPr="00EA057A" w:rsidTr="009B0D86">
        <w:tc>
          <w:tcPr>
            <w:tcW w:w="2943" w:type="dxa"/>
          </w:tcPr>
          <w:p w:rsidR="003F1A3F" w:rsidRPr="00EA057A" w:rsidRDefault="003F1A3F" w:rsidP="009B0D86">
            <w:pPr>
              <w:autoSpaceDE w:val="0"/>
              <w:autoSpaceDN w:val="0"/>
              <w:adjustRightInd w:val="0"/>
              <w:rPr>
                <w:rFonts w:ascii="Times New Roman" w:hAnsi="Times New Roman"/>
                <w:bCs/>
                <w:sz w:val="25"/>
                <w:szCs w:val="25"/>
              </w:rPr>
            </w:pPr>
            <w:r w:rsidRPr="00EA057A">
              <w:rPr>
                <w:rFonts w:ascii="Times New Roman" w:hAnsi="Times New Roman"/>
                <w:bCs/>
                <w:sz w:val="25"/>
                <w:szCs w:val="25"/>
              </w:rPr>
              <w:t>Перевезено пассажиров</w:t>
            </w:r>
          </w:p>
        </w:tc>
        <w:tc>
          <w:tcPr>
            <w:tcW w:w="1134" w:type="dxa"/>
          </w:tcPr>
          <w:p w:rsidR="003F1A3F" w:rsidRPr="00EA057A" w:rsidRDefault="003F1A3F" w:rsidP="006D5CB5">
            <w:pPr>
              <w:autoSpaceDE w:val="0"/>
              <w:autoSpaceDN w:val="0"/>
              <w:adjustRightInd w:val="0"/>
              <w:jc w:val="center"/>
              <w:rPr>
                <w:rFonts w:ascii="Times New Roman" w:hAnsi="Times New Roman"/>
                <w:bCs/>
                <w:sz w:val="22"/>
                <w:szCs w:val="25"/>
              </w:rPr>
            </w:pPr>
            <w:r w:rsidRPr="00EA057A">
              <w:rPr>
                <w:rFonts w:ascii="Times New Roman" w:hAnsi="Times New Roman"/>
                <w:bCs/>
                <w:sz w:val="22"/>
                <w:szCs w:val="25"/>
              </w:rPr>
              <w:t>тыс.чел.</w:t>
            </w:r>
          </w:p>
        </w:tc>
        <w:tc>
          <w:tcPr>
            <w:tcW w:w="993" w:type="dxa"/>
          </w:tcPr>
          <w:p w:rsidR="003F1A3F" w:rsidRPr="00EA057A" w:rsidRDefault="00D3238F" w:rsidP="006D5CB5">
            <w:pPr>
              <w:autoSpaceDE w:val="0"/>
              <w:autoSpaceDN w:val="0"/>
              <w:adjustRightInd w:val="0"/>
              <w:jc w:val="center"/>
              <w:rPr>
                <w:rFonts w:ascii="Times New Roman" w:hAnsi="Times New Roman"/>
                <w:bCs/>
                <w:sz w:val="25"/>
                <w:szCs w:val="25"/>
              </w:rPr>
            </w:pPr>
            <w:r w:rsidRPr="00EA057A">
              <w:rPr>
                <w:rFonts w:ascii="Times New Roman" w:hAnsi="Times New Roman"/>
                <w:bCs/>
                <w:sz w:val="25"/>
                <w:szCs w:val="25"/>
              </w:rPr>
              <w:t>8,36</w:t>
            </w:r>
          </w:p>
        </w:tc>
        <w:tc>
          <w:tcPr>
            <w:tcW w:w="992" w:type="dxa"/>
          </w:tcPr>
          <w:p w:rsidR="003F1A3F" w:rsidRPr="00EA057A" w:rsidRDefault="004B57CB" w:rsidP="006D5CB5">
            <w:pPr>
              <w:autoSpaceDE w:val="0"/>
              <w:autoSpaceDN w:val="0"/>
              <w:adjustRightInd w:val="0"/>
              <w:jc w:val="center"/>
              <w:rPr>
                <w:rFonts w:ascii="Times New Roman" w:hAnsi="Times New Roman"/>
                <w:bCs/>
                <w:sz w:val="25"/>
                <w:szCs w:val="25"/>
              </w:rPr>
            </w:pPr>
            <w:r w:rsidRPr="00EA057A">
              <w:rPr>
                <w:rFonts w:ascii="Times New Roman" w:hAnsi="Times New Roman"/>
                <w:bCs/>
                <w:sz w:val="25"/>
                <w:szCs w:val="25"/>
              </w:rPr>
              <w:t>8,2</w:t>
            </w:r>
          </w:p>
        </w:tc>
        <w:tc>
          <w:tcPr>
            <w:tcW w:w="992" w:type="dxa"/>
          </w:tcPr>
          <w:p w:rsidR="003F1A3F" w:rsidRPr="00EA057A" w:rsidRDefault="004B57CB" w:rsidP="006D5CB5">
            <w:pPr>
              <w:autoSpaceDE w:val="0"/>
              <w:autoSpaceDN w:val="0"/>
              <w:adjustRightInd w:val="0"/>
              <w:jc w:val="center"/>
              <w:rPr>
                <w:rFonts w:ascii="Times New Roman" w:hAnsi="Times New Roman"/>
                <w:bCs/>
                <w:sz w:val="25"/>
                <w:szCs w:val="25"/>
              </w:rPr>
            </w:pPr>
            <w:r w:rsidRPr="00EA057A">
              <w:rPr>
                <w:rFonts w:ascii="Times New Roman" w:hAnsi="Times New Roman"/>
                <w:bCs/>
                <w:sz w:val="25"/>
                <w:szCs w:val="25"/>
              </w:rPr>
              <w:t>8,2</w:t>
            </w:r>
          </w:p>
        </w:tc>
        <w:tc>
          <w:tcPr>
            <w:tcW w:w="992" w:type="dxa"/>
          </w:tcPr>
          <w:p w:rsidR="003F1A3F" w:rsidRPr="00EA057A" w:rsidRDefault="004B57CB" w:rsidP="004B57CB">
            <w:pPr>
              <w:autoSpaceDE w:val="0"/>
              <w:autoSpaceDN w:val="0"/>
              <w:adjustRightInd w:val="0"/>
              <w:jc w:val="center"/>
              <w:rPr>
                <w:rFonts w:ascii="Times New Roman" w:hAnsi="Times New Roman"/>
                <w:bCs/>
                <w:sz w:val="25"/>
                <w:szCs w:val="25"/>
              </w:rPr>
            </w:pPr>
            <w:r w:rsidRPr="00EA057A">
              <w:rPr>
                <w:rFonts w:ascii="Times New Roman" w:hAnsi="Times New Roman"/>
                <w:bCs/>
                <w:sz w:val="25"/>
                <w:szCs w:val="25"/>
              </w:rPr>
              <w:t>8,7</w:t>
            </w:r>
          </w:p>
        </w:tc>
        <w:tc>
          <w:tcPr>
            <w:tcW w:w="993" w:type="dxa"/>
          </w:tcPr>
          <w:p w:rsidR="003F1A3F" w:rsidRPr="00EA057A" w:rsidRDefault="004B57CB" w:rsidP="006D5CB5">
            <w:pPr>
              <w:autoSpaceDE w:val="0"/>
              <w:autoSpaceDN w:val="0"/>
              <w:adjustRightInd w:val="0"/>
              <w:jc w:val="center"/>
              <w:rPr>
                <w:rFonts w:ascii="Times New Roman" w:hAnsi="Times New Roman"/>
                <w:bCs/>
                <w:sz w:val="25"/>
                <w:szCs w:val="25"/>
              </w:rPr>
            </w:pPr>
            <w:r w:rsidRPr="00EA057A">
              <w:rPr>
                <w:rFonts w:ascii="Times New Roman" w:hAnsi="Times New Roman"/>
                <w:bCs/>
                <w:sz w:val="25"/>
                <w:szCs w:val="25"/>
              </w:rPr>
              <w:t>8,9</w:t>
            </w:r>
          </w:p>
        </w:tc>
        <w:tc>
          <w:tcPr>
            <w:tcW w:w="1275" w:type="dxa"/>
          </w:tcPr>
          <w:p w:rsidR="003F1A3F" w:rsidRPr="00EA057A" w:rsidRDefault="007212CD" w:rsidP="006D5CB5">
            <w:pPr>
              <w:autoSpaceDE w:val="0"/>
              <w:autoSpaceDN w:val="0"/>
              <w:adjustRightInd w:val="0"/>
              <w:jc w:val="center"/>
              <w:rPr>
                <w:rFonts w:ascii="Times New Roman" w:hAnsi="Times New Roman"/>
                <w:bCs/>
                <w:sz w:val="25"/>
                <w:szCs w:val="25"/>
              </w:rPr>
            </w:pPr>
            <w:r w:rsidRPr="00EA057A">
              <w:rPr>
                <w:rFonts w:ascii="Times New Roman" w:hAnsi="Times New Roman"/>
                <w:bCs/>
                <w:sz w:val="25"/>
                <w:szCs w:val="25"/>
              </w:rPr>
              <w:t>106</w:t>
            </w:r>
          </w:p>
        </w:tc>
      </w:tr>
      <w:tr w:rsidR="003F1A3F" w:rsidRPr="00EA057A" w:rsidTr="009B0D86">
        <w:tc>
          <w:tcPr>
            <w:tcW w:w="2943" w:type="dxa"/>
          </w:tcPr>
          <w:p w:rsidR="003F1A3F" w:rsidRPr="00EA057A" w:rsidRDefault="003F1A3F" w:rsidP="009B0D86">
            <w:pPr>
              <w:autoSpaceDE w:val="0"/>
              <w:autoSpaceDN w:val="0"/>
              <w:adjustRightInd w:val="0"/>
              <w:rPr>
                <w:rFonts w:ascii="Times New Roman" w:hAnsi="Times New Roman"/>
                <w:bCs/>
                <w:sz w:val="25"/>
                <w:szCs w:val="25"/>
              </w:rPr>
            </w:pPr>
            <w:r w:rsidRPr="00EA057A">
              <w:rPr>
                <w:rFonts w:ascii="Times New Roman" w:hAnsi="Times New Roman"/>
                <w:bCs/>
                <w:sz w:val="25"/>
                <w:szCs w:val="25"/>
              </w:rPr>
              <w:t>Пассажирооборот автомобильного транспорта</w:t>
            </w:r>
          </w:p>
        </w:tc>
        <w:tc>
          <w:tcPr>
            <w:tcW w:w="1134" w:type="dxa"/>
          </w:tcPr>
          <w:p w:rsidR="003F1A3F" w:rsidRPr="00EA057A" w:rsidRDefault="003F1A3F" w:rsidP="006D5CB5">
            <w:pPr>
              <w:autoSpaceDE w:val="0"/>
              <w:autoSpaceDN w:val="0"/>
              <w:adjustRightInd w:val="0"/>
              <w:jc w:val="center"/>
              <w:rPr>
                <w:rFonts w:ascii="Times New Roman" w:hAnsi="Times New Roman"/>
                <w:bCs/>
                <w:sz w:val="22"/>
                <w:szCs w:val="25"/>
              </w:rPr>
            </w:pPr>
            <w:r w:rsidRPr="00EA057A">
              <w:rPr>
                <w:rFonts w:ascii="Times New Roman" w:hAnsi="Times New Roman"/>
                <w:bCs/>
                <w:sz w:val="22"/>
                <w:szCs w:val="25"/>
              </w:rPr>
              <w:t>тыс.пасс.</w:t>
            </w:r>
          </w:p>
        </w:tc>
        <w:tc>
          <w:tcPr>
            <w:tcW w:w="993" w:type="dxa"/>
          </w:tcPr>
          <w:p w:rsidR="003F1A3F" w:rsidRPr="00EA057A" w:rsidRDefault="00D3238F" w:rsidP="006D5CB5">
            <w:pPr>
              <w:autoSpaceDE w:val="0"/>
              <w:autoSpaceDN w:val="0"/>
              <w:adjustRightInd w:val="0"/>
              <w:jc w:val="center"/>
              <w:rPr>
                <w:rFonts w:ascii="Times New Roman" w:hAnsi="Times New Roman"/>
                <w:bCs/>
                <w:sz w:val="25"/>
                <w:szCs w:val="25"/>
              </w:rPr>
            </w:pPr>
            <w:r w:rsidRPr="00EA057A">
              <w:rPr>
                <w:rFonts w:ascii="Times New Roman" w:hAnsi="Times New Roman"/>
                <w:bCs/>
                <w:sz w:val="25"/>
                <w:szCs w:val="25"/>
              </w:rPr>
              <w:t>1594</w:t>
            </w:r>
          </w:p>
        </w:tc>
        <w:tc>
          <w:tcPr>
            <w:tcW w:w="992" w:type="dxa"/>
          </w:tcPr>
          <w:p w:rsidR="003F1A3F" w:rsidRPr="00EA057A" w:rsidRDefault="004B57CB" w:rsidP="004B57CB">
            <w:pPr>
              <w:autoSpaceDE w:val="0"/>
              <w:autoSpaceDN w:val="0"/>
              <w:adjustRightInd w:val="0"/>
              <w:jc w:val="center"/>
              <w:rPr>
                <w:rFonts w:ascii="Times New Roman" w:hAnsi="Times New Roman"/>
                <w:bCs/>
                <w:sz w:val="25"/>
                <w:szCs w:val="25"/>
              </w:rPr>
            </w:pPr>
            <w:r w:rsidRPr="00EA057A">
              <w:rPr>
                <w:rFonts w:ascii="Times New Roman" w:hAnsi="Times New Roman"/>
                <w:bCs/>
                <w:sz w:val="25"/>
                <w:szCs w:val="25"/>
              </w:rPr>
              <w:t>1367,6</w:t>
            </w:r>
          </w:p>
        </w:tc>
        <w:tc>
          <w:tcPr>
            <w:tcW w:w="992" w:type="dxa"/>
          </w:tcPr>
          <w:p w:rsidR="003F1A3F" w:rsidRPr="00EA057A" w:rsidRDefault="004B57CB" w:rsidP="004B57CB">
            <w:pPr>
              <w:autoSpaceDE w:val="0"/>
              <w:autoSpaceDN w:val="0"/>
              <w:adjustRightInd w:val="0"/>
              <w:jc w:val="center"/>
              <w:rPr>
                <w:rFonts w:ascii="Times New Roman" w:hAnsi="Times New Roman"/>
                <w:bCs/>
                <w:sz w:val="25"/>
                <w:szCs w:val="25"/>
              </w:rPr>
            </w:pPr>
            <w:r w:rsidRPr="00EA057A">
              <w:rPr>
                <w:rFonts w:ascii="Times New Roman" w:hAnsi="Times New Roman"/>
                <w:bCs/>
                <w:sz w:val="25"/>
                <w:szCs w:val="25"/>
              </w:rPr>
              <w:t>1367,6</w:t>
            </w:r>
          </w:p>
        </w:tc>
        <w:tc>
          <w:tcPr>
            <w:tcW w:w="992" w:type="dxa"/>
          </w:tcPr>
          <w:p w:rsidR="003F1A3F" w:rsidRPr="00EA057A" w:rsidRDefault="004B57CB" w:rsidP="006D5CB5">
            <w:pPr>
              <w:autoSpaceDE w:val="0"/>
              <w:autoSpaceDN w:val="0"/>
              <w:adjustRightInd w:val="0"/>
              <w:jc w:val="center"/>
              <w:rPr>
                <w:rFonts w:ascii="Times New Roman" w:hAnsi="Times New Roman"/>
                <w:bCs/>
                <w:sz w:val="25"/>
                <w:szCs w:val="25"/>
              </w:rPr>
            </w:pPr>
            <w:r w:rsidRPr="00EA057A">
              <w:rPr>
                <w:rFonts w:ascii="Times New Roman" w:hAnsi="Times New Roman"/>
                <w:bCs/>
                <w:sz w:val="25"/>
                <w:szCs w:val="25"/>
              </w:rPr>
              <w:t>1452,9</w:t>
            </w:r>
          </w:p>
        </w:tc>
        <w:tc>
          <w:tcPr>
            <w:tcW w:w="993" w:type="dxa"/>
          </w:tcPr>
          <w:p w:rsidR="003F1A3F" w:rsidRPr="00EA057A" w:rsidRDefault="004B57CB" w:rsidP="006D5CB5">
            <w:pPr>
              <w:autoSpaceDE w:val="0"/>
              <w:autoSpaceDN w:val="0"/>
              <w:adjustRightInd w:val="0"/>
              <w:jc w:val="center"/>
              <w:rPr>
                <w:rFonts w:ascii="Times New Roman" w:hAnsi="Times New Roman"/>
                <w:bCs/>
                <w:sz w:val="25"/>
                <w:szCs w:val="25"/>
              </w:rPr>
            </w:pPr>
            <w:r w:rsidRPr="00EA057A">
              <w:rPr>
                <w:rFonts w:ascii="Times New Roman" w:hAnsi="Times New Roman"/>
                <w:bCs/>
                <w:sz w:val="25"/>
                <w:szCs w:val="25"/>
              </w:rPr>
              <w:t>1486,3</w:t>
            </w:r>
          </w:p>
        </w:tc>
        <w:tc>
          <w:tcPr>
            <w:tcW w:w="1275" w:type="dxa"/>
          </w:tcPr>
          <w:p w:rsidR="003F1A3F" w:rsidRPr="00EA057A" w:rsidRDefault="007212CD" w:rsidP="006D5CB5">
            <w:pPr>
              <w:autoSpaceDE w:val="0"/>
              <w:autoSpaceDN w:val="0"/>
              <w:adjustRightInd w:val="0"/>
              <w:jc w:val="center"/>
              <w:rPr>
                <w:rFonts w:ascii="Times New Roman" w:hAnsi="Times New Roman"/>
                <w:bCs/>
                <w:sz w:val="25"/>
                <w:szCs w:val="25"/>
              </w:rPr>
            </w:pPr>
            <w:r w:rsidRPr="00EA057A">
              <w:rPr>
                <w:rFonts w:ascii="Times New Roman" w:hAnsi="Times New Roman"/>
                <w:bCs/>
                <w:sz w:val="25"/>
                <w:szCs w:val="25"/>
              </w:rPr>
              <w:t>93</w:t>
            </w:r>
          </w:p>
        </w:tc>
      </w:tr>
    </w:tbl>
    <w:p w:rsidR="00261BA3" w:rsidRPr="00EA057A" w:rsidRDefault="00261BA3" w:rsidP="00261BA3">
      <w:pPr>
        <w:autoSpaceDE w:val="0"/>
        <w:autoSpaceDN w:val="0"/>
        <w:adjustRightInd w:val="0"/>
        <w:spacing w:after="0" w:line="240" w:lineRule="auto"/>
        <w:ind w:firstLine="709"/>
        <w:jc w:val="center"/>
        <w:rPr>
          <w:rFonts w:ascii="Times New Roman" w:hAnsi="Times New Roman"/>
          <w:bCs/>
          <w:color w:val="FF0000"/>
          <w:sz w:val="25"/>
          <w:szCs w:val="25"/>
        </w:rPr>
      </w:pPr>
    </w:p>
    <w:p w:rsidR="00A06247" w:rsidRPr="00EA057A" w:rsidRDefault="004869A3" w:rsidP="00BA5D09">
      <w:pPr>
        <w:autoSpaceDE w:val="0"/>
        <w:autoSpaceDN w:val="0"/>
        <w:adjustRightInd w:val="0"/>
        <w:spacing w:after="0" w:line="240" w:lineRule="auto"/>
        <w:ind w:firstLine="567"/>
        <w:jc w:val="both"/>
        <w:rPr>
          <w:rFonts w:ascii="Times New Roman" w:hAnsi="Times New Roman"/>
          <w:color w:val="000000"/>
          <w:sz w:val="25"/>
          <w:szCs w:val="25"/>
        </w:rPr>
      </w:pPr>
      <w:r w:rsidRPr="00EA057A">
        <w:rPr>
          <w:rFonts w:ascii="Times New Roman" w:hAnsi="Times New Roman"/>
          <w:bCs/>
          <w:sz w:val="25"/>
          <w:szCs w:val="25"/>
        </w:rPr>
        <w:t xml:space="preserve">В Самагалтайском участке Эрзинского КУЭС </w:t>
      </w:r>
      <w:r w:rsidR="002241DC" w:rsidRPr="00EA057A">
        <w:rPr>
          <w:rFonts w:ascii="Times New Roman" w:hAnsi="Times New Roman"/>
          <w:bCs/>
          <w:sz w:val="25"/>
          <w:szCs w:val="25"/>
        </w:rPr>
        <w:t>на 1 января 20</w:t>
      </w:r>
      <w:r w:rsidR="003C121A" w:rsidRPr="00EA057A">
        <w:rPr>
          <w:rFonts w:ascii="Times New Roman" w:hAnsi="Times New Roman"/>
          <w:bCs/>
          <w:sz w:val="25"/>
          <w:szCs w:val="25"/>
        </w:rPr>
        <w:t>2</w:t>
      </w:r>
      <w:r w:rsidR="00D851CD" w:rsidRPr="00EA057A">
        <w:rPr>
          <w:rFonts w:ascii="Times New Roman" w:hAnsi="Times New Roman"/>
          <w:bCs/>
          <w:sz w:val="25"/>
          <w:szCs w:val="25"/>
        </w:rPr>
        <w:t>3</w:t>
      </w:r>
      <w:r w:rsidR="002241DC" w:rsidRPr="00EA057A">
        <w:rPr>
          <w:rFonts w:ascii="Times New Roman" w:hAnsi="Times New Roman"/>
          <w:bCs/>
          <w:sz w:val="25"/>
          <w:szCs w:val="25"/>
        </w:rPr>
        <w:t xml:space="preserve">г. </w:t>
      </w:r>
      <w:r w:rsidRPr="00EA057A">
        <w:rPr>
          <w:rFonts w:ascii="Times New Roman" w:hAnsi="Times New Roman"/>
          <w:bCs/>
          <w:sz w:val="25"/>
          <w:szCs w:val="25"/>
        </w:rPr>
        <w:t xml:space="preserve">всего </w:t>
      </w:r>
      <w:r w:rsidR="002241DC" w:rsidRPr="00EA057A">
        <w:rPr>
          <w:rFonts w:ascii="Times New Roman" w:hAnsi="Times New Roman"/>
          <w:bCs/>
          <w:sz w:val="25"/>
          <w:szCs w:val="25"/>
        </w:rPr>
        <w:t xml:space="preserve">обслуживалось </w:t>
      </w:r>
      <w:r w:rsidR="00D851CD" w:rsidRPr="00EA057A">
        <w:rPr>
          <w:rFonts w:ascii="Times New Roman" w:hAnsi="Times New Roman"/>
          <w:bCs/>
          <w:sz w:val="25"/>
          <w:szCs w:val="25"/>
        </w:rPr>
        <w:t>177</w:t>
      </w:r>
      <w:r w:rsidR="002241DC" w:rsidRPr="00EA057A">
        <w:rPr>
          <w:rFonts w:ascii="Times New Roman" w:hAnsi="Times New Roman"/>
          <w:bCs/>
          <w:sz w:val="25"/>
          <w:szCs w:val="25"/>
        </w:rPr>
        <w:t xml:space="preserve"> абонентов телефонной связи</w:t>
      </w:r>
      <w:r w:rsidR="00661076" w:rsidRPr="00EA057A">
        <w:rPr>
          <w:rFonts w:ascii="Times New Roman" w:hAnsi="Times New Roman"/>
          <w:bCs/>
          <w:sz w:val="25"/>
          <w:szCs w:val="25"/>
        </w:rPr>
        <w:t xml:space="preserve">, из них используемые населением </w:t>
      </w:r>
      <w:r w:rsidR="00D851CD" w:rsidRPr="00EA057A">
        <w:rPr>
          <w:rFonts w:ascii="Times New Roman" w:hAnsi="Times New Roman"/>
          <w:bCs/>
          <w:sz w:val="25"/>
          <w:szCs w:val="25"/>
        </w:rPr>
        <w:t>58</w:t>
      </w:r>
      <w:r w:rsidR="00661076" w:rsidRPr="00EA057A">
        <w:rPr>
          <w:rFonts w:ascii="Times New Roman" w:hAnsi="Times New Roman"/>
          <w:bCs/>
          <w:sz w:val="25"/>
          <w:szCs w:val="25"/>
        </w:rPr>
        <w:t xml:space="preserve">, </w:t>
      </w:r>
      <w:r w:rsidR="00D851CD" w:rsidRPr="00EA057A">
        <w:rPr>
          <w:rFonts w:ascii="Times New Roman" w:hAnsi="Times New Roman"/>
          <w:bCs/>
          <w:sz w:val="25"/>
          <w:szCs w:val="25"/>
        </w:rPr>
        <w:t>организациями – 119</w:t>
      </w:r>
      <w:r w:rsidR="00661076" w:rsidRPr="00EA057A">
        <w:rPr>
          <w:rFonts w:ascii="Times New Roman" w:hAnsi="Times New Roman"/>
          <w:bCs/>
          <w:sz w:val="25"/>
          <w:szCs w:val="25"/>
        </w:rPr>
        <w:t>. В 201</w:t>
      </w:r>
      <w:r w:rsidR="007D2903" w:rsidRPr="00EA057A">
        <w:rPr>
          <w:rFonts w:ascii="Times New Roman" w:hAnsi="Times New Roman"/>
          <w:bCs/>
          <w:sz w:val="25"/>
          <w:szCs w:val="25"/>
        </w:rPr>
        <w:t>8</w:t>
      </w:r>
      <w:r w:rsidR="00661076" w:rsidRPr="00EA057A">
        <w:rPr>
          <w:rFonts w:ascii="Times New Roman" w:hAnsi="Times New Roman"/>
          <w:bCs/>
          <w:sz w:val="25"/>
          <w:szCs w:val="25"/>
        </w:rPr>
        <w:t>г. обслуживалось 2</w:t>
      </w:r>
      <w:r w:rsidR="007D2903" w:rsidRPr="00EA057A">
        <w:rPr>
          <w:rFonts w:ascii="Times New Roman" w:hAnsi="Times New Roman"/>
          <w:bCs/>
          <w:sz w:val="25"/>
          <w:szCs w:val="25"/>
        </w:rPr>
        <w:t>13</w:t>
      </w:r>
      <w:r w:rsidR="00661076" w:rsidRPr="00EA057A">
        <w:rPr>
          <w:rFonts w:ascii="Times New Roman" w:hAnsi="Times New Roman"/>
          <w:bCs/>
          <w:sz w:val="25"/>
          <w:szCs w:val="25"/>
        </w:rPr>
        <w:t xml:space="preserve"> абонентов, </w:t>
      </w:r>
      <w:r w:rsidR="007D2903" w:rsidRPr="00EA057A">
        <w:rPr>
          <w:rFonts w:ascii="Times New Roman" w:hAnsi="Times New Roman"/>
          <w:bCs/>
          <w:sz w:val="25"/>
          <w:szCs w:val="25"/>
        </w:rPr>
        <w:t>меньше на 22% по сравнению с 2022</w:t>
      </w:r>
      <w:r w:rsidR="00661076" w:rsidRPr="00EA057A">
        <w:rPr>
          <w:rFonts w:ascii="Times New Roman" w:hAnsi="Times New Roman"/>
          <w:bCs/>
          <w:sz w:val="25"/>
          <w:szCs w:val="25"/>
        </w:rPr>
        <w:t>г.</w:t>
      </w:r>
      <w:r w:rsidR="00BA5D09" w:rsidRPr="00EA057A">
        <w:rPr>
          <w:rFonts w:ascii="Times New Roman" w:hAnsi="Times New Roman"/>
          <w:bCs/>
          <w:sz w:val="25"/>
          <w:szCs w:val="25"/>
        </w:rPr>
        <w:t xml:space="preserve"> Территория кожууна имеет устойчивое обслуживание 3-х операторов сотовой связи (МТС, Билайн, Мегафон). Имеется 3 основных канала телевидения (Первый канал, Россия, НТВ).</w:t>
      </w:r>
      <w:r w:rsidR="00A06247" w:rsidRPr="00EA057A">
        <w:rPr>
          <w:rFonts w:ascii="Times New Roman" w:hAnsi="Times New Roman"/>
          <w:bCs/>
          <w:sz w:val="25"/>
          <w:szCs w:val="25"/>
        </w:rPr>
        <w:t xml:space="preserve"> </w:t>
      </w:r>
      <w:r w:rsidR="00A06247" w:rsidRPr="00EA057A">
        <w:rPr>
          <w:rFonts w:ascii="Times New Roman" w:hAnsi="Times New Roman"/>
          <w:color w:val="000000"/>
          <w:sz w:val="25"/>
          <w:szCs w:val="25"/>
        </w:rPr>
        <w:t>В кожууне расширяется цифровое телевидение. Развивается спутниковое телевидение.</w:t>
      </w:r>
    </w:p>
    <w:p w:rsidR="00710216" w:rsidRPr="00EA057A" w:rsidRDefault="00710216" w:rsidP="00BA5D09">
      <w:pPr>
        <w:autoSpaceDE w:val="0"/>
        <w:autoSpaceDN w:val="0"/>
        <w:adjustRightInd w:val="0"/>
        <w:spacing w:after="0" w:line="240" w:lineRule="auto"/>
        <w:ind w:firstLine="567"/>
        <w:jc w:val="both"/>
        <w:rPr>
          <w:rFonts w:ascii="Times New Roman" w:hAnsi="Times New Roman"/>
          <w:bCs/>
          <w:sz w:val="25"/>
          <w:szCs w:val="25"/>
        </w:rPr>
      </w:pPr>
      <w:r w:rsidRPr="00EA057A">
        <w:rPr>
          <w:rFonts w:ascii="Times New Roman" w:hAnsi="Times New Roman"/>
          <w:bCs/>
          <w:sz w:val="25"/>
          <w:szCs w:val="25"/>
        </w:rPr>
        <w:t xml:space="preserve">Услугами почтовой связи занимается </w:t>
      </w:r>
      <w:r w:rsidR="002E0345" w:rsidRPr="00EA057A">
        <w:rPr>
          <w:rFonts w:ascii="Times New Roman" w:hAnsi="Times New Roman"/>
          <w:bCs/>
          <w:sz w:val="25"/>
          <w:szCs w:val="25"/>
        </w:rPr>
        <w:t>отделение почтовой связи в с.Самагалтай ФГУП «Почта России» с отделениями во всех сумонах, которые производят прием и отправку посылок, выплату денежных средств, распространение подписных изданий.</w:t>
      </w:r>
    </w:p>
    <w:p w:rsidR="00F11386" w:rsidRPr="00EA057A" w:rsidRDefault="00F11386" w:rsidP="00BA5D09">
      <w:pPr>
        <w:autoSpaceDE w:val="0"/>
        <w:autoSpaceDN w:val="0"/>
        <w:adjustRightInd w:val="0"/>
        <w:spacing w:after="0" w:line="240" w:lineRule="auto"/>
        <w:ind w:firstLine="567"/>
        <w:jc w:val="both"/>
        <w:rPr>
          <w:rFonts w:ascii="Times New Roman" w:hAnsi="Times New Roman"/>
          <w:bCs/>
          <w:sz w:val="25"/>
          <w:szCs w:val="25"/>
        </w:rPr>
      </w:pPr>
    </w:p>
    <w:p w:rsidR="00022987" w:rsidRPr="00EA057A" w:rsidRDefault="00022987" w:rsidP="00022987">
      <w:pPr>
        <w:pStyle w:val="12"/>
        <w:spacing w:before="0" w:line="240" w:lineRule="auto"/>
        <w:rPr>
          <w:sz w:val="25"/>
          <w:szCs w:val="25"/>
        </w:rPr>
      </w:pPr>
      <w:bookmarkStart w:id="7" w:name="_Toc467492332"/>
      <w:r w:rsidRPr="00EA057A">
        <w:rPr>
          <w:sz w:val="25"/>
          <w:szCs w:val="25"/>
        </w:rPr>
        <w:t>1.1.4. Инвестиционная деятельность и строительство</w:t>
      </w:r>
      <w:bookmarkEnd w:id="7"/>
    </w:p>
    <w:p w:rsidR="00261BA3" w:rsidRPr="00EA057A" w:rsidRDefault="00261BA3" w:rsidP="00D82E49">
      <w:pPr>
        <w:pStyle w:val="ConsPlusNormal"/>
        <w:ind w:firstLine="567"/>
        <w:jc w:val="center"/>
        <w:rPr>
          <w:rFonts w:ascii="Times New Roman" w:hAnsi="Times New Roman" w:cs="Times New Roman"/>
          <w:sz w:val="25"/>
          <w:szCs w:val="25"/>
        </w:rPr>
      </w:pPr>
    </w:p>
    <w:p w:rsidR="00495746" w:rsidRPr="00EA057A" w:rsidRDefault="003D1117" w:rsidP="00495746">
      <w:pPr>
        <w:pStyle w:val="afd"/>
        <w:ind w:firstLine="709"/>
        <w:jc w:val="both"/>
        <w:rPr>
          <w:rFonts w:ascii="Times New Roman" w:hAnsi="Times New Roman" w:cs="Times New Roman"/>
          <w:sz w:val="25"/>
          <w:szCs w:val="25"/>
        </w:rPr>
      </w:pPr>
      <w:r w:rsidRPr="00EA057A">
        <w:rPr>
          <w:rFonts w:ascii="Times New Roman" w:hAnsi="Times New Roman"/>
          <w:sz w:val="25"/>
          <w:szCs w:val="25"/>
        </w:rPr>
        <w:t xml:space="preserve">Инвестиции в основной капитал призваны способствовать приращению экономического потенциала, развитию и модернизации инженерной и социальной инфраструктуры кожууна. </w:t>
      </w:r>
      <w:r w:rsidR="00495746" w:rsidRPr="00EA057A">
        <w:rPr>
          <w:rFonts w:ascii="Times New Roman" w:hAnsi="Times New Roman" w:cs="Times New Roman"/>
          <w:sz w:val="25"/>
          <w:szCs w:val="25"/>
        </w:rPr>
        <w:t>Основными направлениями инвестиционной политики кожууна являются развитие инженерной инфраструктуры, наращивание темпов строительства жилья, строительство объектов социальной сферы, капитальный ремонт автомобильных дорог.</w:t>
      </w:r>
    </w:p>
    <w:p w:rsidR="00DC0694" w:rsidRPr="00EA057A" w:rsidRDefault="003D1117" w:rsidP="00022987">
      <w:pPr>
        <w:pStyle w:val="ConsPlusNormal"/>
        <w:ind w:firstLine="567"/>
        <w:jc w:val="both"/>
        <w:rPr>
          <w:rFonts w:ascii="Times New Roman" w:hAnsi="Times New Roman"/>
          <w:sz w:val="25"/>
          <w:szCs w:val="25"/>
        </w:rPr>
      </w:pPr>
      <w:r w:rsidRPr="00EA057A">
        <w:rPr>
          <w:rFonts w:ascii="Times New Roman" w:hAnsi="Times New Roman"/>
          <w:sz w:val="25"/>
          <w:szCs w:val="25"/>
        </w:rPr>
        <w:t>Одним из основных факторов инвестиционной привлекательности, потенциал использования, которого раскрыт не в полной мере, является</w:t>
      </w:r>
      <w:r w:rsidR="00CC3C4D" w:rsidRPr="00EA057A">
        <w:rPr>
          <w:rFonts w:ascii="Times New Roman" w:hAnsi="Times New Roman"/>
          <w:sz w:val="25"/>
          <w:szCs w:val="25"/>
        </w:rPr>
        <w:t xml:space="preserve"> природные ресурсы кожууна, как и в</w:t>
      </w:r>
      <w:r w:rsidR="00F979DD" w:rsidRPr="00EA057A">
        <w:rPr>
          <w:rFonts w:ascii="Times New Roman" w:hAnsi="Times New Roman"/>
          <w:sz w:val="25"/>
          <w:szCs w:val="25"/>
        </w:rPr>
        <w:t>о всей</w:t>
      </w:r>
      <w:r w:rsidR="00CC3C4D" w:rsidRPr="00EA057A">
        <w:rPr>
          <w:rFonts w:ascii="Times New Roman" w:hAnsi="Times New Roman"/>
          <w:sz w:val="25"/>
          <w:szCs w:val="25"/>
        </w:rPr>
        <w:t xml:space="preserve"> Тув</w:t>
      </w:r>
      <w:r w:rsidR="00F979DD" w:rsidRPr="00EA057A">
        <w:rPr>
          <w:rFonts w:ascii="Times New Roman" w:hAnsi="Times New Roman"/>
          <w:sz w:val="25"/>
          <w:szCs w:val="25"/>
        </w:rPr>
        <w:t>е</w:t>
      </w:r>
      <w:r w:rsidR="00495746" w:rsidRPr="00EA057A">
        <w:rPr>
          <w:rFonts w:ascii="Times New Roman" w:hAnsi="Times New Roman"/>
          <w:sz w:val="25"/>
          <w:szCs w:val="25"/>
        </w:rPr>
        <w:t>.</w:t>
      </w:r>
    </w:p>
    <w:p w:rsidR="00DC0694" w:rsidRPr="00EA057A" w:rsidRDefault="00DC0694" w:rsidP="00DC0694">
      <w:pPr>
        <w:spacing w:after="0" w:line="240" w:lineRule="auto"/>
        <w:ind w:firstLine="567"/>
        <w:jc w:val="both"/>
        <w:rPr>
          <w:rFonts w:ascii="Times New Roman" w:hAnsi="Times New Roman"/>
          <w:color w:val="000000" w:themeColor="text1"/>
          <w:sz w:val="25"/>
          <w:szCs w:val="25"/>
        </w:rPr>
      </w:pPr>
      <w:r w:rsidRPr="00EA057A">
        <w:rPr>
          <w:rFonts w:ascii="Times New Roman" w:hAnsi="Times New Roman"/>
          <w:color w:val="000000" w:themeColor="text1"/>
          <w:sz w:val="25"/>
          <w:szCs w:val="25"/>
        </w:rPr>
        <w:t>По некоторым видам ресурсов кожуун имеет особые преимущества:</w:t>
      </w:r>
    </w:p>
    <w:p w:rsidR="00DC0694" w:rsidRPr="00EA057A" w:rsidRDefault="00DC0694" w:rsidP="00DC0694">
      <w:pPr>
        <w:spacing w:after="0" w:line="240" w:lineRule="auto"/>
        <w:ind w:firstLine="567"/>
        <w:jc w:val="both"/>
        <w:rPr>
          <w:rFonts w:ascii="Times New Roman" w:hAnsi="Times New Roman"/>
          <w:color w:val="000000" w:themeColor="text1"/>
          <w:sz w:val="25"/>
          <w:szCs w:val="25"/>
        </w:rPr>
      </w:pPr>
      <w:r w:rsidRPr="00EA057A">
        <w:rPr>
          <w:rFonts w:ascii="Times New Roman" w:hAnsi="Times New Roman"/>
          <w:color w:val="000000" w:themeColor="text1"/>
          <w:sz w:val="25"/>
          <w:szCs w:val="25"/>
        </w:rPr>
        <w:t>- приграничное положение и дружественные отношения с населением сопредельных районов Монголии в целях развития внешнеэкономической деятельности;</w:t>
      </w:r>
    </w:p>
    <w:p w:rsidR="00DC0694" w:rsidRPr="00EA057A" w:rsidRDefault="00DC0694" w:rsidP="00DC0694">
      <w:pPr>
        <w:spacing w:after="0" w:line="240" w:lineRule="auto"/>
        <w:ind w:firstLine="567"/>
        <w:jc w:val="both"/>
        <w:rPr>
          <w:rFonts w:ascii="Times New Roman" w:hAnsi="Times New Roman"/>
          <w:color w:val="000000" w:themeColor="text1"/>
          <w:sz w:val="25"/>
          <w:szCs w:val="25"/>
        </w:rPr>
      </w:pPr>
      <w:r w:rsidRPr="00EA057A">
        <w:rPr>
          <w:rFonts w:ascii="Times New Roman" w:hAnsi="Times New Roman"/>
          <w:color w:val="000000" w:themeColor="text1"/>
          <w:sz w:val="25"/>
          <w:szCs w:val="25"/>
        </w:rPr>
        <w:t>- традиция тес-хемцев содержать большое количество поголовья скота с наличием огромных запасов пастбищ;</w:t>
      </w:r>
    </w:p>
    <w:p w:rsidR="00DC0694" w:rsidRPr="00EA057A" w:rsidRDefault="00DC0694" w:rsidP="00DC0694">
      <w:pPr>
        <w:spacing w:after="0" w:line="240" w:lineRule="auto"/>
        <w:ind w:firstLine="567"/>
        <w:jc w:val="both"/>
        <w:rPr>
          <w:rFonts w:ascii="Times New Roman" w:hAnsi="Times New Roman"/>
          <w:color w:val="000000" w:themeColor="text1"/>
          <w:sz w:val="25"/>
          <w:szCs w:val="25"/>
        </w:rPr>
      </w:pPr>
      <w:r w:rsidRPr="00EA057A">
        <w:rPr>
          <w:rFonts w:ascii="Times New Roman" w:hAnsi="Times New Roman"/>
          <w:color w:val="000000" w:themeColor="text1"/>
          <w:sz w:val="25"/>
          <w:szCs w:val="25"/>
        </w:rPr>
        <w:t>- наличие мелиоративно-ирригационной системы на орошаемых землях;</w:t>
      </w:r>
    </w:p>
    <w:p w:rsidR="00DC0694" w:rsidRPr="00EA057A" w:rsidRDefault="00DC0694" w:rsidP="00DC0694">
      <w:pPr>
        <w:spacing w:after="0" w:line="240" w:lineRule="auto"/>
        <w:ind w:firstLine="567"/>
        <w:jc w:val="both"/>
        <w:rPr>
          <w:rFonts w:ascii="Times New Roman" w:hAnsi="Times New Roman"/>
          <w:color w:val="000000" w:themeColor="text1"/>
          <w:sz w:val="25"/>
          <w:szCs w:val="25"/>
        </w:rPr>
      </w:pPr>
      <w:r w:rsidRPr="00EA057A">
        <w:rPr>
          <w:rFonts w:ascii="Times New Roman" w:hAnsi="Times New Roman"/>
          <w:color w:val="000000" w:themeColor="text1"/>
          <w:sz w:val="25"/>
          <w:szCs w:val="25"/>
        </w:rPr>
        <w:t>- Самагалтай - древняя столица Тувы и центр р</w:t>
      </w:r>
      <w:r w:rsidR="004D62BF" w:rsidRPr="00EA057A">
        <w:rPr>
          <w:rFonts w:ascii="Times New Roman" w:hAnsi="Times New Roman"/>
          <w:color w:val="000000" w:themeColor="text1"/>
          <w:sz w:val="25"/>
          <w:szCs w:val="25"/>
        </w:rPr>
        <w:t>аспространения буддизма в Туве,</w:t>
      </w:r>
      <w:r w:rsidRPr="00EA057A">
        <w:rPr>
          <w:rFonts w:ascii="Times New Roman" w:hAnsi="Times New Roman"/>
          <w:color w:val="000000" w:themeColor="text1"/>
          <w:sz w:val="25"/>
          <w:szCs w:val="25"/>
        </w:rPr>
        <w:t xml:space="preserve"> исторические факты могут выступить брендом и потенциалом для организации туризма историко-культурного и религиозного направления;</w:t>
      </w:r>
    </w:p>
    <w:p w:rsidR="00DC0694" w:rsidRPr="00EA057A" w:rsidRDefault="00DC0694" w:rsidP="00DC0694">
      <w:pPr>
        <w:spacing w:after="0" w:line="240" w:lineRule="auto"/>
        <w:ind w:firstLine="567"/>
        <w:jc w:val="both"/>
        <w:rPr>
          <w:rFonts w:ascii="Times New Roman" w:hAnsi="Times New Roman"/>
          <w:sz w:val="25"/>
          <w:szCs w:val="25"/>
        </w:rPr>
      </w:pPr>
      <w:r w:rsidRPr="00EA057A">
        <w:rPr>
          <w:rFonts w:ascii="Times New Roman" w:hAnsi="Times New Roman"/>
          <w:color w:val="000000" w:themeColor="text1"/>
          <w:sz w:val="25"/>
          <w:szCs w:val="25"/>
        </w:rPr>
        <w:t>Природные ресурсы, особенно запасы строительных материалов, лесные ресурсы, промысловые лекарственное и техническое сырье, рекреационные ресурсы требуют вложения инвестиций для получения прибыли на свободном сегменте рынка.</w:t>
      </w:r>
    </w:p>
    <w:p w:rsidR="00C0300D" w:rsidRPr="00EA057A" w:rsidRDefault="00C0300D" w:rsidP="0041177D">
      <w:pPr>
        <w:pStyle w:val="12"/>
        <w:spacing w:before="0" w:line="240" w:lineRule="auto"/>
        <w:rPr>
          <w:sz w:val="25"/>
          <w:szCs w:val="25"/>
        </w:rPr>
      </w:pPr>
      <w:bookmarkStart w:id="8" w:name="_Toc467492334"/>
      <w:bookmarkStart w:id="9" w:name="_Toc467492333"/>
    </w:p>
    <w:p w:rsidR="0041177D" w:rsidRPr="00EA057A" w:rsidRDefault="0041177D" w:rsidP="0041177D">
      <w:pPr>
        <w:pStyle w:val="12"/>
        <w:spacing w:before="0" w:line="240" w:lineRule="auto"/>
        <w:rPr>
          <w:sz w:val="25"/>
          <w:szCs w:val="25"/>
        </w:rPr>
      </w:pPr>
      <w:r w:rsidRPr="00EA057A">
        <w:rPr>
          <w:sz w:val="25"/>
          <w:szCs w:val="25"/>
        </w:rPr>
        <w:t>1.1.5. Малый бизнес</w:t>
      </w:r>
      <w:bookmarkEnd w:id="8"/>
    </w:p>
    <w:p w:rsidR="0041177D" w:rsidRPr="00EA057A" w:rsidRDefault="0041177D" w:rsidP="0041177D">
      <w:pPr>
        <w:pStyle w:val="Default"/>
        <w:ind w:firstLine="709"/>
        <w:rPr>
          <w:color w:val="auto"/>
          <w:sz w:val="25"/>
          <w:szCs w:val="25"/>
        </w:rPr>
      </w:pPr>
    </w:p>
    <w:p w:rsidR="0041177D" w:rsidRPr="00EA057A" w:rsidRDefault="0041177D" w:rsidP="0041177D">
      <w:pPr>
        <w:pStyle w:val="Default"/>
        <w:ind w:firstLine="709"/>
        <w:jc w:val="both"/>
        <w:rPr>
          <w:color w:val="auto"/>
          <w:sz w:val="25"/>
          <w:szCs w:val="25"/>
        </w:rPr>
      </w:pPr>
      <w:r w:rsidRPr="00EA057A">
        <w:rPr>
          <w:color w:val="auto"/>
          <w:sz w:val="25"/>
          <w:szCs w:val="25"/>
        </w:rPr>
        <w:t xml:space="preserve">Значительная роль в экономике кожууна принадлежит малому бизнесу, который не только обеспечивает потребности населения в товарах и услугах, но и создает дополнительные рабочие места, вносит существенный вклад в доходную часть бюджета Тес-Хемского кожууна. </w:t>
      </w:r>
    </w:p>
    <w:p w:rsidR="0041177D" w:rsidRPr="00EA057A" w:rsidRDefault="0041177D" w:rsidP="0041177D">
      <w:pPr>
        <w:pStyle w:val="Default"/>
        <w:ind w:firstLine="709"/>
        <w:jc w:val="both"/>
        <w:rPr>
          <w:color w:val="FF0000"/>
          <w:sz w:val="25"/>
          <w:szCs w:val="25"/>
        </w:rPr>
      </w:pPr>
    </w:p>
    <w:p w:rsidR="0041177D" w:rsidRPr="00EA057A" w:rsidRDefault="0041177D" w:rsidP="0041177D">
      <w:pPr>
        <w:pStyle w:val="Default"/>
        <w:ind w:firstLine="709"/>
        <w:jc w:val="right"/>
        <w:rPr>
          <w:color w:val="auto"/>
          <w:sz w:val="22"/>
          <w:szCs w:val="25"/>
        </w:rPr>
      </w:pPr>
      <w:r w:rsidRPr="00EA057A">
        <w:rPr>
          <w:color w:val="auto"/>
          <w:sz w:val="22"/>
          <w:szCs w:val="25"/>
        </w:rPr>
        <w:t xml:space="preserve">Таблица № </w:t>
      </w:r>
      <w:r w:rsidR="00C0300D" w:rsidRPr="00EA057A">
        <w:rPr>
          <w:color w:val="auto"/>
          <w:sz w:val="22"/>
          <w:szCs w:val="25"/>
        </w:rPr>
        <w:t>4</w:t>
      </w:r>
    </w:p>
    <w:p w:rsidR="0041177D" w:rsidRPr="00EA057A" w:rsidRDefault="0041177D" w:rsidP="0041177D">
      <w:pPr>
        <w:pStyle w:val="Default"/>
        <w:jc w:val="center"/>
        <w:rPr>
          <w:color w:val="auto"/>
          <w:sz w:val="25"/>
          <w:szCs w:val="25"/>
        </w:rPr>
      </w:pPr>
      <w:r w:rsidRPr="00EA057A">
        <w:rPr>
          <w:color w:val="auto"/>
          <w:sz w:val="25"/>
          <w:szCs w:val="25"/>
        </w:rPr>
        <w:t>Количество субъектов малого предпринимательства</w:t>
      </w:r>
    </w:p>
    <w:p w:rsidR="0041177D" w:rsidRPr="00EA057A" w:rsidRDefault="0041177D" w:rsidP="0041177D">
      <w:pPr>
        <w:pStyle w:val="Default"/>
        <w:jc w:val="center"/>
        <w:rPr>
          <w:color w:val="auto"/>
          <w:sz w:val="25"/>
          <w:szCs w:val="25"/>
        </w:rPr>
      </w:pPr>
      <w:r w:rsidRPr="00EA057A">
        <w:rPr>
          <w:color w:val="auto"/>
          <w:sz w:val="25"/>
          <w:szCs w:val="25"/>
        </w:rPr>
        <w:lastRenderedPageBreak/>
        <w:t>за 201</w:t>
      </w:r>
      <w:r w:rsidR="005D0FF6" w:rsidRPr="00EA057A">
        <w:rPr>
          <w:color w:val="auto"/>
          <w:sz w:val="25"/>
          <w:szCs w:val="25"/>
        </w:rPr>
        <w:t>8</w:t>
      </w:r>
      <w:r w:rsidRPr="00EA057A">
        <w:rPr>
          <w:color w:val="auto"/>
          <w:sz w:val="25"/>
          <w:szCs w:val="25"/>
        </w:rPr>
        <w:t>-20</w:t>
      </w:r>
      <w:r w:rsidR="005D0FF6" w:rsidRPr="00EA057A">
        <w:rPr>
          <w:color w:val="auto"/>
          <w:sz w:val="25"/>
          <w:szCs w:val="25"/>
        </w:rPr>
        <w:t>22</w:t>
      </w:r>
      <w:r w:rsidRPr="00EA057A">
        <w:rPr>
          <w:color w:val="auto"/>
          <w:sz w:val="25"/>
          <w:szCs w:val="25"/>
        </w:rPr>
        <w:t xml:space="preserve"> годы</w:t>
      </w:r>
    </w:p>
    <w:p w:rsidR="0041177D" w:rsidRPr="00EA057A" w:rsidRDefault="0041177D" w:rsidP="0041177D">
      <w:pPr>
        <w:pStyle w:val="Default"/>
        <w:jc w:val="center"/>
        <w:rPr>
          <w:color w:val="auto"/>
          <w:sz w:val="25"/>
          <w:szCs w:val="25"/>
        </w:rPr>
      </w:pPr>
    </w:p>
    <w:tbl>
      <w:tblPr>
        <w:tblW w:w="9856" w:type="dxa"/>
        <w:jc w:val="center"/>
        <w:tblLook w:val="04A0" w:firstRow="1" w:lastRow="0" w:firstColumn="1" w:lastColumn="0" w:noHBand="0" w:noVBand="1"/>
      </w:tblPr>
      <w:tblGrid>
        <w:gridCol w:w="3402"/>
        <w:gridCol w:w="1024"/>
        <w:gridCol w:w="1031"/>
        <w:gridCol w:w="1102"/>
        <w:gridCol w:w="1087"/>
        <w:gridCol w:w="1143"/>
        <w:gridCol w:w="1067"/>
      </w:tblGrid>
      <w:tr w:rsidR="0041177D" w:rsidRPr="00EA057A" w:rsidTr="006D5CB5">
        <w:trPr>
          <w:trHeight w:val="315"/>
          <w:jc w:val="center"/>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41177D" w:rsidRPr="00EA057A" w:rsidRDefault="0041177D" w:rsidP="006D5CB5">
            <w:pPr>
              <w:spacing w:after="0" w:line="240" w:lineRule="auto"/>
              <w:jc w:val="center"/>
              <w:rPr>
                <w:rFonts w:ascii="Times New Roman" w:hAnsi="Times New Roman"/>
                <w:sz w:val="25"/>
                <w:szCs w:val="25"/>
              </w:rPr>
            </w:pPr>
            <w:r w:rsidRPr="00EA057A">
              <w:rPr>
                <w:rFonts w:ascii="Times New Roman" w:hAnsi="Times New Roman"/>
                <w:sz w:val="25"/>
                <w:szCs w:val="25"/>
              </w:rPr>
              <w:t>Показатель</w:t>
            </w:r>
          </w:p>
        </w:tc>
        <w:tc>
          <w:tcPr>
            <w:tcW w:w="1024" w:type="dxa"/>
            <w:tcBorders>
              <w:top w:val="single" w:sz="4" w:space="0" w:color="auto"/>
              <w:left w:val="nil"/>
              <w:bottom w:val="single" w:sz="4" w:space="0" w:color="auto"/>
              <w:right w:val="single" w:sz="4" w:space="0" w:color="auto"/>
            </w:tcBorders>
            <w:vAlign w:val="center"/>
          </w:tcPr>
          <w:p w:rsidR="0041177D" w:rsidRPr="00EA057A" w:rsidRDefault="0041177D" w:rsidP="00E74C2F">
            <w:pPr>
              <w:spacing w:after="0" w:line="240" w:lineRule="auto"/>
              <w:jc w:val="center"/>
              <w:rPr>
                <w:rFonts w:ascii="Times New Roman" w:hAnsi="Times New Roman"/>
                <w:sz w:val="25"/>
                <w:szCs w:val="25"/>
              </w:rPr>
            </w:pPr>
            <w:r w:rsidRPr="00EA057A">
              <w:rPr>
                <w:rFonts w:ascii="Times New Roman" w:hAnsi="Times New Roman"/>
                <w:sz w:val="25"/>
                <w:szCs w:val="25"/>
              </w:rPr>
              <w:t>201</w:t>
            </w:r>
            <w:r w:rsidR="00E74C2F" w:rsidRPr="00EA057A">
              <w:rPr>
                <w:rFonts w:ascii="Times New Roman" w:hAnsi="Times New Roman"/>
                <w:sz w:val="25"/>
                <w:szCs w:val="25"/>
              </w:rPr>
              <w:t>8</w:t>
            </w:r>
            <w:r w:rsidRPr="00EA057A">
              <w:rPr>
                <w:rFonts w:ascii="Times New Roman" w:hAnsi="Times New Roman"/>
                <w:sz w:val="25"/>
                <w:szCs w:val="25"/>
              </w:rPr>
              <w:t>г.</w:t>
            </w:r>
          </w:p>
        </w:tc>
        <w:tc>
          <w:tcPr>
            <w:tcW w:w="1031" w:type="dxa"/>
            <w:tcBorders>
              <w:top w:val="single" w:sz="4" w:space="0" w:color="auto"/>
              <w:left w:val="single" w:sz="4" w:space="0" w:color="auto"/>
              <w:bottom w:val="single" w:sz="4" w:space="0" w:color="auto"/>
              <w:right w:val="single" w:sz="4" w:space="0" w:color="auto"/>
            </w:tcBorders>
            <w:vAlign w:val="center"/>
          </w:tcPr>
          <w:p w:rsidR="0041177D" w:rsidRPr="00EA057A" w:rsidRDefault="0041177D" w:rsidP="006D5CB5">
            <w:pPr>
              <w:spacing w:after="0" w:line="240" w:lineRule="auto"/>
              <w:jc w:val="center"/>
              <w:rPr>
                <w:rFonts w:ascii="Times New Roman" w:hAnsi="Times New Roman"/>
                <w:sz w:val="25"/>
                <w:szCs w:val="25"/>
              </w:rPr>
            </w:pPr>
            <w:r w:rsidRPr="00EA057A">
              <w:rPr>
                <w:rFonts w:ascii="Times New Roman" w:hAnsi="Times New Roman"/>
                <w:sz w:val="25"/>
                <w:szCs w:val="25"/>
              </w:rPr>
              <w:t>2</w:t>
            </w:r>
            <w:r w:rsidR="00E74C2F" w:rsidRPr="00EA057A">
              <w:rPr>
                <w:rFonts w:ascii="Times New Roman" w:hAnsi="Times New Roman"/>
                <w:sz w:val="25"/>
                <w:szCs w:val="25"/>
              </w:rPr>
              <w:t>019</w:t>
            </w:r>
            <w:r w:rsidRPr="00EA057A">
              <w:rPr>
                <w:rFonts w:ascii="Times New Roman" w:hAnsi="Times New Roman"/>
                <w:sz w:val="25"/>
                <w:szCs w:val="25"/>
              </w:rPr>
              <w:t>г.</w:t>
            </w:r>
          </w:p>
        </w:tc>
        <w:tc>
          <w:tcPr>
            <w:tcW w:w="1102" w:type="dxa"/>
            <w:tcBorders>
              <w:top w:val="single" w:sz="4" w:space="0" w:color="auto"/>
              <w:left w:val="nil"/>
              <w:bottom w:val="single" w:sz="4" w:space="0" w:color="auto"/>
              <w:right w:val="single" w:sz="4" w:space="0" w:color="auto"/>
            </w:tcBorders>
            <w:vAlign w:val="center"/>
          </w:tcPr>
          <w:p w:rsidR="0041177D" w:rsidRPr="00EA057A" w:rsidRDefault="0041177D" w:rsidP="00E74C2F">
            <w:pPr>
              <w:spacing w:after="0" w:line="240" w:lineRule="auto"/>
              <w:jc w:val="center"/>
              <w:rPr>
                <w:rFonts w:ascii="Times New Roman" w:hAnsi="Times New Roman"/>
                <w:sz w:val="25"/>
                <w:szCs w:val="25"/>
              </w:rPr>
            </w:pPr>
            <w:r w:rsidRPr="00EA057A">
              <w:rPr>
                <w:rFonts w:ascii="Times New Roman" w:hAnsi="Times New Roman"/>
                <w:sz w:val="25"/>
                <w:szCs w:val="25"/>
              </w:rPr>
              <w:t>20</w:t>
            </w:r>
            <w:r w:rsidR="00E74C2F" w:rsidRPr="00EA057A">
              <w:rPr>
                <w:rFonts w:ascii="Times New Roman" w:hAnsi="Times New Roman"/>
                <w:sz w:val="25"/>
                <w:szCs w:val="25"/>
              </w:rPr>
              <w:t>20</w:t>
            </w:r>
            <w:r w:rsidRPr="00EA057A">
              <w:rPr>
                <w:rFonts w:ascii="Times New Roman" w:hAnsi="Times New Roman"/>
                <w:sz w:val="25"/>
                <w:szCs w:val="25"/>
              </w:rPr>
              <w:t>г.</w:t>
            </w:r>
          </w:p>
        </w:tc>
        <w:tc>
          <w:tcPr>
            <w:tcW w:w="1087" w:type="dxa"/>
            <w:tcBorders>
              <w:top w:val="single" w:sz="4" w:space="0" w:color="auto"/>
              <w:left w:val="nil"/>
              <w:bottom w:val="single" w:sz="4" w:space="0" w:color="auto"/>
              <w:right w:val="single" w:sz="4" w:space="0" w:color="auto"/>
            </w:tcBorders>
            <w:vAlign w:val="center"/>
          </w:tcPr>
          <w:p w:rsidR="0041177D" w:rsidRPr="00EA057A" w:rsidRDefault="0041177D" w:rsidP="00E74C2F">
            <w:pPr>
              <w:spacing w:after="0" w:line="240" w:lineRule="auto"/>
              <w:jc w:val="center"/>
              <w:rPr>
                <w:rFonts w:ascii="Times New Roman" w:hAnsi="Times New Roman"/>
                <w:sz w:val="25"/>
                <w:szCs w:val="25"/>
              </w:rPr>
            </w:pPr>
            <w:r w:rsidRPr="00EA057A">
              <w:rPr>
                <w:rFonts w:ascii="Times New Roman" w:hAnsi="Times New Roman"/>
                <w:sz w:val="25"/>
                <w:szCs w:val="25"/>
              </w:rPr>
              <w:t>20</w:t>
            </w:r>
            <w:r w:rsidR="00E74C2F" w:rsidRPr="00EA057A">
              <w:rPr>
                <w:rFonts w:ascii="Times New Roman" w:hAnsi="Times New Roman"/>
                <w:sz w:val="25"/>
                <w:szCs w:val="25"/>
              </w:rPr>
              <w:t>21</w:t>
            </w:r>
            <w:r w:rsidRPr="00EA057A">
              <w:rPr>
                <w:rFonts w:ascii="Times New Roman" w:hAnsi="Times New Roman"/>
                <w:sz w:val="25"/>
                <w:szCs w:val="25"/>
              </w:rPr>
              <w:t>г.</w:t>
            </w:r>
          </w:p>
        </w:tc>
        <w:tc>
          <w:tcPr>
            <w:tcW w:w="1143" w:type="dxa"/>
            <w:tcBorders>
              <w:top w:val="single" w:sz="4" w:space="0" w:color="auto"/>
              <w:left w:val="nil"/>
              <w:bottom w:val="single" w:sz="4" w:space="0" w:color="auto"/>
              <w:right w:val="single" w:sz="4" w:space="0" w:color="auto"/>
            </w:tcBorders>
            <w:shd w:val="clear" w:color="auto" w:fill="auto"/>
            <w:vAlign w:val="center"/>
          </w:tcPr>
          <w:p w:rsidR="0041177D" w:rsidRPr="00EA057A" w:rsidRDefault="0041177D" w:rsidP="00E74C2F">
            <w:pPr>
              <w:spacing w:after="0" w:line="240" w:lineRule="auto"/>
              <w:jc w:val="center"/>
              <w:rPr>
                <w:rFonts w:ascii="Times New Roman" w:hAnsi="Times New Roman"/>
                <w:sz w:val="25"/>
                <w:szCs w:val="25"/>
              </w:rPr>
            </w:pPr>
            <w:r w:rsidRPr="00EA057A">
              <w:rPr>
                <w:rFonts w:ascii="Times New Roman" w:hAnsi="Times New Roman"/>
                <w:sz w:val="25"/>
                <w:szCs w:val="25"/>
              </w:rPr>
              <w:t>20</w:t>
            </w:r>
            <w:r w:rsidR="00E74C2F" w:rsidRPr="00EA057A">
              <w:rPr>
                <w:rFonts w:ascii="Times New Roman" w:hAnsi="Times New Roman"/>
                <w:sz w:val="25"/>
                <w:szCs w:val="25"/>
              </w:rPr>
              <w:t>22</w:t>
            </w:r>
            <w:r w:rsidRPr="00EA057A">
              <w:rPr>
                <w:rFonts w:ascii="Times New Roman" w:hAnsi="Times New Roman"/>
                <w:sz w:val="25"/>
                <w:szCs w:val="25"/>
              </w:rPr>
              <w:t>г.</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41177D" w:rsidRPr="00EA057A" w:rsidRDefault="0041177D" w:rsidP="00D9621A">
            <w:pPr>
              <w:spacing w:after="0" w:line="240" w:lineRule="auto"/>
              <w:jc w:val="center"/>
              <w:rPr>
                <w:rFonts w:ascii="Times New Roman" w:hAnsi="Times New Roman"/>
                <w:sz w:val="25"/>
                <w:szCs w:val="25"/>
              </w:rPr>
            </w:pPr>
            <w:r w:rsidRPr="00EA057A">
              <w:rPr>
                <w:rFonts w:ascii="Times New Roman" w:hAnsi="Times New Roman"/>
                <w:sz w:val="25"/>
                <w:szCs w:val="25"/>
              </w:rPr>
              <w:t>20</w:t>
            </w:r>
            <w:r w:rsidR="00D9621A" w:rsidRPr="00EA057A">
              <w:rPr>
                <w:rFonts w:ascii="Times New Roman" w:hAnsi="Times New Roman"/>
                <w:sz w:val="25"/>
                <w:szCs w:val="25"/>
              </w:rPr>
              <w:t>22</w:t>
            </w:r>
            <w:r w:rsidRPr="00EA057A">
              <w:rPr>
                <w:rFonts w:ascii="Times New Roman" w:hAnsi="Times New Roman"/>
                <w:sz w:val="25"/>
                <w:szCs w:val="25"/>
              </w:rPr>
              <w:t>г. к 201</w:t>
            </w:r>
            <w:r w:rsidR="00D9621A" w:rsidRPr="00EA057A">
              <w:rPr>
                <w:rFonts w:ascii="Times New Roman" w:hAnsi="Times New Roman"/>
                <w:sz w:val="25"/>
                <w:szCs w:val="25"/>
              </w:rPr>
              <w:t>8</w:t>
            </w:r>
            <w:r w:rsidRPr="00EA057A">
              <w:rPr>
                <w:rFonts w:ascii="Times New Roman" w:hAnsi="Times New Roman"/>
                <w:sz w:val="25"/>
                <w:szCs w:val="25"/>
              </w:rPr>
              <w:t>г.</w:t>
            </w:r>
          </w:p>
        </w:tc>
      </w:tr>
      <w:tr w:rsidR="0041177D" w:rsidRPr="00EA057A" w:rsidTr="006D5CB5">
        <w:trPr>
          <w:trHeight w:val="315"/>
          <w:jc w:val="center"/>
        </w:trPr>
        <w:tc>
          <w:tcPr>
            <w:tcW w:w="3402" w:type="dxa"/>
            <w:tcBorders>
              <w:top w:val="single" w:sz="4" w:space="0" w:color="auto"/>
              <w:left w:val="single" w:sz="4" w:space="0" w:color="auto"/>
              <w:bottom w:val="single" w:sz="4" w:space="0" w:color="auto"/>
              <w:right w:val="single" w:sz="4" w:space="0" w:color="auto"/>
            </w:tcBorders>
            <w:shd w:val="clear" w:color="auto" w:fill="auto"/>
          </w:tcPr>
          <w:p w:rsidR="0041177D" w:rsidRPr="00EA057A" w:rsidRDefault="0041177D" w:rsidP="006D5CB5">
            <w:pPr>
              <w:spacing w:after="0" w:line="240" w:lineRule="auto"/>
              <w:rPr>
                <w:rFonts w:ascii="Times New Roman" w:hAnsi="Times New Roman"/>
                <w:sz w:val="25"/>
                <w:szCs w:val="25"/>
              </w:rPr>
            </w:pPr>
            <w:r w:rsidRPr="00EA057A">
              <w:rPr>
                <w:rFonts w:ascii="Times New Roman" w:hAnsi="Times New Roman"/>
                <w:sz w:val="25"/>
                <w:szCs w:val="25"/>
              </w:rPr>
              <w:t>Количество субъектов малого предпринимательства</w:t>
            </w:r>
          </w:p>
        </w:tc>
        <w:tc>
          <w:tcPr>
            <w:tcW w:w="1024" w:type="dxa"/>
            <w:tcBorders>
              <w:top w:val="single" w:sz="4" w:space="0" w:color="auto"/>
              <w:left w:val="nil"/>
              <w:bottom w:val="single" w:sz="4" w:space="0" w:color="auto"/>
              <w:right w:val="single" w:sz="4" w:space="0" w:color="auto"/>
            </w:tcBorders>
            <w:vAlign w:val="center"/>
          </w:tcPr>
          <w:p w:rsidR="0041177D" w:rsidRPr="00EA057A" w:rsidRDefault="000B2543" w:rsidP="006D5CB5">
            <w:pPr>
              <w:spacing w:after="0" w:line="240" w:lineRule="auto"/>
              <w:jc w:val="center"/>
              <w:rPr>
                <w:rFonts w:ascii="Times New Roman" w:hAnsi="Times New Roman"/>
                <w:sz w:val="25"/>
                <w:szCs w:val="25"/>
              </w:rPr>
            </w:pPr>
            <w:r w:rsidRPr="00EA057A">
              <w:rPr>
                <w:rFonts w:ascii="Times New Roman" w:hAnsi="Times New Roman"/>
                <w:sz w:val="25"/>
                <w:szCs w:val="25"/>
              </w:rPr>
              <w:t>142</w:t>
            </w:r>
          </w:p>
        </w:tc>
        <w:tc>
          <w:tcPr>
            <w:tcW w:w="1031" w:type="dxa"/>
            <w:tcBorders>
              <w:top w:val="single" w:sz="4" w:space="0" w:color="auto"/>
              <w:left w:val="single" w:sz="4" w:space="0" w:color="auto"/>
              <w:bottom w:val="single" w:sz="4" w:space="0" w:color="auto"/>
              <w:right w:val="single" w:sz="4" w:space="0" w:color="auto"/>
            </w:tcBorders>
            <w:vAlign w:val="center"/>
          </w:tcPr>
          <w:p w:rsidR="0041177D" w:rsidRPr="00EA057A" w:rsidRDefault="0041177D" w:rsidP="00736970">
            <w:pPr>
              <w:spacing w:after="0" w:line="240" w:lineRule="auto"/>
              <w:jc w:val="center"/>
              <w:rPr>
                <w:rFonts w:ascii="Times New Roman" w:hAnsi="Times New Roman"/>
                <w:sz w:val="25"/>
                <w:szCs w:val="25"/>
              </w:rPr>
            </w:pPr>
            <w:r w:rsidRPr="00EA057A">
              <w:rPr>
                <w:rFonts w:ascii="Times New Roman" w:hAnsi="Times New Roman"/>
                <w:sz w:val="25"/>
                <w:szCs w:val="25"/>
              </w:rPr>
              <w:t>1</w:t>
            </w:r>
            <w:r w:rsidR="00736970" w:rsidRPr="00EA057A">
              <w:rPr>
                <w:rFonts w:ascii="Times New Roman" w:hAnsi="Times New Roman"/>
                <w:sz w:val="25"/>
                <w:szCs w:val="25"/>
              </w:rPr>
              <w:t>36</w:t>
            </w:r>
          </w:p>
        </w:tc>
        <w:tc>
          <w:tcPr>
            <w:tcW w:w="1102" w:type="dxa"/>
            <w:tcBorders>
              <w:top w:val="single" w:sz="4" w:space="0" w:color="auto"/>
              <w:left w:val="nil"/>
              <w:bottom w:val="single" w:sz="4" w:space="0" w:color="auto"/>
              <w:right w:val="single" w:sz="4" w:space="0" w:color="auto"/>
            </w:tcBorders>
            <w:vAlign w:val="center"/>
          </w:tcPr>
          <w:p w:rsidR="0041177D" w:rsidRPr="00EA057A" w:rsidRDefault="0041177D" w:rsidP="00A82185">
            <w:pPr>
              <w:spacing w:after="0" w:line="240" w:lineRule="auto"/>
              <w:jc w:val="center"/>
              <w:rPr>
                <w:rFonts w:ascii="Times New Roman" w:hAnsi="Times New Roman"/>
                <w:sz w:val="25"/>
                <w:szCs w:val="25"/>
              </w:rPr>
            </w:pPr>
            <w:r w:rsidRPr="00EA057A">
              <w:rPr>
                <w:rFonts w:ascii="Times New Roman" w:hAnsi="Times New Roman"/>
                <w:sz w:val="25"/>
                <w:szCs w:val="25"/>
              </w:rPr>
              <w:t>1</w:t>
            </w:r>
            <w:r w:rsidR="00A82185" w:rsidRPr="00EA057A">
              <w:rPr>
                <w:rFonts w:ascii="Times New Roman" w:hAnsi="Times New Roman"/>
                <w:sz w:val="25"/>
                <w:szCs w:val="25"/>
              </w:rPr>
              <w:t>31</w:t>
            </w:r>
          </w:p>
        </w:tc>
        <w:tc>
          <w:tcPr>
            <w:tcW w:w="1087" w:type="dxa"/>
            <w:tcBorders>
              <w:top w:val="single" w:sz="4" w:space="0" w:color="auto"/>
              <w:left w:val="nil"/>
              <w:bottom w:val="single" w:sz="4" w:space="0" w:color="auto"/>
              <w:right w:val="single" w:sz="4" w:space="0" w:color="auto"/>
            </w:tcBorders>
            <w:vAlign w:val="center"/>
          </w:tcPr>
          <w:p w:rsidR="0041177D" w:rsidRPr="00EA057A" w:rsidRDefault="0041177D" w:rsidP="00FD1822">
            <w:pPr>
              <w:spacing w:after="0" w:line="240" w:lineRule="auto"/>
              <w:jc w:val="center"/>
              <w:rPr>
                <w:rFonts w:ascii="Times New Roman" w:hAnsi="Times New Roman"/>
                <w:sz w:val="25"/>
                <w:szCs w:val="25"/>
              </w:rPr>
            </w:pPr>
            <w:r w:rsidRPr="00EA057A">
              <w:rPr>
                <w:rFonts w:ascii="Times New Roman" w:hAnsi="Times New Roman"/>
                <w:sz w:val="25"/>
                <w:szCs w:val="25"/>
              </w:rPr>
              <w:t>14</w:t>
            </w:r>
            <w:r w:rsidR="00FD1822" w:rsidRPr="00EA057A">
              <w:rPr>
                <w:rFonts w:ascii="Times New Roman" w:hAnsi="Times New Roman"/>
                <w:sz w:val="25"/>
                <w:szCs w:val="25"/>
              </w:rPr>
              <w:t>6</w:t>
            </w:r>
          </w:p>
        </w:tc>
        <w:tc>
          <w:tcPr>
            <w:tcW w:w="1143" w:type="dxa"/>
            <w:tcBorders>
              <w:top w:val="single" w:sz="4" w:space="0" w:color="auto"/>
              <w:left w:val="nil"/>
              <w:bottom w:val="single" w:sz="4" w:space="0" w:color="auto"/>
              <w:right w:val="single" w:sz="4" w:space="0" w:color="auto"/>
            </w:tcBorders>
            <w:shd w:val="clear" w:color="auto" w:fill="auto"/>
            <w:vAlign w:val="center"/>
          </w:tcPr>
          <w:p w:rsidR="0041177D" w:rsidRPr="00EA057A" w:rsidRDefault="0041177D" w:rsidP="00940103">
            <w:pPr>
              <w:spacing w:after="0" w:line="240" w:lineRule="auto"/>
              <w:jc w:val="center"/>
              <w:rPr>
                <w:rFonts w:ascii="Times New Roman" w:hAnsi="Times New Roman"/>
                <w:sz w:val="25"/>
                <w:szCs w:val="25"/>
              </w:rPr>
            </w:pPr>
            <w:r w:rsidRPr="00EA057A">
              <w:rPr>
                <w:rFonts w:ascii="Times New Roman" w:hAnsi="Times New Roman"/>
                <w:sz w:val="25"/>
                <w:szCs w:val="25"/>
              </w:rPr>
              <w:t>1</w:t>
            </w:r>
            <w:r w:rsidR="00D15DFC">
              <w:rPr>
                <w:rFonts w:ascii="Times New Roman" w:hAnsi="Times New Roman"/>
                <w:sz w:val="25"/>
                <w:szCs w:val="25"/>
              </w:rPr>
              <w:t>68</w:t>
            </w:r>
          </w:p>
        </w:tc>
        <w:tc>
          <w:tcPr>
            <w:tcW w:w="1067" w:type="dxa"/>
            <w:tcBorders>
              <w:top w:val="single" w:sz="4" w:space="0" w:color="auto"/>
              <w:left w:val="nil"/>
              <w:bottom w:val="single" w:sz="4" w:space="0" w:color="auto"/>
              <w:right w:val="single" w:sz="4" w:space="0" w:color="auto"/>
            </w:tcBorders>
            <w:shd w:val="clear" w:color="auto" w:fill="auto"/>
            <w:vAlign w:val="center"/>
          </w:tcPr>
          <w:p w:rsidR="0041177D" w:rsidRPr="00EA057A" w:rsidRDefault="00D9621A" w:rsidP="00D15DFC">
            <w:pPr>
              <w:spacing w:after="0" w:line="240" w:lineRule="auto"/>
              <w:jc w:val="center"/>
              <w:rPr>
                <w:rFonts w:ascii="Times New Roman" w:hAnsi="Times New Roman"/>
                <w:b/>
                <w:sz w:val="25"/>
                <w:szCs w:val="25"/>
              </w:rPr>
            </w:pPr>
            <w:r w:rsidRPr="00EA057A">
              <w:rPr>
                <w:rFonts w:ascii="Times New Roman" w:hAnsi="Times New Roman"/>
                <w:b/>
                <w:sz w:val="25"/>
                <w:szCs w:val="25"/>
              </w:rPr>
              <w:t>1</w:t>
            </w:r>
            <w:r w:rsidR="00D15DFC">
              <w:rPr>
                <w:rFonts w:ascii="Times New Roman" w:hAnsi="Times New Roman"/>
                <w:b/>
                <w:sz w:val="25"/>
                <w:szCs w:val="25"/>
              </w:rPr>
              <w:t>18</w:t>
            </w:r>
          </w:p>
        </w:tc>
      </w:tr>
      <w:tr w:rsidR="0041177D" w:rsidRPr="00EA057A" w:rsidTr="006D5CB5">
        <w:trPr>
          <w:trHeight w:val="315"/>
          <w:jc w:val="center"/>
        </w:trPr>
        <w:tc>
          <w:tcPr>
            <w:tcW w:w="3402" w:type="dxa"/>
            <w:tcBorders>
              <w:top w:val="nil"/>
              <w:left w:val="single" w:sz="4" w:space="0" w:color="auto"/>
              <w:bottom w:val="single" w:sz="4" w:space="0" w:color="auto"/>
              <w:right w:val="single" w:sz="4" w:space="0" w:color="auto"/>
            </w:tcBorders>
            <w:shd w:val="clear" w:color="auto" w:fill="auto"/>
            <w:noWrap/>
            <w:vAlign w:val="bottom"/>
          </w:tcPr>
          <w:p w:rsidR="0041177D" w:rsidRPr="00EA057A" w:rsidRDefault="0041177D" w:rsidP="006D5CB5">
            <w:pPr>
              <w:spacing w:after="0" w:line="240" w:lineRule="auto"/>
              <w:rPr>
                <w:rFonts w:ascii="Times New Roman" w:hAnsi="Times New Roman"/>
                <w:sz w:val="25"/>
                <w:szCs w:val="25"/>
              </w:rPr>
            </w:pPr>
            <w:r w:rsidRPr="00EA057A">
              <w:rPr>
                <w:rFonts w:ascii="Times New Roman" w:hAnsi="Times New Roman"/>
                <w:sz w:val="25"/>
                <w:szCs w:val="25"/>
              </w:rPr>
              <w:t>сельское хозяйство</w:t>
            </w:r>
          </w:p>
        </w:tc>
        <w:tc>
          <w:tcPr>
            <w:tcW w:w="1024" w:type="dxa"/>
            <w:tcBorders>
              <w:top w:val="nil"/>
              <w:left w:val="nil"/>
              <w:bottom w:val="single" w:sz="4" w:space="0" w:color="auto"/>
              <w:right w:val="single" w:sz="4" w:space="0" w:color="auto"/>
            </w:tcBorders>
            <w:vAlign w:val="bottom"/>
          </w:tcPr>
          <w:p w:rsidR="0041177D" w:rsidRPr="00EA057A" w:rsidRDefault="000B2543" w:rsidP="006D5CB5">
            <w:pPr>
              <w:spacing w:after="0" w:line="240" w:lineRule="auto"/>
              <w:jc w:val="center"/>
              <w:rPr>
                <w:rFonts w:ascii="Times New Roman" w:hAnsi="Times New Roman"/>
                <w:sz w:val="25"/>
                <w:szCs w:val="25"/>
              </w:rPr>
            </w:pPr>
            <w:r w:rsidRPr="00EA057A">
              <w:rPr>
                <w:rFonts w:ascii="Times New Roman" w:hAnsi="Times New Roman"/>
                <w:sz w:val="25"/>
                <w:szCs w:val="25"/>
              </w:rPr>
              <w:t>5</w:t>
            </w:r>
            <w:r w:rsidR="0041177D" w:rsidRPr="00EA057A">
              <w:rPr>
                <w:rFonts w:ascii="Times New Roman" w:hAnsi="Times New Roman"/>
                <w:sz w:val="25"/>
                <w:szCs w:val="25"/>
              </w:rPr>
              <w:t>4</w:t>
            </w:r>
          </w:p>
        </w:tc>
        <w:tc>
          <w:tcPr>
            <w:tcW w:w="1031" w:type="dxa"/>
            <w:tcBorders>
              <w:top w:val="nil"/>
              <w:left w:val="single" w:sz="4" w:space="0" w:color="auto"/>
              <w:bottom w:val="single" w:sz="4" w:space="0" w:color="auto"/>
              <w:right w:val="single" w:sz="4" w:space="0" w:color="auto"/>
            </w:tcBorders>
            <w:vAlign w:val="bottom"/>
          </w:tcPr>
          <w:p w:rsidR="0041177D" w:rsidRPr="00EA057A" w:rsidRDefault="00736970" w:rsidP="006D5CB5">
            <w:pPr>
              <w:spacing w:after="0" w:line="240" w:lineRule="auto"/>
              <w:jc w:val="center"/>
              <w:rPr>
                <w:rFonts w:ascii="Times New Roman" w:hAnsi="Times New Roman"/>
                <w:sz w:val="25"/>
                <w:szCs w:val="25"/>
              </w:rPr>
            </w:pPr>
            <w:r w:rsidRPr="00EA057A">
              <w:rPr>
                <w:rFonts w:ascii="Times New Roman" w:hAnsi="Times New Roman"/>
                <w:sz w:val="25"/>
                <w:szCs w:val="25"/>
              </w:rPr>
              <w:t>56</w:t>
            </w:r>
          </w:p>
        </w:tc>
        <w:tc>
          <w:tcPr>
            <w:tcW w:w="1102" w:type="dxa"/>
            <w:tcBorders>
              <w:top w:val="nil"/>
              <w:left w:val="nil"/>
              <w:bottom w:val="single" w:sz="4" w:space="0" w:color="auto"/>
              <w:right w:val="single" w:sz="4" w:space="0" w:color="auto"/>
            </w:tcBorders>
            <w:vAlign w:val="bottom"/>
          </w:tcPr>
          <w:p w:rsidR="0041177D" w:rsidRPr="00EA057A" w:rsidRDefault="00A82185" w:rsidP="006D5CB5">
            <w:pPr>
              <w:spacing w:after="0" w:line="240" w:lineRule="auto"/>
              <w:jc w:val="center"/>
              <w:rPr>
                <w:rFonts w:ascii="Times New Roman" w:hAnsi="Times New Roman"/>
                <w:sz w:val="25"/>
                <w:szCs w:val="25"/>
              </w:rPr>
            </w:pPr>
            <w:r w:rsidRPr="00EA057A">
              <w:rPr>
                <w:rFonts w:ascii="Times New Roman" w:hAnsi="Times New Roman"/>
                <w:sz w:val="25"/>
                <w:szCs w:val="25"/>
              </w:rPr>
              <w:t>51</w:t>
            </w:r>
          </w:p>
        </w:tc>
        <w:tc>
          <w:tcPr>
            <w:tcW w:w="1087" w:type="dxa"/>
            <w:tcBorders>
              <w:top w:val="nil"/>
              <w:left w:val="nil"/>
              <w:bottom w:val="single" w:sz="4" w:space="0" w:color="auto"/>
              <w:right w:val="single" w:sz="4" w:space="0" w:color="auto"/>
            </w:tcBorders>
            <w:vAlign w:val="bottom"/>
          </w:tcPr>
          <w:p w:rsidR="0041177D" w:rsidRPr="00EA057A" w:rsidRDefault="002045DB" w:rsidP="006D5CB5">
            <w:pPr>
              <w:spacing w:after="0" w:line="240" w:lineRule="auto"/>
              <w:jc w:val="center"/>
              <w:rPr>
                <w:rFonts w:ascii="Times New Roman" w:hAnsi="Times New Roman"/>
                <w:sz w:val="25"/>
                <w:szCs w:val="25"/>
              </w:rPr>
            </w:pPr>
            <w:r w:rsidRPr="00EA057A">
              <w:rPr>
                <w:rFonts w:ascii="Times New Roman" w:hAnsi="Times New Roman"/>
                <w:sz w:val="25"/>
                <w:szCs w:val="25"/>
              </w:rPr>
              <w:t>60</w:t>
            </w:r>
          </w:p>
        </w:tc>
        <w:tc>
          <w:tcPr>
            <w:tcW w:w="1143" w:type="dxa"/>
            <w:tcBorders>
              <w:top w:val="nil"/>
              <w:left w:val="nil"/>
              <w:bottom w:val="single" w:sz="4" w:space="0" w:color="auto"/>
              <w:right w:val="single" w:sz="4" w:space="0" w:color="auto"/>
            </w:tcBorders>
            <w:shd w:val="clear" w:color="auto" w:fill="auto"/>
            <w:noWrap/>
            <w:vAlign w:val="bottom"/>
          </w:tcPr>
          <w:p w:rsidR="0041177D" w:rsidRPr="00EA057A" w:rsidRDefault="00940103" w:rsidP="006D5CB5">
            <w:pPr>
              <w:spacing w:after="0" w:line="240" w:lineRule="auto"/>
              <w:jc w:val="center"/>
              <w:rPr>
                <w:rFonts w:ascii="Times New Roman" w:hAnsi="Times New Roman"/>
                <w:sz w:val="25"/>
                <w:szCs w:val="25"/>
              </w:rPr>
            </w:pPr>
            <w:r w:rsidRPr="00EA057A">
              <w:rPr>
                <w:rFonts w:ascii="Times New Roman" w:hAnsi="Times New Roman"/>
                <w:sz w:val="25"/>
                <w:szCs w:val="25"/>
              </w:rPr>
              <w:t>58</w:t>
            </w:r>
          </w:p>
        </w:tc>
        <w:tc>
          <w:tcPr>
            <w:tcW w:w="1067" w:type="dxa"/>
            <w:tcBorders>
              <w:top w:val="nil"/>
              <w:left w:val="nil"/>
              <w:bottom w:val="single" w:sz="4" w:space="0" w:color="auto"/>
              <w:right w:val="single" w:sz="4" w:space="0" w:color="auto"/>
            </w:tcBorders>
            <w:shd w:val="clear" w:color="auto" w:fill="auto"/>
            <w:noWrap/>
            <w:vAlign w:val="bottom"/>
          </w:tcPr>
          <w:p w:rsidR="0041177D" w:rsidRPr="00EA057A" w:rsidRDefault="006D5C5E" w:rsidP="006D5CB5">
            <w:pPr>
              <w:spacing w:after="0" w:line="240" w:lineRule="auto"/>
              <w:jc w:val="center"/>
              <w:rPr>
                <w:rFonts w:ascii="Times New Roman" w:hAnsi="Times New Roman"/>
                <w:b/>
                <w:sz w:val="25"/>
                <w:szCs w:val="25"/>
              </w:rPr>
            </w:pPr>
            <w:r w:rsidRPr="00EA057A">
              <w:rPr>
                <w:rFonts w:ascii="Times New Roman" w:hAnsi="Times New Roman"/>
                <w:b/>
                <w:sz w:val="25"/>
                <w:szCs w:val="25"/>
              </w:rPr>
              <w:t>107</w:t>
            </w:r>
          </w:p>
        </w:tc>
      </w:tr>
      <w:tr w:rsidR="0041177D" w:rsidRPr="00EA057A" w:rsidTr="006D5CB5">
        <w:trPr>
          <w:trHeight w:val="315"/>
          <w:jc w:val="center"/>
        </w:trPr>
        <w:tc>
          <w:tcPr>
            <w:tcW w:w="3402" w:type="dxa"/>
            <w:tcBorders>
              <w:top w:val="nil"/>
              <w:left w:val="single" w:sz="4" w:space="0" w:color="auto"/>
              <w:bottom w:val="single" w:sz="4" w:space="0" w:color="auto"/>
              <w:right w:val="single" w:sz="4" w:space="0" w:color="auto"/>
            </w:tcBorders>
            <w:shd w:val="clear" w:color="auto" w:fill="auto"/>
            <w:noWrap/>
            <w:vAlign w:val="bottom"/>
          </w:tcPr>
          <w:p w:rsidR="0041177D" w:rsidRPr="00EA057A" w:rsidRDefault="0041177D" w:rsidP="006D5CB5">
            <w:pPr>
              <w:spacing w:after="0" w:line="240" w:lineRule="auto"/>
              <w:rPr>
                <w:rFonts w:ascii="Times New Roman" w:hAnsi="Times New Roman"/>
                <w:sz w:val="25"/>
                <w:szCs w:val="25"/>
              </w:rPr>
            </w:pPr>
            <w:r w:rsidRPr="00EA057A">
              <w:rPr>
                <w:rFonts w:ascii="Times New Roman" w:hAnsi="Times New Roman"/>
                <w:sz w:val="25"/>
                <w:szCs w:val="25"/>
              </w:rPr>
              <w:t>промышленность</w:t>
            </w:r>
          </w:p>
        </w:tc>
        <w:tc>
          <w:tcPr>
            <w:tcW w:w="1024" w:type="dxa"/>
            <w:tcBorders>
              <w:top w:val="nil"/>
              <w:left w:val="nil"/>
              <w:bottom w:val="single" w:sz="4" w:space="0" w:color="auto"/>
              <w:right w:val="single" w:sz="4" w:space="0" w:color="auto"/>
            </w:tcBorders>
            <w:vAlign w:val="bottom"/>
          </w:tcPr>
          <w:p w:rsidR="0041177D" w:rsidRPr="00EA057A" w:rsidRDefault="000B2543" w:rsidP="006D5CB5">
            <w:pPr>
              <w:spacing w:after="0" w:line="240" w:lineRule="auto"/>
              <w:jc w:val="center"/>
              <w:rPr>
                <w:rFonts w:ascii="Times New Roman" w:hAnsi="Times New Roman"/>
                <w:sz w:val="25"/>
                <w:szCs w:val="25"/>
              </w:rPr>
            </w:pPr>
            <w:r w:rsidRPr="00EA057A">
              <w:rPr>
                <w:rFonts w:ascii="Times New Roman" w:hAnsi="Times New Roman"/>
                <w:sz w:val="25"/>
                <w:szCs w:val="25"/>
              </w:rPr>
              <w:t>15</w:t>
            </w:r>
          </w:p>
        </w:tc>
        <w:tc>
          <w:tcPr>
            <w:tcW w:w="1031" w:type="dxa"/>
            <w:tcBorders>
              <w:top w:val="nil"/>
              <w:left w:val="single" w:sz="4" w:space="0" w:color="auto"/>
              <w:bottom w:val="single" w:sz="4" w:space="0" w:color="auto"/>
              <w:right w:val="single" w:sz="4" w:space="0" w:color="auto"/>
            </w:tcBorders>
            <w:vAlign w:val="bottom"/>
          </w:tcPr>
          <w:p w:rsidR="0041177D" w:rsidRPr="00EA057A" w:rsidRDefault="0041177D" w:rsidP="00736970">
            <w:pPr>
              <w:spacing w:after="0" w:line="240" w:lineRule="auto"/>
              <w:jc w:val="center"/>
              <w:rPr>
                <w:rFonts w:ascii="Times New Roman" w:hAnsi="Times New Roman"/>
                <w:sz w:val="25"/>
                <w:szCs w:val="25"/>
              </w:rPr>
            </w:pPr>
            <w:r w:rsidRPr="00EA057A">
              <w:rPr>
                <w:rFonts w:ascii="Times New Roman" w:hAnsi="Times New Roman"/>
                <w:sz w:val="25"/>
                <w:szCs w:val="25"/>
              </w:rPr>
              <w:t>1</w:t>
            </w:r>
            <w:r w:rsidR="00736970" w:rsidRPr="00EA057A">
              <w:rPr>
                <w:rFonts w:ascii="Times New Roman" w:hAnsi="Times New Roman"/>
                <w:sz w:val="25"/>
                <w:szCs w:val="25"/>
              </w:rPr>
              <w:t>1</w:t>
            </w:r>
          </w:p>
        </w:tc>
        <w:tc>
          <w:tcPr>
            <w:tcW w:w="1102" w:type="dxa"/>
            <w:tcBorders>
              <w:top w:val="nil"/>
              <w:left w:val="nil"/>
              <w:bottom w:val="single" w:sz="4" w:space="0" w:color="auto"/>
              <w:right w:val="single" w:sz="4" w:space="0" w:color="auto"/>
            </w:tcBorders>
            <w:vAlign w:val="bottom"/>
          </w:tcPr>
          <w:p w:rsidR="0041177D" w:rsidRPr="00EA057A" w:rsidRDefault="00A82185" w:rsidP="006D5CB5">
            <w:pPr>
              <w:spacing w:after="0" w:line="240" w:lineRule="auto"/>
              <w:jc w:val="center"/>
              <w:rPr>
                <w:rFonts w:ascii="Times New Roman" w:hAnsi="Times New Roman"/>
                <w:sz w:val="25"/>
                <w:szCs w:val="25"/>
              </w:rPr>
            </w:pPr>
            <w:r w:rsidRPr="00EA057A">
              <w:rPr>
                <w:rFonts w:ascii="Times New Roman" w:hAnsi="Times New Roman"/>
                <w:sz w:val="25"/>
                <w:szCs w:val="25"/>
              </w:rPr>
              <w:t>5</w:t>
            </w:r>
          </w:p>
        </w:tc>
        <w:tc>
          <w:tcPr>
            <w:tcW w:w="1087" w:type="dxa"/>
            <w:tcBorders>
              <w:top w:val="nil"/>
              <w:left w:val="nil"/>
              <w:bottom w:val="single" w:sz="4" w:space="0" w:color="auto"/>
              <w:right w:val="single" w:sz="4" w:space="0" w:color="auto"/>
            </w:tcBorders>
            <w:vAlign w:val="bottom"/>
          </w:tcPr>
          <w:p w:rsidR="0041177D" w:rsidRPr="00EA057A" w:rsidRDefault="00347A00" w:rsidP="006D5CB5">
            <w:pPr>
              <w:spacing w:after="0" w:line="240" w:lineRule="auto"/>
              <w:jc w:val="center"/>
              <w:rPr>
                <w:rFonts w:ascii="Times New Roman" w:hAnsi="Times New Roman"/>
                <w:sz w:val="25"/>
                <w:szCs w:val="25"/>
              </w:rPr>
            </w:pPr>
            <w:r w:rsidRPr="00EA057A">
              <w:rPr>
                <w:rFonts w:ascii="Times New Roman" w:hAnsi="Times New Roman"/>
                <w:sz w:val="25"/>
                <w:szCs w:val="25"/>
              </w:rPr>
              <w:t>10</w:t>
            </w:r>
          </w:p>
        </w:tc>
        <w:tc>
          <w:tcPr>
            <w:tcW w:w="1143" w:type="dxa"/>
            <w:tcBorders>
              <w:top w:val="nil"/>
              <w:left w:val="nil"/>
              <w:bottom w:val="single" w:sz="4" w:space="0" w:color="auto"/>
              <w:right w:val="single" w:sz="4" w:space="0" w:color="auto"/>
            </w:tcBorders>
            <w:shd w:val="clear" w:color="auto" w:fill="auto"/>
            <w:noWrap/>
            <w:vAlign w:val="bottom"/>
          </w:tcPr>
          <w:p w:rsidR="0041177D" w:rsidRPr="00EA057A" w:rsidRDefault="0041177D" w:rsidP="006D5CB5">
            <w:pPr>
              <w:spacing w:after="0" w:line="240" w:lineRule="auto"/>
              <w:jc w:val="center"/>
              <w:rPr>
                <w:rFonts w:ascii="Times New Roman" w:hAnsi="Times New Roman"/>
                <w:sz w:val="25"/>
                <w:szCs w:val="25"/>
              </w:rPr>
            </w:pPr>
            <w:r w:rsidRPr="00EA057A">
              <w:rPr>
                <w:rFonts w:ascii="Times New Roman" w:hAnsi="Times New Roman"/>
                <w:sz w:val="25"/>
                <w:szCs w:val="25"/>
              </w:rPr>
              <w:t>9</w:t>
            </w:r>
          </w:p>
        </w:tc>
        <w:tc>
          <w:tcPr>
            <w:tcW w:w="1067" w:type="dxa"/>
            <w:tcBorders>
              <w:top w:val="nil"/>
              <w:left w:val="nil"/>
              <w:bottom w:val="single" w:sz="4" w:space="0" w:color="auto"/>
              <w:right w:val="single" w:sz="4" w:space="0" w:color="auto"/>
            </w:tcBorders>
            <w:shd w:val="clear" w:color="auto" w:fill="auto"/>
            <w:noWrap/>
            <w:vAlign w:val="bottom"/>
          </w:tcPr>
          <w:p w:rsidR="0041177D" w:rsidRPr="00EA057A" w:rsidRDefault="006D5C5E" w:rsidP="006D5CB5">
            <w:pPr>
              <w:spacing w:after="0" w:line="240" w:lineRule="auto"/>
              <w:jc w:val="center"/>
              <w:rPr>
                <w:rFonts w:ascii="Times New Roman" w:hAnsi="Times New Roman"/>
                <w:b/>
                <w:sz w:val="25"/>
                <w:szCs w:val="25"/>
              </w:rPr>
            </w:pPr>
            <w:r w:rsidRPr="00EA057A">
              <w:rPr>
                <w:rFonts w:ascii="Times New Roman" w:hAnsi="Times New Roman"/>
                <w:b/>
                <w:sz w:val="25"/>
                <w:szCs w:val="25"/>
              </w:rPr>
              <w:t>60</w:t>
            </w:r>
          </w:p>
        </w:tc>
      </w:tr>
      <w:tr w:rsidR="0041177D" w:rsidRPr="00EA057A" w:rsidTr="006D5CB5">
        <w:trPr>
          <w:trHeight w:val="315"/>
          <w:jc w:val="center"/>
        </w:trPr>
        <w:tc>
          <w:tcPr>
            <w:tcW w:w="3402" w:type="dxa"/>
            <w:tcBorders>
              <w:top w:val="nil"/>
              <w:left w:val="single" w:sz="4" w:space="0" w:color="auto"/>
              <w:bottom w:val="single" w:sz="4" w:space="0" w:color="auto"/>
              <w:right w:val="single" w:sz="4" w:space="0" w:color="auto"/>
            </w:tcBorders>
            <w:shd w:val="clear" w:color="auto" w:fill="auto"/>
            <w:noWrap/>
            <w:vAlign w:val="bottom"/>
          </w:tcPr>
          <w:p w:rsidR="0041177D" w:rsidRPr="00EA057A" w:rsidRDefault="0041177D" w:rsidP="006D5CB5">
            <w:pPr>
              <w:spacing w:after="0" w:line="240" w:lineRule="auto"/>
              <w:rPr>
                <w:rFonts w:ascii="Times New Roman" w:hAnsi="Times New Roman"/>
                <w:sz w:val="25"/>
                <w:szCs w:val="25"/>
              </w:rPr>
            </w:pPr>
            <w:r w:rsidRPr="00EA057A">
              <w:rPr>
                <w:rFonts w:ascii="Times New Roman" w:hAnsi="Times New Roman"/>
                <w:sz w:val="25"/>
                <w:szCs w:val="25"/>
              </w:rPr>
              <w:t>торговля</w:t>
            </w:r>
          </w:p>
        </w:tc>
        <w:tc>
          <w:tcPr>
            <w:tcW w:w="1024" w:type="dxa"/>
            <w:tcBorders>
              <w:top w:val="nil"/>
              <w:left w:val="nil"/>
              <w:bottom w:val="single" w:sz="4" w:space="0" w:color="auto"/>
              <w:right w:val="single" w:sz="4" w:space="0" w:color="auto"/>
            </w:tcBorders>
            <w:vAlign w:val="bottom"/>
          </w:tcPr>
          <w:p w:rsidR="0041177D" w:rsidRPr="00EA057A" w:rsidRDefault="000B2543" w:rsidP="006D5CB5">
            <w:pPr>
              <w:spacing w:after="0" w:line="240" w:lineRule="auto"/>
              <w:jc w:val="center"/>
              <w:rPr>
                <w:rFonts w:ascii="Times New Roman" w:hAnsi="Times New Roman"/>
                <w:sz w:val="25"/>
                <w:szCs w:val="25"/>
              </w:rPr>
            </w:pPr>
            <w:r w:rsidRPr="00EA057A">
              <w:rPr>
                <w:rFonts w:ascii="Times New Roman" w:hAnsi="Times New Roman"/>
                <w:sz w:val="25"/>
                <w:szCs w:val="25"/>
              </w:rPr>
              <w:t>52</w:t>
            </w:r>
          </w:p>
        </w:tc>
        <w:tc>
          <w:tcPr>
            <w:tcW w:w="1031" w:type="dxa"/>
            <w:tcBorders>
              <w:top w:val="nil"/>
              <w:left w:val="single" w:sz="4" w:space="0" w:color="auto"/>
              <w:bottom w:val="single" w:sz="4" w:space="0" w:color="auto"/>
              <w:right w:val="single" w:sz="4" w:space="0" w:color="auto"/>
            </w:tcBorders>
            <w:vAlign w:val="bottom"/>
          </w:tcPr>
          <w:p w:rsidR="0041177D" w:rsidRPr="00EA057A" w:rsidRDefault="00736970" w:rsidP="006D5CB5">
            <w:pPr>
              <w:spacing w:after="0" w:line="240" w:lineRule="auto"/>
              <w:jc w:val="center"/>
              <w:rPr>
                <w:rFonts w:ascii="Times New Roman" w:hAnsi="Times New Roman"/>
                <w:sz w:val="25"/>
                <w:szCs w:val="25"/>
              </w:rPr>
            </w:pPr>
            <w:r w:rsidRPr="00EA057A">
              <w:rPr>
                <w:rFonts w:ascii="Times New Roman" w:hAnsi="Times New Roman"/>
                <w:sz w:val="25"/>
                <w:szCs w:val="25"/>
              </w:rPr>
              <w:t>52</w:t>
            </w:r>
          </w:p>
        </w:tc>
        <w:tc>
          <w:tcPr>
            <w:tcW w:w="1102" w:type="dxa"/>
            <w:tcBorders>
              <w:top w:val="nil"/>
              <w:left w:val="nil"/>
              <w:bottom w:val="single" w:sz="4" w:space="0" w:color="auto"/>
              <w:right w:val="single" w:sz="4" w:space="0" w:color="auto"/>
            </w:tcBorders>
            <w:vAlign w:val="bottom"/>
          </w:tcPr>
          <w:p w:rsidR="0041177D" w:rsidRPr="00EA057A" w:rsidRDefault="00A82185" w:rsidP="006D5CB5">
            <w:pPr>
              <w:spacing w:after="0" w:line="240" w:lineRule="auto"/>
              <w:jc w:val="center"/>
              <w:rPr>
                <w:rFonts w:ascii="Times New Roman" w:hAnsi="Times New Roman"/>
                <w:sz w:val="25"/>
                <w:szCs w:val="25"/>
              </w:rPr>
            </w:pPr>
            <w:r w:rsidRPr="00EA057A">
              <w:rPr>
                <w:rFonts w:ascii="Times New Roman" w:hAnsi="Times New Roman"/>
                <w:sz w:val="25"/>
                <w:szCs w:val="25"/>
              </w:rPr>
              <w:t>52</w:t>
            </w:r>
          </w:p>
        </w:tc>
        <w:tc>
          <w:tcPr>
            <w:tcW w:w="1087" w:type="dxa"/>
            <w:tcBorders>
              <w:top w:val="nil"/>
              <w:left w:val="nil"/>
              <w:bottom w:val="single" w:sz="4" w:space="0" w:color="auto"/>
              <w:right w:val="single" w:sz="4" w:space="0" w:color="auto"/>
            </w:tcBorders>
            <w:vAlign w:val="bottom"/>
          </w:tcPr>
          <w:p w:rsidR="0041177D" w:rsidRPr="00EA057A" w:rsidRDefault="00133E36" w:rsidP="006D5CB5">
            <w:pPr>
              <w:spacing w:after="0" w:line="240" w:lineRule="auto"/>
              <w:jc w:val="center"/>
              <w:rPr>
                <w:rFonts w:ascii="Times New Roman" w:hAnsi="Times New Roman"/>
                <w:sz w:val="25"/>
                <w:szCs w:val="25"/>
              </w:rPr>
            </w:pPr>
            <w:r w:rsidRPr="00EA057A">
              <w:rPr>
                <w:rFonts w:ascii="Times New Roman" w:hAnsi="Times New Roman"/>
                <w:sz w:val="25"/>
                <w:szCs w:val="25"/>
              </w:rPr>
              <w:t>53</w:t>
            </w:r>
          </w:p>
        </w:tc>
        <w:tc>
          <w:tcPr>
            <w:tcW w:w="1143" w:type="dxa"/>
            <w:tcBorders>
              <w:top w:val="nil"/>
              <w:left w:val="nil"/>
              <w:bottom w:val="single" w:sz="4" w:space="0" w:color="auto"/>
              <w:right w:val="single" w:sz="4" w:space="0" w:color="auto"/>
            </w:tcBorders>
            <w:shd w:val="clear" w:color="auto" w:fill="auto"/>
            <w:noWrap/>
            <w:vAlign w:val="bottom"/>
          </w:tcPr>
          <w:p w:rsidR="0041177D" w:rsidRPr="00EA057A" w:rsidRDefault="00D9621A" w:rsidP="006D5CB5">
            <w:pPr>
              <w:spacing w:after="0" w:line="240" w:lineRule="auto"/>
              <w:jc w:val="center"/>
              <w:rPr>
                <w:rFonts w:ascii="Times New Roman" w:hAnsi="Times New Roman"/>
                <w:sz w:val="25"/>
                <w:szCs w:val="25"/>
              </w:rPr>
            </w:pPr>
            <w:r w:rsidRPr="00EA057A">
              <w:rPr>
                <w:rFonts w:ascii="Times New Roman" w:hAnsi="Times New Roman"/>
                <w:sz w:val="25"/>
                <w:szCs w:val="25"/>
              </w:rPr>
              <w:t>6</w:t>
            </w:r>
            <w:r w:rsidR="0041177D" w:rsidRPr="00EA057A">
              <w:rPr>
                <w:rFonts w:ascii="Times New Roman" w:hAnsi="Times New Roman"/>
                <w:sz w:val="25"/>
                <w:szCs w:val="25"/>
              </w:rPr>
              <w:t>1</w:t>
            </w:r>
          </w:p>
        </w:tc>
        <w:tc>
          <w:tcPr>
            <w:tcW w:w="1067" w:type="dxa"/>
            <w:tcBorders>
              <w:top w:val="nil"/>
              <w:left w:val="nil"/>
              <w:bottom w:val="single" w:sz="4" w:space="0" w:color="auto"/>
              <w:right w:val="single" w:sz="4" w:space="0" w:color="auto"/>
            </w:tcBorders>
            <w:shd w:val="clear" w:color="auto" w:fill="auto"/>
            <w:noWrap/>
            <w:vAlign w:val="bottom"/>
          </w:tcPr>
          <w:p w:rsidR="0041177D" w:rsidRPr="00EA057A" w:rsidRDefault="006D5C5E" w:rsidP="006D5CB5">
            <w:pPr>
              <w:spacing w:after="0" w:line="240" w:lineRule="auto"/>
              <w:jc w:val="center"/>
              <w:rPr>
                <w:rFonts w:ascii="Times New Roman" w:hAnsi="Times New Roman"/>
                <w:b/>
                <w:sz w:val="25"/>
                <w:szCs w:val="25"/>
              </w:rPr>
            </w:pPr>
            <w:r w:rsidRPr="00EA057A">
              <w:rPr>
                <w:rFonts w:ascii="Times New Roman" w:hAnsi="Times New Roman"/>
                <w:b/>
                <w:sz w:val="25"/>
                <w:szCs w:val="25"/>
              </w:rPr>
              <w:t>117</w:t>
            </w:r>
          </w:p>
        </w:tc>
      </w:tr>
      <w:tr w:rsidR="0041177D" w:rsidRPr="00EA057A" w:rsidTr="006D5CB5">
        <w:trPr>
          <w:trHeight w:val="315"/>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77D" w:rsidRPr="00EA057A" w:rsidRDefault="0041177D" w:rsidP="006D5CB5">
            <w:pPr>
              <w:spacing w:after="0" w:line="240" w:lineRule="auto"/>
              <w:rPr>
                <w:rFonts w:ascii="Times New Roman" w:hAnsi="Times New Roman"/>
                <w:sz w:val="25"/>
                <w:szCs w:val="25"/>
              </w:rPr>
            </w:pPr>
            <w:r w:rsidRPr="00EA057A">
              <w:rPr>
                <w:rFonts w:ascii="Times New Roman" w:hAnsi="Times New Roman"/>
                <w:sz w:val="25"/>
                <w:szCs w:val="25"/>
              </w:rPr>
              <w:t>прочие</w:t>
            </w:r>
          </w:p>
        </w:tc>
        <w:tc>
          <w:tcPr>
            <w:tcW w:w="1024" w:type="dxa"/>
            <w:tcBorders>
              <w:top w:val="single" w:sz="4" w:space="0" w:color="auto"/>
              <w:left w:val="nil"/>
              <w:bottom w:val="single" w:sz="4" w:space="0" w:color="auto"/>
              <w:right w:val="single" w:sz="4" w:space="0" w:color="auto"/>
            </w:tcBorders>
            <w:vAlign w:val="bottom"/>
          </w:tcPr>
          <w:p w:rsidR="0041177D" w:rsidRPr="00EA057A" w:rsidRDefault="00DE2801" w:rsidP="006D5CB5">
            <w:pPr>
              <w:spacing w:after="0" w:line="240" w:lineRule="auto"/>
              <w:jc w:val="center"/>
              <w:rPr>
                <w:rFonts w:ascii="Times New Roman" w:hAnsi="Times New Roman"/>
                <w:sz w:val="25"/>
                <w:szCs w:val="25"/>
              </w:rPr>
            </w:pPr>
            <w:r w:rsidRPr="00EA057A">
              <w:rPr>
                <w:rFonts w:ascii="Times New Roman" w:hAnsi="Times New Roman"/>
                <w:sz w:val="25"/>
                <w:szCs w:val="25"/>
              </w:rPr>
              <w:t>21</w:t>
            </w:r>
          </w:p>
        </w:tc>
        <w:tc>
          <w:tcPr>
            <w:tcW w:w="1031" w:type="dxa"/>
            <w:tcBorders>
              <w:top w:val="single" w:sz="4" w:space="0" w:color="auto"/>
              <w:left w:val="single" w:sz="4" w:space="0" w:color="auto"/>
              <w:bottom w:val="single" w:sz="4" w:space="0" w:color="auto"/>
              <w:right w:val="single" w:sz="4" w:space="0" w:color="auto"/>
            </w:tcBorders>
            <w:vAlign w:val="bottom"/>
          </w:tcPr>
          <w:p w:rsidR="0041177D" w:rsidRPr="00EA057A" w:rsidRDefault="00736970" w:rsidP="006D5CB5">
            <w:pPr>
              <w:spacing w:after="0" w:line="240" w:lineRule="auto"/>
              <w:jc w:val="center"/>
              <w:rPr>
                <w:rFonts w:ascii="Times New Roman" w:hAnsi="Times New Roman"/>
                <w:sz w:val="25"/>
                <w:szCs w:val="25"/>
              </w:rPr>
            </w:pPr>
            <w:r w:rsidRPr="00EA057A">
              <w:rPr>
                <w:rFonts w:ascii="Times New Roman" w:hAnsi="Times New Roman"/>
                <w:sz w:val="25"/>
                <w:szCs w:val="25"/>
              </w:rPr>
              <w:t>17</w:t>
            </w:r>
          </w:p>
        </w:tc>
        <w:tc>
          <w:tcPr>
            <w:tcW w:w="1102" w:type="dxa"/>
            <w:tcBorders>
              <w:top w:val="single" w:sz="4" w:space="0" w:color="auto"/>
              <w:left w:val="nil"/>
              <w:bottom w:val="single" w:sz="4" w:space="0" w:color="auto"/>
              <w:right w:val="single" w:sz="4" w:space="0" w:color="auto"/>
            </w:tcBorders>
            <w:vAlign w:val="bottom"/>
          </w:tcPr>
          <w:p w:rsidR="0041177D" w:rsidRPr="00EA057A" w:rsidRDefault="00A82185" w:rsidP="006D5CB5">
            <w:pPr>
              <w:spacing w:after="0" w:line="240" w:lineRule="auto"/>
              <w:jc w:val="center"/>
              <w:rPr>
                <w:rFonts w:ascii="Times New Roman" w:hAnsi="Times New Roman"/>
                <w:sz w:val="25"/>
                <w:szCs w:val="25"/>
              </w:rPr>
            </w:pPr>
            <w:r w:rsidRPr="00EA057A">
              <w:rPr>
                <w:rFonts w:ascii="Times New Roman" w:hAnsi="Times New Roman"/>
                <w:sz w:val="25"/>
                <w:szCs w:val="25"/>
              </w:rPr>
              <w:t>23</w:t>
            </w:r>
          </w:p>
        </w:tc>
        <w:tc>
          <w:tcPr>
            <w:tcW w:w="1087" w:type="dxa"/>
            <w:tcBorders>
              <w:top w:val="single" w:sz="4" w:space="0" w:color="auto"/>
              <w:left w:val="nil"/>
              <w:bottom w:val="single" w:sz="4" w:space="0" w:color="auto"/>
              <w:right w:val="single" w:sz="4" w:space="0" w:color="auto"/>
            </w:tcBorders>
            <w:vAlign w:val="bottom"/>
          </w:tcPr>
          <w:p w:rsidR="0041177D" w:rsidRPr="00EA057A" w:rsidRDefault="00D87030" w:rsidP="006D5CB5">
            <w:pPr>
              <w:spacing w:after="0" w:line="240" w:lineRule="auto"/>
              <w:jc w:val="center"/>
              <w:rPr>
                <w:rFonts w:ascii="Times New Roman" w:hAnsi="Times New Roman"/>
                <w:sz w:val="25"/>
                <w:szCs w:val="25"/>
              </w:rPr>
            </w:pPr>
            <w:r w:rsidRPr="00EA057A">
              <w:rPr>
                <w:rFonts w:ascii="Times New Roman" w:hAnsi="Times New Roman"/>
                <w:sz w:val="25"/>
                <w:szCs w:val="25"/>
              </w:rPr>
              <w:t>23</w:t>
            </w:r>
          </w:p>
        </w:tc>
        <w:tc>
          <w:tcPr>
            <w:tcW w:w="1143" w:type="dxa"/>
            <w:tcBorders>
              <w:top w:val="single" w:sz="4" w:space="0" w:color="auto"/>
              <w:left w:val="nil"/>
              <w:bottom w:val="single" w:sz="4" w:space="0" w:color="auto"/>
              <w:right w:val="single" w:sz="4" w:space="0" w:color="auto"/>
            </w:tcBorders>
            <w:shd w:val="clear" w:color="auto" w:fill="auto"/>
            <w:noWrap/>
            <w:vAlign w:val="bottom"/>
          </w:tcPr>
          <w:p w:rsidR="0041177D" w:rsidRPr="00EA057A" w:rsidRDefault="00D15DFC" w:rsidP="006D5CB5">
            <w:pPr>
              <w:spacing w:after="0" w:line="240" w:lineRule="auto"/>
              <w:jc w:val="center"/>
              <w:rPr>
                <w:rFonts w:ascii="Times New Roman" w:hAnsi="Times New Roman"/>
                <w:sz w:val="25"/>
                <w:szCs w:val="25"/>
              </w:rPr>
            </w:pPr>
            <w:r>
              <w:rPr>
                <w:rFonts w:ascii="Times New Roman" w:hAnsi="Times New Roman"/>
                <w:sz w:val="25"/>
                <w:szCs w:val="25"/>
              </w:rPr>
              <w:t>40</w:t>
            </w:r>
          </w:p>
        </w:tc>
        <w:tc>
          <w:tcPr>
            <w:tcW w:w="1067" w:type="dxa"/>
            <w:tcBorders>
              <w:top w:val="single" w:sz="4" w:space="0" w:color="auto"/>
              <w:left w:val="nil"/>
              <w:bottom w:val="single" w:sz="4" w:space="0" w:color="auto"/>
              <w:right w:val="single" w:sz="4" w:space="0" w:color="auto"/>
            </w:tcBorders>
            <w:shd w:val="clear" w:color="auto" w:fill="auto"/>
            <w:noWrap/>
            <w:vAlign w:val="bottom"/>
          </w:tcPr>
          <w:p w:rsidR="0041177D" w:rsidRPr="00EA057A" w:rsidRDefault="00D15DFC" w:rsidP="006D5CB5">
            <w:pPr>
              <w:spacing w:after="0" w:line="240" w:lineRule="auto"/>
              <w:jc w:val="center"/>
              <w:rPr>
                <w:rFonts w:ascii="Times New Roman" w:hAnsi="Times New Roman"/>
                <w:b/>
                <w:sz w:val="25"/>
                <w:szCs w:val="25"/>
              </w:rPr>
            </w:pPr>
            <w:r>
              <w:rPr>
                <w:rFonts w:ascii="Times New Roman" w:hAnsi="Times New Roman"/>
                <w:b/>
                <w:sz w:val="25"/>
                <w:szCs w:val="25"/>
              </w:rPr>
              <w:t>190</w:t>
            </w:r>
          </w:p>
        </w:tc>
      </w:tr>
    </w:tbl>
    <w:p w:rsidR="0041177D" w:rsidRPr="00EA057A" w:rsidRDefault="0041177D" w:rsidP="0041177D">
      <w:pPr>
        <w:pStyle w:val="Default"/>
        <w:ind w:firstLine="709"/>
        <w:jc w:val="both"/>
        <w:rPr>
          <w:color w:val="FF0000"/>
          <w:sz w:val="25"/>
          <w:szCs w:val="25"/>
        </w:rPr>
      </w:pPr>
    </w:p>
    <w:p w:rsidR="0041177D" w:rsidRPr="00EA057A" w:rsidRDefault="0041177D" w:rsidP="0041177D">
      <w:pPr>
        <w:shd w:val="clear" w:color="auto" w:fill="FFFFFF"/>
        <w:suppressAutoHyphens/>
        <w:spacing w:after="0" w:line="240" w:lineRule="auto"/>
        <w:ind w:firstLine="709"/>
        <w:jc w:val="both"/>
        <w:rPr>
          <w:rFonts w:ascii="Times New Roman" w:hAnsi="Times New Roman"/>
          <w:sz w:val="25"/>
          <w:szCs w:val="25"/>
        </w:rPr>
      </w:pPr>
      <w:r w:rsidRPr="00EA057A">
        <w:rPr>
          <w:rFonts w:ascii="Times New Roman" w:hAnsi="Times New Roman"/>
          <w:sz w:val="25"/>
          <w:szCs w:val="25"/>
        </w:rPr>
        <w:t>Относительно уровня 201</w:t>
      </w:r>
      <w:r w:rsidR="009B36F8" w:rsidRPr="00EA057A">
        <w:rPr>
          <w:rFonts w:ascii="Times New Roman" w:hAnsi="Times New Roman"/>
          <w:sz w:val="25"/>
          <w:szCs w:val="25"/>
        </w:rPr>
        <w:t>8</w:t>
      </w:r>
      <w:r w:rsidRPr="00EA057A">
        <w:rPr>
          <w:rFonts w:ascii="Times New Roman" w:hAnsi="Times New Roman"/>
          <w:sz w:val="25"/>
          <w:szCs w:val="25"/>
        </w:rPr>
        <w:t xml:space="preserve"> года количество субъектов малого и среднего предпринимательства в 20</w:t>
      </w:r>
      <w:r w:rsidR="009B36F8" w:rsidRPr="00EA057A">
        <w:rPr>
          <w:rFonts w:ascii="Times New Roman" w:hAnsi="Times New Roman"/>
          <w:sz w:val="25"/>
          <w:szCs w:val="25"/>
        </w:rPr>
        <w:t>22</w:t>
      </w:r>
      <w:r w:rsidRPr="00EA057A">
        <w:rPr>
          <w:rFonts w:ascii="Times New Roman" w:hAnsi="Times New Roman"/>
          <w:sz w:val="25"/>
          <w:szCs w:val="25"/>
        </w:rPr>
        <w:t xml:space="preserve"> году у</w:t>
      </w:r>
      <w:r w:rsidR="009B36F8" w:rsidRPr="00EA057A">
        <w:rPr>
          <w:rFonts w:ascii="Times New Roman" w:hAnsi="Times New Roman"/>
          <w:sz w:val="25"/>
          <w:szCs w:val="25"/>
        </w:rPr>
        <w:t>величилось</w:t>
      </w:r>
      <w:r w:rsidRPr="00EA057A">
        <w:rPr>
          <w:rFonts w:ascii="Times New Roman" w:hAnsi="Times New Roman"/>
          <w:sz w:val="25"/>
          <w:szCs w:val="25"/>
        </w:rPr>
        <w:t xml:space="preserve"> на </w:t>
      </w:r>
      <w:r w:rsidR="00D15DFC">
        <w:rPr>
          <w:rFonts w:ascii="Times New Roman" w:hAnsi="Times New Roman"/>
          <w:sz w:val="25"/>
          <w:szCs w:val="25"/>
        </w:rPr>
        <w:t>7</w:t>
      </w:r>
      <w:r w:rsidRPr="00EA057A">
        <w:rPr>
          <w:rFonts w:ascii="Times New Roman" w:hAnsi="Times New Roman"/>
          <w:sz w:val="25"/>
          <w:szCs w:val="25"/>
        </w:rPr>
        <w:t>%. На конец 20</w:t>
      </w:r>
      <w:r w:rsidR="009B36F8" w:rsidRPr="00EA057A">
        <w:rPr>
          <w:rFonts w:ascii="Times New Roman" w:hAnsi="Times New Roman"/>
          <w:sz w:val="25"/>
          <w:szCs w:val="25"/>
        </w:rPr>
        <w:t>22</w:t>
      </w:r>
      <w:r w:rsidRPr="00EA057A">
        <w:rPr>
          <w:rFonts w:ascii="Times New Roman" w:hAnsi="Times New Roman"/>
          <w:sz w:val="25"/>
          <w:szCs w:val="25"/>
        </w:rPr>
        <w:t xml:space="preserve"> года на территории кожууна осуществляли хозяйственную деятельность 1</w:t>
      </w:r>
      <w:r w:rsidR="00D15DFC">
        <w:rPr>
          <w:rFonts w:ascii="Times New Roman" w:hAnsi="Times New Roman"/>
          <w:sz w:val="25"/>
          <w:szCs w:val="25"/>
        </w:rPr>
        <w:t>68</w:t>
      </w:r>
      <w:r w:rsidRPr="00EA057A">
        <w:rPr>
          <w:rFonts w:ascii="Times New Roman" w:hAnsi="Times New Roman"/>
          <w:sz w:val="25"/>
          <w:szCs w:val="25"/>
        </w:rPr>
        <w:t xml:space="preserve"> субъектов малого и среднего предпринимательства, в том числе </w:t>
      </w:r>
      <w:r w:rsidR="00924833" w:rsidRPr="00EA057A">
        <w:rPr>
          <w:rFonts w:ascii="Times New Roman" w:hAnsi="Times New Roman"/>
          <w:sz w:val="25"/>
          <w:szCs w:val="25"/>
        </w:rPr>
        <w:t>91</w:t>
      </w:r>
      <w:r w:rsidRPr="00EA057A">
        <w:rPr>
          <w:rFonts w:ascii="Times New Roman" w:hAnsi="Times New Roman"/>
          <w:sz w:val="25"/>
          <w:szCs w:val="25"/>
        </w:rPr>
        <w:t xml:space="preserve"> индивидуальных предпринимателей и 1</w:t>
      </w:r>
      <w:r w:rsidR="00924833" w:rsidRPr="00EA057A">
        <w:rPr>
          <w:rFonts w:ascii="Times New Roman" w:hAnsi="Times New Roman"/>
          <w:sz w:val="25"/>
          <w:szCs w:val="25"/>
        </w:rPr>
        <w:t>5</w:t>
      </w:r>
      <w:r w:rsidRPr="00EA057A">
        <w:rPr>
          <w:rFonts w:ascii="Times New Roman" w:hAnsi="Times New Roman"/>
          <w:sz w:val="25"/>
          <w:szCs w:val="25"/>
        </w:rPr>
        <w:t xml:space="preserve"> микропредприятий.</w:t>
      </w:r>
    </w:p>
    <w:p w:rsidR="0041177D" w:rsidRPr="00EA057A" w:rsidRDefault="0041177D" w:rsidP="0041177D">
      <w:pPr>
        <w:shd w:val="clear" w:color="auto" w:fill="FFFFFF"/>
        <w:spacing w:after="0" w:line="240" w:lineRule="auto"/>
        <w:ind w:firstLine="567"/>
        <w:jc w:val="both"/>
        <w:rPr>
          <w:rFonts w:ascii="Times New Roman" w:hAnsi="Times New Roman"/>
          <w:sz w:val="25"/>
          <w:szCs w:val="25"/>
        </w:rPr>
      </w:pPr>
      <w:r w:rsidRPr="00EA057A">
        <w:rPr>
          <w:rFonts w:ascii="Times New Roman" w:hAnsi="Times New Roman"/>
          <w:sz w:val="25"/>
          <w:szCs w:val="25"/>
        </w:rPr>
        <w:t>Из 1</w:t>
      </w:r>
      <w:r w:rsidR="00924833" w:rsidRPr="00EA057A">
        <w:rPr>
          <w:rFonts w:ascii="Times New Roman" w:hAnsi="Times New Roman"/>
          <w:sz w:val="25"/>
          <w:szCs w:val="25"/>
        </w:rPr>
        <w:t>5</w:t>
      </w:r>
      <w:r w:rsidRPr="00EA057A">
        <w:rPr>
          <w:rFonts w:ascii="Times New Roman" w:hAnsi="Times New Roman"/>
          <w:sz w:val="25"/>
          <w:szCs w:val="25"/>
        </w:rPr>
        <w:t xml:space="preserve"> микропредприятий </w:t>
      </w:r>
      <w:r w:rsidR="00924833" w:rsidRPr="00EA057A">
        <w:rPr>
          <w:rFonts w:ascii="Times New Roman" w:hAnsi="Times New Roman"/>
          <w:sz w:val="25"/>
          <w:szCs w:val="25"/>
        </w:rPr>
        <w:t>6</w:t>
      </w:r>
      <w:r w:rsidRPr="00EA057A">
        <w:rPr>
          <w:rFonts w:ascii="Times New Roman" w:hAnsi="Times New Roman"/>
          <w:sz w:val="25"/>
          <w:szCs w:val="25"/>
        </w:rPr>
        <w:t xml:space="preserve"> сельскохозяйственных производственных кооператива, из </w:t>
      </w:r>
      <w:r w:rsidR="00924833" w:rsidRPr="00EA057A">
        <w:rPr>
          <w:rFonts w:ascii="Times New Roman" w:hAnsi="Times New Roman"/>
          <w:sz w:val="25"/>
          <w:szCs w:val="25"/>
        </w:rPr>
        <w:t>1</w:t>
      </w:r>
      <w:r w:rsidR="00D15DFC">
        <w:rPr>
          <w:rFonts w:ascii="Times New Roman" w:hAnsi="Times New Roman"/>
          <w:sz w:val="25"/>
          <w:szCs w:val="25"/>
        </w:rPr>
        <w:t>68</w:t>
      </w:r>
      <w:r w:rsidRPr="00EA057A">
        <w:rPr>
          <w:rFonts w:ascii="Times New Roman" w:hAnsi="Times New Roman"/>
          <w:sz w:val="25"/>
          <w:szCs w:val="25"/>
        </w:rPr>
        <w:t xml:space="preserve"> предпринимателей </w:t>
      </w:r>
      <w:r w:rsidR="00924833" w:rsidRPr="00EA057A">
        <w:rPr>
          <w:rFonts w:ascii="Times New Roman" w:hAnsi="Times New Roman"/>
          <w:sz w:val="25"/>
          <w:szCs w:val="25"/>
        </w:rPr>
        <w:t>52</w:t>
      </w:r>
      <w:r w:rsidRPr="00EA057A">
        <w:rPr>
          <w:rFonts w:ascii="Times New Roman" w:hAnsi="Times New Roman"/>
          <w:sz w:val="25"/>
          <w:szCs w:val="25"/>
        </w:rPr>
        <w:t xml:space="preserve"> глав крестьянских фермерских хозяйств. </w:t>
      </w:r>
    </w:p>
    <w:p w:rsidR="0041177D" w:rsidRPr="00EA057A" w:rsidRDefault="0041177D" w:rsidP="0041177D">
      <w:pPr>
        <w:shd w:val="clear" w:color="auto" w:fill="FFFFFF"/>
        <w:spacing w:after="0" w:line="240" w:lineRule="auto"/>
        <w:ind w:firstLine="567"/>
        <w:jc w:val="both"/>
        <w:rPr>
          <w:rFonts w:ascii="Times New Roman" w:hAnsi="Times New Roman"/>
          <w:sz w:val="25"/>
          <w:szCs w:val="25"/>
        </w:rPr>
      </w:pPr>
      <w:r w:rsidRPr="00EA057A">
        <w:rPr>
          <w:rFonts w:ascii="Times New Roman" w:hAnsi="Times New Roman"/>
          <w:sz w:val="25"/>
          <w:szCs w:val="25"/>
        </w:rPr>
        <w:t xml:space="preserve">Функционируют </w:t>
      </w:r>
      <w:r w:rsidR="004D62BF" w:rsidRPr="00EA057A">
        <w:rPr>
          <w:rFonts w:ascii="Times New Roman" w:hAnsi="Times New Roman"/>
          <w:sz w:val="25"/>
          <w:szCs w:val="25"/>
        </w:rPr>
        <w:t>52</w:t>
      </w:r>
      <w:r w:rsidRPr="00EA057A">
        <w:rPr>
          <w:rFonts w:ascii="Times New Roman" w:hAnsi="Times New Roman"/>
          <w:sz w:val="25"/>
          <w:szCs w:val="25"/>
        </w:rPr>
        <w:t xml:space="preserve"> магазин</w:t>
      </w:r>
      <w:r w:rsidR="004D62BF" w:rsidRPr="00EA057A">
        <w:rPr>
          <w:rFonts w:ascii="Times New Roman" w:hAnsi="Times New Roman"/>
          <w:sz w:val="25"/>
          <w:szCs w:val="25"/>
        </w:rPr>
        <w:t>а</w:t>
      </w:r>
      <w:r w:rsidRPr="00EA057A">
        <w:rPr>
          <w:rFonts w:ascii="Times New Roman" w:hAnsi="Times New Roman"/>
          <w:sz w:val="25"/>
          <w:szCs w:val="25"/>
        </w:rPr>
        <w:t xml:space="preserve">, 1 ломбард, </w:t>
      </w:r>
      <w:r w:rsidR="004D62BF" w:rsidRPr="00EA057A">
        <w:rPr>
          <w:rFonts w:ascii="Times New Roman" w:hAnsi="Times New Roman"/>
          <w:sz w:val="25"/>
          <w:szCs w:val="25"/>
        </w:rPr>
        <w:t>3</w:t>
      </w:r>
      <w:r w:rsidRPr="00EA057A">
        <w:rPr>
          <w:rFonts w:ascii="Times New Roman" w:hAnsi="Times New Roman"/>
          <w:sz w:val="25"/>
          <w:szCs w:val="25"/>
        </w:rPr>
        <w:t xml:space="preserve"> автозаправочных станций, </w:t>
      </w:r>
      <w:r w:rsidR="004D62BF" w:rsidRPr="00EA057A">
        <w:rPr>
          <w:rFonts w:ascii="Times New Roman" w:hAnsi="Times New Roman"/>
          <w:sz w:val="25"/>
          <w:szCs w:val="25"/>
        </w:rPr>
        <w:t>2</w:t>
      </w:r>
      <w:r w:rsidRPr="00EA057A">
        <w:rPr>
          <w:rFonts w:ascii="Times New Roman" w:hAnsi="Times New Roman"/>
          <w:sz w:val="25"/>
          <w:szCs w:val="25"/>
        </w:rPr>
        <w:t xml:space="preserve"> шиномонтажа, 2 </w:t>
      </w:r>
      <w:r w:rsidR="004D62BF" w:rsidRPr="00EA057A">
        <w:rPr>
          <w:rFonts w:ascii="Times New Roman" w:hAnsi="Times New Roman"/>
          <w:sz w:val="25"/>
          <w:szCs w:val="25"/>
        </w:rPr>
        <w:t xml:space="preserve">аптеки, </w:t>
      </w:r>
      <w:r w:rsidRPr="00EA057A">
        <w:rPr>
          <w:rFonts w:ascii="Times New Roman" w:hAnsi="Times New Roman"/>
          <w:sz w:val="25"/>
          <w:szCs w:val="25"/>
        </w:rPr>
        <w:t>4 точк</w:t>
      </w:r>
      <w:r w:rsidR="004D62BF" w:rsidRPr="00EA057A">
        <w:rPr>
          <w:rFonts w:ascii="Times New Roman" w:hAnsi="Times New Roman"/>
          <w:sz w:val="25"/>
          <w:szCs w:val="25"/>
        </w:rPr>
        <w:t>и</w:t>
      </w:r>
      <w:r w:rsidRPr="00EA057A">
        <w:rPr>
          <w:rFonts w:ascii="Times New Roman" w:hAnsi="Times New Roman"/>
          <w:sz w:val="25"/>
          <w:szCs w:val="25"/>
        </w:rPr>
        <w:t xml:space="preserve"> общественного питания, </w:t>
      </w:r>
      <w:r w:rsidR="004D62BF" w:rsidRPr="00EA057A">
        <w:rPr>
          <w:rFonts w:ascii="Times New Roman" w:hAnsi="Times New Roman"/>
          <w:sz w:val="25"/>
          <w:szCs w:val="25"/>
        </w:rPr>
        <w:t>2</w:t>
      </w:r>
      <w:r w:rsidRPr="00EA057A">
        <w:rPr>
          <w:rFonts w:ascii="Times New Roman" w:hAnsi="Times New Roman"/>
          <w:sz w:val="25"/>
          <w:szCs w:val="25"/>
        </w:rPr>
        <w:t xml:space="preserve"> хлебопекарн</w:t>
      </w:r>
      <w:r w:rsidR="004D62BF" w:rsidRPr="00EA057A">
        <w:rPr>
          <w:rFonts w:ascii="Times New Roman" w:hAnsi="Times New Roman"/>
          <w:sz w:val="25"/>
          <w:szCs w:val="25"/>
        </w:rPr>
        <w:t>и</w:t>
      </w:r>
      <w:r w:rsidRPr="00EA057A">
        <w:rPr>
          <w:rFonts w:ascii="Times New Roman" w:hAnsi="Times New Roman"/>
          <w:sz w:val="25"/>
          <w:szCs w:val="25"/>
        </w:rPr>
        <w:t>.</w:t>
      </w:r>
    </w:p>
    <w:p w:rsidR="0041177D" w:rsidRPr="00EA057A" w:rsidRDefault="0041177D" w:rsidP="0041177D">
      <w:pPr>
        <w:shd w:val="clear" w:color="auto" w:fill="FFFFFF"/>
        <w:suppressAutoHyphens/>
        <w:spacing w:after="0" w:line="240" w:lineRule="auto"/>
        <w:ind w:firstLine="567"/>
        <w:jc w:val="both"/>
        <w:rPr>
          <w:rFonts w:ascii="Times New Roman" w:hAnsi="Times New Roman"/>
          <w:sz w:val="25"/>
          <w:szCs w:val="25"/>
        </w:rPr>
      </w:pPr>
      <w:r w:rsidRPr="00EA057A">
        <w:rPr>
          <w:rFonts w:ascii="Times New Roman" w:hAnsi="Times New Roman"/>
          <w:sz w:val="25"/>
          <w:szCs w:val="25"/>
        </w:rPr>
        <w:t xml:space="preserve">В целях оказания поддержки субъектам малого и среднего предпринимательства создан Совет </w:t>
      </w:r>
      <w:r w:rsidR="004D62BF" w:rsidRPr="00EA057A">
        <w:rPr>
          <w:rFonts w:ascii="Times New Roman" w:hAnsi="Times New Roman"/>
          <w:sz w:val="25"/>
          <w:szCs w:val="25"/>
        </w:rPr>
        <w:t xml:space="preserve">по поддержке </w:t>
      </w:r>
      <w:r w:rsidR="00BA6400" w:rsidRPr="00EA057A">
        <w:rPr>
          <w:rFonts w:ascii="Times New Roman" w:hAnsi="Times New Roman"/>
          <w:sz w:val="25"/>
          <w:szCs w:val="25"/>
        </w:rPr>
        <w:t xml:space="preserve">и развитию малого и среднего </w:t>
      </w:r>
      <w:r w:rsidRPr="00EA057A">
        <w:rPr>
          <w:rFonts w:ascii="Times New Roman" w:hAnsi="Times New Roman"/>
          <w:sz w:val="25"/>
          <w:szCs w:val="25"/>
        </w:rPr>
        <w:t>предпринимател</w:t>
      </w:r>
      <w:r w:rsidR="00BA6400" w:rsidRPr="00EA057A">
        <w:rPr>
          <w:rFonts w:ascii="Times New Roman" w:hAnsi="Times New Roman"/>
          <w:sz w:val="25"/>
          <w:szCs w:val="25"/>
        </w:rPr>
        <w:t>ьства при администрации муниципального района «Тес-Хемский кожуун Республики Тыва»</w:t>
      </w:r>
      <w:r w:rsidRPr="00EA057A">
        <w:rPr>
          <w:rFonts w:ascii="Times New Roman" w:hAnsi="Times New Roman"/>
          <w:sz w:val="25"/>
          <w:szCs w:val="25"/>
        </w:rPr>
        <w:t xml:space="preserve">. </w:t>
      </w:r>
    </w:p>
    <w:p w:rsidR="0041177D" w:rsidRPr="00EA057A" w:rsidRDefault="0041177D" w:rsidP="0041177D">
      <w:pPr>
        <w:ind w:firstLine="567"/>
        <w:jc w:val="both"/>
        <w:rPr>
          <w:rFonts w:ascii="Times New Roman" w:hAnsi="Times New Roman"/>
          <w:sz w:val="25"/>
          <w:szCs w:val="25"/>
        </w:rPr>
      </w:pPr>
      <w:r w:rsidRPr="00EA057A">
        <w:rPr>
          <w:rFonts w:ascii="Times New Roman" w:hAnsi="Times New Roman"/>
          <w:sz w:val="25"/>
          <w:szCs w:val="25"/>
        </w:rPr>
        <w:t xml:space="preserve">Решением Хурала представителей утвержден перечень муниципального имущества, предназначенного для предоставления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D23A7C" w:rsidRPr="00EA057A" w:rsidRDefault="00D23A7C" w:rsidP="00D23A7C">
      <w:pPr>
        <w:pStyle w:val="12"/>
        <w:spacing w:before="0" w:line="240" w:lineRule="auto"/>
        <w:ind w:firstLine="709"/>
        <w:rPr>
          <w:sz w:val="25"/>
          <w:szCs w:val="25"/>
        </w:rPr>
      </w:pPr>
      <w:r w:rsidRPr="00EA057A">
        <w:rPr>
          <w:sz w:val="25"/>
          <w:szCs w:val="25"/>
        </w:rPr>
        <w:t>1.1.</w:t>
      </w:r>
      <w:r w:rsidR="0041177D" w:rsidRPr="00EA057A">
        <w:rPr>
          <w:sz w:val="25"/>
          <w:szCs w:val="25"/>
        </w:rPr>
        <w:t>6</w:t>
      </w:r>
      <w:r w:rsidRPr="00EA057A">
        <w:rPr>
          <w:sz w:val="25"/>
          <w:szCs w:val="25"/>
        </w:rPr>
        <w:t>. Потребительский рынок</w:t>
      </w:r>
      <w:bookmarkEnd w:id="9"/>
    </w:p>
    <w:p w:rsidR="00D23A7C" w:rsidRPr="00EA057A" w:rsidRDefault="00D23A7C" w:rsidP="00D23A7C">
      <w:pPr>
        <w:widowControl w:val="0"/>
        <w:autoSpaceDE w:val="0"/>
        <w:autoSpaceDN w:val="0"/>
        <w:adjustRightInd w:val="0"/>
        <w:spacing w:after="0" w:line="240" w:lineRule="auto"/>
        <w:ind w:firstLine="709"/>
        <w:jc w:val="both"/>
        <w:rPr>
          <w:rFonts w:ascii="Times New Roman" w:hAnsi="Times New Roman"/>
          <w:color w:val="FF0000"/>
          <w:sz w:val="25"/>
          <w:szCs w:val="25"/>
        </w:rPr>
      </w:pPr>
    </w:p>
    <w:p w:rsidR="00D23A7C" w:rsidRPr="00EA057A" w:rsidRDefault="00D23A7C" w:rsidP="00D23A7C">
      <w:pPr>
        <w:spacing w:after="0" w:line="240" w:lineRule="auto"/>
        <w:ind w:firstLine="567"/>
        <w:rPr>
          <w:rFonts w:ascii="Times New Roman" w:hAnsi="Times New Roman"/>
          <w:b/>
          <w:sz w:val="25"/>
          <w:szCs w:val="25"/>
        </w:rPr>
      </w:pPr>
      <w:r w:rsidRPr="00EA057A">
        <w:rPr>
          <w:rFonts w:ascii="Times New Roman" w:hAnsi="Times New Roman"/>
          <w:b/>
          <w:sz w:val="25"/>
          <w:szCs w:val="25"/>
        </w:rPr>
        <w:t>Торговля</w:t>
      </w:r>
    </w:p>
    <w:p w:rsidR="00D23A7C" w:rsidRPr="00EA057A" w:rsidRDefault="00D23A7C" w:rsidP="00D23A7C">
      <w:pPr>
        <w:pStyle w:val="NormalWebCharChar"/>
        <w:tabs>
          <w:tab w:val="left" w:pos="0"/>
        </w:tabs>
        <w:spacing w:before="0" w:after="0"/>
        <w:ind w:firstLine="567"/>
        <w:jc w:val="both"/>
        <w:rPr>
          <w:color w:val="auto"/>
          <w:sz w:val="25"/>
          <w:szCs w:val="25"/>
        </w:rPr>
      </w:pPr>
      <w:r w:rsidRPr="00EA057A">
        <w:rPr>
          <w:color w:val="auto"/>
          <w:sz w:val="25"/>
          <w:szCs w:val="25"/>
        </w:rPr>
        <w:t>В кожууне во всех каналах реализации общий объем оборота розничной торговли в 20</w:t>
      </w:r>
      <w:r w:rsidR="003C5D93" w:rsidRPr="00EA057A">
        <w:rPr>
          <w:color w:val="auto"/>
          <w:sz w:val="25"/>
          <w:szCs w:val="25"/>
        </w:rPr>
        <w:t>22</w:t>
      </w:r>
      <w:r w:rsidRPr="00EA057A">
        <w:rPr>
          <w:color w:val="auto"/>
          <w:sz w:val="25"/>
          <w:szCs w:val="25"/>
        </w:rPr>
        <w:t xml:space="preserve"> году составил </w:t>
      </w:r>
      <w:r w:rsidR="003C5D93" w:rsidRPr="00EA057A">
        <w:rPr>
          <w:color w:val="auto"/>
          <w:sz w:val="25"/>
          <w:szCs w:val="25"/>
        </w:rPr>
        <w:t>287426,6</w:t>
      </w:r>
      <w:r w:rsidRPr="00EA057A">
        <w:rPr>
          <w:color w:val="auto"/>
          <w:sz w:val="25"/>
          <w:szCs w:val="25"/>
        </w:rPr>
        <w:t xml:space="preserve"> </w:t>
      </w:r>
      <w:r w:rsidR="00FC3ADB" w:rsidRPr="00EA057A">
        <w:rPr>
          <w:color w:val="auto"/>
          <w:sz w:val="25"/>
          <w:szCs w:val="25"/>
        </w:rPr>
        <w:t>тыс. рублей</w:t>
      </w:r>
      <w:r w:rsidRPr="00EA057A">
        <w:rPr>
          <w:color w:val="auto"/>
          <w:sz w:val="25"/>
          <w:szCs w:val="25"/>
        </w:rPr>
        <w:t xml:space="preserve">, что на </w:t>
      </w:r>
      <w:r w:rsidR="003C5D93" w:rsidRPr="00EA057A">
        <w:rPr>
          <w:color w:val="auto"/>
          <w:sz w:val="25"/>
          <w:szCs w:val="25"/>
        </w:rPr>
        <w:t>11</w:t>
      </w:r>
      <w:r w:rsidRPr="00EA057A">
        <w:rPr>
          <w:color w:val="auto"/>
          <w:sz w:val="25"/>
          <w:szCs w:val="25"/>
        </w:rPr>
        <w:t xml:space="preserve">% </w:t>
      </w:r>
      <w:r w:rsidR="003C5D93" w:rsidRPr="00EA057A">
        <w:rPr>
          <w:color w:val="auto"/>
          <w:sz w:val="25"/>
          <w:szCs w:val="25"/>
        </w:rPr>
        <w:t>меньше</w:t>
      </w:r>
      <w:r w:rsidRPr="00EA057A">
        <w:rPr>
          <w:color w:val="auto"/>
          <w:sz w:val="25"/>
          <w:szCs w:val="25"/>
        </w:rPr>
        <w:t xml:space="preserve"> показателя 20</w:t>
      </w:r>
      <w:r w:rsidR="003C5D93" w:rsidRPr="00EA057A">
        <w:rPr>
          <w:color w:val="auto"/>
          <w:sz w:val="25"/>
          <w:szCs w:val="25"/>
        </w:rPr>
        <w:t>18</w:t>
      </w:r>
      <w:r w:rsidRPr="00EA057A">
        <w:rPr>
          <w:color w:val="auto"/>
          <w:sz w:val="25"/>
          <w:szCs w:val="25"/>
        </w:rPr>
        <w:t xml:space="preserve"> года.</w:t>
      </w:r>
    </w:p>
    <w:p w:rsidR="00D23A7C" w:rsidRPr="00EA057A" w:rsidRDefault="00D23A7C" w:rsidP="00C0300D">
      <w:pPr>
        <w:pStyle w:val="NormalWebCharChar"/>
        <w:tabs>
          <w:tab w:val="left" w:pos="0"/>
        </w:tabs>
        <w:spacing w:before="0" w:after="0"/>
        <w:ind w:firstLine="709"/>
        <w:jc w:val="right"/>
        <w:rPr>
          <w:color w:val="auto"/>
          <w:sz w:val="22"/>
          <w:szCs w:val="25"/>
        </w:rPr>
      </w:pPr>
      <w:r w:rsidRPr="00EA057A">
        <w:rPr>
          <w:color w:val="auto"/>
          <w:sz w:val="22"/>
          <w:szCs w:val="25"/>
        </w:rPr>
        <w:t>Таблица</w:t>
      </w:r>
      <w:r w:rsidR="00437750" w:rsidRPr="00EA057A">
        <w:rPr>
          <w:color w:val="auto"/>
          <w:sz w:val="22"/>
          <w:szCs w:val="25"/>
        </w:rPr>
        <w:t xml:space="preserve"> №</w:t>
      </w:r>
      <w:r w:rsidRPr="00EA057A">
        <w:rPr>
          <w:color w:val="auto"/>
          <w:sz w:val="22"/>
          <w:szCs w:val="25"/>
        </w:rPr>
        <w:t xml:space="preserve"> </w:t>
      </w:r>
      <w:r w:rsidR="00C0300D" w:rsidRPr="00EA057A">
        <w:rPr>
          <w:color w:val="auto"/>
          <w:sz w:val="22"/>
          <w:szCs w:val="25"/>
        </w:rPr>
        <w:t>5</w:t>
      </w:r>
    </w:p>
    <w:p w:rsidR="007D3D5B" w:rsidRPr="00EA057A" w:rsidRDefault="00D23A7C" w:rsidP="00D23A7C">
      <w:pPr>
        <w:suppressAutoHyphens/>
        <w:spacing w:after="0" w:line="240" w:lineRule="auto"/>
        <w:ind w:firstLine="709"/>
        <w:jc w:val="center"/>
        <w:rPr>
          <w:rFonts w:ascii="Times New Roman" w:hAnsi="Times New Roman"/>
          <w:sz w:val="25"/>
          <w:szCs w:val="25"/>
        </w:rPr>
      </w:pPr>
      <w:r w:rsidRPr="00EA057A">
        <w:rPr>
          <w:rFonts w:ascii="Times New Roman" w:hAnsi="Times New Roman"/>
          <w:sz w:val="25"/>
          <w:szCs w:val="25"/>
        </w:rPr>
        <w:t>Показатели объема торговли в Тес-Хемском кожууне</w:t>
      </w:r>
      <w:r w:rsidR="007D3D5B" w:rsidRPr="00EA057A">
        <w:rPr>
          <w:rFonts w:ascii="Times New Roman" w:hAnsi="Times New Roman"/>
          <w:sz w:val="25"/>
          <w:szCs w:val="25"/>
        </w:rPr>
        <w:t xml:space="preserve"> </w:t>
      </w:r>
    </w:p>
    <w:p w:rsidR="00D23A7C" w:rsidRPr="00EA057A" w:rsidRDefault="007D3D5B" w:rsidP="00D23A7C">
      <w:pPr>
        <w:suppressAutoHyphens/>
        <w:spacing w:after="0" w:line="240" w:lineRule="auto"/>
        <w:ind w:firstLine="709"/>
        <w:jc w:val="center"/>
        <w:rPr>
          <w:rFonts w:ascii="Times New Roman" w:hAnsi="Times New Roman"/>
          <w:sz w:val="25"/>
          <w:szCs w:val="25"/>
        </w:rPr>
      </w:pPr>
      <w:r w:rsidRPr="00EA057A">
        <w:rPr>
          <w:rFonts w:ascii="Times New Roman" w:hAnsi="Times New Roman"/>
          <w:sz w:val="25"/>
          <w:szCs w:val="25"/>
        </w:rPr>
        <w:t>с 201</w:t>
      </w:r>
      <w:r w:rsidR="00623280" w:rsidRPr="00EA057A">
        <w:rPr>
          <w:rFonts w:ascii="Times New Roman" w:hAnsi="Times New Roman"/>
          <w:sz w:val="25"/>
          <w:szCs w:val="25"/>
        </w:rPr>
        <w:t>8</w:t>
      </w:r>
      <w:r w:rsidRPr="00EA057A">
        <w:rPr>
          <w:rFonts w:ascii="Times New Roman" w:hAnsi="Times New Roman"/>
          <w:sz w:val="25"/>
          <w:szCs w:val="25"/>
        </w:rPr>
        <w:t xml:space="preserve"> по 20</w:t>
      </w:r>
      <w:r w:rsidR="00623280" w:rsidRPr="00EA057A">
        <w:rPr>
          <w:rFonts w:ascii="Times New Roman" w:hAnsi="Times New Roman"/>
          <w:sz w:val="25"/>
          <w:szCs w:val="25"/>
        </w:rPr>
        <w:t>22</w:t>
      </w:r>
      <w:r w:rsidRPr="00EA057A">
        <w:rPr>
          <w:rFonts w:ascii="Times New Roman" w:hAnsi="Times New Roman"/>
          <w:sz w:val="25"/>
          <w:szCs w:val="25"/>
        </w:rPr>
        <w:t>гг.</w:t>
      </w:r>
    </w:p>
    <w:p w:rsidR="00D23A7C" w:rsidRPr="00EA057A" w:rsidRDefault="00D23A7C" w:rsidP="00D23A7C">
      <w:pPr>
        <w:suppressAutoHyphens/>
        <w:spacing w:after="0" w:line="240" w:lineRule="auto"/>
        <w:ind w:firstLine="709"/>
        <w:jc w:val="center"/>
        <w:rPr>
          <w:rFonts w:ascii="Times New Roman" w:hAnsi="Times New Roman"/>
          <w:color w:val="FF0000"/>
          <w:sz w:val="25"/>
          <w:szCs w:val="25"/>
        </w:rPr>
      </w:pPr>
    </w:p>
    <w:tbl>
      <w:tblPr>
        <w:tblStyle w:val="aff2"/>
        <w:tblW w:w="0" w:type="auto"/>
        <w:tblInd w:w="108" w:type="dxa"/>
        <w:tblLook w:val="04A0" w:firstRow="1" w:lastRow="0" w:firstColumn="1" w:lastColumn="0" w:noHBand="0" w:noVBand="1"/>
      </w:tblPr>
      <w:tblGrid>
        <w:gridCol w:w="567"/>
        <w:gridCol w:w="2977"/>
        <w:gridCol w:w="1134"/>
        <w:gridCol w:w="1134"/>
        <w:gridCol w:w="1134"/>
        <w:gridCol w:w="1134"/>
        <w:gridCol w:w="1134"/>
        <w:gridCol w:w="1099"/>
      </w:tblGrid>
      <w:tr w:rsidR="00D23A7C" w:rsidRPr="00EA057A" w:rsidTr="00861FB6">
        <w:tc>
          <w:tcPr>
            <w:tcW w:w="567" w:type="dxa"/>
          </w:tcPr>
          <w:p w:rsidR="00D23A7C" w:rsidRPr="00EA057A" w:rsidRDefault="00D23A7C" w:rsidP="00861FB6">
            <w:pPr>
              <w:suppressAutoHyphens/>
              <w:jc w:val="center"/>
              <w:rPr>
                <w:rFonts w:ascii="Times New Roman" w:hAnsi="Times New Roman"/>
                <w:sz w:val="22"/>
              </w:rPr>
            </w:pPr>
            <w:r w:rsidRPr="00EA057A">
              <w:rPr>
                <w:rFonts w:ascii="Times New Roman" w:hAnsi="Times New Roman"/>
                <w:sz w:val="22"/>
              </w:rPr>
              <w:t>№</w:t>
            </w:r>
          </w:p>
        </w:tc>
        <w:tc>
          <w:tcPr>
            <w:tcW w:w="2977" w:type="dxa"/>
          </w:tcPr>
          <w:p w:rsidR="00D23A7C" w:rsidRPr="00EA057A" w:rsidRDefault="00D23A7C" w:rsidP="006D5CB5">
            <w:pPr>
              <w:suppressAutoHyphens/>
              <w:jc w:val="center"/>
              <w:rPr>
                <w:rFonts w:ascii="Times New Roman" w:hAnsi="Times New Roman"/>
                <w:sz w:val="22"/>
              </w:rPr>
            </w:pPr>
            <w:r w:rsidRPr="00EA057A">
              <w:rPr>
                <w:rFonts w:ascii="Times New Roman" w:hAnsi="Times New Roman"/>
                <w:sz w:val="22"/>
              </w:rPr>
              <w:t>Показатель</w:t>
            </w:r>
          </w:p>
        </w:tc>
        <w:tc>
          <w:tcPr>
            <w:tcW w:w="1134" w:type="dxa"/>
          </w:tcPr>
          <w:p w:rsidR="00D23A7C" w:rsidRPr="00EA057A" w:rsidRDefault="00D23A7C" w:rsidP="00623280">
            <w:pPr>
              <w:suppressAutoHyphens/>
              <w:jc w:val="center"/>
              <w:rPr>
                <w:rFonts w:ascii="Times New Roman" w:hAnsi="Times New Roman"/>
                <w:sz w:val="22"/>
              </w:rPr>
            </w:pPr>
            <w:r w:rsidRPr="00EA057A">
              <w:rPr>
                <w:rFonts w:ascii="Times New Roman" w:hAnsi="Times New Roman"/>
                <w:sz w:val="22"/>
              </w:rPr>
              <w:t>201</w:t>
            </w:r>
            <w:r w:rsidR="00623280" w:rsidRPr="00EA057A">
              <w:rPr>
                <w:rFonts w:ascii="Times New Roman" w:hAnsi="Times New Roman"/>
                <w:sz w:val="22"/>
              </w:rPr>
              <w:t>8</w:t>
            </w:r>
            <w:r w:rsidRPr="00EA057A">
              <w:rPr>
                <w:rFonts w:ascii="Times New Roman" w:hAnsi="Times New Roman"/>
                <w:sz w:val="22"/>
              </w:rPr>
              <w:t>г</w:t>
            </w:r>
          </w:p>
        </w:tc>
        <w:tc>
          <w:tcPr>
            <w:tcW w:w="1134" w:type="dxa"/>
          </w:tcPr>
          <w:p w:rsidR="00D23A7C" w:rsidRPr="00EA057A" w:rsidRDefault="00D23A7C" w:rsidP="00623280">
            <w:pPr>
              <w:suppressAutoHyphens/>
              <w:jc w:val="center"/>
              <w:rPr>
                <w:rFonts w:ascii="Times New Roman" w:hAnsi="Times New Roman"/>
                <w:sz w:val="22"/>
              </w:rPr>
            </w:pPr>
            <w:r w:rsidRPr="00EA057A">
              <w:rPr>
                <w:rFonts w:ascii="Times New Roman" w:hAnsi="Times New Roman"/>
                <w:sz w:val="22"/>
              </w:rPr>
              <w:t>201</w:t>
            </w:r>
            <w:r w:rsidR="00623280" w:rsidRPr="00EA057A">
              <w:rPr>
                <w:rFonts w:ascii="Times New Roman" w:hAnsi="Times New Roman"/>
                <w:sz w:val="22"/>
              </w:rPr>
              <w:t>9</w:t>
            </w:r>
            <w:r w:rsidRPr="00EA057A">
              <w:rPr>
                <w:rFonts w:ascii="Times New Roman" w:hAnsi="Times New Roman"/>
                <w:sz w:val="22"/>
              </w:rPr>
              <w:t>г</w:t>
            </w:r>
          </w:p>
        </w:tc>
        <w:tc>
          <w:tcPr>
            <w:tcW w:w="1134" w:type="dxa"/>
          </w:tcPr>
          <w:p w:rsidR="00D23A7C" w:rsidRPr="00EA057A" w:rsidRDefault="00D23A7C" w:rsidP="00623280">
            <w:pPr>
              <w:suppressAutoHyphens/>
              <w:jc w:val="center"/>
              <w:rPr>
                <w:rFonts w:ascii="Times New Roman" w:hAnsi="Times New Roman"/>
                <w:sz w:val="22"/>
              </w:rPr>
            </w:pPr>
            <w:r w:rsidRPr="00EA057A">
              <w:rPr>
                <w:rFonts w:ascii="Times New Roman" w:hAnsi="Times New Roman"/>
                <w:sz w:val="22"/>
              </w:rPr>
              <w:t>20</w:t>
            </w:r>
            <w:r w:rsidR="00623280" w:rsidRPr="00EA057A">
              <w:rPr>
                <w:rFonts w:ascii="Times New Roman" w:hAnsi="Times New Roman"/>
                <w:sz w:val="22"/>
              </w:rPr>
              <w:t>20</w:t>
            </w:r>
            <w:r w:rsidRPr="00EA057A">
              <w:rPr>
                <w:rFonts w:ascii="Times New Roman" w:hAnsi="Times New Roman"/>
                <w:sz w:val="22"/>
              </w:rPr>
              <w:t>г</w:t>
            </w:r>
          </w:p>
        </w:tc>
        <w:tc>
          <w:tcPr>
            <w:tcW w:w="1134" w:type="dxa"/>
          </w:tcPr>
          <w:p w:rsidR="00D23A7C" w:rsidRPr="00EA057A" w:rsidRDefault="00D23A7C" w:rsidP="00623280">
            <w:pPr>
              <w:suppressAutoHyphens/>
              <w:jc w:val="center"/>
              <w:rPr>
                <w:rFonts w:ascii="Times New Roman" w:hAnsi="Times New Roman"/>
                <w:sz w:val="22"/>
              </w:rPr>
            </w:pPr>
            <w:r w:rsidRPr="00EA057A">
              <w:rPr>
                <w:rFonts w:ascii="Times New Roman" w:hAnsi="Times New Roman"/>
                <w:sz w:val="22"/>
              </w:rPr>
              <w:t>20</w:t>
            </w:r>
            <w:r w:rsidR="00623280" w:rsidRPr="00EA057A">
              <w:rPr>
                <w:rFonts w:ascii="Times New Roman" w:hAnsi="Times New Roman"/>
                <w:sz w:val="22"/>
              </w:rPr>
              <w:t>21</w:t>
            </w:r>
            <w:r w:rsidRPr="00EA057A">
              <w:rPr>
                <w:rFonts w:ascii="Times New Roman" w:hAnsi="Times New Roman"/>
                <w:sz w:val="22"/>
              </w:rPr>
              <w:t>г</w:t>
            </w:r>
          </w:p>
        </w:tc>
        <w:tc>
          <w:tcPr>
            <w:tcW w:w="1134" w:type="dxa"/>
          </w:tcPr>
          <w:p w:rsidR="00D23A7C" w:rsidRPr="00EA057A" w:rsidRDefault="00D23A7C" w:rsidP="00623280">
            <w:pPr>
              <w:suppressAutoHyphens/>
              <w:jc w:val="center"/>
              <w:rPr>
                <w:rFonts w:ascii="Times New Roman" w:hAnsi="Times New Roman"/>
                <w:sz w:val="22"/>
              </w:rPr>
            </w:pPr>
            <w:r w:rsidRPr="00EA057A">
              <w:rPr>
                <w:rFonts w:ascii="Times New Roman" w:hAnsi="Times New Roman"/>
                <w:sz w:val="22"/>
              </w:rPr>
              <w:t>20</w:t>
            </w:r>
            <w:r w:rsidR="00623280" w:rsidRPr="00EA057A">
              <w:rPr>
                <w:rFonts w:ascii="Times New Roman" w:hAnsi="Times New Roman"/>
                <w:sz w:val="22"/>
              </w:rPr>
              <w:t>22</w:t>
            </w:r>
            <w:r w:rsidRPr="00EA057A">
              <w:rPr>
                <w:rFonts w:ascii="Times New Roman" w:hAnsi="Times New Roman"/>
                <w:sz w:val="22"/>
              </w:rPr>
              <w:t>г</w:t>
            </w:r>
          </w:p>
        </w:tc>
        <w:tc>
          <w:tcPr>
            <w:tcW w:w="1099" w:type="dxa"/>
          </w:tcPr>
          <w:p w:rsidR="00D23A7C" w:rsidRPr="00EA057A" w:rsidRDefault="00D23A7C" w:rsidP="00FB170C">
            <w:pPr>
              <w:suppressAutoHyphens/>
              <w:jc w:val="center"/>
              <w:rPr>
                <w:rFonts w:ascii="Times New Roman" w:hAnsi="Times New Roman"/>
                <w:sz w:val="22"/>
              </w:rPr>
            </w:pPr>
            <w:r w:rsidRPr="00EA057A">
              <w:rPr>
                <w:rFonts w:ascii="Times New Roman" w:hAnsi="Times New Roman"/>
                <w:sz w:val="22"/>
              </w:rPr>
              <w:t>20</w:t>
            </w:r>
            <w:r w:rsidR="00FB170C" w:rsidRPr="00EA057A">
              <w:rPr>
                <w:rFonts w:ascii="Times New Roman" w:hAnsi="Times New Roman"/>
                <w:sz w:val="22"/>
              </w:rPr>
              <w:t>22</w:t>
            </w:r>
            <w:r w:rsidRPr="00EA057A">
              <w:rPr>
                <w:rFonts w:ascii="Times New Roman" w:hAnsi="Times New Roman"/>
                <w:sz w:val="22"/>
              </w:rPr>
              <w:t>г. к 20</w:t>
            </w:r>
            <w:r w:rsidR="00FB170C" w:rsidRPr="00EA057A">
              <w:rPr>
                <w:rFonts w:ascii="Times New Roman" w:hAnsi="Times New Roman"/>
                <w:sz w:val="22"/>
              </w:rPr>
              <w:t>18</w:t>
            </w:r>
            <w:r w:rsidRPr="00EA057A">
              <w:rPr>
                <w:rFonts w:ascii="Times New Roman" w:hAnsi="Times New Roman"/>
                <w:sz w:val="22"/>
              </w:rPr>
              <w:t>г., %</w:t>
            </w:r>
          </w:p>
        </w:tc>
      </w:tr>
      <w:tr w:rsidR="00D23A7C" w:rsidRPr="00EA057A" w:rsidTr="00861FB6">
        <w:tc>
          <w:tcPr>
            <w:tcW w:w="567" w:type="dxa"/>
          </w:tcPr>
          <w:p w:rsidR="00D23A7C" w:rsidRPr="00EA057A" w:rsidRDefault="00D23A7C" w:rsidP="006D5CB5">
            <w:pPr>
              <w:suppressAutoHyphens/>
              <w:jc w:val="center"/>
              <w:rPr>
                <w:rFonts w:ascii="Times New Roman" w:hAnsi="Times New Roman"/>
                <w:sz w:val="22"/>
              </w:rPr>
            </w:pPr>
            <w:r w:rsidRPr="00EA057A">
              <w:rPr>
                <w:rFonts w:ascii="Times New Roman" w:hAnsi="Times New Roman"/>
                <w:sz w:val="22"/>
              </w:rPr>
              <w:t>1</w:t>
            </w:r>
          </w:p>
        </w:tc>
        <w:tc>
          <w:tcPr>
            <w:tcW w:w="2977" w:type="dxa"/>
          </w:tcPr>
          <w:p w:rsidR="00D23A7C" w:rsidRPr="00EA057A" w:rsidRDefault="00D23A7C" w:rsidP="006D5CB5">
            <w:pPr>
              <w:rPr>
                <w:rFonts w:ascii="Times New Roman" w:hAnsi="Times New Roman"/>
                <w:bCs/>
                <w:sz w:val="22"/>
              </w:rPr>
            </w:pPr>
            <w:r w:rsidRPr="00EA057A">
              <w:rPr>
                <w:rFonts w:ascii="Times New Roman" w:hAnsi="Times New Roman"/>
                <w:bCs/>
                <w:sz w:val="22"/>
              </w:rPr>
              <w:t xml:space="preserve">Оборот розничной торговли, </w:t>
            </w:r>
          </w:p>
          <w:p w:rsidR="00D23A7C" w:rsidRPr="00EA057A" w:rsidRDefault="00D23A7C" w:rsidP="006D5CB5">
            <w:pPr>
              <w:rPr>
                <w:rFonts w:ascii="Times New Roman" w:hAnsi="Times New Roman"/>
                <w:sz w:val="22"/>
              </w:rPr>
            </w:pPr>
            <w:r w:rsidRPr="00EA057A">
              <w:rPr>
                <w:rFonts w:ascii="Times New Roman" w:hAnsi="Times New Roman"/>
                <w:bCs/>
                <w:sz w:val="22"/>
              </w:rPr>
              <w:t>(тыс. руб.)</w:t>
            </w:r>
          </w:p>
        </w:tc>
        <w:tc>
          <w:tcPr>
            <w:tcW w:w="1134" w:type="dxa"/>
          </w:tcPr>
          <w:p w:rsidR="00D23A7C" w:rsidRPr="00EA057A" w:rsidRDefault="00FB170C" w:rsidP="006D5CB5">
            <w:pPr>
              <w:suppressAutoHyphens/>
              <w:jc w:val="center"/>
              <w:rPr>
                <w:rFonts w:ascii="Times New Roman" w:hAnsi="Times New Roman"/>
                <w:sz w:val="22"/>
              </w:rPr>
            </w:pPr>
            <w:r w:rsidRPr="00EA057A">
              <w:rPr>
                <w:rFonts w:ascii="Times New Roman" w:hAnsi="Times New Roman"/>
                <w:sz w:val="22"/>
              </w:rPr>
              <w:t>257256,0</w:t>
            </w:r>
          </w:p>
        </w:tc>
        <w:tc>
          <w:tcPr>
            <w:tcW w:w="1134" w:type="dxa"/>
          </w:tcPr>
          <w:p w:rsidR="00D23A7C" w:rsidRPr="00EA057A" w:rsidRDefault="00FB170C" w:rsidP="006D5CB5">
            <w:pPr>
              <w:suppressAutoHyphens/>
              <w:jc w:val="center"/>
              <w:rPr>
                <w:rFonts w:ascii="Times New Roman" w:hAnsi="Times New Roman"/>
                <w:sz w:val="22"/>
              </w:rPr>
            </w:pPr>
            <w:r w:rsidRPr="00EA057A">
              <w:rPr>
                <w:rFonts w:ascii="Times New Roman" w:hAnsi="Times New Roman"/>
                <w:sz w:val="22"/>
              </w:rPr>
              <w:t>259856,1</w:t>
            </w:r>
          </w:p>
        </w:tc>
        <w:tc>
          <w:tcPr>
            <w:tcW w:w="1134" w:type="dxa"/>
          </w:tcPr>
          <w:p w:rsidR="00D23A7C" w:rsidRPr="00EA057A" w:rsidRDefault="00FB170C" w:rsidP="006D5CB5">
            <w:pPr>
              <w:suppressAutoHyphens/>
              <w:jc w:val="center"/>
              <w:rPr>
                <w:rFonts w:ascii="Times New Roman" w:hAnsi="Times New Roman"/>
                <w:sz w:val="22"/>
              </w:rPr>
            </w:pPr>
            <w:r w:rsidRPr="00EA057A">
              <w:rPr>
                <w:rFonts w:ascii="Times New Roman" w:hAnsi="Times New Roman"/>
                <w:sz w:val="22"/>
              </w:rPr>
              <w:t>270683,4</w:t>
            </w:r>
          </w:p>
        </w:tc>
        <w:tc>
          <w:tcPr>
            <w:tcW w:w="1134" w:type="dxa"/>
          </w:tcPr>
          <w:p w:rsidR="00D23A7C" w:rsidRPr="00EA057A" w:rsidRDefault="00FB170C" w:rsidP="006D5CB5">
            <w:pPr>
              <w:suppressAutoHyphens/>
              <w:jc w:val="center"/>
              <w:rPr>
                <w:rFonts w:ascii="Times New Roman" w:hAnsi="Times New Roman"/>
                <w:sz w:val="22"/>
              </w:rPr>
            </w:pPr>
            <w:r w:rsidRPr="00EA057A">
              <w:rPr>
                <w:rFonts w:ascii="Times New Roman" w:hAnsi="Times New Roman"/>
                <w:sz w:val="22"/>
              </w:rPr>
              <w:t>279055</w:t>
            </w:r>
          </w:p>
        </w:tc>
        <w:tc>
          <w:tcPr>
            <w:tcW w:w="1134" w:type="dxa"/>
          </w:tcPr>
          <w:p w:rsidR="00D23A7C" w:rsidRPr="00EA057A" w:rsidRDefault="00FB170C" w:rsidP="006D5CB5">
            <w:pPr>
              <w:suppressAutoHyphens/>
              <w:jc w:val="center"/>
              <w:rPr>
                <w:rFonts w:ascii="Times New Roman" w:hAnsi="Times New Roman"/>
                <w:sz w:val="22"/>
              </w:rPr>
            </w:pPr>
            <w:r w:rsidRPr="00EA057A">
              <w:rPr>
                <w:rFonts w:ascii="Times New Roman" w:hAnsi="Times New Roman"/>
                <w:sz w:val="22"/>
              </w:rPr>
              <w:t>287426,6</w:t>
            </w:r>
          </w:p>
        </w:tc>
        <w:tc>
          <w:tcPr>
            <w:tcW w:w="1099" w:type="dxa"/>
          </w:tcPr>
          <w:p w:rsidR="00D23A7C" w:rsidRPr="00EA057A" w:rsidRDefault="00FB170C" w:rsidP="006D5CB5">
            <w:pPr>
              <w:suppressAutoHyphens/>
              <w:jc w:val="center"/>
              <w:rPr>
                <w:rFonts w:ascii="Times New Roman" w:hAnsi="Times New Roman"/>
                <w:b/>
                <w:sz w:val="22"/>
              </w:rPr>
            </w:pPr>
            <w:r w:rsidRPr="00EA057A">
              <w:rPr>
                <w:rFonts w:ascii="Times New Roman" w:hAnsi="Times New Roman"/>
                <w:b/>
                <w:sz w:val="22"/>
              </w:rPr>
              <w:t>112</w:t>
            </w:r>
          </w:p>
        </w:tc>
      </w:tr>
      <w:tr w:rsidR="00D23A7C" w:rsidRPr="00EA057A" w:rsidTr="00861FB6">
        <w:tc>
          <w:tcPr>
            <w:tcW w:w="567" w:type="dxa"/>
          </w:tcPr>
          <w:p w:rsidR="00D23A7C" w:rsidRPr="00EA057A" w:rsidRDefault="00D23A7C" w:rsidP="006D5CB5">
            <w:pPr>
              <w:suppressAutoHyphens/>
              <w:jc w:val="center"/>
              <w:rPr>
                <w:rFonts w:ascii="Times New Roman" w:hAnsi="Times New Roman"/>
                <w:sz w:val="22"/>
              </w:rPr>
            </w:pPr>
            <w:r w:rsidRPr="00EA057A">
              <w:rPr>
                <w:rFonts w:ascii="Times New Roman" w:hAnsi="Times New Roman"/>
                <w:sz w:val="22"/>
              </w:rPr>
              <w:t>2</w:t>
            </w:r>
          </w:p>
        </w:tc>
        <w:tc>
          <w:tcPr>
            <w:tcW w:w="2977" w:type="dxa"/>
          </w:tcPr>
          <w:p w:rsidR="00D23A7C" w:rsidRPr="00EA057A" w:rsidRDefault="00D23A7C" w:rsidP="006D5CB5">
            <w:pPr>
              <w:rPr>
                <w:rFonts w:ascii="Times New Roman" w:hAnsi="Times New Roman"/>
                <w:bCs/>
                <w:sz w:val="22"/>
              </w:rPr>
            </w:pPr>
            <w:r w:rsidRPr="00EA057A">
              <w:rPr>
                <w:rFonts w:ascii="Times New Roman" w:hAnsi="Times New Roman"/>
                <w:bCs/>
                <w:sz w:val="22"/>
              </w:rPr>
              <w:t>Оборот общественного питания, (тыс.руб)</w:t>
            </w:r>
          </w:p>
        </w:tc>
        <w:tc>
          <w:tcPr>
            <w:tcW w:w="1134" w:type="dxa"/>
          </w:tcPr>
          <w:p w:rsidR="00D23A7C" w:rsidRPr="00EA057A" w:rsidRDefault="00623280" w:rsidP="006D5CB5">
            <w:pPr>
              <w:suppressAutoHyphens/>
              <w:jc w:val="center"/>
              <w:rPr>
                <w:rFonts w:ascii="Times New Roman" w:hAnsi="Times New Roman"/>
                <w:sz w:val="22"/>
              </w:rPr>
            </w:pPr>
            <w:r w:rsidRPr="00EA057A">
              <w:rPr>
                <w:rFonts w:ascii="Times New Roman" w:hAnsi="Times New Roman"/>
                <w:sz w:val="22"/>
              </w:rPr>
              <w:t>7440,8</w:t>
            </w:r>
          </w:p>
        </w:tc>
        <w:tc>
          <w:tcPr>
            <w:tcW w:w="1134" w:type="dxa"/>
          </w:tcPr>
          <w:p w:rsidR="00D23A7C" w:rsidRPr="00EA057A" w:rsidRDefault="00623280" w:rsidP="006D5CB5">
            <w:pPr>
              <w:suppressAutoHyphens/>
              <w:jc w:val="center"/>
              <w:rPr>
                <w:rFonts w:ascii="Times New Roman" w:hAnsi="Times New Roman"/>
                <w:sz w:val="22"/>
              </w:rPr>
            </w:pPr>
            <w:r w:rsidRPr="00EA057A">
              <w:rPr>
                <w:rFonts w:ascii="Times New Roman" w:hAnsi="Times New Roman"/>
                <w:sz w:val="22"/>
              </w:rPr>
              <w:t>6621,6</w:t>
            </w:r>
          </w:p>
        </w:tc>
        <w:tc>
          <w:tcPr>
            <w:tcW w:w="1134" w:type="dxa"/>
          </w:tcPr>
          <w:p w:rsidR="00D23A7C" w:rsidRPr="00EA057A" w:rsidRDefault="00623280" w:rsidP="006D5CB5">
            <w:pPr>
              <w:suppressAutoHyphens/>
              <w:jc w:val="center"/>
              <w:rPr>
                <w:rFonts w:ascii="Times New Roman" w:hAnsi="Times New Roman"/>
                <w:sz w:val="22"/>
              </w:rPr>
            </w:pPr>
            <w:r w:rsidRPr="00EA057A">
              <w:rPr>
                <w:rFonts w:ascii="Times New Roman" w:hAnsi="Times New Roman"/>
                <w:sz w:val="22"/>
              </w:rPr>
              <w:t>6687,8</w:t>
            </w:r>
          </w:p>
        </w:tc>
        <w:tc>
          <w:tcPr>
            <w:tcW w:w="1134" w:type="dxa"/>
          </w:tcPr>
          <w:p w:rsidR="00D23A7C" w:rsidRPr="00EA057A" w:rsidRDefault="00623280" w:rsidP="006D5CB5">
            <w:pPr>
              <w:suppressAutoHyphens/>
              <w:jc w:val="center"/>
              <w:rPr>
                <w:rFonts w:ascii="Times New Roman" w:hAnsi="Times New Roman"/>
                <w:sz w:val="22"/>
              </w:rPr>
            </w:pPr>
            <w:r w:rsidRPr="00EA057A">
              <w:rPr>
                <w:rFonts w:ascii="Times New Roman" w:hAnsi="Times New Roman"/>
                <w:sz w:val="22"/>
              </w:rPr>
              <w:t>6554,05</w:t>
            </w:r>
          </w:p>
        </w:tc>
        <w:tc>
          <w:tcPr>
            <w:tcW w:w="1134" w:type="dxa"/>
          </w:tcPr>
          <w:p w:rsidR="00D23A7C" w:rsidRPr="00EA057A" w:rsidRDefault="00623280" w:rsidP="006D5CB5">
            <w:pPr>
              <w:suppressAutoHyphens/>
              <w:jc w:val="center"/>
              <w:rPr>
                <w:rFonts w:ascii="Times New Roman" w:hAnsi="Times New Roman"/>
                <w:sz w:val="22"/>
              </w:rPr>
            </w:pPr>
            <w:r w:rsidRPr="00EA057A">
              <w:rPr>
                <w:rFonts w:ascii="Times New Roman" w:hAnsi="Times New Roman"/>
                <w:sz w:val="22"/>
              </w:rPr>
              <w:t>6750,7</w:t>
            </w:r>
          </w:p>
        </w:tc>
        <w:tc>
          <w:tcPr>
            <w:tcW w:w="1099" w:type="dxa"/>
          </w:tcPr>
          <w:p w:rsidR="00D23A7C" w:rsidRPr="00EA057A" w:rsidRDefault="00FB170C" w:rsidP="00FB170C">
            <w:pPr>
              <w:suppressAutoHyphens/>
              <w:jc w:val="center"/>
              <w:rPr>
                <w:rFonts w:ascii="Times New Roman" w:hAnsi="Times New Roman"/>
                <w:b/>
                <w:sz w:val="22"/>
              </w:rPr>
            </w:pPr>
            <w:r w:rsidRPr="00EA057A">
              <w:rPr>
                <w:rFonts w:ascii="Times New Roman" w:hAnsi="Times New Roman"/>
                <w:b/>
                <w:sz w:val="22"/>
              </w:rPr>
              <w:t>91</w:t>
            </w:r>
          </w:p>
        </w:tc>
      </w:tr>
    </w:tbl>
    <w:p w:rsidR="00D23A7C" w:rsidRPr="00EA057A" w:rsidRDefault="00D23A7C" w:rsidP="00D23A7C">
      <w:pPr>
        <w:suppressAutoHyphens/>
        <w:spacing w:after="0" w:line="240" w:lineRule="auto"/>
        <w:ind w:firstLine="709"/>
        <w:jc w:val="center"/>
        <w:rPr>
          <w:rFonts w:ascii="Times New Roman" w:hAnsi="Times New Roman"/>
          <w:b/>
          <w:color w:val="FF0000"/>
          <w:sz w:val="25"/>
          <w:szCs w:val="25"/>
        </w:rPr>
      </w:pPr>
    </w:p>
    <w:p w:rsidR="00D23A7C" w:rsidRPr="00EA057A" w:rsidRDefault="00D23A7C" w:rsidP="00D23A7C">
      <w:pPr>
        <w:pStyle w:val="Default"/>
        <w:ind w:firstLine="567"/>
        <w:jc w:val="both"/>
        <w:rPr>
          <w:color w:val="auto"/>
          <w:sz w:val="25"/>
          <w:szCs w:val="25"/>
        </w:rPr>
      </w:pPr>
      <w:r w:rsidRPr="00EA057A">
        <w:rPr>
          <w:color w:val="auto"/>
          <w:sz w:val="25"/>
          <w:szCs w:val="25"/>
        </w:rPr>
        <w:t>Положительно влияют на развитие розничной торговли на местном потребительском рынке та</w:t>
      </w:r>
      <w:r w:rsidR="00D110B9" w:rsidRPr="00EA057A">
        <w:rPr>
          <w:color w:val="auto"/>
          <w:sz w:val="25"/>
          <w:szCs w:val="25"/>
        </w:rPr>
        <w:t xml:space="preserve">кие торговые сети, как «Аржаан» ИП Соян </w:t>
      </w:r>
      <w:r w:rsidR="00C34B18" w:rsidRPr="00EA057A">
        <w:rPr>
          <w:color w:val="auto"/>
          <w:sz w:val="25"/>
          <w:szCs w:val="25"/>
        </w:rPr>
        <w:t>А.</w:t>
      </w:r>
      <w:r w:rsidR="00D110B9" w:rsidRPr="00EA057A">
        <w:rPr>
          <w:color w:val="auto"/>
          <w:sz w:val="25"/>
          <w:szCs w:val="25"/>
        </w:rPr>
        <w:t>А</w:t>
      </w:r>
      <w:r w:rsidR="00C34B18" w:rsidRPr="00EA057A">
        <w:rPr>
          <w:color w:val="auto"/>
          <w:sz w:val="25"/>
          <w:szCs w:val="25"/>
        </w:rPr>
        <w:t>., «Буяннай» ИП Долзат Ч.О</w:t>
      </w:r>
      <w:r w:rsidRPr="00EA057A">
        <w:rPr>
          <w:color w:val="auto"/>
          <w:sz w:val="25"/>
          <w:szCs w:val="25"/>
        </w:rPr>
        <w:t>., «Перекресток» ИП Доржу А.А.</w:t>
      </w:r>
      <w:r w:rsidR="00DB7C24" w:rsidRPr="00EA057A">
        <w:rPr>
          <w:color w:val="auto"/>
          <w:sz w:val="25"/>
          <w:szCs w:val="25"/>
        </w:rPr>
        <w:t>, «</w:t>
      </w:r>
      <w:r w:rsidR="00D110B9" w:rsidRPr="00EA057A">
        <w:rPr>
          <w:color w:val="auto"/>
          <w:sz w:val="25"/>
          <w:szCs w:val="25"/>
        </w:rPr>
        <w:t>Аллея</w:t>
      </w:r>
      <w:r w:rsidR="00DB7C24" w:rsidRPr="00EA057A">
        <w:rPr>
          <w:color w:val="auto"/>
          <w:sz w:val="25"/>
          <w:szCs w:val="25"/>
        </w:rPr>
        <w:t>»</w:t>
      </w:r>
      <w:r w:rsidR="00D110B9" w:rsidRPr="00EA057A">
        <w:rPr>
          <w:color w:val="auto"/>
          <w:sz w:val="25"/>
          <w:szCs w:val="25"/>
        </w:rPr>
        <w:t xml:space="preserve"> ИП Хомушку М.О., «Найыр» ИП Натпит-оол А.В., аптечные пункты «Алоэ Фарм», «Бэканзе» </w:t>
      </w:r>
      <w:r w:rsidRPr="00EA057A">
        <w:rPr>
          <w:color w:val="auto"/>
          <w:sz w:val="25"/>
          <w:szCs w:val="25"/>
        </w:rPr>
        <w:t>и другие.</w:t>
      </w:r>
    </w:p>
    <w:p w:rsidR="00D23A7C" w:rsidRPr="00EA057A" w:rsidRDefault="00D23A7C" w:rsidP="0036018D">
      <w:pPr>
        <w:pStyle w:val="list"/>
        <w:ind w:firstLine="567"/>
        <w:rPr>
          <w:sz w:val="25"/>
          <w:szCs w:val="25"/>
        </w:rPr>
      </w:pPr>
      <w:r w:rsidRPr="00EA057A">
        <w:rPr>
          <w:sz w:val="25"/>
          <w:szCs w:val="25"/>
        </w:rPr>
        <w:t xml:space="preserve">В целях поддержки сельских товаропроизводителей ежемесячно </w:t>
      </w:r>
      <w:r w:rsidR="000E1C5C" w:rsidRPr="00EA057A">
        <w:rPr>
          <w:sz w:val="25"/>
          <w:szCs w:val="25"/>
        </w:rPr>
        <w:t>проводят</w:t>
      </w:r>
      <w:r w:rsidRPr="00EA057A">
        <w:rPr>
          <w:sz w:val="25"/>
          <w:szCs w:val="25"/>
        </w:rPr>
        <w:t>ся ярмарки выходного дня.</w:t>
      </w:r>
    </w:p>
    <w:p w:rsidR="003C5D93" w:rsidRPr="00EA057A" w:rsidRDefault="003C5D93" w:rsidP="0036018D">
      <w:pPr>
        <w:pStyle w:val="list"/>
        <w:ind w:firstLine="567"/>
        <w:rPr>
          <w:sz w:val="25"/>
          <w:szCs w:val="25"/>
        </w:rPr>
      </w:pPr>
    </w:p>
    <w:p w:rsidR="00D23A7C" w:rsidRPr="00EA057A" w:rsidRDefault="00D23A7C" w:rsidP="00D23A7C">
      <w:pPr>
        <w:spacing w:after="0" w:line="240" w:lineRule="auto"/>
        <w:ind w:firstLine="567"/>
        <w:rPr>
          <w:rFonts w:ascii="Times New Roman" w:hAnsi="Times New Roman"/>
          <w:b/>
          <w:sz w:val="25"/>
          <w:szCs w:val="25"/>
        </w:rPr>
      </w:pPr>
      <w:r w:rsidRPr="00EA057A">
        <w:rPr>
          <w:rFonts w:ascii="Times New Roman" w:hAnsi="Times New Roman"/>
          <w:b/>
          <w:sz w:val="25"/>
          <w:szCs w:val="25"/>
        </w:rPr>
        <w:t>Общественное питание</w:t>
      </w:r>
    </w:p>
    <w:p w:rsidR="000E675A" w:rsidRPr="00EA057A" w:rsidRDefault="000E675A" w:rsidP="00D23A7C">
      <w:pPr>
        <w:spacing w:after="0" w:line="240" w:lineRule="auto"/>
        <w:ind w:firstLine="567"/>
        <w:rPr>
          <w:rFonts w:ascii="Times New Roman" w:hAnsi="Times New Roman"/>
          <w:b/>
          <w:sz w:val="25"/>
          <w:szCs w:val="25"/>
        </w:rPr>
      </w:pPr>
    </w:p>
    <w:p w:rsidR="000600DB" w:rsidRPr="00EA057A" w:rsidRDefault="00D23A7C" w:rsidP="000600DB">
      <w:pPr>
        <w:pStyle w:val="txt"/>
        <w:rPr>
          <w:color w:val="FF0000"/>
          <w:sz w:val="25"/>
          <w:szCs w:val="25"/>
        </w:rPr>
      </w:pPr>
      <w:r w:rsidRPr="00EA057A">
        <w:rPr>
          <w:sz w:val="25"/>
          <w:szCs w:val="25"/>
        </w:rPr>
        <w:t>Система общественно</w:t>
      </w:r>
      <w:r w:rsidR="000600DB" w:rsidRPr="00EA057A">
        <w:rPr>
          <w:sz w:val="25"/>
          <w:szCs w:val="25"/>
        </w:rPr>
        <w:t>го питания расширяется медленно</w:t>
      </w:r>
      <w:r w:rsidR="000600DB" w:rsidRPr="00EA057A">
        <w:rPr>
          <w:sz w:val="25"/>
          <w:szCs w:val="25"/>
          <w:lang w:val="ru-RU"/>
        </w:rPr>
        <w:t>.</w:t>
      </w:r>
      <w:r w:rsidRPr="00EA057A">
        <w:rPr>
          <w:sz w:val="25"/>
          <w:szCs w:val="25"/>
        </w:rPr>
        <w:t xml:space="preserve"> </w:t>
      </w:r>
      <w:r w:rsidR="000600DB" w:rsidRPr="00EA057A">
        <w:rPr>
          <w:sz w:val="25"/>
          <w:szCs w:val="25"/>
        </w:rPr>
        <w:t>Развитие сферы общественного питания следует ожидать в направлении роста численности небольших объектов</w:t>
      </w:r>
      <w:r w:rsidR="000600DB" w:rsidRPr="00EA057A">
        <w:rPr>
          <w:sz w:val="25"/>
          <w:szCs w:val="25"/>
          <w:lang w:val="ru-RU"/>
        </w:rPr>
        <w:t xml:space="preserve">. </w:t>
      </w:r>
    </w:p>
    <w:p w:rsidR="005466D6" w:rsidRPr="00EA057A" w:rsidRDefault="000600DB" w:rsidP="00D23A7C">
      <w:pPr>
        <w:pStyle w:val="txt"/>
        <w:rPr>
          <w:sz w:val="25"/>
          <w:szCs w:val="25"/>
          <w:lang w:val="ru-RU"/>
        </w:rPr>
      </w:pPr>
      <w:r w:rsidRPr="00EA057A">
        <w:rPr>
          <w:sz w:val="25"/>
          <w:szCs w:val="25"/>
          <w:lang w:val="ru-RU"/>
        </w:rPr>
        <w:t>Н</w:t>
      </w:r>
      <w:r w:rsidR="005466D6" w:rsidRPr="00EA057A">
        <w:rPr>
          <w:sz w:val="25"/>
          <w:szCs w:val="25"/>
          <w:lang w:val="ru-RU"/>
        </w:rPr>
        <w:t>о тем не менее к</w:t>
      </w:r>
      <w:r w:rsidR="00D23A7C" w:rsidRPr="00EA057A">
        <w:rPr>
          <w:sz w:val="25"/>
          <w:szCs w:val="25"/>
          <w:lang w:val="ru-RU"/>
        </w:rPr>
        <w:t xml:space="preserve">ожуун </w:t>
      </w:r>
      <w:r w:rsidR="00EB3E86" w:rsidRPr="00EA057A">
        <w:rPr>
          <w:sz w:val="25"/>
          <w:szCs w:val="25"/>
          <w:lang w:val="ru-RU"/>
        </w:rPr>
        <w:t>в отличие</w:t>
      </w:r>
      <w:r w:rsidR="00D23A7C" w:rsidRPr="00EA057A">
        <w:rPr>
          <w:sz w:val="25"/>
          <w:szCs w:val="25"/>
          <w:lang w:val="ru-RU"/>
        </w:rPr>
        <w:t xml:space="preserve"> от других муниципалитетов республики отличается своей </w:t>
      </w:r>
      <w:r w:rsidR="00D23A7C" w:rsidRPr="00EA057A">
        <w:rPr>
          <w:sz w:val="25"/>
          <w:szCs w:val="25"/>
        </w:rPr>
        <w:t>национальн</w:t>
      </w:r>
      <w:r w:rsidR="00D23A7C" w:rsidRPr="00EA057A">
        <w:rPr>
          <w:sz w:val="25"/>
          <w:szCs w:val="25"/>
          <w:lang w:val="ru-RU"/>
        </w:rPr>
        <w:t>ой</w:t>
      </w:r>
      <w:r w:rsidR="00D23A7C" w:rsidRPr="00EA057A">
        <w:rPr>
          <w:sz w:val="25"/>
          <w:szCs w:val="25"/>
        </w:rPr>
        <w:t xml:space="preserve"> кухн</w:t>
      </w:r>
      <w:r w:rsidR="00D23A7C" w:rsidRPr="00EA057A">
        <w:rPr>
          <w:sz w:val="25"/>
          <w:szCs w:val="25"/>
          <w:lang w:val="ru-RU"/>
        </w:rPr>
        <w:t>ей</w:t>
      </w:r>
      <w:r w:rsidR="005466D6" w:rsidRPr="00EA057A">
        <w:rPr>
          <w:bCs/>
          <w:sz w:val="25"/>
          <w:szCs w:val="25"/>
          <w:shd w:val="clear" w:color="auto" w:fill="FFFFFF"/>
          <w:lang w:val="ru-RU"/>
        </w:rPr>
        <w:t>, которые выставляются на продажу во время ярмарок се</w:t>
      </w:r>
      <w:r w:rsidR="009A3ECB">
        <w:rPr>
          <w:bCs/>
          <w:sz w:val="25"/>
          <w:szCs w:val="25"/>
          <w:shd w:val="clear" w:color="auto" w:fill="FFFFFF"/>
          <w:lang w:val="ru-RU"/>
        </w:rPr>
        <w:t>льхозтоваропроизводителей от ООО</w:t>
      </w:r>
      <w:r w:rsidR="005466D6" w:rsidRPr="00EA057A">
        <w:rPr>
          <w:bCs/>
          <w:sz w:val="25"/>
          <w:szCs w:val="25"/>
          <w:shd w:val="clear" w:color="auto" w:fill="FFFFFF"/>
          <w:lang w:val="ru-RU"/>
        </w:rPr>
        <w:t xml:space="preserve"> «Чодураа», ГКФХ</w:t>
      </w:r>
      <w:r w:rsidR="007F5513" w:rsidRPr="00EA057A">
        <w:rPr>
          <w:bCs/>
          <w:sz w:val="25"/>
          <w:szCs w:val="25"/>
          <w:shd w:val="clear" w:color="auto" w:fill="FFFFFF"/>
          <w:lang w:val="ru-RU"/>
        </w:rPr>
        <w:t xml:space="preserve"> Дойнур Ш.Т.,</w:t>
      </w:r>
      <w:r w:rsidR="005466D6" w:rsidRPr="00EA057A">
        <w:rPr>
          <w:bCs/>
          <w:sz w:val="25"/>
          <w:szCs w:val="25"/>
          <w:shd w:val="clear" w:color="auto" w:fill="FFFFFF"/>
          <w:lang w:val="ru-RU"/>
        </w:rPr>
        <w:t xml:space="preserve"> </w:t>
      </w:r>
      <w:r w:rsidR="005E3C08" w:rsidRPr="00EA057A">
        <w:rPr>
          <w:bCs/>
          <w:sz w:val="25"/>
          <w:szCs w:val="25"/>
          <w:shd w:val="clear" w:color="auto" w:fill="FFFFFF"/>
          <w:lang w:val="ru-RU"/>
        </w:rPr>
        <w:t>Адышаа А.В</w:t>
      </w:r>
      <w:r w:rsidR="00DA443B" w:rsidRPr="00EA057A">
        <w:rPr>
          <w:bCs/>
          <w:sz w:val="25"/>
          <w:szCs w:val="25"/>
          <w:shd w:val="clear" w:color="auto" w:fill="FFFFFF"/>
          <w:lang w:val="ru-RU"/>
        </w:rPr>
        <w:t xml:space="preserve"> и др.</w:t>
      </w:r>
    </w:p>
    <w:p w:rsidR="00D23A7C" w:rsidRPr="00EA057A" w:rsidRDefault="00D23A7C" w:rsidP="00D23A7C">
      <w:pPr>
        <w:spacing w:after="0" w:line="240" w:lineRule="auto"/>
        <w:ind w:firstLine="709"/>
        <w:rPr>
          <w:rFonts w:ascii="Times New Roman" w:hAnsi="Times New Roman"/>
          <w:color w:val="FF0000"/>
          <w:sz w:val="25"/>
          <w:szCs w:val="25"/>
          <w:lang w:eastAsia="ar-SA"/>
        </w:rPr>
      </w:pPr>
    </w:p>
    <w:p w:rsidR="00D23A7C" w:rsidRPr="00EA057A" w:rsidRDefault="00D23A7C" w:rsidP="00D23A7C">
      <w:pPr>
        <w:spacing w:after="0" w:line="240" w:lineRule="auto"/>
        <w:ind w:firstLine="567"/>
        <w:rPr>
          <w:rFonts w:ascii="Times New Roman" w:hAnsi="Times New Roman"/>
          <w:b/>
          <w:sz w:val="25"/>
          <w:szCs w:val="25"/>
          <w:lang w:eastAsia="ar-SA"/>
        </w:rPr>
      </w:pPr>
      <w:r w:rsidRPr="00EA057A">
        <w:rPr>
          <w:rFonts w:ascii="Times New Roman" w:hAnsi="Times New Roman"/>
          <w:b/>
          <w:sz w:val="25"/>
          <w:szCs w:val="25"/>
          <w:lang w:eastAsia="ar-SA"/>
        </w:rPr>
        <w:t>Сфера услуг</w:t>
      </w:r>
    </w:p>
    <w:p w:rsidR="00D23A7C" w:rsidRPr="00EA057A" w:rsidRDefault="00D23A7C" w:rsidP="00D23A7C">
      <w:pPr>
        <w:spacing w:after="0" w:line="240" w:lineRule="auto"/>
        <w:ind w:firstLine="567"/>
        <w:jc w:val="both"/>
        <w:rPr>
          <w:rFonts w:ascii="Times New Roman" w:hAnsi="Times New Roman"/>
          <w:sz w:val="25"/>
          <w:szCs w:val="25"/>
        </w:rPr>
      </w:pPr>
      <w:r w:rsidRPr="00EA057A">
        <w:rPr>
          <w:rFonts w:ascii="Times New Roman" w:hAnsi="Times New Roman"/>
          <w:sz w:val="25"/>
          <w:szCs w:val="25"/>
        </w:rPr>
        <w:t>Сфера услуг в настоящее время является одной из самых перспективных и быстроразвивающихся, но на территории кожууна значительных тенденций в данной сфере не наблюдается.</w:t>
      </w:r>
    </w:p>
    <w:p w:rsidR="00D23A7C" w:rsidRPr="00EA057A" w:rsidRDefault="00D23A7C" w:rsidP="00D23A7C">
      <w:pPr>
        <w:spacing w:after="0" w:line="240" w:lineRule="auto"/>
        <w:ind w:firstLine="567"/>
        <w:jc w:val="both"/>
        <w:rPr>
          <w:rFonts w:ascii="Times New Roman" w:hAnsi="Times New Roman"/>
          <w:sz w:val="25"/>
          <w:szCs w:val="25"/>
        </w:rPr>
      </w:pPr>
      <w:r w:rsidRPr="00EA057A">
        <w:rPr>
          <w:sz w:val="25"/>
          <w:szCs w:val="25"/>
        </w:rPr>
        <w:t xml:space="preserve"> </w:t>
      </w:r>
      <w:r w:rsidRPr="00EA057A">
        <w:rPr>
          <w:rFonts w:ascii="Times New Roman" w:hAnsi="Times New Roman"/>
          <w:sz w:val="25"/>
          <w:szCs w:val="25"/>
        </w:rPr>
        <w:t xml:space="preserve">По предоставлению услуг по ремонту обуви занимается 1 </w:t>
      </w:r>
      <w:r w:rsidR="00D11266" w:rsidRPr="00EA057A">
        <w:rPr>
          <w:rFonts w:ascii="Times New Roman" w:hAnsi="Times New Roman"/>
          <w:sz w:val="25"/>
          <w:szCs w:val="25"/>
        </w:rPr>
        <w:t>самозанятый гражданин</w:t>
      </w:r>
      <w:r w:rsidRPr="00EA057A">
        <w:rPr>
          <w:rFonts w:ascii="Times New Roman" w:hAnsi="Times New Roman"/>
          <w:sz w:val="25"/>
          <w:szCs w:val="25"/>
        </w:rPr>
        <w:t xml:space="preserve">, по пошиву одежды - </w:t>
      </w:r>
      <w:r w:rsidR="00D11266" w:rsidRPr="00EA057A">
        <w:rPr>
          <w:rFonts w:ascii="Times New Roman" w:hAnsi="Times New Roman"/>
          <w:sz w:val="25"/>
          <w:szCs w:val="25"/>
        </w:rPr>
        <w:t>2</w:t>
      </w:r>
      <w:r w:rsidRPr="00EA057A">
        <w:rPr>
          <w:rFonts w:ascii="Times New Roman" w:hAnsi="Times New Roman"/>
          <w:sz w:val="25"/>
          <w:szCs w:val="25"/>
        </w:rPr>
        <w:t xml:space="preserve">, в услугах парикмахерской - </w:t>
      </w:r>
      <w:r w:rsidR="00D11266" w:rsidRPr="00EA057A">
        <w:rPr>
          <w:rFonts w:ascii="Times New Roman" w:hAnsi="Times New Roman"/>
          <w:sz w:val="25"/>
          <w:szCs w:val="25"/>
        </w:rPr>
        <w:t>2</w:t>
      </w:r>
      <w:r w:rsidRPr="00EA057A">
        <w:rPr>
          <w:rFonts w:ascii="Times New Roman" w:hAnsi="Times New Roman"/>
          <w:sz w:val="25"/>
          <w:szCs w:val="25"/>
        </w:rPr>
        <w:t xml:space="preserve">, </w:t>
      </w:r>
      <w:r w:rsidR="00516918" w:rsidRPr="00EA057A">
        <w:rPr>
          <w:rFonts w:ascii="Times New Roman" w:hAnsi="Times New Roman"/>
          <w:sz w:val="25"/>
          <w:szCs w:val="25"/>
        </w:rPr>
        <w:t xml:space="preserve">прачечной – 3, бани – 1, </w:t>
      </w:r>
      <w:r w:rsidR="00D11266" w:rsidRPr="00EA057A">
        <w:rPr>
          <w:rFonts w:ascii="Times New Roman" w:hAnsi="Times New Roman"/>
          <w:sz w:val="25"/>
          <w:szCs w:val="25"/>
        </w:rPr>
        <w:t>3</w:t>
      </w:r>
      <w:r w:rsidRPr="00EA057A">
        <w:rPr>
          <w:rFonts w:ascii="Times New Roman" w:hAnsi="Times New Roman"/>
          <w:sz w:val="25"/>
          <w:szCs w:val="25"/>
        </w:rPr>
        <w:t xml:space="preserve"> шиномонтажа, услугами по реализации угля </w:t>
      </w:r>
      <w:r w:rsidR="00516918" w:rsidRPr="00EA057A">
        <w:rPr>
          <w:rFonts w:ascii="Times New Roman" w:hAnsi="Times New Roman"/>
          <w:sz w:val="25"/>
          <w:szCs w:val="25"/>
        </w:rPr>
        <w:t>1</w:t>
      </w:r>
      <w:r w:rsidRPr="00EA057A">
        <w:rPr>
          <w:rFonts w:ascii="Times New Roman" w:hAnsi="Times New Roman"/>
          <w:sz w:val="25"/>
          <w:szCs w:val="25"/>
        </w:rPr>
        <w:t>.</w:t>
      </w:r>
    </w:p>
    <w:p w:rsidR="00D23A7C" w:rsidRPr="00EA057A" w:rsidRDefault="00D23A7C" w:rsidP="00D23A7C">
      <w:pPr>
        <w:suppressAutoHyphens/>
        <w:spacing w:after="0" w:line="240" w:lineRule="auto"/>
        <w:ind w:firstLine="709"/>
        <w:jc w:val="both"/>
        <w:rPr>
          <w:rFonts w:ascii="Times New Roman" w:hAnsi="Times New Roman"/>
          <w:sz w:val="25"/>
          <w:szCs w:val="25"/>
          <w:lang w:eastAsia="ar-SA"/>
        </w:rPr>
      </w:pPr>
    </w:p>
    <w:p w:rsidR="006D5CB5" w:rsidRPr="00EA057A" w:rsidRDefault="006D5CB5" w:rsidP="006D5CB5">
      <w:pPr>
        <w:pStyle w:val="12"/>
        <w:spacing w:before="0" w:line="240" w:lineRule="auto"/>
        <w:ind w:firstLine="709"/>
        <w:rPr>
          <w:sz w:val="25"/>
          <w:szCs w:val="25"/>
        </w:rPr>
      </w:pPr>
      <w:bookmarkStart w:id="10" w:name="_Toc467492335"/>
      <w:r w:rsidRPr="00EA057A">
        <w:rPr>
          <w:sz w:val="25"/>
          <w:szCs w:val="25"/>
        </w:rPr>
        <w:t xml:space="preserve">1.1.7. Бюджет </w:t>
      </w:r>
      <w:bookmarkEnd w:id="10"/>
      <w:r w:rsidRPr="00EA057A">
        <w:rPr>
          <w:sz w:val="25"/>
          <w:szCs w:val="25"/>
        </w:rPr>
        <w:t>муниципального района «Тес-Хемский кожуун Республики Тыва»</w:t>
      </w:r>
    </w:p>
    <w:p w:rsidR="006D5CB5" w:rsidRPr="00EA057A" w:rsidRDefault="006D5CB5" w:rsidP="006D5CB5">
      <w:pPr>
        <w:spacing w:after="0" w:line="240" w:lineRule="auto"/>
        <w:ind w:firstLine="709"/>
        <w:rPr>
          <w:rFonts w:ascii="Times New Roman" w:hAnsi="Times New Roman"/>
          <w:color w:val="FF0000"/>
          <w:sz w:val="25"/>
          <w:szCs w:val="25"/>
        </w:rPr>
      </w:pPr>
    </w:p>
    <w:p w:rsidR="006D5CB5" w:rsidRPr="00EA057A" w:rsidRDefault="006D5CB5" w:rsidP="006D5CB5">
      <w:pPr>
        <w:spacing w:after="0" w:line="240" w:lineRule="auto"/>
        <w:ind w:firstLine="709"/>
        <w:jc w:val="both"/>
        <w:rPr>
          <w:rFonts w:ascii="Times New Roman" w:hAnsi="Times New Roman"/>
          <w:sz w:val="25"/>
          <w:szCs w:val="25"/>
        </w:rPr>
      </w:pPr>
      <w:r w:rsidRPr="00EA057A">
        <w:rPr>
          <w:rFonts w:ascii="Times New Roman" w:hAnsi="Times New Roman"/>
          <w:sz w:val="25"/>
          <w:szCs w:val="25"/>
        </w:rPr>
        <w:t xml:space="preserve">Финансовой основой местного самоуправления является бюджет муниципального района «Тес-Хемский кожуун Республики Тыва», объем налоговых и неналоговых платежей, перечисленных всеми хозяйствующими субъектами </w:t>
      </w:r>
      <w:r w:rsidR="00EB3E86" w:rsidRPr="00EA057A">
        <w:rPr>
          <w:rFonts w:ascii="Times New Roman" w:hAnsi="Times New Roman"/>
          <w:sz w:val="25"/>
          <w:szCs w:val="25"/>
        </w:rPr>
        <w:t>кожуун</w:t>
      </w:r>
      <w:r w:rsidRPr="00EA057A">
        <w:rPr>
          <w:rFonts w:ascii="Times New Roman" w:hAnsi="Times New Roman"/>
          <w:sz w:val="25"/>
          <w:szCs w:val="25"/>
        </w:rPr>
        <w:t xml:space="preserve">а в бюджет Тес-Хемского кожууна </w:t>
      </w:r>
      <w:r w:rsidR="00D15EA0" w:rsidRPr="00EA057A">
        <w:rPr>
          <w:rFonts w:ascii="Times New Roman" w:hAnsi="Times New Roman"/>
          <w:sz w:val="25"/>
          <w:szCs w:val="25"/>
        </w:rPr>
        <w:t>в 2022 году,</w:t>
      </w:r>
      <w:r w:rsidR="00A7655B" w:rsidRPr="00EA057A">
        <w:rPr>
          <w:rFonts w:ascii="Times New Roman" w:hAnsi="Times New Roman"/>
          <w:sz w:val="25"/>
          <w:szCs w:val="25"/>
        </w:rPr>
        <w:t xml:space="preserve"> </w:t>
      </w:r>
      <w:r w:rsidRPr="00EA057A">
        <w:rPr>
          <w:rFonts w:ascii="Times New Roman" w:hAnsi="Times New Roman"/>
          <w:sz w:val="25"/>
          <w:szCs w:val="25"/>
        </w:rPr>
        <w:t xml:space="preserve">достиг </w:t>
      </w:r>
      <w:r w:rsidR="001C4E55" w:rsidRPr="00EA057A">
        <w:rPr>
          <w:rFonts w:ascii="Times New Roman" w:hAnsi="Times New Roman"/>
          <w:sz w:val="25"/>
          <w:szCs w:val="25"/>
        </w:rPr>
        <w:t>925814,3</w:t>
      </w:r>
      <w:r w:rsidRPr="00EA057A">
        <w:rPr>
          <w:rFonts w:ascii="Times New Roman" w:hAnsi="Times New Roman"/>
          <w:sz w:val="25"/>
          <w:szCs w:val="25"/>
        </w:rPr>
        <w:t xml:space="preserve"> тыс. руб. </w:t>
      </w:r>
    </w:p>
    <w:p w:rsidR="006D5CB5" w:rsidRPr="00EA057A" w:rsidRDefault="006D5CB5" w:rsidP="006D5CB5">
      <w:pPr>
        <w:spacing w:after="0" w:line="240" w:lineRule="auto"/>
        <w:ind w:firstLine="709"/>
        <w:contextualSpacing/>
        <w:jc w:val="right"/>
        <w:rPr>
          <w:rFonts w:ascii="Times New Roman" w:hAnsi="Times New Roman"/>
          <w:szCs w:val="25"/>
        </w:rPr>
      </w:pPr>
      <w:r w:rsidRPr="00EA057A">
        <w:rPr>
          <w:rFonts w:ascii="Times New Roman" w:hAnsi="Times New Roman"/>
          <w:szCs w:val="25"/>
        </w:rPr>
        <w:t>Таблица</w:t>
      </w:r>
      <w:r w:rsidR="0053006C" w:rsidRPr="00EA057A">
        <w:rPr>
          <w:rFonts w:ascii="Times New Roman" w:hAnsi="Times New Roman"/>
          <w:szCs w:val="25"/>
        </w:rPr>
        <w:t xml:space="preserve"> №</w:t>
      </w:r>
      <w:r w:rsidRPr="00EA057A">
        <w:rPr>
          <w:rFonts w:ascii="Times New Roman" w:hAnsi="Times New Roman"/>
          <w:szCs w:val="25"/>
        </w:rPr>
        <w:t xml:space="preserve"> </w:t>
      </w:r>
      <w:r w:rsidR="00C0300D" w:rsidRPr="00EA057A">
        <w:rPr>
          <w:rFonts w:ascii="Times New Roman" w:hAnsi="Times New Roman"/>
          <w:szCs w:val="25"/>
        </w:rPr>
        <w:t>6</w:t>
      </w:r>
    </w:p>
    <w:p w:rsidR="0053006C" w:rsidRPr="00EA057A" w:rsidRDefault="006D5CB5" w:rsidP="006D5CB5">
      <w:pPr>
        <w:spacing w:after="0" w:line="240" w:lineRule="auto"/>
        <w:ind w:firstLine="709"/>
        <w:contextualSpacing/>
        <w:jc w:val="center"/>
        <w:rPr>
          <w:rFonts w:ascii="Times New Roman" w:hAnsi="Times New Roman"/>
          <w:sz w:val="25"/>
          <w:szCs w:val="25"/>
        </w:rPr>
      </w:pPr>
      <w:r w:rsidRPr="00EA057A">
        <w:rPr>
          <w:rFonts w:ascii="Times New Roman" w:hAnsi="Times New Roman"/>
          <w:sz w:val="25"/>
          <w:szCs w:val="25"/>
        </w:rPr>
        <w:t xml:space="preserve">Бюджет муниципального района «Тес-Хемский кожуун РТ» </w:t>
      </w:r>
    </w:p>
    <w:p w:rsidR="00A7655B" w:rsidRPr="00EA057A" w:rsidRDefault="006D5CB5" w:rsidP="006D5CB5">
      <w:pPr>
        <w:spacing w:after="0" w:line="240" w:lineRule="auto"/>
        <w:ind w:firstLine="709"/>
        <w:contextualSpacing/>
        <w:jc w:val="center"/>
        <w:rPr>
          <w:rFonts w:ascii="Times New Roman" w:hAnsi="Times New Roman"/>
          <w:sz w:val="25"/>
          <w:szCs w:val="25"/>
        </w:rPr>
      </w:pPr>
      <w:r w:rsidRPr="00EA057A">
        <w:rPr>
          <w:rFonts w:ascii="Times New Roman" w:hAnsi="Times New Roman"/>
          <w:sz w:val="25"/>
          <w:szCs w:val="25"/>
        </w:rPr>
        <w:t>за 201</w:t>
      </w:r>
      <w:r w:rsidR="00D15EA0" w:rsidRPr="00EA057A">
        <w:rPr>
          <w:rFonts w:ascii="Times New Roman" w:hAnsi="Times New Roman"/>
          <w:sz w:val="25"/>
          <w:szCs w:val="25"/>
        </w:rPr>
        <w:t>8</w:t>
      </w:r>
      <w:r w:rsidRPr="00EA057A">
        <w:rPr>
          <w:rFonts w:ascii="Times New Roman" w:hAnsi="Times New Roman"/>
          <w:sz w:val="25"/>
          <w:szCs w:val="25"/>
        </w:rPr>
        <w:t>-20</w:t>
      </w:r>
      <w:r w:rsidR="00D15EA0" w:rsidRPr="00EA057A">
        <w:rPr>
          <w:rFonts w:ascii="Times New Roman" w:hAnsi="Times New Roman"/>
          <w:sz w:val="25"/>
          <w:szCs w:val="25"/>
        </w:rPr>
        <w:t>22</w:t>
      </w:r>
      <w:r w:rsidR="0053006C" w:rsidRPr="00EA057A">
        <w:rPr>
          <w:rFonts w:ascii="Times New Roman" w:hAnsi="Times New Roman"/>
          <w:sz w:val="25"/>
          <w:szCs w:val="25"/>
        </w:rPr>
        <w:t>гг.</w:t>
      </w:r>
    </w:p>
    <w:p w:rsidR="00A971E5" w:rsidRPr="00EA057A" w:rsidRDefault="00A971E5" w:rsidP="006D5CB5">
      <w:pPr>
        <w:spacing w:after="0" w:line="240" w:lineRule="auto"/>
        <w:ind w:firstLine="709"/>
        <w:contextualSpacing/>
        <w:jc w:val="center"/>
        <w:rPr>
          <w:rFonts w:ascii="Times New Roman" w:hAnsi="Times New Roman"/>
          <w:sz w:val="25"/>
          <w:szCs w:val="25"/>
        </w:rPr>
      </w:pPr>
    </w:p>
    <w:tbl>
      <w:tblPr>
        <w:tblStyle w:val="aff2"/>
        <w:tblW w:w="10314" w:type="dxa"/>
        <w:tblLook w:val="04A0" w:firstRow="1" w:lastRow="0" w:firstColumn="1" w:lastColumn="0" w:noHBand="0" w:noVBand="1"/>
      </w:tblPr>
      <w:tblGrid>
        <w:gridCol w:w="3510"/>
        <w:gridCol w:w="1134"/>
        <w:gridCol w:w="1134"/>
        <w:gridCol w:w="1134"/>
        <w:gridCol w:w="1134"/>
        <w:gridCol w:w="1134"/>
        <w:gridCol w:w="1134"/>
      </w:tblGrid>
      <w:tr w:rsidR="0094208D" w:rsidRPr="00EA057A" w:rsidTr="0094208D">
        <w:tc>
          <w:tcPr>
            <w:tcW w:w="3510" w:type="dxa"/>
          </w:tcPr>
          <w:p w:rsidR="0094208D" w:rsidRPr="00EA057A" w:rsidRDefault="0094208D" w:rsidP="0094208D">
            <w:pPr>
              <w:contextualSpacing/>
              <w:jc w:val="center"/>
              <w:rPr>
                <w:rFonts w:ascii="Times New Roman" w:hAnsi="Times New Roman"/>
                <w:i/>
                <w:sz w:val="24"/>
                <w:szCs w:val="24"/>
              </w:rPr>
            </w:pPr>
            <w:r w:rsidRPr="00EA057A">
              <w:rPr>
                <w:rFonts w:ascii="Times New Roman" w:hAnsi="Times New Roman"/>
                <w:i/>
                <w:sz w:val="24"/>
                <w:szCs w:val="24"/>
              </w:rPr>
              <w:t>Показатель</w:t>
            </w:r>
          </w:p>
        </w:tc>
        <w:tc>
          <w:tcPr>
            <w:tcW w:w="1134" w:type="dxa"/>
          </w:tcPr>
          <w:p w:rsidR="0094208D" w:rsidRPr="00EA057A" w:rsidRDefault="0094208D" w:rsidP="00D15EA0">
            <w:pPr>
              <w:contextualSpacing/>
              <w:jc w:val="center"/>
              <w:rPr>
                <w:rFonts w:ascii="Times New Roman" w:hAnsi="Times New Roman"/>
                <w:i/>
                <w:sz w:val="24"/>
                <w:szCs w:val="24"/>
              </w:rPr>
            </w:pPr>
            <w:r w:rsidRPr="00EA057A">
              <w:rPr>
                <w:rFonts w:ascii="Times New Roman" w:hAnsi="Times New Roman"/>
                <w:i/>
                <w:sz w:val="24"/>
                <w:szCs w:val="24"/>
              </w:rPr>
              <w:t>201</w:t>
            </w:r>
            <w:r w:rsidR="00D15EA0" w:rsidRPr="00EA057A">
              <w:rPr>
                <w:rFonts w:ascii="Times New Roman" w:hAnsi="Times New Roman"/>
                <w:i/>
                <w:sz w:val="24"/>
                <w:szCs w:val="24"/>
              </w:rPr>
              <w:t>8</w:t>
            </w:r>
            <w:r w:rsidRPr="00EA057A">
              <w:rPr>
                <w:rFonts w:ascii="Times New Roman" w:hAnsi="Times New Roman"/>
                <w:i/>
                <w:sz w:val="24"/>
                <w:szCs w:val="24"/>
              </w:rPr>
              <w:t>г.</w:t>
            </w:r>
          </w:p>
        </w:tc>
        <w:tc>
          <w:tcPr>
            <w:tcW w:w="1134" w:type="dxa"/>
          </w:tcPr>
          <w:p w:rsidR="0094208D" w:rsidRPr="00EA057A" w:rsidRDefault="0094208D" w:rsidP="00D15EA0">
            <w:pPr>
              <w:contextualSpacing/>
              <w:jc w:val="center"/>
              <w:rPr>
                <w:rFonts w:ascii="Times New Roman" w:hAnsi="Times New Roman"/>
                <w:i/>
                <w:sz w:val="24"/>
                <w:szCs w:val="24"/>
              </w:rPr>
            </w:pPr>
            <w:r w:rsidRPr="00EA057A">
              <w:rPr>
                <w:rFonts w:ascii="Times New Roman" w:hAnsi="Times New Roman"/>
                <w:i/>
                <w:sz w:val="24"/>
                <w:szCs w:val="24"/>
              </w:rPr>
              <w:t>201</w:t>
            </w:r>
            <w:r w:rsidR="00D15EA0" w:rsidRPr="00EA057A">
              <w:rPr>
                <w:rFonts w:ascii="Times New Roman" w:hAnsi="Times New Roman"/>
                <w:i/>
                <w:sz w:val="24"/>
                <w:szCs w:val="24"/>
              </w:rPr>
              <w:t>9</w:t>
            </w:r>
            <w:r w:rsidRPr="00EA057A">
              <w:rPr>
                <w:rFonts w:ascii="Times New Roman" w:hAnsi="Times New Roman"/>
                <w:i/>
                <w:sz w:val="24"/>
                <w:szCs w:val="24"/>
              </w:rPr>
              <w:t>г.</w:t>
            </w:r>
          </w:p>
        </w:tc>
        <w:tc>
          <w:tcPr>
            <w:tcW w:w="1134" w:type="dxa"/>
          </w:tcPr>
          <w:p w:rsidR="0094208D" w:rsidRPr="00EA057A" w:rsidRDefault="0094208D" w:rsidP="00D15EA0">
            <w:pPr>
              <w:contextualSpacing/>
              <w:jc w:val="center"/>
              <w:rPr>
                <w:rFonts w:ascii="Times New Roman" w:hAnsi="Times New Roman"/>
                <w:i/>
                <w:sz w:val="24"/>
                <w:szCs w:val="24"/>
              </w:rPr>
            </w:pPr>
            <w:r w:rsidRPr="00EA057A">
              <w:rPr>
                <w:rFonts w:ascii="Times New Roman" w:hAnsi="Times New Roman"/>
                <w:i/>
                <w:sz w:val="24"/>
                <w:szCs w:val="24"/>
              </w:rPr>
              <w:t>20</w:t>
            </w:r>
            <w:r w:rsidR="00D15EA0" w:rsidRPr="00EA057A">
              <w:rPr>
                <w:rFonts w:ascii="Times New Roman" w:hAnsi="Times New Roman"/>
                <w:i/>
                <w:sz w:val="24"/>
                <w:szCs w:val="24"/>
              </w:rPr>
              <w:t>20</w:t>
            </w:r>
            <w:r w:rsidRPr="00EA057A">
              <w:rPr>
                <w:rFonts w:ascii="Times New Roman" w:hAnsi="Times New Roman"/>
                <w:i/>
                <w:sz w:val="24"/>
                <w:szCs w:val="24"/>
              </w:rPr>
              <w:t>г.</w:t>
            </w:r>
          </w:p>
        </w:tc>
        <w:tc>
          <w:tcPr>
            <w:tcW w:w="1134" w:type="dxa"/>
          </w:tcPr>
          <w:p w:rsidR="0094208D" w:rsidRPr="00EA057A" w:rsidRDefault="0094208D" w:rsidP="00D15EA0">
            <w:pPr>
              <w:contextualSpacing/>
              <w:jc w:val="center"/>
              <w:rPr>
                <w:rFonts w:ascii="Times New Roman" w:hAnsi="Times New Roman"/>
                <w:i/>
                <w:sz w:val="24"/>
                <w:szCs w:val="24"/>
              </w:rPr>
            </w:pPr>
            <w:r w:rsidRPr="00EA057A">
              <w:rPr>
                <w:rFonts w:ascii="Times New Roman" w:hAnsi="Times New Roman"/>
                <w:i/>
                <w:sz w:val="24"/>
                <w:szCs w:val="24"/>
              </w:rPr>
              <w:t>20</w:t>
            </w:r>
            <w:r w:rsidR="00D15EA0" w:rsidRPr="00EA057A">
              <w:rPr>
                <w:rFonts w:ascii="Times New Roman" w:hAnsi="Times New Roman"/>
                <w:i/>
                <w:sz w:val="24"/>
                <w:szCs w:val="24"/>
              </w:rPr>
              <w:t>21</w:t>
            </w:r>
            <w:r w:rsidRPr="00EA057A">
              <w:rPr>
                <w:rFonts w:ascii="Times New Roman" w:hAnsi="Times New Roman"/>
                <w:i/>
                <w:sz w:val="24"/>
                <w:szCs w:val="24"/>
              </w:rPr>
              <w:t>г.</w:t>
            </w:r>
          </w:p>
        </w:tc>
        <w:tc>
          <w:tcPr>
            <w:tcW w:w="1134" w:type="dxa"/>
          </w:tcPr>
          <w:p w:rsidR="0094208D" w:rsidRPr="00EA057A" w:rsidRDefault="0094208D" w:rsidP="00D15EA0">
            <w:pPr>
              <w:contextualSpacing/>
              <w:jc w:val="center"/>
              <w:rPr>
                <w:rFonts w:ascii="Times New Roman" w:hAnsi="Times New Roman"/>
                <w:i/>
                <w:sz w:val="24"/>
                <w:szCs w:val="24"/>
              </w:rPr>
            </w:pPr>
            <w:r w:rsidRPr="00EA057A">
              <w:rPr>
                <w:rFonts w:ascii="Times New Roman" w:hAnsi="Times New Roman"/>
                <w:i/>
                <w:sz w:val="24"/>
                <w:szCs w:val="24"/>
              </w:rPr>
              <w:t>20</w:t>
            </w:r>
            <w:r w:rsidR="00D15EA0" w:rsidRPr="00EA057A">
              <w:rPr>
                <w:rFonts w:ascii="Times New Roman" w:hAnsi="Times New Roman"/>
                <w:i/>
                <w:sz w:val="24"/>
                <w:szCs w:val="24"/>
              </w:rPr>
              <w:t>22</w:t>
            </w:r>
            <w:r w:rsidRPr="00EA057A">
              <w:rPr>
                <w:rFonts w:ascii="Times New Roman" w:hAnsi="Times New Roman"/>
                <w:i/>
                <w:sz w:val="24"/>
                <w:szCs w:val="24"/>
              </w:rPr>
              <w:t>г.</w:t>
            </w:r>
          </w:p>
        </w:tc>
        <w:tc>
          <w:tcPr>
            <w:tcW w:w="1134" w:type="dxa"/>
          </w:tcPr>
          <w:p w:rsidR="0094208D" w:rsidRPr="00EA057A" w:rsidRDefault="0094208D" w:rsidP="00D15EA0">
            <w:pPr>
              <w:contextualSpacing/>
              <w:jc w:val="center"/>
              <w:rPr>
                <w:rFonts w:ascii="Times New Roman" w:hAnsi="Times New Roman"/>
                <w:b/>
                <w:i/>
                <w:sz w:val="24"/>
                <w:szCs w:val="24"/>
              </w:rPr>
            </w:pPr>
            <w:r w:rsidRPr="00EA057A">
              <w:rPr>
                <w:rFonts w:ascii="Times New Roman" w:hAnsi="Times New Roman"/>
                <w:b/>
                <w:i/>
                <w:sz w:val="24"/>
                <w:szCs w:val="24"/>
              </w:rPr>
              <w:t>20</w:t>
            </w:r>
            <w:r w:rsidR="00D15EA0" w:rsidRPr="00EA057A">
              <w:rPr>
                <w:rFonts w:ascii="Times New Roman" w:hAnsi="Times New Roman"/>
                <w:b/>
                <w:i/>
                <w:sz w:val="24"/>
                <w:szCs w:val="24"/>
              </w:rPr>
              <w:t>22</w:t>
            </w:r>
            <w:r w:rsidRPr="00EA057A">
              <w:rPr>
                <w:rFonts w:ascii="Times New Roman" w:hAnsi="Times New Roman"/>
                <w:b/>
                <w:i/>
                <w:sz w:val="24"/>
                <w:szCs w:val="24"/>
              </w:rPr>
              <w:t>г. к 201</w:t>
            </w:r>
            <w:r w:rsidR="00D15EA0" w:rsidRPr="00EA057A">
              <w:rPr>
                <w:rFonts w:ascii="Times New Roman" w:hAnsi="Times New Roman"/>
                <w:b/>
                <w:i/>
                <w:sz w:val="24"/>
                <w:szCs w:val="24"/>
              </w:rPr>
              <w:t>8</w:t>
            </w:r>
            <w:r w:rsidRPr="00EA057A">
              <w:rPr>
                <w:rFonts w:ascii="Times New Roman" w:hAnsi="Times New Roman"/>
                <w:b/>
                <w:i/>
                <w:sz w:val="24"/>
                <w:szCs w:val="24"/>
              </w:rPr>
              <w:t>г.</w:t>
            </w:r>
          </w:p>
        </w:tc>
      </w:tr>
      <w:tr w:rsidR="0094208D" w:rsidRPr="00EA057A" w:rsidTr="0094208D">
        <w:tc>
          <w:tcPr>
            <w:tcW w:w="3510" w:type="dxa"/>
          </w:tcPr>
          <w:p w:rsidR="0094208D" w:rsidRPr="00EA057A" w:rsidRDefault="0094208D" w:rsidP="0094208D">
            <w:pPr>
              <w:contextualSpacing/>
              <w:rPr>
                <w:rFonts w:ascii="Times New Roman" w:hAnsi="Times New Roman"/>
                <w:sz w:val="24"/>
                <w:szCs w:val="24"/>
              </w:rPr>
            </w:pPr>
            <w:r w:rsidRPr="00EA057A">
              <w:rPr>
                <w:rFonts w:ascii="Times New Roman" w:hAnsi="Times New Roman"/>
                <w:sz w:val="24"/>
                <w:szCs w:val="24"/>
              </w:rPr>
              <w:t>Общий объем доходов бюджета кожууна, тыс.руб.</w:t>
            </w:r>
          </w:p>
        </w:tc>
        <w:tc>
          <w:tcPr>
            <w:tcW w:w="1134" w:type="dxa"/>
          </w:tcPr>
          <w:p w:rsidR="0094208D" w:rsidRPr="00EA057A" w:rsidRDefault="000C3453" w:rsidP="0094208D">
            <w:pPr>
              <w:contextualSpacing/>
              <w:jc w:val="center"/>
              <w:rPr>
                <w:rFonts w:ascii="Times New Roman" w:hAnsi="Times New Roman"/>
                <w:sz w:val="24"/>
                <w:szCs w:val="24"/>
              </w:rPr>
            </w:pPr>
            <w:r w:rsidRPr="00EA057A">
              <w:rPr>
                <w:rFonts w:ascii="Times New Roman" w:hAnsi="Times New Roman"/>
                <w:sz w:val="24"/>
                <w:szCs w:val="24"/>
              </w:rPr>
              <w:t>543090,2</w:t>
            </w:r>
          </w:p>
        </w:tc>
        <w:tc>
          <w:tcPr>
            <w:tcW w:w="1134" w:type="dxa"/>
          </w:tcPr>
          <w:p w:rsidR="0094208D" w:rsidRPr="00EA057A" w:rsidRDefault="00FF6300" w:rsidP="0094208D">
            <w:pPr>
              <w:contextualSpacing/>
              <w:jc w:val="center"/>
              <w:rPr>
                <w:rFonts w:ascii="Times New Roman" w:hAnsi="Times New Roman"/>
                <w:sz w:val="24"/>
                <w:szCs w:val="24"/>
              </w:rPr>
            </w:pPr>
            <w:r w:rsidRPr="00EA057A">
              <w:rPr>
                <w:rFonts w:ascii="Times New Roman" w:hAnsi="Times New Roman"/>
                <w:sz w:val="24"/>
                <w:szCs w:val="24"/>
              </w:rPr>
              <w:t>571065,1</w:t>
            </w:r>
          </w:p>
        </w:tc>
        <w:tc>
          <w:tcPr>
            <w:tcW w:w="1134" w:type="dxa"/>
          </w:tcPr>
          <w:p w:rsidR="0094208D" w:rsidRPr="00EA057A" w:rsidRDefault="00FF6300" w:rsidP="0094208D">
            <w:pPr>
              <w:contextualSpacing/>
              <w:jc w:val="center"/>
              <w:rPr>
                <w:rFonts w:ascii="Times New Roman" w:hAnsi="Times New Roman"/>
                <w:sz w:val="24"/>
                <w:szCs w:val="24"/>
              </w:rPr>
            </w:pPr>
            <w:r w:rsidRPr="00EA057A">
              <w:rPr>
                <w:rFonts w:ascii="Times New Roman" w:hAnsi="Times New Roman"/>
                <w:sz w:val="24"/>
                <w:szCs w:val="24"/>
              </w:rPr>
              <w:t>721755,6</w:t>
            </w:r>
          </w:p>
        </w:tc>
        <w:tc>
          <w:tcPr>
            <w:tcW w:w="1134" w:type="dxa"/>
          </w:tcPr>
          <w:p w:rsidR="0094208D" w:rsidRPr="00EA057A" w:rsidRDefault="00FF6300" w:rsidP="0094208D">
            <w:pPr>
              <w:contextualSpacing/>
              <w:jc w:val="center"/>
              <w:rPr>
                <w:rFonts w:ascii="Times New Roman" w:hAnsi="Times New Roman"/>
                <w:sz w:val="24"/>
                <w:szCs w:val="24"/>
              </w:rPr>
            </w:pPr>
            <w:r w:rsidRPr="00EA057A">
              <w:rPr>
                <w:rFonts w:ascii="Times New Roman" w:hAnsi="Times New Roman"/>
                <w:sz w:val="24"/>
                <w:szCs w:val="24"/>
              </w:rPr>
              <w:t>846209,9</w:t>
            </w:r>
          </w:p>
        </w:tc>
        <w:tc>
          <w:tcPr>
            <w:tcW w:w="1134" w:type="dxa"/>
          </w:tcPr>
          <w:p w:rsidR="0094208D" w:rsidRPr="00EA057A" w:rsidRDefault="00FF6300" w:rsidP="0094208D">
            <w:pPr>
              <w:contextualSpacing/>
              <w:jc w:val="center"/>
              <w:rPr>
                <w:rFonts w:ascii="Times New Roman" w:hAnsi="Times New Roman"/>
                <w:sz w:val="24"/>
                <w:szCs w:val="24"/>
              </w:rPr>
            </w:pPr>
            <w:r w:rsidRPr="00EA057A">
              <w:rPr>
                <w:rFonts w:ascii="Times New Roman" w:hAnsi="Times New Roman"/>
                <w:sz w:val="24"/>
                <w:szCs w:val="24"/>
              </w:rPr>
              <w:t>925814,3</w:t>
            </w:r>
          </w:p>
        </w:tc>
        <w:tc>
          <w:tcPr>
            <w:tcW w:w="1134" w:type="dxa"/>
          </w:tcPr>
          <w:p w:rsidR="0094208D" w:rsidRPr="00EA057A" w:rsidRDefault="00D8144F" w:rsidP="0094208D">
            <w:pPr>
              <w:contextualSpacing/>
              <w:jc w:val="center"/>
              <w:rPr>
                <w:rFonts w:ascii="Times New Roman" w:hAnsi="Times New Roman"/>
                <w:b/>
                <w:sz w:val="24"/>
                <w:szCs w:val="24"/>
              </w:rPr>
            </w:pPr>
            <w:r w:rsidRPr="00EA057A">
              <w:rPr>
                <w:rFonts w:ascii="Times New Roman" w:hAnsi="Times New Roman"/>
                <w:b/>
                <w:sz w:val="24"/>
                <w:szCs w:val="24"/>
              </w:rPr>
              <w:t>170</w:t>
            </w:r>
          </w:p>
        </w:tc>
      </w:tr>
      <w:tr w:rsidR="0094208D" w:rsidRPr="00EA057A" w:rsidTr="0094208D">
        <w:tc>
          <w:tcPr>
            <w:tcW w:w="3510" w:type="dxa"/>
          </w:tcPr>
          <w:p w:rsidR="0094208D" w:rsidRPr="00EA057A" w:rsidRDefault="0094208D" w:rsidP="0094208D">
            <w:pPr>
              <w:contextualSpacing/>
              <w:rPr>
                <w:rFonts w:ascii="Times New Roman" w:hAnsi="Times New Roman"/>
                <w:sz w:val="24"/>
                <w:szCs w:val="24"/>
              </w:rPr>
            </w:pPr>
            <w:r w:rsidRPr="00EA057A">
              <w:rPr>
                <w:rFonts w:ascii="Times New Roman" w:hAnsi="Times New Roman"/>
                <w:sz w:val="24"/>
                <w:szCs w:val="24"/>
              </w:rPr>
              <w:t>в т.ч.</w:t>
            </w:r>
            <w:r w:rsidR="001C450F" w:rsidRPr="00EA057A">
              <w:rPr>
                <w:rFonts w:ascii="Times New Roman" w:hAnsi="Times New Roman"/>
                <w:sz w:val="24"/>
                <w:szCs w:val="24"/>
              </w:rPr>
              <w:t xml:space="preserve"> </w:t>
            </w:r>
            <w:r w:rsidRPr="00EA057A">
              <w:rPr>
                <w:rFonts w:ascii="Times New Roman" w:hAnsi="Times New Roman"/>
                <w:sz w:val="24"/>
                <w:szCs w:val="24"/>
              </w:rPr>
              <w:t>объем перечислений из бюджетов вышестоящих уровней, тыс.руб.</w:t>
            </w:r>
          </w:p>
        </w:tc>
        <w:tc>
          <w:tcPr>
            <w:tcW w:w="1134" w:type="dxa"/>
          </w:tcPr>
          <w:p w:rsidR="0094208D" w:rsidRPr="00EA057A" w:rsidRDefault="000C3453" w:rsidP="0094208D">
            <w:pPr>
              <w:contextualSpacing/>
              <w:jc w:val="center"/>
              <w:rPr>
                <w:rFonts w:ascii="Times New Roman" w:hAnsi="Times New Roman"/>
                <w:sz w:val="24"/>
                <w:szCs w:val="24"/>
              </w:rPr>
            </w:pPr>
            <w:r w:rsidRPr="00EA057A">
              <w:rPr>
                <w:rFonts w:ascii="Times New Roman" w:hAnsi="Times New Roman"/>
                <w:sz w:val="24"/>
                <w:szCs w:val="24"/>
              </w:rPr>
              <w:t>499169,2</w:t>
            </w:r>
          </w:p>
        </w:tc>
        <w:tc>
          <w:tcPr>
            <w:tcW w:w="1134" w:type="dxa"/>
          </w:tcPr>
          <w:p w:rsidR="0094208D" w:rsidRPr="00EA057A" w:rsidRDefault="00FF6300" w:rsidP="0094208D">
            <w:pPr>
              <w:contextualSpacing/>
              <w:jc w:val="center"/>
              <w:rPr>
                <w:rFonts w:ascii="Times New Roman" w:hAnsi="Times New Roman"/>
                <w:sz w:val="24"/>
                <w:szCs w:val="24"/>
              </w:rPr>
            </w:pPr>
            <w:r w:rsidRPr="00EA057A">
              <w:rPr>
                <w:rFonts w:ascii="Times New Roman" w:hAnsi="Times New Roman"/>
                <w:sz w:val="24"/>
                <w:szCs w:val="24"/>
              </w:rPr>
              <w:t>521253,3</w:t>
            </w:r>
          </w:p>
        </w:tc>
        <w:tc>
          <w:tcPr>
            <w:tcW w:w="1134" w:type="dxa"/>
          </w:tcPr>
          <w:p w:rsidR="0094208D" w:rsidRPr="00EA057A" w:rsidRDefault="00FF6300" w:rsidP="0094208D">
            <w:pPr>
              <w:contextualSpacing/>
              <w:jc w:val="center"/>
              <w:rPr>
                <w:rFonts w:ascii="Times New Roman" w:hAnsi="Times New Roman"/>
                <w:sz w:val="24"/>
                <w:szCs w:val="24"/>
              </w:rPr>
            </w:pPr>
            <w:r w:rsidRPr="00EA057A">
              <w:rPr>
                <w:rFonts w:ascii="Times New Roman" w:hAnsi="Times New Roman"/>
                <w:sz w:val="24"/>
                <w:szCs w:val="24"/>
              </w:rPr>
              <w:t>669605,2</w:t>
            </w:r>
          </w:p>
        </w:tc>
        <w:tc>
          <w:tcPr>
            <w:tcW w:w="1134" w:type="dxa"/>
          </w:tcPr>
          <w:p w:rsidR="0094208D" w:rsidRPr="00EA057A" w:rsidRDefault="00FF6300" w:rsidP="0094208D">
            <w:pPr>
              <w:contextualSpacing/>
              <w:jc w:val="center"/>
              <w:rPr>
                <w:rFonts w:ascii="Times New Roman" w:hAnsi="Times New Roman"/>
                <w:sz w:val="24"/>
                <w:szCs w:val="24"/>
              </w:rPr>
            </w:pPr>
            <w:r w:rsidRPr="00EA057A">
              <w:rPr>
                <w:rFonts w:ascii="Times New Roman" w:hAnsi="Times New Roman"/>
                <w:sz w:val="24"/>
                <w:szCs w:val="24"/>
              </w:rPr>
              <w:t>789259,9</w:t>
            </w:r>
          </w:p>
        </w:tc>
        <w:tc>
          <w:tcPr>
            <w:tcW w:w="1134" w:type="dxa"/>
          </w:tcPr>
          <w:p w:rsidR="0094208D" w:rsidRPr="00EA057A" w:rsidRDefault="00FF6300" w:rsidP="0094208D">
            <w:pPr>
              <w:contextualSpacing/>
              <w:jc w:val="center"/>
              <w:rPr>
                <w:rFonts w:ascii="Times New Roman" w:hAnsi="Times New Roman"/>
                <w:sz w:val="24"/>
                <w:szCs w:val="24"/>
              </w:rPr>
            </w:pPr>
            <w:r w:rsidRPr="00EA057A">
              <w:rPr>
                <w:rFonts w:ascii="Times New Roman" w:hAnsi="Times New Roman"/>
                <w:sz w:val="24"/>
                <w:szCs w:val="24"/>
              </w:rPr>
              <w:t>856569,6</w:t>
            </w:r>
          </w:p>
        </w:tc>
        <w:tc>
          <w:tcPr>
            <w:tcW w:w="1134" w:type="dxa"/>
          </w:tcPr>
          <w:p w:rsidR="0094208D" w:rsidRPr="00EA057A" w:rsidRDefault="00D8144F" w:rsidP="0094208D">
            <w:pPr>
              <w:contextualSpacing/>
              <w:jc w:val="center"/>
              <w:rPr>
                <w:rFonts w:ascii="Times New Roman" w:hAnsi="Times New Roman"/>
                <w:b/>
                <w:sz w:val="24"/>
                <w:szCs w:val="24"/>
              </w:rPr>
            </w:pPr>
            <w:r w:rsidRPr="00EA057A">
              <w:rPr>
                <w:rFonts w:ascii="Times New Roman" w:hAnsi="Times New Roman"/>
                <w:b/>
                <w:sz w:val="24"/>
                <w:szCs w:val="24"/>
              </w:rPr>
              <w:t>171</w:t>
            </w:r>
          </w:p>
        </w:tc>
      </w:tr>
      <w:tr w:rsidR="0094208D" w:rsidRPr="00EA057A" w:rsidTr="0094208D">
        <w:tc>
          <w:tcPr>
            <w:tcW w:w="3510" w:type="dxa"/>
          </w:tcPr>
          <w:p w:rsidR="0094208D" w:rsidRPr="00EA057A" w:rsidRDefault="0094208D" w:rsidP="0094208D">
            <w:pPr>
              <w:contextualSpacing/>
              <w:rPr>
                <w:rFonts w:ascii="Times New Roman" w:hAnsi="Times New Roman"/>
                <w:sz w:val="24"/>
                <w:szCs w:val="24"/>
              </w:rPr>
            </w:pPr>
            <w:r w:rsidRPr="00EA057A">
              <w:rPr>
                <w:rFonts w:ascii="Times New Roman" w:hAnsi="Times New Roman"/>
                <w:sz w:val="24"/>
                <w:szCs w:val="24"/>
              </w:rPr>
              <w:t>Расходы бюджета кожууна, тыс.руб.</w:t>
            </w:r>
          </w:p>
        </w:tc>
        <w:tc>
          <w:tcPr>
            <w:tcW w:w="1134" w:type="dxa"/>
          </w:tcPr>
          <w:p w:rsidR="0094208D" w:rsidRPr="00EA057A" w:rsidRDefault="000C3453" w:rsidP="0094208D">
            <w:pPr>
              <w:contextualSpacing/>
              <w:jc w:val="center"/>
              <w:rPr>
                <w:rFonts w:ascii="Times New Roman" w:hAnsi="Times New Roman"/>
                <w:sz w:val="24"/>
                <w:szCs w:val="24"/>
              </w:rPr>
            </w:pPr>
            <w:r w:rsidRPr="00EA057A">
              <w:rPr>
                <w:rFonts w:ascii="Times New Roman" w:hAnsi="Times New Roman"/>
                <w:sz w:val="24"/>
                <w:szCs w:val="24"/>
              </w:rPr>
              <w:t>539978,9</w:t>
            </w:r>
          </w:p>
        </w:tc>
        <w:tc>
          <w:tcPr>
            <w:tcW w:w="1134" w:type="dxa"/>
          </w:tcPr>
          <w:p w:rsidR="0094208D" w:rsidRPr="00EA057A" w:rsidRDefault="00FF6300" w:rsidP="0094208D">
            <w:pPr>
              <w:contextualSpacing/>
              <w:jc w:val="center"/>
              <w:rPr>
                <w:rFonts w:ascii="Times New Roman" w:hAnsi="Times New Roman"/>
                <w:sz w:val="24"/>
                <w:szCs w:val="24"/>
              </w:rPr>
            </w:pPr>
            <w:r w:rsidRPr="00EA057A">
              <w:rPr>
                <w:rFonts w:ascii="Times New Roman" w:hAnsi="Times New Roman"/>
                <w:sz w:val="24"/>
                <w:szCs w:val="24"/>
              </w:rPr>
              <w:t>575427,6</w:t>
            </w:r>
          </w:p>
        </w:tc>
        <w:tc>
          <w:tcPr>
            <w:tcW w:w="1134" w:type="dxa"/>
          </w:tcPr>
          <w:p w:rsidR="0094208D" w:rsidRPr="00EA057A" w:rsidRDefault="00FF6300" w:rsidP="0094208D">
            <w:pPr>
              <w:contextualSpacing/>
              <w:jc w:val="center"/>
              <w:rPr>
                <w:rFonts w:ascii="Times New Roman" w:hAnsi="Times New Roman"/>
                <w:sz w:val="24"/>
                <w:szCs w:val="24"/>
              </w:rPr>
            </w:pPr>
            <w:r w:rsidRPr="00EA057A">
              <w:rPr>
                <w:rFonts w:ascii="Times New Roman" w:hAnsi="Times New Roman"/>
                <w:sz w:val="24"/>
                <w:szCs w:val="24"/>
              </w:rPr>
              <w:t>720317,4</w:t>
            </w:r>
          </w:p>
        </w:tc>
        <w:tc>
          <w:tcPr>
            <w:tcW w:w="1134" w:type="dxa"/>
          </w:tcPr>
          <w:p w:rsidR="0094208D" w:rsidRPr="00EA057A" w:rsidRDefault="00FF6300" w:rsidP="0094208D">
            <w:pPr>
              <w:contextualSpacing/>
              <w:jc w:val="center"/>
              <w:rPr>
                <w:rFonts w:ascii="Times New Roman" w:hAnsi="Times New Roman"/>
                <w:sz w:val="24"/>
                <w:szCs w:val="24"/>
              </w:rPr>
            </w:pPr>
            <w:r w:rsidRPr="00EA057A">
              <w:rPr>
                <w:rFonts w:ascii="Times New Roman" w:hAnsi="Times New Roman"/>
                <w:sz w:val="24"/>
                <w:szCs w:val="24"/>
              </w:rPr>
              <w:t>844075,2</w:t>
            </w:r>
          </w:p>
        </w:tc>
        <w:tc>
          <w:tcPr>
            <w:tcW w:w="1134" w:type="dxa"/>
          </w:tcPr>
          <w:p w:rsidR="0094208D" w:rsidRPr="00EA057A" w:rsidRDefault="00FF6300" w:rsidP="0005624E">
            <w:pPr>
              <w:contextualSpacing/>
              <w:jc w:val="center"/>
              <w:rPr>
                <w:rFonts w:ascii="Times New Roman" w:hAnsi="Times New Roman"/>
                <w:sz w:val="24"/>
                <w:szCs w:val="24"/>
              </w:rPr>
            </w:pPr>
            <w:r w:rsidRPr="00EA057A">
              <w:rPr>
                <w:rFonts w:ascii="Times New Roman" w:hAnsi="Times New Roman"/>
                <w:sz w:val="24"/>
                <w:szCs w:val="24"/>
              </w:rPr>
              <w:t>921669,6</w:t>
            </w:r>
          </w:p>
        </w:tc>
        <w:tc>
          <w:tcPr>
            <w:tcW w:w="1134" w:type="dxa"/>
          </w:tcPr>
          <w:p w:rsidR="0094208D" w:rsidRPr="00EA057A" w:rsidRDefault="0094208D" w:rsidP="00D8144F">
            <w:pPr>
              <w:contextualSpacing/>
              <w:jc w:val="center"/>
              <w:rPr>
                <w:rFonts w:ascii="Times New Roman" w:hAnsi="Times New Roman"/>
                <w:b/>
                <w:sz w:val="24"/>
                <w:szCs w:val="24"/>
              </w:rPr>
            </w:pPr>
            <w:r w:rsidRPr="00EA057A">
              <w:rPr>
                <w:rFonts w:ascii="Times New Roman" w:hAnsi="Times New Roman"/>
                <w:b/>
                <w:sz w:val="24"/>
                <w:szCs w:val="24"/>
              </w:rPr>
              <w:t>1</w:t>
            </w:r>
            <w:r w:rsidR="00D8144F" w:rsidRPr="00EA057A">
              <w:rPr>
                <w:rFonts w:ascii="Times New Roman" w:hAnsi="Times New Roman"/>
                <w:b/>
                <w:sz w:val="24"/>
                <w:szCs w:val="24"/>
              </w:rPr>
              <w:t>70</w:t>
            </w:r>
          </w:p>
        </w:tc>
      </w:tr>
      <w:tr w:rsidR="0094208D" w:rsidRPr="00EA057A" w:rsidTr="0094208D">
        <w:tc>
          <w:tcPr>
            <w:tcW w:w="3510" w:type="dxa"/>
          </w:tcPr>
          <w:p w:rsidR="0094208D" w:rsidRPr="00EA057A" w:rsidRDefault="0094208D" w:rsidP="0094208D">
            <w:pPr>
              <w:contextualSpacing/>
              <w:rPr>
                <w:rFonts w:ascii="Times New Roman" w:hAnsi="Times New Roman"/>
                <w:sz w:val="24"/>
                <w:szCs w:val="24"/>
              </w:rPr>
            </w:pPr>
            <w:r w:rsidRPr="00EA057A">
              <w:rPr>
                <w:rFonts w:ascii="Times New Roman" w:hAnsi="Times New Roman"/>
                <w:sz w:val="24"/>
                <w:szCs w:val="24"/>
              </w:rPr>
              <w:t>Дефицит (-), профицит (-), тыс.руб.</w:t>
            </w:r>
          </w:p>
        </w:tc>
        <w:tc>
          <w:tcPr>
            <w:tcW w:w="1134" w:type="dxa"/>
          </w:tcPr>
          <w:p w:rsidR="0094208D" w:rsidRPr="00EA057A" w:rsidRDefault="000C3453" w:rsidP="0094208D">
            <w:pPr>
              <w:contextualSpacing/>
              <w:jc w:val="center"/>
              <w:rPr>
                <w:rFonts w:ascii="Times New Roman" w:hAnsi="Times New Roman"/>
                <w:sz w:val="24"/>
                <w:szCs w:val="24"/>
              </w:rPr>
            </w:pPr>
            <w:r w:rsidRPr="00EA057A">
              <w:rPr>
                <w:rFonts w:ascii="Times New Roman" w:hAnsi="Times New Roman"/>
                <w:sz w:val="24"/>
                <w:szCs w:val="24"/>
              </w:rPr>
              <w:t>3111,3</w:t>
            </w:r>
          </w:p>
        </w:tc>
        <w:tc>
          <w:tcPr>
            <w:tcW w:w="1134" w:type="dxa"/>
          </w:tcPr>
          <w:p w:rsidR="0094208D" w:rsidRPr="00EA057A" w:rsidRDefault="00FF6300" w:rsidP="0094208D">
            <w:pPr>
              <w:contextualSpacing/>
              <w:jc w:val="center"/>
              <w:rPr>
                <w:rFonts w:ascii="Times New Roman" w:hAnsi="Times New Roman"/>
                <w:sz w:val="24"/>
                <w:szCs w:val="24"/>
              </w:rPr>
            </w:pPr>
            <w:r w:rsidRPr="00EA057A">
              <w:rPr>
                <w:rFonts w:ascii="Times New Roman" w:hAnsi="Times New Roman"/>
                <w:sz w:val="24"/>
                <w:szCs w:val="24"/>
              </w:rPr>
              <w:t>4362,5</w:t>
            </w:r>
          </w:p>
        </w:tc>
        <w:tc>
          <w:tcPr>
            <w:tcW w:w="1134" w:type="dxa"/>
          </w:tcPr>
          <w:p w:rsidR="0094208D" w:rsidRPr="00EA057A" w:rsidRDefault="00FF6300" w:rsidP="0094208D">
            <w:pPr>
              <w:contextualSpacing/>
              <w:jc w:val="center"/>
              <w:rPr>
                <w:rFonts w:ascii="Times New Roman" w:hAnsi="Times New Roman"/>
                <w:sz w:val="24"/>
                <w:szCs w:val="24"/>
              </w:rPr>
            </w:pPr>
            <w:r w:rsidRPr="00EA057A">
              <w:rPr>
                <w:rFonts w:ascii="Times New Roman" w:hAnsi="Times New Roman"/>
                <w:sz w:val="24"/>
                <w:szCs w:val="24"/>
              </w:rPr>
              <w:t>1438,2</w:t>
            </w:r>
          </w:p>
        </w:tc>
        <w:tc>
          <w:tcPr>
            <w:tcW w:w="1134" w:type="dxa"/>
          </w:tcPr>
          <w:p w:rsidR="0094208D" w:rsidRPr="00EA057A" w:rsidRDefault="00FF6300" w:rsidP="0094208D">
            <w:pPr>
              <w:contextualSpacing/>
              <w:jc w:val="center"/>
              <w:rPr>
                <w:rFonts w:ascii="Times New Roman" w:hAnsi="Times New Roman"/>
                <w:sz w:val="24"/>
                <w:szCs w:val="24"/>
              </w:rPr>
            </w:pPr>
            <w:r w:rsidRPr="00EA057A">
              <w:rPr>
                <w:rFonts w:ascii="Times New Roman" w:hAnsi="Times New Roman"/>
                <w:sz w:val="24"/>
                <w:szCs w:val="24"/>
              </w:rPr>
              <w:t>2134,7</w:t>
            </w:r>
          </w:p>
        </w:tc>
        <w:tc>
          <w:tcPr>
            <w:tcW w:w="1134" w:type="dxa"/>
          </w:tcPr>
          <w:p w:rsidR="0094208D" w:rsidRPr="00EA057A" w:rsidRDefault="00FF6300" w:rsidP="0005624E">
            <w:pPr>
              <w:contextualSpacing/>
              <w:jc w:val="center"/>
              <w:rPr>
                <w:rFonts w:ascii="Times New Roman" w:hAnsi="Times New Roman"/>
                <w:sz w:val="24"/>
                <w:szCs w:val="24"/>
              </w:rPr>
            </w:pPr>
            <w:r w:rsidRPr="00EA057A">
              <w:rPr>
                <w:rFonts w:ascii="Times New Roman" w:hAnsi="Times New Roman"/>
                <w:sz w:val="24"/>
                <w:szCs w:val="24"/>
              </w:rPr>
              <w:t>4144,7</w:t>
            </w:r>
          </w:p>
        </w:tc>
        <w:tc>
          <w:tcPr>
            <w:tcW w:w="1134" w:type="dxa"/>
          </w:tcPr>
          <w:p w:rsidR="0094208D" w:rsidRPr="00EA057A" w:rsidRDefault="00D8144F" w:rsidP="0094208D">
            <w:pPr>
              <w:contextualSpacing/>
              <w:jc w:val="center"/>
              <w:rPr>
                <w:rFonts w:ascii="Times New Roman" w:hAnsi="Times New Roman"/>
                <w:b/>
                <w:sz w:val="24"/>
                <w:szCs w:val="24"/>
              </w:rPr>
            </w:pPr>
            <w:r w:rsidRPr="00EA057A">
              <w:rPr>
                <w:rFonts w:ascii="Times New Roman" w:hAnsi="Times New Roman"/>
                <w:b/>
                <w:sz w:val="24"/>
                <w:szCs w:val="24"/>
              </w:rPr>
              <w:t>133</w:t>
            </w:r>
          </w:p>
        </w:tc>
      </w:tr>
    </w:tbl>
    <w:p w:rsidR="0094208D" w:rsidRPr="00EA057A" w:rsidRDefault="0094208D" w:rsidP="006D5CB5">
      <w:pPr>
        <w:spacing w:after="0" w:line="240" w:lineRule="auto"/>
        <w:ind w:firstLine="709"/>
        <w:contextualSpacing/>
        <w:jc w:val="right"/>
        <w:rPr>
          <w:rFonts w:ascii="Times New Roman" w:hAnsi="Times New Roman"/>
          <w:sz w:val="25"/>
          <w:szCs w:val="25"/>
        </w:rPr>
      </w:pPr>
    </w:p>
    <w:p w:rsidR="00777150" w:rsidRPr="00EA057A" w:rsidRDefault="001C450F" w:rsidP="001C450F">
      <w:pPr>
        <w:spacing w:after="0" w:line="240" w:lineRule="auto"/>
        <w:ind w:firstLine="709"/>
        <w:contextualSpacing/>
        <w:jc w:val="both"/>
        <w:rPr>
          <w:rFonts w:ascii="Times New Roman" w:hAnsi="Times New Roman"/>
          <w:sz w:val="25"/>
          <w:szCs w:val="25"/>
        </w:rPr>
      </w:pPr>
      <w:r w:rsidRPr="00EA057A">
        <w:rPr>
          <w:rFonts w:ascii="Times New Roman" w:hAnsi="Times New Roman"/>
          <w:sz w:val="25"/>
          <w:szCs w:val="25"/>
        </w:rPr>
        <w:t>Консолидированный бюджет муниципального района «Тес-Хемский кожуун РТ» исполнен на 104,2% или 926703,0 тыс. рублей, из них безвозмездные поступления исполнены на 99,8% или 858466,0 тыс. рублей, налоговые</w:t>
      </w:r>
      <w:r w:rsidR="00777150" w:rsidRPr="00EA057A">
        <w:rPr>
          <w:rFonts w:ascii="Times New Roman" w:hAnsi="Times New Roman"/>
          <w:sz w:val="25"/>
          <w:szCs w:val="25"/>
        </w:rPr>
        <w:t xml:space="preserve"> и неналоговые доходы исполнены 106,4% или 68237,0 тыс. рублей при уточненном плане 64150,0 тыс. рублей.</w:t>
      </w:r>
    </w:p>
    <w:p w:rsidR="00D24063" w:rsidRPr="00EA057A" w:rsidRDefault="00777150" w:rsidP="001C450F">
      <w:pPr>
        <w:spacing w:after="0" w:line="240" w:lineRule="auto"/>
        <w:ind w:firstLine="709"/>
        <w:contextualSpacing/>
        <w:jc w:val="both"/>
        <w:rPr>
          <w:rFonts w:ascii="Times New Roman" w:hAnsi="Times New Roman"/>
          <w:sz w:val="25"/>
          <w:szCs w:val="25"/>
        </w:rPr>
      </w:pPr>
      <w:r w:rsidRPr="00EA057A">
        <w:rPr>
          <w:rFonts w:ascii="Times New Roman" w:hAnsi="Times New Roman"/>
          <w:sz w:val="25"/>
          <w:szCs w:val="25"/>
        </w:rPr>
        <w:t>Основными доходными источниками консолидированного бюджета муниципального района являются: налог на доходы физических лиц 60%, налог на совокупный доход 12%, доходы от уплаты акцизов 11%, налог на имущество 5%, доходы от использования имущества 4%, государственная пошлина 2%, остальные доходы 6%.</w:t>
      </w:r>
    </w:p>
    <w:p w:rsidR="00D24063" w:rsidRPr="00EA057A" w:rsidRDefault="00D24063" w:rsidP="001C450F">
      <w:pPr>
        <w:spacing w:after="0" w:line="240" w:lineRule="auto"/>
        <w:ind w:firstLine="709"/>
        <w:contextualSpacing/>
        <w:jc w:val="both"/>
        <w:rPr>
          <w:rFonts w:ascii="Times New Roman" w:hAnsi="Times New Roman"/>
          <w:sz w:val="25"/>
          <w:szCs w:val="25"/>
        </w:rPr>
      </w:pPr>
      <w:r w:rsidRPr="00EA057A">
        <w:rPr>
          <w:rFonts w:ascii="Times New Roman" w:hAnsi="Times New Roman"/>
          <w:sz w:val="25"/>
          <w:szCs w:val="25"/>
        </w:rPr>
        <w:t>Анализ динамики собственных доходов консолидированного бюджета показывает, что в 2022 году поступление налоговых и неналоговых доходов по сравнению с прошлыми годами коэффициент роста увеличен на 14,5% или 11288,0 тыс. рублей с 2021 годом, на 13,1% или 16086,8 тыс. рублей по сравнению с 2020 годом, и на 13,7% или 18425,2 тыс. рублей с 2019 годом.</w:t>
      </w:r>
    </w:p>
    <w:p w:rsidR="002C2CAC" w:rsidRPr="00EA057A" w:rsidRDefault="002C2CAC" w:rsidP="001C450F">
      <w:pPr>
        <w:spacing w:after="0" w:line="240" w:lineRule="auto"/>
        <w:ind w:firstLine="709"/>
        <w:contextualSpacing/>
        <w:jc w:val="both"/>
        <w:rPr>
          <w:rFonts w:ascii="Times New Roman" w:hAnsi="Times New Roman"/>
          <w:sz w:val="25"/>
          <w:szCs w:val="25"/>
        </w:rPr>
      </w:pPr>
      <w:r w:rsidRPr="00EA057A">
        <w:rPr>
          <w:rFonts w:ascii="Times New Roman" w:hAnsi="Times New Roman"/>
          <w:sz w:val="25"/>
          <w:szCs w:val="25"/>
        </w:rPr>
        <w:t>В бюджеты сельских поселений за 2022 год поступление собственных доходов составило 3725,6 тыс. рублей при плане 3675,0 тыс. рублей или на 101%.</w:t>
      </w:r>
    </w:p>
    <w:p w:rsidR="00465475" w:rsidRPr="00EA057A" w:rsidRDefault="00465475" w:rsidP="001C450F">
      <w:pPr>
        <w:spacing w:after="0" w:line="240" w:lineRule="auto"/>
        <w:ind w:firstLine="709"/>
        <w:contextualSpacing/>
        <w:jc w:val="both"/>
        <w:rPr>
          <w:rFonts w:ascii="Times New Roman" w:hAnsi="Times New Roman"/>
          <w:sz w:val="25"/>
          <w:szCs w:val="25"/>
        </w:rPr>
      </w:pPr>
      <w:r w:rsidRPr="00EA057A">
        <w:rPr>
          <w:rFonts w:ascii="Times New Roman" w:hAnsi="Times New Roman"/>
          <w:sz w:val="25"/>
          <w:szCs w:val="25"/>
        </w:rPr>
        <w:lastRenderedPageBreak/>
        <w:t>Анализ динамики собственных доходов бюджетов сельских поселений показывает, что в 2</w:t>
      </w:r>
      <w:r w:rsidR="00DE69C8" w:rsidRPr="00EA057A">
        <w:rPr>
          <w:rFonts w:ascii="Times New Roman" w:hAnsi="Times New Roman"/>
          <w:sz w:val="25"/>
          <w:szCs w:val="25"/>
        </w:rPr>
        <w:t xml:space="preserve">022 году поступление налоговых </w:t>
      </w:r>
      <w:r w:rsidRPr="00EA057A">
        <w:rPr>
          <w:rFonts w:ascii="Times New Roman" w:hAnsi="Times New Roman"/>
          <w:sz w:val="25"/>
          <w:szCs w:val="25"/>
        </w:rPr>
        <w:t>и неналоговых доходов по сравнению с аналогичным периодом прошлого года коэффициент роста увеличен на 18,6%</w:t>
      </w:r>
      <w:r w:rsidR="00DE69C8" w:rsidRPr="00EA057A">
        <w:rPr>
          <w:rFonts w:ascii="Times New Roman" w:hAnsi="Times New Roman"/>
          <w:sz w:val="25"/>
          <w:szCs w:val="25"/>
        </w:rPr>
        <w:t xml:space="preserve"> или 694,6 тыс. рублей.</w:t>
      </w:r>
    </w:p>
    <w:p w:rsidR="00DE69C8" w:rsidRPr="00EA057A" w:rsidRDefault="00DE69C8" w:rsidP="001C450F">
      <w:pPr>
        <w:spacing w:after="0" w:line="240" w:lineRule="auto"/>
        <w:ind w:firstLine="709"/>
        <w:contextualSpacing/>
        <w:jc w:val="both"/>
        <w:rPr>
          <w:rFonts w:ascii="Times New Roman" w:hAnsi="Times New Roman"/>
          <w:sz w:val="25"/>
          <w:szCs w:val="25"/>
        </w:rPr>
      </w:pPr>
      <w:r w:rsidRPr="00EA057A">
        <w:rPr>
          <w:rFonts w:ascii="Times New Roman" w:hAnsi="Times New Roman"/>
          <w:sz w:val="25"/>
          <w:szCs w:val="25"/>
        </w:rPr>
        <w:t>Расходная часть бюджета исполнена в сумме 920234,5 тыс. рублей при плане 925344,3 тыс. рублей, или 99,4% к уточненной годовой бюджетной росписи.</w:t>
      </w:r>
    </w:p>
    <w:p w:rsidR="00DE69C8" w:rsidRPr="00EA057A" w:rsidRDefault="00DE69C8" w:rsidP="001C450F">
      <w:pPr>
        <w:spacing w:after="0" w:line="240" w:lineRule="auto"/>
        <w:ind w:firstLine="709"/>
        <w:contextualSpacing/>
        <w:jc w:val="both"/>
        <w:rPr>
          <w:rFonts w:ascii="Times New Roman" w:hAnsi="Times New Roman"/>
          <w:sz w:val="25"/>
          <w:szCs w:val="25"/>
        </w:rPr>
      </w:pPr>
      <w:r w:rsidRPr="00EA057A">
        <w:rPr>
          <w:rFonts w:ascii="Times New Roman" w:hAnsi="Times New Roman"/>
          <w:sz w:val="25"/>
          <w:szCs w:val="25"/>
        </w:rPr>
        <w:t>Профицит бюджета составил 7399,7 при плане 4657,0 тыс. рублей.</w:t>
      </w:r>
    </w:p>
    <w:p w:rsidR="002C2CAC" w:rsidRPr="00EA057A" w:rsidRDefault="002C2CAC" w:rsidP="001C450F">
      <w:pPr>
        <w:spacing w:after="0" w:line="240" w:lineRule="auto"/>
        <w:ind w:firstLine="709"/>
        <w:contextualSpacing/>
        <w:jc w:val="both"/>
        <w:rPr>
          <w:rFonts w:ascii="Times New Roman" w:hAnsi="Times New Roman"/>
          <w:sz w:val="25"/>
          <w:szCs w:val="25"/>
        </w:rPr>
      </w:pPr>
    </w:p>
    <w:p w:rsidR="001C450F" w:rsidRPr="00EA057A" w:rsidRDefault="00D24063" w:rsidP="001C450F">
      <w:pPr>
        <w:spacing w:after="0" w:line="240" w:lineRule="auto"/>
        <w:ind w:firstLine="709"/>
        <w:contextualSpacing/>
        <w:jc w:val="both"/>
        <w:rPr>
          <w:rFonts w:ascii="Times New Roman" w:hAnsi="Times New Roman"/>
          <w:sz w:val="25"/>
          <w:szCs w:val="25"/>
        </w:rPr>
      </w:pPr>
      <w:r w:rsidRPr="00EA057A">
        <w:rPr>
          <w:rFonts w:ascii="Times New Roman" w:hAnsi="Times New Roman"/>
          <w:sz w:val="25"/>
          <w:szCs w:val="25"/>
        </w:rPr>
        <w:t xml:space="preserve"> </w:t>
      </w:r>
      <w:r w:rsidR="001C450F" w:rsidRPr="00EA057A">
        <w:rPr>
          <w:rFonts w:ascii="Times New Roman" w:hAnsi="Times New Roman"/>
          <w:sz w:val="25"/>
          <w:szCs w:val="25"/>
        </w:rPr>
        <w:t xml:space="preserve"> </w:t>
      </w:r>
    </w:p>
    <w:p w:rsidR="00C52A8B" w:rsidRPr="00EA057A" w:rsidRDefault="00C52A8B" w:rsidP="00C52A8B">
      <w:pPr>
        <w:pStyle w:val="12"/>
        <w:spacing w:before="0" w:line="240" w:lineRule="auto"/>
        <w:ind w:firstLine="709"/>
        <w:rPr>
          <w:sz w:val="25"/>
          <w:szCs w:val="25"/>
        </w:rPr>
      </w:pPr>
      <w:bookmarkStart w:id="11" w:name="_Toc467492336"/>
      <w:r w:rsidRPr="00EA057A">
        <w:rPr>
          <w:sz w:val="25"/>
          <w:szCs w:val="25"/>
        </w:rPr>
        <w:t>1.1.8. Муниципальное имущество</w:t>
      </w:r>
      <w:bookmarkEnd w:id="11"/>
    </w:p>
    <w:p w:rsidR="0076045A" w:rsidRPr="00EA057A" w:rsidRDefault="0076045A" w:rsidP="0076045A">
      <w:pPr>
        <w:spacing w:after="0" w:line="240" w:lineRule="auto"/>
      </w:pPr>
    </w:p>
    <w:p w:rsidR="00C52A8B" w:rsidRPr="00EA057A" w:rsidRDefault="00C52A8B" w:rsidP="0076045A">
      <w:pPr>
        <w:spacing w:after="0" w:line="240" w:lineRule="auto"/>
        <w:ind w:firstLine="709"/>
        <w:jc w:val="both"/>
        <w:rPr>
          <w:rFonts w:ascii="Times New Roman" w:hAnsi="Times New Roman"/>
          <w:sz w:val="25"/>
          <w:szCs w:val="25"/>
        </w:rPr>
      </w:pPr>
      <w:r w:rsidRPr="00EA057A">
        <w:rPr>
          <w:rFonts w:ascii="Times New Roman" w:hAnsi="Times New Roman"/>
          <w:sz w:val="25"/>
          <w:szCs w:val="25"/>
        </w:rPr>
        <w:t xml:space="preserve">В ведении органов местного самоуправления находится значительный имущественный комплекс. Муниципальное имущество, закрепленное за муниципальными предприятиями и учреждениями, является основой выполнения ими полномочий местного самоуправления, оказания населению </w:t>
      </w:r>
      <w:r w:rsidR="0076045A" w:rsidRPr="00EA057A">
        <w:rPr>
          <w:rFonts w:ascii="Times New Roman" w:hAnsi="Times New Roman"/>
          <w:sz w:val="25"/>
          <w:szCs w:val="25"/>
        </w:rPr>
        <w:t xml:space="preserve">кожууна </w:t>
      </w:r>
      <w:r w:rsidRPr="00EA057A">
        <w:rPr>
          <w:rFonts w:ascii="Times New Roman" w:hAnsi="Times New Roman"/>
          <w:sz w:val="25"/>
          <w:szCs w:val="25"/>
        </w:rPr>
        <w:t>услуг в сфере образования, культуры, физической культуры, услуг пассажирского транспорта, жилищно-коммунальных и других услуг. Муниципальное имущество также является одним из источников неналоговых доходов бюджета кожууна.</w:t>
      </w:r>
    </w:p>
    <w:p w:rsidR="001C79E5" w:rsidRPr="00EA057A" w:rsidRDefault="001C79E5" w:rsidP="00C52A8B">
      <w:pPr>
        <w:spacing w:after="0" w:line="240" w:lineRule="auto"/>
        <w:ind w:firstLine="709"/>
        <w:jc w:val="both"/>
        <w:rPr>
          <w:rFonts w:ascii="Times New Roman" w:hAnsi="Times New Roman"/>
          <w:b/>
          <w:sz w:val="25"/>
          <w:szCs w:val="25"/>
        </w:rPr>
      </w:pPr>
    </w:p>
    <w:p w:rsidR="00A971E5" w:rsidRPr="00EA057A" w:rsidRDefault="00A971E5" w:rsidP="00A971E5">
      <w:pPr>
        <w:spacing w:after="0" w:line="240" w:lineRule="auto"/>
        <w:ind w:firstLine="709"/>
        <w:contextualSpacing/>
        <w:jc w:val="right"/>
        <w:rPr>
          <w:rFonts w:ascii="Times New Roman" w:hAnsi="Times New Roman"/>
          <w:szCs w:val="25"/>
        </w:rPr>
      </w:pPr>
      <w:r w:rsidRPr="00EA057A">
        <w:rPr>
          <w:rFonts w:ascii="Times New Roman" w:hAnsi="Times New Roman"/>
          <w:szCs w:val="25"/>
        </w:rPr>
        <w:t xml:space="preserve">Таблица № </w:t>
      </w:r>
      <w:r w:rsidR="00C0300D" w:rsidRPr="00EA057A">
        <w:rPr>
          <w:rFonts w:ascii="Times New Roman" w:hAnsi="Times New Roman"/>
          <w:szCs w:val="25"/>
        </w:rPr>
        <w:t>7</w:t>
      </w:r>
    </w:p>
    <w:p w:rsidR="00A971E5" w:rsidRPr="00EA057A" w:rsidRDefault="00A971E5" w:rsidP="00A971E5">
      <w:pPr>
        <w:spacing w:after="0" w:line="240" w:lineRule="auto"/>
        <w:ind w:firstLine="709"/>
        <w:contextualSpacing/>
        <w:jc w:val="center"/>
        <w:rPr>
          <w:rFonts w:ascii="Times New Roman" w:hAnsi="Times New Roman"/>
          <w:sz w:val="25"/>
          <w:szCs w:val="25"/>
        </w:rPr>
      </w:pPr>
      <w:r w:rsidRPr="00EA057A">
        <w:rPr>
          <w:rFonts w:ascii="Times New Roman" w:hAnsi="Times New Roman"/>
          <w:sz w:val="25"/>
          <w:szCs w:val="25"/>
        </w:rPr>
        <w:t>Поступления неналоговых доходов в бюджет кожууна</w:t>
      </w:r>
    </w:p>
    <w:p w:rsidR="00A971E5" w:rsidRPr="00EA057A" w:rsidRDefault="00A971E5" w:rsidP="00A971E5">
      <w:pPr>
        <w:spacing w:after="0" w:line="240" w:lineRule="auto"/>
        <w:ind w:firstLine="709"/>
        <w:contextualSpacing/>
        <w:jc w:val="center"/>
        <w:rPr>
          <w:rFonts w:ascii="Times New Roman" w:hAnsi="Times New Roman"/>
          <w:sz w:val="25"/>
          <w:szCs w:val="25"/>
        </w:rPr>
      </w:pPr>
      <w:r w:rsidRPr="00EA057A">
        <w:rPr>
          <w:rFonts w:ascii="Times New Roman" w:hAnsi="Times New Roman"/>
          <w:sz w:val="25"/>
          <w:szCs w:val="25"/>
        </w:rPr>
        <w:t xml:space="preserve"> от предоставления в аренду и продажи муниципального имущества </w:t>
      </w:r>
    </w:p>
    <w:p w:rsidR="00A971E5" w:rsidRPr="00EA057A" w:rsidRDefault="00A971E5" w:rsidP="00A971E5">
      <w:pPr>
        <w:spacing w:after="0" w:line="240" w:lineRule="auto"/>
        <w:ind w:firstLine="709"/>
        <w:contextualSpacing/>
        <w:jc w:val="center"/>
        <w:rPr>
          <w:rFonts w:ascii="Times New Roman" w:hAnsi="Times New Roman"/>
          <w:sz w:val="25"/>
          <w:szCs w:val="25"/>
        </w:rPr>
      </w:pPr>
      <w:r w:rsidRPr="00EA057A">
        <w:rPr>
          <w:rFonts w:ascii="Times New Roman" w:hAnsi="Times New Roman"/>
          <w:sz w:val="25"/>
          <w:szCs w:val="25"/>
        </w:rPr>
        <w:t>и земельных участков с 201</w:t>
      </w:r>
      <w:r w:rsidR="0064169E" w:rsidRPr="00EA057A">
        <w:rPr>
          <w:rFonts w:ascii="Times New Roman" w:hAnsi="Times New Roman"/>
          <w:sz w:val="25"/>
          <w:szCs w:val="25"/>
        </w:rPr>
        <w:t>8</w:t>
      </w:r>
      <w:r w:rsidRPr="00EA057A">
        <w:rPr>
          <w:rFonts w:ascii="Times New Roman" w:hAnsi="Times New Roman"/>
          <w:sz w:val="25"/>
          <w:szCs w:val="25"/>
        </w:rPr>
        <w:t xml:space="preserve"> по 20</w:t>
      </w:r>
      <w:r w:rsidR="0064169E" w:rsidRPr="00EA057A">
        <w:rPr>
          <w:rFonts w:ascii="Times New Roman" w:hAnsi="Times New Roman"/>
          <w:sz w:val="25"/>
          <w:szCs w:val="25"/>
        </w:rPr>
        <w:t>22</w:t>
      </w:r>
      <w:r w:rsidRPr="00EA057A">
        <w:rPr>
          <w:rFonts w:ascii="Times New Roman" w:hAnsi="Times New Roman"/>
          <w:sz w:val="25"/>
          <w:szCs w:val="25"/>
        </w:rPr>
        <w:t>гг.</w:t>
      </w:r>
    </w:p>
    <w:p w:rsidR="00A971E5" w:rsidRPr="00EA057A" w:rsidRDefault="00A971E5" w:rsidP="00A971E5">
      <w:pPr>
        <w:spacing w:after="0" w:line="240" w:lineRule="auto"/>
        <w:ind w:firstLine="709"/>
        <w:contextualSpacing/>
        <w:jc w:val="center"/>
        <w:rPr>
          <w:rFonts w:ascii="Times New Roman" w:hAnsi="Times New Roman"/>
          <w:sz w:val="25"/>
          <w:szCs w:val="25"/>
        </w:rPr>
      </w:pPr>
    </w:p>
    <w:tbl>
      <w:tblPr>
        <w:tblStyle w:val="aff2"/>
        <w:tblW w:w="10314" w:type="dxa"/>
        <w:tblLook w:val="04A0" w:firstRow="1" w:lastRow="0" w:firstColumn="1" w:lastColumn="0" w:noHBand="0" w:noVBand="1"/>
      </w:tblPr>
      <w:tblGrid>
        <w:gridCol w:w="3510"/>
        <w:gridCol w:w="1134"/>
        <w:gridCol w:w="1134"/>
        <w:gridCol w:w="1134"/>
        <w:gridCol w:w="1134"/>
        <w:gridCol w:w="1134"/>
        <w:gridCol w:w="1134"/>
      </w:tblGrid>
      <w:tr w:rsidR="00A971E5" w:rsidRPr="00EA057A" w:rsidTr="00C74B0A">
        <w:tc>
          <w:tcPr>
            <w:tcW w:w="3510" w:type="dxa"/>
          </w:tcPr>
          <w:p w:rsidR="00A971E5" w:rsidRPr="00465B44" w:rsidRDefault="00A971E5" w:rsidP="00C74B0A">
            <w:pPr>
              <w:contextualSpacing/>
              <w:jc w:val="center"/>
              <w:rPr>
                <w:rFonts w:ascii="Times New Roman" w:hAnsi="Times New Roman"/>
                <w:i/>
                <w:sz w:val="24"/>
                <w:szCs w:val="25"/>
              </w:rPr>
            </w:pPr>
            <w:r w:rsidRPr="00465B44">
              <w:rPr>
                <w:rFonts w:ascii="Times New Roman" w:hAnsi="Times New Roman"/>
                <w:i/>
                <w:sz w:val="24"/>
                <w:szCs w:val="25"/>
              </w:rPr>
              <w:t>Показатель</w:t>
            </w:r>
          </w:p>
        </w:tc>
        <w:tc>
          <w:tcPr>
            <w:tcW w:w="1134" w:type="dxa"/>
          </w:tcPr>
          <w:p w:rsidR="00A971E5" w:rsidRPr="00465B44" w:rsidRDefault="00A971E5" w:rsidP="0064169E">
            <w:pPr>
              <w:contextualSpacing/>
              <w:jc w:val="center"/>
              <w:rPr>
                <w:rFonts w:ascii="Times New Roman" w:hAnsi="Times New Roman"/>
                <w:i/>
                <w:sz w:val="24"/>
                <w:szCs w:val="25"/>
              </w:rPr>
            </w:pPr>
            <w:r w:rsidRPr="00465B44">
              <w:rPr>
                <w:rFonts w:ascii="Times New Roman" w:hAnsi="Times New Roman"/>
                <w:i/>
                <w:sz w:val="24"/>
                <w:szCs w:val="25"/>
              </w:rPr>
              <w:t>201</w:t>
            </w:r>
            <w:r w:rsidR="0064169E" w:rsidRPr="00465B44">
              <w:rPr>
                <w:rFonts w:ascii="Times New Roman" w:hAnsi="Times New Roman"/>
                <w:i/>
                <w:sz w:val="24"/>
                <w:szCs w:val="25"/>
              </w:rPr>
              <w:t>8</w:t>
            </w:r>
            <w:r w:rsidRPr="00465B44">
              <w:rPr>
                <w:rFonts w:ascii="Times New Roman" w:hAnsi="Times New Roman"/>
                <w:i/>
                <w:sz w:val="24"/>
                <w:szCs w:val="25"/>
              </w:rPr>
              <w:t>г.</w:t>
            </w:r>
          </w:p>
        </w:tc>
        <w:tc>
          <w:tcPr>
            <w:tcW w:w="1134" w:type="dxa"/>
          </w:tcPr>
          <w:p w:rsidR="00A971E5" w:rsidRPr="00465B44" w:rsidRDefault="00A971E5" w:rsidP="0064169E">
            <w:pPr>
              <w:contextualSpacing/>
              <w:jc w:val="center"/>
              <w:rPr>
                <w:rFonts w:ascii="Times New Roman" w:hAnsi="Times New Roman"/>
                <w:i/>
                <w:sz w:val="24"/>
                <w:szCs w:val="25"/>
              </w:rPr>
            </w:pPr>
            <w:r w:rsidRPr="00465B44">
              <w:rPr>
                <w:rFonts w:ascii="Times New Roman" w:hAnsi="Times New Roman"/>
                <w:i/>
                <w:sz w:val="24"/>
                <w:szCs w:val="25"/>
              </w:rPr>
              <w:t>201</w:t>
            </w:r>
            <w:r w:rsidR="0064169E" w:rsidRPr="00465B44">
              <w:rPr>
                <w:rFonts w:ascii="Times New Roman" w:hAnsi="Times New Roman"/>
                <w:i/>
                <w:sz w:val="24"/>
                <w:szCs w:val="25"/>
              </w:rPr>
              <w:t>9</w:t>
            </w:r>
            <w:r w:rsidRPr="00465B44">
              <w:rPr>
                <w:rFonts w:ascii="Times New Roman" w:hAnsi="Times New Roman"/>
                <w:i/>
                <w:sz w:val="24"/>
                <w:szCs w:val="25"/>
              </w:rPr>
              <w:t>г.</w:t>
            </w:r>
          </w:p>
        </w:tc>
        <w:tc>
          <w:tcPr>
            <w:tcW w:w="1134" w:type="dxa"/>
          </w:tcPr>
          <w:p w:rsidR="00A971E5" w:rsidRPr="00465B44" w:rsidRDefault="00A971E5" w:rsidP="0064169E">
            <w:pPr>
              <w:contextualSpacing/>
              <w:jc w:val="center"/>
              <w:rPr>
                <w:rFonts w:ascii="Times New Roman" w:hAnsi="Times New Roman"/>
                <w:i/>
                <w:sz w:val="24"/>
                <w:szCs w:val="25"/>
              </w:rPr>
            </w:pPr>
            <w:r w:rsidRPr="00465B44">
              <w:rPr>
                <w:rFonts w:ascii="Times New Roman" w:hAnsi="Times New Roman"/>
                <w:i/>
                <w:sz w:val="24"/>
                <w:szCs w:val="25"/>
              </w:rPr>
              <w:t>20</w:t>
            </w:r>
            <w:r w:rsidR="0064169E" w:rsidRPr="00465B44">
              <w:rPr>
                <w:rFonts w:ascii="Times New Roman" w:hAnsi="Times New Roman"/>
                <w:i/>
                <w:sz w:val="24"/>
                <w:szCs w:val="25"/>
              </w:rPr>
              <w:t>20</w:t>
            </w:r>
            <w:r w:rsidRPr="00465B44">
              <w:rPr>
                <w:rFonts w:ascii="Times New Roman" w:hAnsi="Times New Roman"/>
                <w:i/>
                <w:sz w:val="24"/>
                <w:szCs w:val="25"/>
              </w:rPr>
              <w:t>г.</w:t>
            </w:r>
          </w:p>
        </w:tc>
        <w:tc>
          <w:tcPr>
            <w:tcW w:w="1134" w:type="dxa"/>
          </w:tcPr>
          <w:p w:rsidR="00A971E5" w:rsidRPr="00465B44" w:rsidRDefault="00A971E5" w:rsidP="0064169E">
            <w:pPr>
              <w:contextualSpacing/>
              <w:jc w:val="center"/>
              <w:rPr>
                <w:rFonts w:ascii="Times New Roman" w:hAnsi="Times New Roman"/>
                <w:i/>
                <w:sz w:val="24"/>
                <w:szCs w:val="25"/>
              </w:rPr>
            </w:pPr>
            <w:r w:rsidRPr="00465B44">
              <w:rPr>
                <w:rFonts w:ascii="Times New Roman" w:hAnsi="Times New Roman"/>
                <w:i/>
                <w:sz w:val="24"/>
                <w:szCs w:val="25"/>
              </w:rPr>
              <w:t>20</w:t>
            </w:r>
            <w:r w:rsidR="0064169E" w:rsidRPr="00465B44">
              <w:rPr>
                <w:rFonts w:ascii="Times New Roman" w:hAnsi="Times New Roman"/>
                <w:i/>
                <w:sz w:val="24"/>
                <w:szCs w:val="25"/>
              </w:rPr>
              <w:t>21</w:t>
            </w:r>
            <w:r w:rsidRPr="00465B44">
              <w:rPr>
                <w:rFonts w:ascii="Times New Roman" w:hAnsi="Times New Roman"/>
                <w:i/>
                <w:sz w:val="24"/>
                <w:szCs w:val="25"/>
              </w:rPr>
              <w:t>г.</w:t>
            </w:r>
          </w:p>
        </w:tc>
        <w:tc>
          <w:tcPr>
            <w:tcW w:w="1134" w:type="dxa"/>
          </w:tcPr>
          <w:p w:rsidR="00A971E5" w:rsidRPr="00465B44" w:rsidRDefault="00A971E5" w:rsidP="0064169E">
            <w:pPr>
              <w:contextualSpacing/>
              <w:jc w:val="center"/>
              <w:rPr>
                <w:rFonts w:ascii="Times New Roman" w:hAnsi="Times New Roman"/>
                <w:i/>
                <w:sz w:val="24"/>
                <w:szCs w:val="25"/>
              </w:rPr>
            </w:pPr>
            <w:r w:rsidRPr="00465B44">
              <w:rPr>
                <w:rFonts w:ascii="Times New Roman" w:hAnsi="Times New Roman"/>
                <w:i/>
                <w:sz w:val="24"/>
                <w:szCs w:val="25"/>
              </w:rPr>
              <w:t>20</w:t>
            </w:r>
            <w:r w:rsidR="0064169E" w:rsidRPr="00465B44">
              <w:rPr>
                <w:rFonts w:ascii="Times New Roman" w:hAnsi="Times New Roman"/>
                <w:i/>
                <w:sz w:val="24"/>
                <w:szCs w:val="25"/>
              </w:rPr>
              <w:t>22</w:t>
            </w:r>
            <w:r w:rsidRPr="00465B44">
              <w:rPr>
                <w:rFonts w:ascii="Times New Roman" w:hAnsi="Times New Roman"/>
                <w:i/>
                <w:sz w:val="24"/>
                <w:szCs w:val="25"/>
              </w:rPr>
              <w:t>г.</w:t>
            </w:r>
          </w:p>
        </w:tc>
        <w:tc>
          <w:tcPr>
            <w:tcW w:w="1134" w:type="dxa"/>
          </w:tcPr>
          <w:p w:rsidR="00A971E5" w:rsidRPr="00EA057A" w:rsidRDefault="00A971E5" w:rsidP="003C5D93">
            <w:pPr>
              <w:contextualSpacing/>
              <w:jc w:val="center"/>
              <w:rPr>
                <w:rFonts w:ascii="Times New Roman" w:hAnsi="Times New Roman"/>
                <w:b/>
                <w:i/>
                <w:sz w:val="24"/>
                <w:szCs w:val="25"/>
              </w:rPr>
            </w:pPr>
            <w:r w:rsidRPr="00465B44">
              <w:rPr>
                <w:rFonts w:ascii="Times New Roman" w:hAnsi="Times New Roman"/>
                <w:b/>
                <w:i/>
                <w:sz w:val="24"/>
                <w:szCs w:val="25"/>
              </w:rPr>
              <w:t>20</w:t>
            </w:r>
            <w:r w:rsidR="003C5D93" w:rsidRPr="00465B44">
              <w:rPr>
                <w:rFonts w:ascii="Times New Roman" w:hAnsi="Times New Roman"/>
                <w:b/>
                <w:i/>
                <w:sz w:val="24"/>
                <w:szCs w:val="25"/>
              </w:rPr>
              <w:t>22</w:t>
            </w:r>
            <w:r w:rsidRPr="00465B44">
              <w:rPr>
                <w:rFonts w:ascii="Times New Roman" w:hAnsi="Times New Roman"/>
                <w:b/>
                <w:i/>
                <w:sz w:val="24"/>
                <w:szCs w:val="25"/>
              </w:rPr>
              <w:t>г. к 20</w:t>
            </w:r>
            <w:r w:rsidR="003C5D93" w:rsidRPr="00465B44">
              <w:rPr>
                <w:rFonts w:ascii="Times New Roman" w:hAnsi="Times New Roman"/>
                <w:b/>
                <w:i/>
                <w:sz w:val="24"/>
                <w:szCs w:val="25"/>
              </w:rPr>
              <w:t>18</w:t>
            </w:r>
            <w:r w:rsidRPr="00465B44">
              <w:rPr>
                <w:rFonts w:ascii="Times New Roman" w:hAnsi="Times New Roman"/>
                <w:b/>
                <w:i/>
                <w:sz w:val="24"/>
                <w:szCs w:val="25"/>
              </w:rPr>
              <w:t>г.</w:t>
            </w:r>
          </w:p>
        </w:tc>
      </w:tr>
      <w:tr w:rsidR="00A971E5" w:rsidRPr="00EA057A" w:rsidTr="00C74B0A">
        <w:tc>
          <w:tcPr>
            <w:tcW w:w="3510" w:type="dxa"/>
          </w:tcPr>
          <w:p w:rsidR="00A971E5" w:rsidRPr="00EA057A" w:rsidRDefault="00A971E5" w:rsidP="00E206B0">
            <w:pPr>
              <w:contextualSpacing/>
              <w:rPr>
                <w:rFonts w:ascii="Times New Roman" w:hAnsi="Times New Roman"/>
                <w:sz w:val="25"/>
                <w:szCs w:val="25"/>
              </w:rPr>
            </w:pPr>
            <w:r w:rsidRPr="00EA057A">
              <w:rPr>
                <w:rFonts w:ascii="Times New Roman" w:hAnsi="Times New Roman"/>
                <w:sz w:val="25"/>
                <w:szCs w:val="25"/>
              </w:rPr>
              <w:t xml:space="preserve">Поступления от аренды </w:t>
            </w:r>
            <w:r w:rsidR="00E206B0" w:rsidRPr="00EA057A">
              <w:rPr>
                <w:rFonts w:ascii="Times New Roman" w:hAnsi="Times New Roman"/>
                <w:sz w:val="25"/>
                <w:szCs w:val="25"/>
              </w:rPr>
              <w:t xml:space="preserve">помещений, находящихся в </w:t>
            </w:r>
            <w:r w:rsidRPr="00EA057A">
              <w:rPr>
                <w:rFonts w:ascii="Times New Roman" w:hAnsi="Times New Roman"/>
                <w:sz w:val="25"/>
                <w:szCs w:val="25"/>
              </w:rPr>
              <w:t>муниципально</w:t>
            </w:r>
            <w:r w:rsidR="00E206B0" w:rsidRPr="00EA057A">
              <w:rPr>
                <w:rFonts w:ascii="Times New Roman" w:hAnsi="Times New Roman"/>
                <w:sz w:val="25"/>
                <w:szCs w:val="25"/>
              </w:rPr>
              <w:t>й</w:t>
            </w:r>
            <w:r w:rsidRPr="00EA057A">
              <w:rPr>
                <w:rFonts w:ascii="Times New Roman" w:hAnsi="Times New Roman"/>
                <w:sz w:val="25"/>
                <w:szCs w:val="25"/>
              </w:rPr>
              <w:t xml:space="preserve"> </w:t>
            </w:r>
            <w:r w:rsidR="00E206B0" w:rsidRPr="00EA057A">
              <w:rPr>
                <w:rFonts w:ascii="Times New Roman" w:hAnsi="Times New Roman"/>
                <w:sz w:val="25"/>
                <w:szCs w:val="25"/>
              </w:rPr>
              <w:t>собст-сти</w:t>
            </w:r>
            <w:r w:rsidRPr="00EA057A">
              <w:rPr>
                <w:rFonts w:ascii="Times New Roman" w:hAnsi="Times New Roman"/>
                <w:sz w:val="25"/>
                <w:szCs w:val="25"/>
              </w:rPr>
              <w:t>, тыс.руб.</w:t>
            </w:r>
          </w:p>
        </w:tc>
        <w:tc>
          <w:tcPr>
            <w:tcW w:w="1134" w:type="dxa"/>
          </w:tcPr>
          <w:p w:rsidR="00A971E5" w:rsidRPr="00EA057A" w:rsidRDefault="003B6230" w:rsidP="0064169E">
            <w:pPr>
              <w:contextualSpacing/>
              <w:jc w:val="center"/>
              <w:rPr>
                <w:rFonts w:ascii="Times New Roman" w:hAnsi="Times New Roman"/>
                <w:sz w:val="25"/>
                <w:szCs w:val="25"/>
              </w:rPr>
            </w:pPr>
            <w:r w:rsidRPr="00EA057A">
              <w:rPr>
                <w:rFonts w:ascii="Times New Roman" w:hAnsi="Times New Roman"/>
                <w:sz w:val="25"/>
                <w:szCs w:val="25"/>
              </w:rPr>
              <w:t>22</w:t>
            </w:r>
            <w:r w:rsidR="0064169E" w:rsidRPr="00EA057A">
              <w:rPr>
                <w:rFonts w:ascii="Times New Roman" w:hAnsi="Times New Roman"/>
                <w:sz w:val="25"/>
                <w:szCs w:val="25"/>
              </w:rPr>
              <w:t>7</w:t>
            </w:r>
            <w:r w:rsidRPr="00EA057A">
              <w:rPr>
                <w:rFonts w:ascii="Times New Roman" w:hAnsi="Times New Roman"/>
                <w:sz w:val="25"/>
                <w:szCs w:val="25"/>
              </w:rPr>
              <w:t>,</w:t>
            </w:r>
            <w:r w:rsidR="0064169E" w:rsidRPr="00EA057A">
              <w:rPr>
                <w:rFonts w:ascii="Times New Roman" w:hAnsi="Times New Roman"/>
                <w:sz w:val="25"/>
                <w:szCs w:val="25"/>
              </w:rPr>
              <w:t>6</w:t>
            </w:r>
          </w:p>
        </w:tc>
        <w:tc>
          <w:tcPr>
            <w:tcW w:w="1134" w:type="dxa"/>
          </w:tcPr>
          <w:p w:rsidR="00A971E5" w:rsidRPr="00EA057A" w:rsidRDefault="003B6230" w:rsidP="0064169E">
            <w:pPr>
              <w:contextualSpacing/>
              <w:jc w:val="center"/>
              <w:rPr>
                <w:rFonts w:ascii="Times New Roman" w:hAnsi="Times New Roman"/>
                <w:sz w:val="25"/>
                <w:szCs w:val="25"/>
              </w:rPr>
            </w:pPr>
            <w:r w:rsidRPr="00EA057A">
              <w:rPr>
                <w:rFonts w:ascii="Times New Roman" w:hAnsi="Times New Roman"/>
                <w:sz w:val="25"/>
                <w:szCs w:val="25"/>
              </w:rPr>
              <w:t>16</w:t>
            </w:r>
            <w:r w:rsidR="0064169E" w:rsidRPr="00EA057A">
              <w:rPr>
                <w:rFonts w:ascii="Times New Roman" w:hAnsi="Times New Roman"/>
                <w:sz w:val="25"/>
                <w:szCs w:val="25"/>
              </w:rPr>
              <w:t>4,4</w:t>
            </w:r>
          </w:p>
        </w:tc>
        <w:tc>
          <w:tcPr>
            <w:tcW w:w="1134" w:type="dxa"/>
          </w:tcPr>
          <w:p w:rsidR="00A971E5" w:rsidRPr="00EA057A" w:rsidRDefault="0064169E" w:rsidP="00C74B0A">
            <w:pPr>
              <w:contextualSpacing/>
              <w:jc w:val="center"/>
              <w:rPr>
                <w:rFonts w:ascii="Times New Roman" w:hAnsi="Times New Roman"/>
                <w:sz w:val="25"/>
                <w:szCs w:val="25"/>
              </w:rPr>
            </w:pPr>
            <w:r w:rsidRPr="00EA057A">
              <w:rPr>
                <w:rFonts w:ascii="Times New Roman" w:hAnsi="Times New Roman"/>
                <w:sz w:val="25"/>
                <w:szCs w:val="25"/>
              </w:rPr>
              <w:t>140,0</w:t>
            </w:r>
          </w:p>
        </w:tc>
        <w:tc>
          <w:tcPr>
            <w:tcW w:w="1134" w:type="dxa"/>
          </w:tcPr>
          <w:p w:rsidR="00A971E5" w:rsidRPr="00EA057A" w:rsidRDefault="0064169E" w:rsidP="00C74B0A">
            <w:pPr>
              <w:contextualSpacing/>
              <w:jc w:val="center"/>
              <w:rPr>
                <w:rFonts w:ascii="Times New Roman" w:hAnsi="Times New Roman"/>
                <w:sz w:val="25"/>
                <w:szCs w:val="25"/>
              </w:rPr>
            </w:pPr>
            <w:r w:rsidRPr="00EA057A">
              <w:rPr>
                <w:rFonts w:ascii="Times New Roman" w:hAnsi="Times New Roman"/>
                <w:sz w:val="25"/>
                <w:szCs w:val="25"/>
              </w:rPr>
              <w:t>109,5</w:t>
            </w:r>
          </w:p>
        </w:tc>
        <w:tc>
          <w:tcPr>
            <w:tcW w:w="1134" w:type="dxa"/>
          </w:tcPr>
          <w:p w:rsidR="00A971E5" w:rsidRPr="00EA057A" w:rsidRDefault="0064169E" w:rsidP="00C74B0A">
            <w:pPr>
              <w:contextualSpacing/>
              <w:jc w:val="center"/>
              <w:rPr>
                <w:rFonts w:ascii="Times New Roman" w:hAnsi="Times New Roman"/>
                <w:sz w:val="25"/>
                <w:szCs w:val="25"/>
              </w:rPr>
            </w:pPr>
            <w:r w:rsidRPr="00EA057A">
              <w:rPr>
                <w:rFonts w:ascii="Times New Roman" w:hAnsi="Times New Roman"/>
                <w:sz w:val="25"/>
                <w:szCs w:val="25"/>
              </w:rPr>
              <w:t>224,0</w:t>
            </w:r>
          </w:p>
        </w:tc>
        <w:tc>
          <w:tcPr>
            <w:tcW w:w="1134" w:type="dxa"/>
          </w:tcPr>
          <w:p w:rsidR="00A971E5" w:rsidRPr="00EA057A" w:rsidRDefault="003C5D93" w:rsidP="00C74B0A">
            <w:pPr>
              <w:contextualSpacing/>
              <w:jc w:val="center"/>
              <w:rPr>
                <w:rFonts w:ascii="Times New Roman" w:hAnsi="Times New Roman"/>
                <w:b/>
                <w:sz w:val="25"/>
                <w:szCs w:val="25"/>
              </w:rPr>
            </w:pPr>
            <w:r w:rsidRPr="00EA057A">
              <w:rPr>
                <w:rFonts w:ascii="Times New Roman" w:hAnsi="Times New Roman"/>
                <w:b/>
                <w:sz w:val="25"/>
                <w:szCs w:val="25"/>
              </w:rPr>
              <w:t>98</w:t>
            </w:r>
          </w:p>
        </w:tc>
      </w:tr>
      <w:tr w:rsidR="00A971E5" w:rsidRPr="00EA057A" w:rsidTr="00C74B0A">
        <w:tc>
          <w:tcPr>
            <w:tcW w:w="3510" w:type="dxa"/>
          </w:tcPr>
          <w:p w:rsidR="00A971E5" w:rsidRPr="00EA057A" w:rsidRDefault="00E206B0" w:rsidP="00C74B0A">
            <w:pPr>
              <w:contextualSpacing/>
              <w:rPr>
                <w:rFonts w:ascii="Times New Roman" w:hAnsi="Times New Roman"/>
                <w:sz w:val="25"/>
                <w:szCs w:val="25"/>
              </w:rPr>
            </w:pPr>
            <w:r w:rsidRPr="00EA057A">
              <w:rPr>
                <w:rFonts w:ascii="Times New Roman" w:hAnsi="Times New Roman"/>
                <w:sz w:val="25"/>
                <w:szCs w:val="25"/>
              </w:rPr>
              <w:t>От аренды земельных участков, находящихся в муниципальной собст-сти, тыс.руб.</w:t>
            </w:r>
          </w:p>
        </w:tc>
        <w:tc>
          <w:tcPr>
            <w:tcW w:w="1134" w:type="dxa"/>
          </w:tcPr>
          <w:p w:rsidR="00A971E5" w:rsidRPr="00EA057A" w:rsidRDefault="0064169E" w:rsidP="00C74B0A">
            <w:pPr>
              <w:contextualSpacing/>
              <w:jc w:val="center"/>
              <w:rPr>
                <w:rFonts w:ascii="Times New Roman" w:hAnsi="Times New Roman"/>
                <w:sz w:val="25"/>
                <w:szCs w:val="25"/>
              </w:rPr>
            </w:pPr>
            <w:r w:rsidRPr="00EA057A">
              <w:rPr>
                <w:rFonts w:ascii="Times New Roman" w:hAnsi="Times New Roman"/>
                <w:sz w:val="25"/>
                <w:szCs w:val="25"/>
              </w:rPr>
              <w:t>845,0</w:t>
            </w:r>
          </w:p>
        </w:tc>
        <w:tc>
          <w:tcPr>
            <w:tcW w:w="1134" w:type="dxa"/>
          </w:tcPr>
          <w:p w:rsidR="00A971E5" w:rsidRPr="00EA057A" w:rsidRDefault="00CB686B" w:rsidP="0064169E">
            <w:pPr>
              <w:contextualSpacing/>
              <w:jc w:val="center"/>
              <w:rPr>
                <w:rFonts w:ascii="Times New Roman" w:hAnsi="Times New Roman"/>
                <w:sz w:val="25"/>
                <w:szCs w:val="25"/>
              </w:rPr>
            </w:pPr>
            <w:r w:rsidRPr="00EA057A">
              <w:rPr>
                <w:rFonts w:ascii="Times New Roman" w:hAnsi="Times New Roman"/>
                <w:sz w:val="25"/>
                <w:szCs w:val="25"/>
              </w:rPr>
              <w:t>1</w:t>
            </w:r>
            <w:r w:rsidR="0064169E" w:rsidRPr="00EA057A">
              <w:rPr>
                <w:rFonts w:ascii="Times New Roman" w:hAnsi="Times New Roman"/>
                <w:sz w:val="25"/>
                <w:szCs w:val="25"/>
              </w:rPr>
              <w:t>093,3</w:t>
            </w:r>
          </w:p>
        </w:tc>
        <w:tc>
          <w:tcPr>
            <w:tcW w:w="1134" w:type="dxa"/>
          </w:tcPr>
          <w:p w:rsidR="00A971E5" w:rsidRPr="00EA057A" w:rsidRDefault="0064169E" w:rsidP="00C74B0A">
            <w:pPr>
              <w:contextualSpacing/>
              <w:jc w:val="center"/>
              <w:rPr>
                <w:rFonts w:ascii="Times New Roman" w:hAnsi="Times New Roman"/>
                <w:sz w:val="25"/>
                <w:szCs w:val="25"/>
              </w:rPr>
            </w:pPr>
            <w:r w:rsidRPr="00EA057A">
              <w:rPr>
                <w:rFonts w:ascii="Times New Roman" w:hAnsi="Times New Roman"/>
                <w:sz w:val="25"/>
                <w:szCs w:val="25"/>
              </w:rPr>
              <w:t>1684,7</w:t>
            </w:r>
          </w:p>
        </w:tc>
        <w:tc>
          <w:tcPr>
            <w:tcW w:w="1134" w:type="dxa"/>
          </w:tcPr>
          <w:p w:rsidR="00A971E5" w:rsidRPr="00EA057A" w:rsidRDefault="0064169E" w:rsidP="00C74B0A">
            <w:pPr>
              <w:contextualSpacing/>
              <w:jc w:val="center"/>
              <w:rPr>
                <w:rFonts w:ascii="Times New Roman" w:hAnsi="Times New Roman"/>
                <w:sz w:val="25"/>
                <w:szCs w:val="25"/>
              </w:rPr>
            </w:pPr>
            <w:r w:rsidRPr="00EA057A">
              <w:rPr>
                <w:rFonts w:ascii="Times New Roman" w:hAnsi="Times New Roman"/>
                <w:sz w:val="25"/>
                <w:szCs w:val="25"/>
              </w:rPr>
              <w:t>1377,1</w:t>
            </w:r>
          </w:p>
        </w:tc>
        <w:tc>
          <w:tcPr>
            <w:tcW w:w="1134" w:type="dxa"/>
          </w:tcPr>
          <w:p w:rsidR="00A971E5" w:rsidRPr="00EA057A" w:rsidRDefault="0064169E" w:rsidP="00C74B0A">
            <w:pPr>
              <w:contextualSpacing/>
              <w:jc w:val="center"/>
              <w:rPr>
                <w:rFonts w:ascii="Times New Roman" w:hAnsi="Times New Roman"/>
                <w:sz w:val="25"/>
                <w:szCs w:val="25"/>
              </w:rPr>
            </w:pPr>
            <w:r w:rsidRPr="00EA057A">
              <w:rPr>
                <w:rFonts w:ascii="Times New Roman" w:hAnsi="Times New Roman"/>
                <w:sz w:val="25"/>
                <w:szCs w:val="25"/>
              </w:rPr>
              <w:t>2372,4</w:t>
            </w:r>
          </w:p>
        </w:tc>
        <w:tc>
          <w:tcPr>
            <w:tcW w:w="1134" w:type="dxa"/>
          </w:tcPr>
          <w:p w:rsidR="00A971E5" w:rsidRPr="00EA057A" w:rsidRDefault="003C5D93" w:rsidP="00C74B0A">
            <w:pPr>
              <w:contextualSpacing/>
              <w:jc w:val="center"/>
              <w:rPr>
                <w:rFonts w:ascii="Times New Roman" w:hAnsi="Times New Roman"/>
                <w:b/>
                <w:sz w:val="25"/>
                <w:szCs w:val="25"/>
              </w:rPr>
            </w:pPr>
            <w:r w:rsidRPr="00EA057A">
              <w:rPr>
                <w:rFonts w:ascii="Times New Roman" w:hAnsi="Times New Roman"/>
                <w:b/>
                <w:sz w:val="25"/>
                <w:szCs w:val="25"/>
              </w:rPr>
              <w:t>280</w:t>
            </w:r>
          </w:p>
        </w:tc>
      </w:tr>
      <w:tr w:rsidR="00A971E5" w:rsidRPr="00EA057A" w:rsidTr="00C74B0A">
        <w:tc>
          <w:tcPr>
            <w:tcW w:w="3510" w:type="dxa"/>
          </w:tcPr>
          <w:p w:rsidR="00A971E5" w:rsidRPr="00EA057A" w:rsidRDefault="00E206B0" w:rsidP="00C74B0A">
            <w:pPr>
              <w:contextualSpacing/>
              <w:rPr>
                <w:rFonts w:ascii="Times New Roman" w:hAnsi="Times New Roman"/>
                <w:sz w:val="25"/>
                <w:szCs w:val="25"/>
              </w:rPr>
            </w:pPr>
            <w:r w:rsidRPr="00EA057A">
              <w:rPr>
                <w:rFonts w:ascii="Times New Roman" w:hAnsi="Times New Roman"/>
                <w:sz w:val="25"/>
                <w:szCs w:val="25"/>
              </w:rPr>
              <w:t>От продажи земельных участков, тыс.руб.</w:t>
            </w:r>
          </w:p>
        </w:tc>
        <w:tc>
          <w:tcPr>
            <w:tcW w:w="1134" w:type="dxa"/>
          </w:tcPr>
          <w:p w:rsidR="00A971E5" w:rsidRPr="00EA057A" w:rsidRDefault="0033069A" w:rsidP="00C74B0A">
            <w:pPr>
              <w:contextualSpacing/>
              <w:jc w:val="center"/>
              <w:rPr>
                <w:rFonts w:ascii="Times New Roman" w:hAnsi="Times New Roman"/>
                <w:sz w:val="25"/>
                <w:szCs w:val="25"/>
              </w:rPr>
            </w:pPr>
            <w:r w:rsidRPr="00EA057A">
              <w:rPr>
                <w:rFonts w:ascii="Times New Roman" w:hAnsi="Times New Roman"/>
                <w:sz w:val="25"/>
                <w:szCs w:val="25"/>
              </w:rPr>
              <w:t>119,0</w:t>
            </w:r>
          </w:p>
        </w:tc>
        <w:tc>
          <w:tcPr>
            <w:tcW w:w="1134" w:type="dxa"/>
          </w:tcPr>
          <w:p w:rsidR="00A971E5" w:rsidRPr="00EA057A" w:rsidRDefault="0033069A" w:rsidP="00C74B0A">
            <w:pPr>
              <w:contextualSpacing/>
              <w:jc w:val="center"/>
              <w:rPr>
                <w:rFonts w:ascii="Times New Roman" w:hAnsi="Times New Roman"/>
                <w:sz w:val="25"/>
                <w:szCs w:val="25"/>
              </w:rPr>
            </w:pPr>
            <w:r w:rsidRPr="00EA057A">
              <w:rPr>
                <w:rFonts w:ascii="Times New Roman" w:hAnsi="Times New Roman"/>
                <w:sz w:val="25"/>
                <w:szCs w:val="25"/>
              </w:rPr>
              <w:t>179,4</w:t>
            </w:r>
          </w:p>
        </w:tc>
        <w:tc>
          <w:tcPr>
            <w:tcW w:w="1134" w:type="dxa"/>
          </w:tcPr>
          <w:p w:rsidR="00A971E5" w:rsidRPr="00EA057A" w:rsidRDefault="0033069A" w:rsidP="00C74B0A">
            <w:pPr>
              <w:contextualSpacing/>
              <w:jc w:val="center"/>
              <w:rPr>
                <w:rFonts w:ascii="Times New Roman" w:hAnsi="Times New Roman"/>
                <w:sz w:val="25"/>
                <w:szCs w:val="25"/>
              </w:rPr>
            </w:pPr>
            <w:r w:rsidRPr="00EA057A">
              <w:rPr>
                <w:rFonts w:ascii="Times New Roman" w:hAnsi="Times New Roman"/>
                <w:sz w:val="25"/>
                <w:szCs w:val="25"/>
              </w:rPr>
              <w:t>187,7</w:t>
            </w:r>
          </w:p>
        </w:tc>
        <w:tc>
          <w:tcPr>
            <w:tcW w:w="1134" w:type="dxa"/>
          </w:tcPr>
          <w:p w:rsidR="00A971E5" w:rsidRPr="00EA057A" w:rsidRDefault="0033069A" w:rsidP="00C74B0A">
            <w:pPr>
              <w:contextualSpacing/>
              <w:jc w:val="center"/>
              <w:rPr>
                <w:rFonts w:ascii="Times New Roman" w:hAnsi="Times New Roman"/>
                <w:sz w:val="25"/>
                <w:szCs w:val="25"/>
              </w:rPr>
            </w:pPr>
            <w:r w:rsidRPr="00EA057A">
              <w:rPr>
                <w:rFonts w:ascii="Times New Roman" w:hAnsi="Times New Roman"/>
                <w:sz w:val="25"/>
                <w:szCs w:val="25"/>
              </w:rPr>
              <w:t>252,9</w:t>
            </w:r>
          </w:p>
        </w:tc>
        <w:tc>
          <w:tcPr>
            <w:tcW w:w="1134" w:type="dxa"/>
          </w:tcPr>
          <w:p w:rsidR="00A971E5" w:rsidRPr="00EA057A" w:rsidRDefault="0033069A" w:rsidP="00C74B0A">
            <w:pPr>
              <w:contextualSpacing/>
              <w:jc w:val="center"/>
              <w:rPr>
                <w:rFonts w:ascii="Times New Roman" w:hAnsi="Times New Roman"/>
                <w:sz w:val="25"/>
                <w:szCs w:val="25"/>
              </w:rPr>
            </w:pPr>
            <w:r w:rsidRPr="00EA057A">
              <w:rPr>
                <w:rFonts w:ascii="Times New Roman" w:hAnsi="Times New Roman"/>
                <w:sz w:val="25"/>
                <w:szCs w:val="25"/>
              </w:rPr>
              <w:t>438,4</w:t>
            </w:r>
          </w:p>
        </w:tc>
        <w:tc>
          <w:tcPr>
            <w:tcW w:w="1134" w:type="dxa"/>
          </w:tcPr>
          <w:p w:rsidR="00A971E5" w:rsidRPr="00EA057A" w:rsidRDefault="003C5D93" w:rsidP="003C5D93">
            <w:pPr>
              <w:contextualSpacing/>
              <w:jc w:val="center"/>
              <w:rPr>
                <w:rFonts w:ascii="Times New Roman" w:hAnsi="Times New Roman"/>
                <w:b/>
                <w:sz w:val="25"/>
                <w:szCs w:val="25"/>
              </w:rPr>
            </w:pPr>
            <w:r w:rsidRPr="00EA057A">
              <w:rPr>
                <w:rFonts w:ascii="Times New Roman" w:hAnsi="Times New Roman"/>
                <w:b/>
                <w:sz w:val="25"/>
                <w:szCs w:val="25"/>
              </w:rPr>
              <w:t>368</w:t>
            </w:r>
          </w:p>
        </w:tc>
      </w:tr>
      <w:tr w:rsidR="00A971E5" w:rsidRPr="00EA057A" w:rsidTr="00C74B0A">
        <w:tc>
          <w:tcPr>
            <w:tcW w:w="3510" w:type="dxa"/>
          </w:tcPr>
          <w:p w:rsidR="00A971E5" w:rsidRPr="00EA057A" w:rsidRDefault="00E206B0" w:rsidP="00C74B0A">
            <w:pPr>
              <w:contextualSpacing/>
              <w:rPr>
                <w:rFonts w:ascii="Times New Roman" w:hAnsi="Times New Roman"/>
                <w:b/>
                <w:sz w:val="25"/>
                <w:szCs w:val="25"/>
              </w:rPr>
            </w:pPr>
            <w:r w:rsidRPr="00EA057A">
              <w:rPr>
                <w:rFonts w:ascii="Times New Roman" w:hAnsi="Times New Roman"/>
                <w:b/>
                <w:sz w:val="25"/>
                <w:szCs w:val="25"/>
              </w:rPr>
              <w:t>Итого</w:t>
            </w:r>
          </w:p>
        </w:tc>
        <w:tc>
          <w:tcPr>
            <w:tcW w:w="1134" w:type="dxa"/>
          </w:tcPr>
          <w:p w:rsidR="00A971E5" w:rsidRPr="00EA057A" w:rsidRDefault="00C71665" w:rsidP="00C74B0A">
            <w:pPr>
              <w:contextualSpacing/>
              <w:jc w:val="center"/>
              <w:rPr>
                <w:rFonts w:ascii="Times New Roman" w:hAnsi="Times New Roman"/>
                <w:sz w:val="25"/>
                <w:szCs w:val="25"/>
              </w:rPr>
            </w:pPr>
            <w:r w:rsidRPr="00EA057A">
              <w:rPr>
                <w:rFonts w:ascii="Times New Roman" w:hAnsi="Times New Roman"/>
                <w:sz w:val="25"/>
                <w:szCs w:val="25"/>
              </w:rPr>
              <w:t>1191,6</w:t>
            </w:r>
          </w:p>
        </w:tc>
        <w:tc>
          <w:tcPr>
            <w:tcW w:w="1134" w:type="dxa"/>
          </w:tcPr>
          <w:p w:rsidR="00A971E5" w:rsidRPr="00EA057A" w:rsidRDefault="00C71665" w:rsidP="00C74B0A">
            <w:pPr>
              <w:contextualSpacing/>
              <w:jc w:val="center"/>
              <w:rPr>
                <w:rFonts w:ascii="Times New Roman" w:hAnsi="Times New Roman"/>
                <w:sz w:val="25"/>
                <w:szCs w:val="25"/>
              </w:rPr>
            </w:pPr>
            <w:r w:rsidRPr="00EA057A">
              <w:rPr>
                <w:rFonts w:ascii="Times New Roman" w:hAnsi="Times New Roman"/>
                <w:sz w:val="25"/>
                <w:szCs w:val="25"/>
              </w:rPr>
              <w:t>1437,1</w:t>
            </w:r>
          </w:p>
        </w:tc>
        <w:tc>
          <w:tcPr>
            <w:tcW w:w="1134" w:type="dxa"/>
          </w:tcPr>
          <w:p w:rsidR="00A971E5" w:rsidRPr="00EA057A" w:rsidRDefault="00C71665" w:rsidP="00C74B0A">
            <w:pPr>
              <w:contextualSpacing/>
              <w:jc w:val="center"/>
              <w:rPr>
                <w:rFonts w:ascii="Times New Roman" w:hAnsi="Times New Roman"/>
                <w:sz w:val="25"/>
                <w:szCs w:val="25"/>
              </w:rPr>
            </w:pPr>
            <w:r w:rsidRPr="00EA057A">
              <w:rPr>
                <w:rFonts w:ascii="Times New Roman" w:hAnsi="Times New Roman"/>
                <w:sz w:val="25"/>
                <w:szCs w:val="25"/>
              </w:rPr>
              <w:t>2012,4</w:t>
            </w:r>
          </w:p>
        </w:tc>
        <w:tc>
          <w:tcPr>
            <w:tcW w:w="1134" w:type="dxa"/>
          </w:tcPr>
          <w:p w:rsidR="00A971E5" w:rsidRPr="00EA057A" w:rsidRDefault="00C71665" w:rsidP="00C74B0A">
            <w:pPr>
              <w:contextualSpacing/>
              <w:jc w:val="center"/>
              <w:rPr>
                <w:rFonts w:ascii="Times New Roman" w:hAnsi="Times New Roman"/>
                <w:sz w:val="25"/>
                <w:szCs w:val="25"/>
              </w:rPr>
            </w:pPr>
            <w:r w:rsidRPr="00EA057A">
              <w:rPr>
                <w:rFonts w:ascii="Times New Roman" w:hAnsi="Times New Roman"/>
                <w:sz w:val="25"/>
                <w:szCs w:val="25"/>
              </w:rPr>
              <w:t>1739,5</w:t>
            </w:r>
          </w:p>
        </w:tc>
        <w:tc>
          <w:tcPr>
            <w:tcW w:w="1134" w:type="dxa"/>
          </w:tcPr>
          <w:p w:rsidR="00A971E5" w:rsidRPr="00EA057A" w:rsidRDefault="00C71665" w:rsidP="00C74B0A">
            <w:pPr>
              <w:contextualSpacing/>
              <w:jc w:val="center"/>
              <w:rPr>
                <w:rFonts w:ascii="Times New Roman" w:hAnsi="Times New Roman"/>
                <w:sz w:val="25"/>
                <w:szCs w:val="25"/>
              </w:rPr>
            </w:pPr>
            <w:r w:rsidRPr="00EA057A">
              <w:rPr>
                <w:rFonts w:ascii="Times New Roman" w:hAnsi="Times New Roman"/>
                <w:sz w:val="25"/>
                <w:szCs w:val="25"/>
              </w:rPr>
              <w:t>3034,8</w:t>
            </w:r>
          </w:p>
        </w:tc>
        <w:tc>
          <w:tcPr>
            <w:tcW w:w="1134" w:type="dxa"/>
          </w:tcPr>
          <w:p w:rsidR="00A971E5" w:rsidRPr="00EA057A" w:rsidRDefault="003C5D93" w:rsidP="00C74B0A">
            <w:pPr>
              <w:contextualSpacing/>
              <w:jc w:val="center"/>
              <w:rPr>
                <w:rFonts w:ascii="Times New Roman" w:hAnsi="Times New Roman"/>
                <w:b/>
                <w:sz w:val="25"/>
                <w:szCs w:val="25"/>
              </w:rPr>
            </w:pPr>
            <w:r w:rsidRPr="00EA057A">
              <w:rPr>
                <w:rFonts w:ascii="Times New Roman" w:hAnsi="Times New Roman"/>
                <w:b/>
                <w:sz w:val="25"/>
                <w:szCs w:val="25"/>
              </w:rPr>
              <w:t>254</w:t>
            </w:r>
          </w:p>
        </w:tc>
      </w:tr>
    </w:tbl>
    <w:p w:rsidR="00A971E5" w:rsidRPr="00EA057A" w:rsidRDefault="00A971E5" w:rsidP="00C52A8B">
      <w:pPr>
        <w:spacing w:after="0" w:line="240" w:lineRule="auto"/>
        <w:ind w:firstLine="709"/>
        <w:jc w:val="both"/>
        <w:rPr>
          <w:rFonts w:ascii="Times New Roman" w:hAnsi="Times New Roman"/>
          <w:b/>
          <w:sz w:val="25"/>
          <w:szCs w:val="25"/>
        </w:rPr>
      </w:pPr>
    </w:p>
    <w:p w:rsidR="00CD7DBE" w:rsidRPr="00EA057A" w:rsidRDefault="00CD7DBE" w:rsidP="00465B44">
      <w:pPr>
        <w:pStyle w:val="aff"/>
        <w:spacing w:before="0" w:beforeAutospacing="0" w:after="0" w:afterAutospacing="0"/>
        <w:ind w:firstLine="709"/>
        <w:jc w:val="both"/>
        <w:rPr>
          <w:rFonts w:ascii="Arial" w:hAnsi="Arial" w:cs="Arial"/>
          <w:sz w:val="23"/>
          <w:szCs w:val="23"/>
        </w:rPr>
      </w:pPr>
      <w:r w:rsidRPr="00465B44">
        <w:rPr>
          <w:sz w:val="25"/>
          <w:szCs w:val="25"/>
        </w:rPr>
        <w:t>По</w:t>
      </w:r>
      <w:r w:rsidRPr="00EA057A">
        <w:rPr>
          <w:sz w:val="25"/>
          <w:szCs w:val="25"/>
        </w:rPr>
        <w:t xml:space="preserve"> состоянию на 01.01.2022г. количество, действующих договоров аренды нежилого фонда муниципального имущества, по которым в бюджет кожууна поступают арендные платежи, составляют 6 договоров аренды с общей площадью сдаваемого в аренду 162,2 кв.м. Уменьшение количества договоров по сравнению с 2018г. на 70,6%, в связи с упразднением государственных и республиканских учреждений и сокращением штата работников, договора аренды расторгнуты.</w:t>
      </w:r>
    </w:p>
    <w:p w:rsidR="00CD7DBE" w:rsidRPr="00EA057A" w:rsidRDefault="00CD7DBE" w:rsidP="00CD7DBE">
      <w:pPr>
        <w:pStyle w:val="aff"/>
        <w:shd w:val="clear" w:color="auto" w:fill="FFFFFF"/>
        <w:spacing w:before="0" w:beforeAutospacing="0" w:after="0" w:afterAutospacing="0"/>
        <w:ind w:firstLine="709"/>
        <w:jc w:val="both"/>
        <w:rPr>
          <w:rFonts w:ascii="Arial" w:hAnsi="Arial" w:cs="Arial"/>
          <w:sz w:val="23"/>
          <w:szCs w:val="23"/>
        </w:rPr>
      </w:pPr>
      <w:r w:rsidRPr="00EA057A">
        <w:rPr>
          <w:sz w:val="25"/>
          <w:szCs w:val="25"/>
        </w:rPr>
        <w:t>По доходам от арендной платы за помещения, находящиеся в муниципальной собственности в 2022г. по сравнению с 2018г. отмечается положительная динамика, увеличение доходов на 20,2%. Вместе с тем эффективность использования муниципального имущества уменьшается безвозмездной передачей Территориальному отделу многофункционального центра нежилого помещения с общей площадью 104,5 кв.м. В целях повышения эффективности использования муниципальных нежилых помещений осуществляются меры по контролю за их использованием, по сокращению задолженности арендаторов перед бюджетом кожууна.</w:t>
      </w:r>
    </w:p>
    <w:p w:rsidR="00C52A8B" w:rsidRPr="00EA057A" w:rsidRDefault="00C52A8B" w:rsidP="00C52A8B">
      <w:pPr>
        <w:spacing w:after="0" w:line="240" w:lineRule="auto"/>
        <w:ind w:firstLine="709"/>
        <w:jc w:val="both"/>
        <w:rPr>
          <w:rFonts w:ascii="Times New Roman" w:hAnsi="Times New Roman"/>
          <w:sz w:val="25"/>
          <w:szCs w:val="25"/>
        </w:rPr>
      </w:pPr>
      <w:r w:rsidRPr="00EA057A">
        <w:rPr>
          <w:rFonts w:ascii="Times New Roman" w:hAnsi="Times New Roman"/>
          <w:sz w:val="25"/>
          <w:szCs w:val="25"/>
        </w:rPr>
        <w:t xml:space="preserve"> </w:t>
      </w:r>
    </w:p>
    <w:p w:rsidR="00C52A8B" w:rsidRPr="00EA057A" w:rsidRDefault="00C52A8B" w:rsidP="00C52A8B">
      <w:pPr>
        <w:widowControl w:val="0"/>
        <w:autoSpaceDE w:val="0"/>
        <w:autoSpaceDN w:val="0"/>
        <w:adjustRightInd w:val="0"/>
        <w:spacing w:after="0" w:line="240" w:lineRule="auto"/>
        <w:ind w:firstLine="709"/>
        <w:jc w:val="both"/>
        <w:rPr>
          <w:rFonts w:ascii="Times New Roman" w:hAnsi="Times New Roman"/>
          <w:b/>
          <w:sz w:val="25"/>
          <w:szCs w:val="25"/>
        </w:rPr>
      </w:pPr>
      <w:r w:rsidRPr="00EA057A">
        <w:rPr>
          <w:rFonts w:ascii="Times New Roman" w:hAnsi="Times New Roman"/>
          <w:b/>
          <w:sz w:val="25"/>
          <w:szCs w:val="25"/>
        </w:rPr>
        <w:t>Земельные участки</w:t>
      </w:r>
    </w:p>
    <w:p w:rsidR="00C52A8B" w:rsidRPr="00EA057A" w:rsidRDefault="00C52A8B" w:rsidP="00C52A8B">
      <w:pPr>
        <w:widowControl w:val="0"/>
        <w:autoSpaceDE w:val="0"/>
        <w:autoSpaceDN w:val="0"/>
        <w:adjustRightInd w:val="0"/>
        <w:spacing w:after="0" w:line="240" w:lineRule="auto"/>
        <w:ind w:firstLine="709"/>
        <w:jc w:val="both"/>
        <w:rPr>
          <w:rFonts w:ascii="Times New Roman" w:hAnsi="Times New Roman"/>
          <w:sz w:val="25"/>
          <w:szCs w:val="25"/>
        </w:rPr>
      </w:pPr>
      <w:r w:rsidRPr="00EA057A">
        <w:rPr>
          <w:rFonts w:ascii="Times New Roman" w:hAnsi="Times New Roman"/>
          <w:sz w:val="25"/>
          <w:szCs w:val="25"/>
        </w:rPr>
        <w:lastRenderedPageBreak/>
        <w:t>Администрация кожууна распоряжается земельными участками, находящимися в муниципальной собственности. В соответствии с Федеральным законом от 25.10.2001 №137-ФЗ «О введении в действие Земельного кодекса Российской Федерации».</w:t>
      </w:r>
    </w:p>
    <w:p w:rsidR="00C52A8B" w:rsidRPr="00EA057A" w:rsidRDefault="00C52A8B" w:rsidP="00C52A8B">
      <w:pPr>
        <w:pStyle w:val="ConsPlusNonformat"/>
        <w:widowControl/>
        <w:ind w:firstLine="709"/>
        <w:jc w:val="both"/>
        <w:rPr>
          <w:rFonts w:ascii="Times New Roman" w:hAnsi="Times New Roman" w:cs="Times New Roman"/>
          <w:sz w:val="25"/>
          <w:szCs w:val="25"/>
        </w:rPr>
      </w:pPr>
      <w:r w:rsidRPr="00EA057A">
        <w:rPr>
          <w:rFonts w:ascii="Times New Roman" w:hAnsi="Times New Roman" w:cs="Times New Roman"/>
          <w:sz w:val="25"/>
          <w:szCs w:val="25"/>
        </w:rPr>
        <w:t>Администрацией кожууна в 201</w:t>
      </w:r>
      <w:r w:rsidR="00A3004C" w:rsidRPr="00EA057A">
        <w:rPr>
          <w:rFonts w:ascii="Times New Roman" w:hAnsi="Times New Roman" w:cs="Times New Roman"/>
          <w:sz w:val="25"/>
          <w:szCs w:val="25"/>
        </w:rPr>
        <w:t>8</w:t>
      </w:r>
      <w:r w:rsidRPr="00EA057A">
        <w:rPr>
          <w:rFonts w:ascii="Times New Roman" w:hAnsi="Times New Roman" w:cs="Times New Roman"/>
          <w:sz w:val="25"/>
          <w:szCs w:val="25"/>
        </w:rPr>
        <w:t xml:space="preserve">г. заключено </w:t>
      </w:r>
      <w:r w:rsidR="00A3004C" w:rsidRPr="00EA057A">
        <w:rPr>
          <w:rFonts w:ascii="Times New Roman" w:hAnsi="Times New Roman" w:cs="Times New Roman"/>
          <w:sz w:val="25"/>
          <w:szCs w:val="25"/>
        </w:rPr>
        <w:t xml:space="preserve">107 </w:t>
      </w:r>
      <w:r w:rsidRPr="00EA057A">
        <w:rPr>
          <w:rFonts w:ascii="Times New Roman" w:hAnsi="Times New Roman" w:cs="Times New Roman"/>
          <w:sz w:val="25"/>
          <w:szCs w:val="25"/>
        </w:rPr>
        <w:t>договоров аренды земельных участков, в 201</w:t>
      </w:r>
      <w:r w:rsidR="00A3004C" w:rsidRPr="00EA057A">
        <w:rPr>
          <w:rFonts w:ascii="Times New Roman" w:hAnsi="Times New Roman" w:cs="Times New Roman"/>
          <w:sz w:val="25"/>
          <w:szCs w:val="25"/>
        </w:rPr>
        <w:t>9</w:t>
      </w:r>
      <w:r w:rsidR="000B4EE9" w:rsidRPr="00EA057A">
        <w:rPr>
          <w:rFonts w:ascii="Times New Roman" w:hAnsi="Times New Roman" w:cs="Times New Roman"/>
          <w:sz w:val="25"/>
          <w:szCs w:val="25"/>
        </w:rPr>
        <w:t>г.</w:t>
      </w:r>
      <w:r w:rsidRPr="00EA057A">
        <w:rPr>
          <w:rFonts w:ascii="Times New Roman" w:hAnsi="Times New Roman" w:cs="Times New Roman"/>
          <w:sz w:val="25"/>
          <w:szCs w:val="25"/>
        </w:rPr>
        <w:t>-</w:t>
      </w:r>
      <w:r w:rsidR="000B4EE9" w:rsidRPr="00EA057A">
        <w:rPr>
          <w:rFonts w:ascii="Times New Roman" w:hAnsi="Times New Roman" w:cs="Times New Roman"/>
          <w:sz w:val="25"/>
          <w:szCs w:val="25"/>
        </w:rPr>
        <w:t>106</w:t>
      </w:r>
      <w:r w:rsidRPr="00EA057A">
        <w:rPr>
          <w:rFonts w:ascii="Times New Roman" w:hAnsi="Times New Roman" w:cs="Times New Roman"/>
          <w:sz w:val="25"/>
          <w:szCs w:val="25"/>
        </w:rPr>
        <w:t>, в 20</w:t>
      </w:r>
      <w:r w:rsidR="00A3004C" w:rsidRPr="00EA057A">
        <w:rPr>
          <w:rFonts w:ascii="Times New Roman" w:hAnsi="Times New Roman" w:cs="Times New Roman"/>
          <w:sz w:val="25"/>
          <w:szCs w:val="25"/>
        </w:rPr>
        <w:t>20</w:t>
      </w:r>
      <w:r w:rsidR="000B4EE9" w:rsidRPr="00EA057A">
        <w:rPr>
          <w:rFonts w:ascii="Times New Roman" w:hAnsi="Times New Roman" w:cs="Times New Roman"/>
          <w:sz w:val="25"/>
          <w:szCs w:val="25"/>
        </w:rPr>
        <w:t>г.-94</w:t>
      </w:r>
      <w:r w:rsidRPr="00EA057A">
        <w:rPr>
          <w:rFonts w:ascii="Times New Roman" w:hAnsi="Times New Roman" w:cs="Times New Roman"/>
          <w:sz w:val="25"/>
          <w:szCs w:val="25"/>
        </w:rPr>
        <w:t>, 20</w:t>
      </w:r>
      <w:r w:rsidR="00A3004C" w:rsidRPr="00EA057A">
        <w:rPr>
          <w:rFonts w:ascii="Times New Roman" w:hAnsi="Times New Roman" w:cs="Times New Roman"/>
          <w:sz w:val="25"/>
          <w:szCs w:val="25"/>
        </w:rPr>
        <w:t>21</w:t>
      </w:r>
      <w:r w:rsidRPr="00EA057A">
        <w:rPr>
          <w:rFonts w:ascii="Times New Roman" w:hAnsi="Times New Roman" w:cs="Times New Roman"/>
          <w:sz w:val="25"/>
          <w:szCs w:val="25"/>
        </w:rPr>
        <w:t>г</w:t>
      </w:r>
      <w:r w:rsidR="000B4EE9" w:rsidRPr="00EA057A">
        <w:rPr>
          <w:rFonts w:ascii="Times New Roman" w:hAnsi="Times New Roman" w:cs="Times New Roman"/>
          <w:sz w:val="25"/>
          <w:szCs w:val="25"/>
        </w:rPr>
        <w:t>.</w:t>
      </w:r>
      <w:r w:rsidRPr="00EA057A">
        <w:rPr>
          <w:rFonts w:ascii="Times New Roman" w:hAnsi="Times New Roman" w:cs="Times New Roman"/>
          <w:sz w:val="25"/>
          <w:szCs w:val="25"/>
        </w:rPr>
        <w:t>-</w:t>
      </w:r>
      <w:r w:rsidR="000B4EE9" w:rsidRPr="00EA057A">
        <w:rPr>
          <w:rFonts w:ascii="Times New Roman" w:hAnsi="Times New Roman" w:cs="Times New Roman"/>
          <w:sz w:val="25"/>
          <w:szCs w:val="25"/>
        </w:rPr>
        <w:t>74</w:t>
      </w:r>
      <w:r w:rsidRPr="00EA057A">
        <w:rPr>
          <w:rFonts w:ascii="Times New Roman" w:hAnsi="Times New Roman" w:cs="Times New Roman"/>
          <w:sz w:val="25"/>
          <w:szCs w:val="25"/>
        </w:rPr>
        <w:t>, в 20</w:t>
      </w:r>
      <w:r w:rsidR="00A3004C" w:rsidRPr="00EA057A">
        <w:rPr>
          <w:rFonts w:ascii="Times New Roman" w:hAnsi="Times New Roman" w:cs="Times New Roman"/>
          <w:sz w:val="25"/>
          <w:szCs w:val="25"/>
        </w:rPr>
        <w:t>22</w:t>
      </w:r>
      <w:r w:rsidRPr="00EA057A">
        <w:rPr>
          <w:rFonts w:ascii="Times New Roman" w:hAnsi="Times New Roman" w:cs="Times New Roman"/>
          <w:sz w:val="25"/>
          <w:szCs w:val="25"/>
        </w:rPr>
        <w:t>-</w:t>
      </w:r>
      <w:r w:rsidR="00A3004C" w:rsidRPr="00EA057A">
        <w:rPr>
          <w:rFonts w:ascii="Times New Roman" w:hAnsi="Times New Roman" w:cs="Times New Roman"/>
          <w:sz w:val="25"/>
          <w:szCs w:val="25"/>
        </w:rPr>
        <w:t>79</w:t>
      </w:r>
      <w:r w:rsidRPr="00EA057A">
        <w:rPr>
          <w:rFonts w:ascii="Times New Roman" w:hAnsi="Times New Roman" w:cs="Times New Roman"/>
          <w:sz w:val="25"/>
          <w:szCs w:val="25"/>
        </w:rPr>
        <w:t>, по состоянию на 01.01.20</w:t>
      </w:r>
      <w:r w:rsidR="000B4EE9" w:rsidRPr="00EA057A">
        <w:rPr>
          <w:rFonts w:ascii="Times New Roman" w:hAnsi="Times New Roman" w:cs="Times New Roman"/>
          <w:sz w:val="25"/>
          <w:szCs w:val="25"/>
        </w:rPr>
        <w:t>22</w:t>
      </w:r>
      <w:r w:rsidRPr="00EA057A">
        <w:rPr>
          <w:rFonts w:ascii="Times New Roman" w:hAnsi="Times New Roman" w:cs="Times New Roman"/>
          <w:sz w:val="25"/>
          <w:szCs w:val="25"/>
        </w:rPr>
        <w:t xml:space="preserve">г общее количество договоров аренды земельных участков составляет </w:t>
      </w:r>
      <w:r w:rsidR="000B4EE9" w:rsidRPr="00EA057A">
        <w:rPr>
          <w:rFonts w:ascii="Times New Roman" w:hAnsi="Times New Roman" w:cs="Times New Roman"/>
          <w:sz w:val="25"/>
          <w:szCs w:val="25"/>
        </w:rPr>
        <w:t>559</w:t>
      </w:r>
      <w:r w:rsidRPr="00EA057A">
        <w:rPr>
          <w:rFonts w:ascii="Times New Roman" w:hAnsi="Times New Roman" w:cs="Times New Roman"/>
          <w:sz w:val="25"/>
          <w:szCs w:val="25"/>
        </w:rPr>
        <w:t xml:space="preserve"> с общей площадью </w:t>
      </w:r>
      <w:r w:rsidR="000B4EE9" w:rsidRPr="00EA057A">
        <w:rPr>
          <w:rFonts w:ascii="Times New Roman" w:hAnsi="Times New Roman" w:cs="Times New Roman"/>
          <w:sz w:val="25"/>
          <w:szCs w:val="25"/>
        </w:rPr>
        <w:t>27035,66</w:t>
      </w:r>
      <w:r w:rsidRPr="00EA057A">
        <w:rPr>
          <w:rFonts w:ascii="Times New Roman" w:hAnsi="Times New Roman" w:cs="Times New Roman"/>
          <w:sz w:val="25"/>
          <w:szCs w:val="25"/>
        </w:rPr>
        <w:t xml:space="preserve"> га на сумму </w:t>
      </w:r>
      <w:r w:rsidR="000B4EE9" w:rsidRPr="00EA057A">
        <w:rPr>
          <w:rFonts w:ascii="Times New Roman" w:hAnsi="Times New Roman" w:cs="Times New Roman"/>
          <w:sz w:val="25"/>
          <w:szCs w:val="25"/>
        </w:rPr>
        <w:t>3415,6</w:t>
      </w:r>
      <w:r w:rsidRPr="00EA057A">
        <w:rPr>
          <w:rFonts w:ascii="Times New Roman" w:hAnsi="Times New Roman" w:cs="Times New Roman"/>
          <w:sz w:val="25"/>
          <w:szCs w:val="25"/>
        </w:rPr>
        <w:t xml:space="preserve"> тыс. руб.</w:t>
      </w:r>
      <w:r w:rsidR="006D7EC7" w:rsidRPr="00EA057A">
        <w:rPr>
          <w:rFonts w:ascii="Times New Roman" w:hAnsi="Times New Roman" w:cs="Times New Roman"/>
          <w:sz w:val="25"/>
          <w:szCs w:val="25"/>
        </w:rPr>
        <w:t xml:space="preserve"> </w:t>
      </w:r>
      <w:r w:rsidR="00E90342" w:rsidRPr="00EA057A">
        <w:rPr>
          <w:rFonts w:ascii="Times New Roman" w:hAnsi="Times New Roman" w:cs="Times New Roman"/>
          <w:sz w:val="25"/>
          <w:szCs w:val="25"/>
        </w:rPr>
        <w:t>По сравнению с 2018 годом отмечено уменьш</w:t>
      </w:r>
      <w:r w:rsidR="006D7EC7" w:rsidRPr="00EA057A">
        <w:rPr>
          <w:rFonts w:ascii="Times New Roman" w:hAnsi="Times New Roman" w:cs="Times New Roman"/>
          <w:sz w:val="25"/>
          <w:szCs w:val="25"/>
        </w:rPr>
        <w:t xml:space="preserve">ение количества договоров на </w:t>
      </w:r>
      <w:r w:rsidR="00E90342" w:rsidRPr="00EA057A">
        <w:rPr>
          <w:rFonts w:ascii="Times New Roman" w:hAnsi="Times New Roman" w:cs="Times New Roman"/>
          <w:sz w:val="25"/>
          <w:szCs w:val="25"/>
        </w:rPr>
        <w:t>26% в связи с уменьшением площади фонда перераспределения кожууна.</w:t>
      </w:r>
    </w:p>
    <w:p w:rsidR="00C52A8B" w:rsidRPr="00EA057A" w:rsidRDefault="00C52A8B" w:rsidP="00C52A8B">
      <w:pPr>
        <w:spacing w:after="0" w:line="240" w:lineRule="auto"/>
        <w:ind w:firstLine="709"/>
        <w:contextualSpacing/>
        <w:jc w:val="both"/>
        <w:rPr>
          <w:rFonts w:ascii="Times New Roman" w:hAnsi="Times New Roman"/>
          <w:sz w:val="25"/>
          <w:szCs w:val="25"/>
        </w:rPr>
      </w:pPr>
      <w:r w:rsidRPr="00EA057A">
        <w:rPr>
          <w:rFonts w:ascii="Times New Roman" w:hAnsi="Times New Roman"/>
          <w:sz w:val="25"/>
          <w:szCs w:val="25"/>
        </w:rPr>
        <w:t>В 201</w:t>
      </w:r>
      <w:r w:rsidR="00A3004C" w:rsidRPr="00EA057A">
        <w:rPr>
          <w:rFonts w:ascii="Times New Roman" w:hAnsi="Times New Roman"/>
          <w:sz w:val="25"/>
          <w:szCs w:val="25"/>
        </w:rPr>
        <w:t>8</w:t>
      </w:r>
      <w:r w:rsidRPr="00EA057A">
        <w:rPr>
          <w:rFonts w:ascii="Times New Roman" w:hAnsi="Times New Roman"/>
          <w:sz w:val="25"/>
          <w:szCs w:val="25"/>
        </w:rPr>
        <w:t xml:space="preserve"> году доходы от аренды не разграниченных земель составляет </w:t>
      </w:r>
      <w:r w:rsidR="00A3004C" w:rsidRPr="00EA057A">
        <w:rPr>
          <w:rFonts w:ascii="Times New Roman" w:hAnsi="Times New Roman"/>
          <w:sz w:val="25"/>
          <w:szCs w:val="25"/>
        </w:rPr>
        <w:t>845,0</w:t>
      </w:r>
      <w:r w:rsidRPr="00EA057A">
        <w:rPr>
          <w:rFonts w:ascii="Times New Roman" w:hAnsi="Times New Roman"/>
          <w:sz w:val="25"/>
          <w:szCs w:val="25"/>
        </w:rPr>
        <w:t xml:space="preserve"> тыс. руб., выполнение плана </w:t>
      </w:r>
      <w:r w:rsidR="00A3004C" w:rsidRPr="00EA057A">
        <w:rPr>
          <w:rFonts w:ascii="Times New Roman" w:hAnsi="Times New Roman"/>
          <w:sz w:val="25"/>
          <w:szCs w:val="25"/>
        </w:rPr>
        <w:t>112,6</w:t>
      </w:r>
      <w:r w:rsidRPr="00EA057A">
        <w:rPr>
          <w:rFonts w:ascii="Times New Roman" w:hAnsi="Times New Roman"/>
          <w:sz w:val="25"/>
          <w:szCs w:val="25"/>
        </w:rPr>
        <w:t>%;</w:t>
      </w:r>
    </w:p>
    <w:p w:rsidR="0064169E" w:rsidRPr="00EA057A" w:rsidRDefault="00C52A8B" w:rsidP="00C52A8B">
      <w:pPr>
        <w:spacing w:after="0" w:line="240" w:lineRule="auto"/>
        <w:ind w:firstLine="709"/>
        <w:contextualSpacing/>
        <w:jc w:val="both"/>
        <w:rPr>
          <w:rFonts w:ascii="Times New Roman" w:hAnsi="Times New Roman"/>
          <w:sz w:val="25"/>
          <w:szCs w:val="25"/>
        </w:rPr>
      </w:pPr>
      <w:r w:rsidRPr="00EA057A">
        <w:rPr>
          <w:rFonts w:ascii="Times New Roman" w:hAnsi="Times New Roman"/>
          <w:sz w:val="25"/>
          <w:szCs w:val="25"/>
        </w:rPr>
        <w:t>в 201</w:t>
      </w:r>
      <w:r w:rsidR="00A3004C" w:rsidRPr="00EA057A">
        <w:rPr>
          <w:rFonts w:ascii="Times New Roman" w:hAnsi="Times New Roman"/>
          <w:sz w:val="25"/>
          <w:szCs w:val="25"/>
        </w:rPr>
        <w:t>9</w:t>
      </w:r>
      <w:r w:rsidRPr="00EA057A">
        <w:rPr>
          <w:rFonts w:ascii="Times New Roman" w:hAnsi="Times New Roman"/>
          <w:sz w:val="25"/>
          <w:szCs w:val="25"/>
        </w:rPr>
        <w:t xml:space="preserve"> году на 1</w:t>
      </w:r>
      <w:r w:rsidR="00A3004C" w:rsidRPr="00EA057A">
        <w:rPr>
          <w:rFonts w:ascii="Times New Roman" w:hAnsi="Times New Roman"/>
          <w:sz w:val="25"/>
          <w:szCs w:val="25"/>
        </w:rPr>
        <w:t>093,3</w:t>
      </w:r>
      <w:r w:rsidRPr="00EA057A">
        <w:rPr>
          <w:rFonts w:ascii="Times New Roman" w:hAnsi="Times New Roman"/>
          <w:sz w:val="25"/>
          <w:szCs w:val="25"/>
        </w:rPr>
        <w:t xml:space="preserve"> тыс. р</w:t>
      </w:r>
      <w:r w:rsidR="00A3004C" w:rsidRPr="00EA057A">
        <w:rPr>
          <w:rFonts w:ascii="Times New Roman" w:hAnsi="Times New Roman"/>
          <w:sz w:val="25"/>
          <w:szCs w:val="25"/>
        </w:rPr>
        <w:t>уб., выполнение плана на 144</w:t>
      </w:r>
      <w:r w:rsidR="00045CF3" w:rsidRPr="00EA057A">
        <w:rPr>
          <w:rFonts w:ascii="Times New Roman" w:hAnsi="Times New Roman"/>
          <w:sz w:val="25"/>
          <w:szCs w:val="25"/>
        </w:rPr>
        <w:t>%</w:t>
      </w:r>
      <w:r w:rsidR="00A3004C" w:rsidRPr="00EA057A">
        <w:rPr>
          <w:rFonts w:ascii="Times New Roman" w:hAnsi="Times New Roman"/>
          <w:sz w:val="25"/>
          <w:szCs w:val="25"/>
        </w:rPr>
        <w:t>;</w:t>
      </w:r>
      <w:r w:rsidR="00045CF3" w:rsidRPr="00EA057A">
        <w:rPr>
          <w:rFonts w:ascii="Times New Roman" w:hAnsi="Times New Roman"/>
          <w:sz w:val="25"/>
          <w:szCs w:val="25"/>
        </w:rPr>
        <w:t xml:space="preserve">  </w:t>
      </w:r>
    </w:p>
    <w:p w:rsidR="00C52A8B" w:rsidRPr="00EA057A" w:rsidRDefault="00C52A8B" w:rsidP="00C52A8B">
      <w:pPr>
        <w:spacing w:after="0" w:line="240" w:lineRule="auto"/>
        <w:ind w:firstLine="709"/>
        <w:contextualSpacing/>
        <w:jc w:val="both"/>
        <w:rPr>
          <w:rFonts w:ascii="Times New Roman" w:hAnsi="Times New Roman"/>
          <w:sz w:val="25"/>
          <w:szCs w:val="25"/>
        </w:rPr>
      </w:pPr>
      <w:r w:rsidRPr="00EA057A">
        <w:rPr>
          <w:rFonts w:ascii="Times New Roman" w:hAnsi="Times New Roman"/>
          <w:sz w:val="25"/>
          <w:szCs w:val="25"/>
        </w:rPr>
        <w:t>в 20</w:t>
      </w:r>
      <w:r w:rsidR="00A3004C" w:rsidRPr="00EA057A">
        <w:rPr>
          <w:rFonts w:ascii="Times New Roman" w:hAnsi="Times New Roman"/>
          <w:sz w:val="25"/>
          <w:szCs w:val="25"/>
        </w:rPr>
        <w:t>20</w:t>
      </w:r>
      <w:r w:rsidRPr="00EA057A">
        <w:rPr>
          <w:rFonts w:ascii="Times New Roman" w:hAnsi="Times New Roman"/>
          <w:sz w:val="25"/>
          <w:szCs w:val="25"/>
        </w:rPr>
        <w:t xml:space="preserve"> году на </w:t>
      </w:r>
      <w:r w:rsidR="00A3004C" w:rsidRPr="00EA057A">
        <w:rPr>
          <w:rFonts w:ascii="Times New Roman" w:hAnsi="Times New Roman"/>
          <w:sz w:val="25"/>
          <w:szCs w:val="25"/>
        </w:rPr>
        <w:t>1684,7</w:t>
      </w:r>
      <w:r w:rsidRPr="00EA057A">
        <w:rPr>
          <w:rFonts w:ascii="Times New Roman" w:hAnsi="Times New Roman"/>
          <w:sz w:val="25"/>
          <w:szCs w:val="25"/>
        </w:rPr>
        <w:t xml:space="preserve"> тыс. руб., выполнение плана на </w:t>
      </w:r>
      <w:r w:rsidR="00A3004C" w:rsidRPr="00EA057A">
        <w:rPr>
          <w:rFonts w:ascii="Times New Roman" w:hAnsi="Times New Roman"/>
          <w:sz w:val="25"/>
          <w:szCs w:val="25"/>
        </w:rPr>
        <w:t>103</w:t>
      </w:r>
      <w:r w:rsidRPr="00EA057A">
        <w:rPr>
          <w:rFonts w:ascii="Times New Roman" w:hAnsi="Times New Roman"/>
          <w:sz w:val="25"/>
          <w:szCs w:val="25"/>
        </w:rPr>
        <w:t xml:space="preserve">%:   </w:t>
      </w:r>
    </w:p>
    <w:p w:rsidR="00C52A8B" w:rsidRPr="00EA057A" w:rsidRDefault="00C52A8B" w:rsidP="00C52A8B">
      <w:pPr>
        <w:spacing w:after="0" w:line="240" w:lineRule="auto"/>
        <w:ind w:firstLine="709"/>
        <w:contextualSpacing/>
        <w:jc w:val="both"/>
        <w:rPr>
          <w:rFonts w:ascii="Times New Roman" w:hAnsi="Times New Roman"/>
          <w:sz w:val="25"/>
          <w:szCs w:val="25"/>
        </w:rPr>
      </w:pPr>
      <w:r w:rsidRPr="00EA057A">
        <w:rPr>
          <w:rFonts w:ascii="Times New Roman" w:hAnsi="Times New Roman"/>
          <w:sz w:val="25"/>
          <w:szCs w:val="25"/>
        </w:rPr>
        <w:t>в 20</w:t>
      </w:r>
      <w:r w:rsidR="00A3004C" w:rsidRPr="00EA057A">
        <w:rPr>
          <w:rFonts w:ascii="Times New Roman" w:hAnsi="Times New Roman"/>
          <w:sz w:val="25"/>
          <w:szCs w:val="25"/>
        </w:rPr>
        <w:t>21</w:t>
      </w:r>
      <w:r w:rsidRPr="00EA057A">
        <w:rPr>
          <w:rFonts w:ascii="Times New Roman" w:hAnsi="Times New Roman"/>
          <w:sz w:val="25"/>
          <w:szCs w:val="25"/>
        </w:rPr>
        <w:t xml:space="preserve"> году </w:t>
      </w:r>
      <w:r w:rsidR="00A3004C" w:rsidRPr="00EA057A">
        <w:rPr>
          <w:rFonts w:ascii="Times New Roman" w:hAnsi="Times New Roman"/>
          <w:sz w:val="25"/>
          <w:szCs w:val="25"/>
        </w:rPr>
        <w:t xml:space="preserve">на </w:t>
      </w:r>
      <w:r w:rsidRPr="00EA057A">
        <w:rPr>
          <w:rFonts w:ascii="Times New Roman" w:hAnsi="Times New Roman"/>
          <w:sz w:val="25"/>
          <w:szCs w:val="25"/>
        </w:rPr>
        <w:t>13</w:t>
      </w:r>
      <w:r w:rsidR="00A3004C" w:rsidRPr="00EA057A">
        <w:rPr>
          <w:rFonts w:ascii="Times New Roman" w:hAnsi="Times New Roman"/>
          <w:sz w:val="25"/>
          <w:szCs w:val="25"/>
        </w:rPr>
        <w:t>77,1</w:t>
      </w:r>
      <w:r w:rsidRPr="00EA057A">
        <w:rPr>
          <w:rFonts w:ascii="Times New Roman" w:hAnsi="Times New Roman"/>
          <w:sz w:val="25"/>
          <w:szCs w:val="25"/>
        </w:rPr>
        <w:t xml:space="preserve"> тыс. руб., выполнение плана на 10</w:t>
      </w:r>
      <w:r w:rsidR="00A3004C" w:rsidRPr="00EA057A">
        <w:rPr>
          <w:rFonts w:ascii="Times New Roman" w:hAnsi="Times New Roman"/>
          <w:sz w:val="25"/>
          <w:szCs w:val="25"/>
        </w:rPr>
        <w:t>5</w:t>
      </w:r>
      <w:r w:rsidRPr="00EA057A">
        <w:rPr>
          <w:rFonts w:ascii="Times New Roman" w:hAnsi="Times New Roman"/>
          <w:sz w:val="25"/>
          <w:szCs w:val="25"/>
        </w:rPr>
        <w:t>%;</w:t>
      </w:r>
    </w:p>
    <w:p w:rsidR="00C52A8B" w:rsidRPr="00EA057A" w:rsidRDefault="00C52A8B" w:rsidP="00C52A8B">
      <w:pPr>
        <w:spacing w:after="0" w:line="240" w:lineRule="auto"/>
        <w:ind w:firstLine="709"/>
        <w:contextualSpacing/>
        <w:jc w:val="both"/>
        <w:rPr>
          <w:rFonts w:ascii="Times New Roman" w:hAnsi="Times New Roman"/>
          <w:sz w:val="25"/>
          <w:szCs w:val="25"/>
        </w:rPr>
      </w:pPr>
      <w:r w:rsidRPr="00EA057A">
        <w:rPr>
          <w:rFonts w:ascii="Times New Roman" w:hAnsi="Times New Roman"/>
          <w:sz w:val="25"/>
          <w:szCs w:val="25"/>
        </w:rPr>
        <w:t>в 20</w:t>
      </w:r>
      <w:r w:rsidR="00A3004C" w:rsidRPr="00EA057A">
        <w:rPr>
          <w:rFonts w:ascii="Times New Roman" w:hAnsi="Times New Roman"/>
          <w:sz w:val="25"/>
          <w:szCs w:val="25"/>
        </w:rPr>
        <w:t>22</w:t>
      </w:r>
      <w:r w:rsidRPr="00EA057A">
        <w:rPr>
          <w:rFonts w:ascii="Times New Roman" w:hAnsi="Times New Roman"/>
          <w:sz w:val="25"/>
          <w:szCs w:val="25"/>
        </w:rPr>
        <w:t xml:space="preserve"> году на </w:t>
      </w:r>
      <w:r w:rsidR="00A3004C" w:rsidRPr="00EA057A">
        <w:rPr>
          <w:rFonts w:ascii="Times New Roman" w:hAnsi="Times New Roman"/>
          <w:sz w:val="25"/>
          <w:szCs w:val="25"/>
        </w:rPr>
        <w:t>2372,4</w:t>
      </w:r>
      <w:r w:rsidRPr="00EA057A">
        <w:rPr>
          <w:rFonts w:ascii="Times New Roman" w:hAnsi="Times New Roman"/>
          <w:sz w:val="25"/>
          <w:szCs w:val="25"/>
        </w:rPr>
        <w:t xml:space="preserve"> тыс. руб. исполнение плана на 1</w:t>
      </w:r>
      <w:r w:rsidR="00A3004C" w:rsidRPr="00EA057A">
        <w:rPr>
          <w:rFonts w:ascii="Times New Roman" w:hAnsi="Times New Roman"/>
          <w:sz w:val="25"/>
          <w:szCs w:val="25"/>
        </w:rPr>
        <w:t>56</w:t>
      </w:r>
      <w:r w:rsidRPr="00EA057A">
        <w:rPr>
          <w:rFonts w:ascii="Times New Roman" w:hAnsi="Times New Roman"/>
          <w:sz w:val="25"/>
          <w:szCs w:val="25"/>
        </w:rPr>
        <w:t>%.</w:t>
      </w:r>
    </w:p>
    <w:p w:rsidR="00C52A8B" w:rsidRPr="00EA057A" w:rsidRDefault="00C52A8B" w:rsidP="00C52A8B">
      <w:pPr>
        <w:spacing w:after="0" w:line="240" w:lineRule="auto"/>
        <w:contextualSpacing/>
        <w:jc w:val="both"/>
        <w:rPr>
          <w:rFonts w:ascii="Times New Roman" w:hAnsi="Times New Roman"/>
          <w:sz w:val="25"/>
          <w:szCs w:val="25"/>
        </w:rPr>
      </w:pPr>
      <w:r w:rsidRPr="00EA057A">
        <w:rPr>
          <w:rFonts w:ascii="Times New Roman" w:hAnsi="Times New Roman"/>
          <w:sz w:val="25"/>
          <w:szCs w:val="25"/>
        </w:rPr>
        <w:t xml:space="preserve">           За пять лет всего получено в бюджет кожууна от аренды не разгр</w:t>
      </w:r>
      <w:r w:rsidR="00A3004C" w:rsidRPr="00EA057A">
        <w:rPr>
          <w:rFonts w:ascii="Times New Roman" w:hAnsi="Times New Roman"/>
          <w:sz w:val="25"/>
          <w:szCs w:val="25"/>
        </w:rPr>
        <w:t>аниченных земель составляет 7372,5</w:t>
      </w:r>
      <w:r w:rsidRPr="00EA057A">
        <w:rPr>
          <w:rFonts w:ascii="Times New Roman" w:hAnsi="Times New Roman"/>
          <w:sz w:val="25"/>
          <w:szCs w:val="25"/>
        </w:rPr>
        <w:t xml:space="preserve"> тыс.руб.</w:t>
      </w:r>
    </w:p>
    <w:p w:rsidR="00C52A8B" w:rsidRPr="00EA057A" w:rsidRDefault="00C52A8B" w:rsidP="00C52A8B">
      <w:pPr>
        <w:spacing w:after="0" w:line="240" w:lineRule="auto"/>
        <w:ind w:firstLine="709"/>
        <w:contextualSpacing/>
        <w:jc w:val="both"/>
        <w:rPr>
          <w:rFonts w:ascii="Times New Roman" w:hAnsi="Times New Roman"/>
          <w:sz w:val="25"/>
          <w:szCs w:val="25"/>
        </w:rPr>
      </w:pPr>
    </w:p>
    <w:p w:rsidR="00C52A8B" w:rsidRPr="00EA057A" w:rsidRDefault="00C52A8B" w:rsidP="00C52A8B">
      <w:pPr>
        <w:spacing w:after="0" w:line="240" w:lineRule="auto"/>
        <w:ind w:firstLine="709"/>
        <w:contextualSpacing/>
        <w:jc w:val="both"/>
        <w:rPr>
          <w:rFonts w:ascii="Times New Roman" w:hAnsi="Times New Roman"/>
          <w:sz w:val="25"/>
          <w:szCs w:val="25"/>
        </w:rPr>
      </w:pPr>
      <w:r w:rsidRPr="00EA057A">
        <w:rPr>
          <w:rFonts w:ascii="Times New Roman" w:hAnsi="Times New Roman"/>
          <w:sz w:val="25"/>
          <w:szCs w:val="25"/>
        </w:rPr>
        <w:t xml:space="preserve">За пять лет всего получено в местный бюджет доходов от продажи земельных </w:t>
      </w:r>
      <w:r w:rsidR="0036018D" w:rsidRPr="00EA057A">
        <w:rPr>
          <w:rFonts w:ascii="Times New Roman" w:hAnsi="Times New Roman"/>
          <w:sz w:val="25"/>
          <w:szCs w:val="25"/>
        </w:rPr>
        <w:t xml:space="preserve">участков </w:t>
      </w:r>
      <w:r w:rsidR="001E4DD3" w:rsidRPr="00EA057A">
        <w:rPr>
          <w:rFonts w:ascii="Times New Roman" w:hAnsi="Times New Roman"/>
          <w:sz w:val="25"/>
          <w:szCs w:val="25"/>
        </w:rPr>
        <w:t>1177,4</w:t>
      </w:r>
      <w:r w:rsidRPr="00EA057A">
        <w:rPr>
          <w:rFonts w:ascii="Times New Roman" w:hAnsi="Times New Roman"/>
          <w:sz w:val="25"/>
          <w:szCs w:val="25"/>
        </w:rPr>
        <w:t xml:space="preserve"> тыс. руб.</w:t>
      </w:r>
    </w:p>
    <w:p w:rsidR="00C52A8B" w:rsidRPr="00EA057A" w:rsidRDefault="00C52A8B" w:rsidP="00C52A8B">
      <w:pPr>
        <w:spacing w:after="0" w:line="240" w:lineRule="auto"/>
        <w:ind w:firstLine="709"/>
        <w:contextualSpacing/>
        <w:jc w:val="both"/>
        <w:rPr>
          <w:rFonts w:ascii="Times New Roman" w:hAnsi="Times New Roman"/>
          <w:sz w:val="25"/>
          <w:szCs w:val="25"/>
        </w:rPr>
      </w:pPr>
      <w:r w:rsidRPr="00EA057A">
        <w:rPr>
          <w:rFonts w:ascii="Times New Roman" w:hAnsi="Times New Roman"/>
          <w:sz w:val="25"/>
          <w:szCs w:val="25"/>
        </w:rPr>
        <w:t>В 201</w:t>
      </w:r>
      <w:r w:rsidR="00703878" w:rsidRPr="00EA057A">
        <w:rPr>
          <w:rFonts w:ascii="Times New Roman" w:hAnsi="Times New Roman"/>
          <w:sz w:val="25"/>
          <w:szCs w:val="25"/>
        </w:rPr>
        <w:t>8</w:t>
      </w:r>
      <w:r w:rsidRPr="00EA057A">
        <w:rPr>
          <w:rFonts w:ascii="Times New Roman" w:hAnsi="Times New Roman"/>
          <w:sz w:val="25"/>
          <w:szCs w:val="25"/>
        </w:rPr>
        <w:t xml:space="preserve"> году 1</w:t>
      </w:r>
      <w:r w:rsidR="00703878" w:rsidRPr="00EA057A">
        <w:rPr>
          <w:rFonts w:ascii="Times New Roman" w:hAnsi="Times New Roman"/>
          <w:sz w:val="25"/>
          <w:szCs w:val="25"/>
        </w:rPr>
        <w:t>19,0</w:t>
      </w:r>
      <w:r w:rsidRPr="00EA057A">
        <w:rPr>
          <w:rFonts w:ascii="Times New Roman" w:hAnsi="Times New Roman"/>
          <w:sz w:val="25"/>
          <w:szCs w:val="25"/>
        </w:rPr>
        <w:t xml:space="preserve"> тыс. рублей исполнение плана </w:t>
      </w:r>
      <w:r w:rsidR="00703878" w:rsidRPr="00EA057A">
        <w:rPr>
          <w:rFonts w:ascii="Times New Roman" w:hAnsi="Times New Roman"/>
          <w:sz w:val="25"/>
          <w:szCs w:val="25"/>
        </w:rPr>
        <w:t>110,9</w:t>
      </w:r>
      <w:r w:rsidRPr="00EA057A">
        <w:rPr>
          <w:rFonts w:ascii="Times New Roman" w:hAnsi="Times New Roman"/>
          <w:sz w:val="25"/>
          <w:szCs w:val="25"/>
        </w:rPr>
        <w:t>%;</w:t>
      </w:r>
    </w:p>
    <w:p w:rsidR="00C52A8B" w:rsidRPr="00EA057A" w:rsidRDefault="00703878" w:rsidP="00C52A8B">
      <w:pPr>
        <w:spacing w:after="0" w:line="240" w:lineRule="auto"/>
        <w:ind w:firstLine="709"/>
        <w:contextualSpacing/>
        <w:jc w:val="both"/>
        <w:rPr>
          <w:rFonts w:ascii="Times New Roman" w:hAnsi="Times New Roman"/>
          <w:sz w:val="25"/>
          <w:szCs w:val="25"/>
        </w:rPr>
      </w:pPr>
      <w:r w:rsidRPr="00EA057A">
        <w:rPr>
          <w:rFonts w:ascii="Times New Roman" w:hAnsi="Times New Roman"/>
          <w:sz w:val="25"/>
          <w:szCs w:val="25"/>
        </w:rPr>
        <w:t>в 2019</w:t>
      </w:r>
      <w:r w:rsidR="00C52A8B" w:rsidRPr="00EA057A">
        <w:rPr>
          <w:rFonts w:ascii="Times New Roman" w:hAnsi="Times New Roman"/>
          <w:sz w:val="25"/>
          <w:szCs w:val="25"/>
        </w:rPr>
        <w:t xml:space="preserve"> году </w:t>
      </w:r>
      <w:r w:rsidRPr="00EA057A">
        <w:rPr>
          <w:rFonts w:ascii="Times New Roman" w:hAnsi="Times New Roman"/>
          <w:sz w:val="25"/>
          <w:szCs w:val="25"/>
        </w:rPr>
        <w:t>179,4</w:t>
      </w:r>
      <w:r w:rsidR="00C52A8B" w:rsidRPr="00EA057A">
        <w:rPr>
          <w:rFonts w:ascii="Times New Roman" w:hAnsi="Times New Roman"/>
          <w:sz w:val="25"/>
          <w:szCs w:val="25"/>
        </w:rPr>
        <w:t xml:space="preserve"> тыс. рублей исполнение плана 1</w:t>
      </w:r>
      <w:r w:rsidRPr="00EA057A">
        <w:rPr>
          <w:rFonts w:ascii="Times New Roman" w:hAnsi="Times New Roman"/>
          <w:sz w:val="25"/>
          <w:szCs w:val="25"/>
        </w:rPr>
        <w:t>50</w:t>
      </w:r>
      <w:r w:rsidR="00C52A8B" w:rsidRPr="00EA057A">
        <w:rPr>
          <w:rFonts w:ascii="Times New Roman" w:hAnsi="Times New Roman"/>
          <w:sz w:val="25"/>
          <w:szCs w:val="25"/>
        </w:rPr>
        <w:t>%;</w:t>
      </w:r>
    </w:p>
    <w:p w:rsidR="00C52A8B" w:rsidRPr="00EA057A" w:rsidRDefault="00C52A8B" w:rsidP="00C52A8B">
      <w:pPr>
        <w:spacing w:after="0" w:line="240" w:lineRule="auto"/>
        <w:ind w:firstLine="709"/>
        <w:contextualSpacing/>
        <w:jc w:val="both"/>
        <w:rPr>
          <w:rFonts w:ascii="Times New Roman" w:hAnsi="Times New Roman"/>
          <w:sz w:val="25"/>
          <w:szCs w:val="25"/>
        </w:rPr>
      </w:pPr>
      <w:r w:rsidRPr="00EA057A">
        <w:rPr>
          <w:rFonts w:ascii="Times New Roman" w:hAnsi="Times New Roman"/>
          <w:sz w:val="25"/>
          <w:szCs w:val="25"/>
        </w:rPr>
        <w:t>в 20</w:t>
      </w:r>
      <w:r w:rsidR="00703878" w:rsidRPr="00EA057A">
        <w:rPr>
          <w:rFonts w:ascii="Times New Roman" w:hAnsi="Times New Roman"/>
          <w:sz w:val="25"/>
          <w:szCs w:val="25"/>
        </w:rPr>
        <w:t>20</w:t>
      </w:r>
      <w:r w:rsidRPr="00EA057A">
        <w:rPr>
          <w:rFonts w:ascii="Times New Roman" w:hAnsi="Times New Roman"/>
          <w:sz w:val="25"/>
          <w:szCs w:val="25"/>
        </w:rPr>
        <w:t xml:space="preserve"> году </w:t>
      </w:r>
      <w:r w:rsidR="00703878" w:rsidRPr="00EA057A">
        <w:rPr>
          <w:rFonts w:ascii="Times New Roman" w:hAnsi="Times New Roman"/>
          <w:sz w:val="25"/>
          <w:szCs w:val="25"/>
        </w:rPr>
        <w:t>187,7</w:t>
      </w:r>
      <w:r w:rsidRPr="00EA057A">
        <w:rPr>
          <w:rFonts w:ascii="Times New Roman" w:hAnsi="Times New Roman"/>
          <w:sz w:val="25"/>
          <w:szCs w:val="25"/>
        </w:rPr>
        <w:t xml:space="preserve"> тыс. рублей исполнение плана 1</w:t>
      </w:r>
      <w:r w:rsidR="00703878" w:rsidRPr="00EA057A">
        <w:rPr>
          <w:rFonts w:ascii="Times New Roman" w:hAnsi="Times New Roman"/>
          <w:sz w:val="25"/>
          <w:szCs w:val="25"/>
        </w:rPr>
        <w:t>04</w:t>
      </w:r>
      <w:r w:rsidRPr="00EA057A">
        <w:rPr>
          <w:rFonts w:ascii="Times New Roman" w:hAnsi="Times New Roman"/>
          <w:sz w:val="25"/>
          <w:szCs w:val="25"/>
        </w:rPr>
        <w:t>%;</w:t>
      </w:r>
    </w:p>
    <w:p w:rsidR="00C52A8B" w:rsidRPr="00EA057A" w:rsidRDefault="00C52A8B" w:rsidP="00C52A8B">
      <w:pPr>
        <w:spacing w:after="0" w:line="240" w:lineRule="auto"/>
        <w:ind w:firstLine="709"/>
        <w:contextualSpacing/>
        <w:jc w:val="both"/>
        <w:rPr>
          <w:rFonts w:ascii="Times New Roman" w:hAnsi="Times New Roman"/>
          <w:sz w:val="25"/>
          <w:szCs w:val="25"/>
        </w:rPr>
      </w:pPr>
      <w:r w:rsidRPr="00EA057A">
        <w:rPr>
          <w:rFonts w:ascii="Times New Roman" w:hAnsi="Times New Roman"/>
          <w:sz w:val="25"/>
          <w:szCs w:val="25"/>
        </w:rPr>
        <w:t>в 20</w:t>
      </w:r>
      <w:r w:rsidR="00703878" w:rsidRPr="00EA057A">
        <w:rPr>
          <w:rFonts w:ascii="Times New Roman" w:hAnsi="Times New Roman"/>
          <w:sz w:val="25"/>
          <w:szCs w:val="25"/>
        </w:rPr>
        <w:t>21</w:t>
      </w:r>
      <w:r w:rsidRPr="00EA057A">
        <w:rPr>
          <w:rFonts w:ascii="Times New Roman" w:hAnsi="Times New Roman"/>
          <w:sz w:val="25"/>
          <w:szCs w:val="25"/>
        </w:rPr>
        <w:t xml:space="preserve"> году </w:t>
      </w:r>
      <w:r w:rsidR="00703878" w:rsidRPr="00EA057A">
        <w:rPr>
          <w:rFonts w:ascii="Times New Roman" w:hAnsi="Times New Roman"/>
          <w:sz w:val="25"/>
          <w:szCs w:val="25"/>
        </w:rPr>
        <w:t>252,9</w:t>
      </w:r>
      <w:r w:rsidRPr="00EA057A">
        <w:rPr>
          <w:rFonts w:ascii="Times New Roman" w:hAnsi="Times New Roman"/>
          <w:sz w:val="25"/>
          <w:szCs w:val="25"/>
        </w:rPr>
        <w:t xml:space="preserve"> тыс. рублей исполнение плана 1</w:t>
      </w:r>
      <w:r w:rsidR="00703878" w:rsidRPr="00EA057A">
        <w:rPr>
          <w:rFonts w:ascii="Times New Roman" w:hAnsi="Times New Roman"/>
          <w:sz w:val="25"/>
          <w:szCs w:val="25"/>
        </w:rPr>
        <w:t>16</w:t>
      </w:r>
      <w:r w:rsidRPr="00EA057A">
        <w:rPr>
          <w:rFonts w:ascii="Times New Roman" w:hAnsi="Times New Roman"/>
          <w:sz w:val="25"/>
          <w:szCs w:val="25"/>
        </w:rPr>
        <w:t>%;</w:t>
      </w:r>
    </w:p>
    <w:p w:rsidR="00C52A8B" w:rsidRPr="00EA057A" w:rsidRDefault="00C52A8B" w:rsidP="00C52A8B">
      <w:pPr>
        <w:spacing w:after="0" w:line="240" w:lineRule="auto"/>
        <w:ind w:firstLine="709"/>
        <w:contextualSpacing/>
        <w:jc w:val="both"/>
        <w:rPr>
          <w:rFonts w:ascii="Times New Roman" w:hAnsi="Times New Roman"/>
          <w:sz w:val="25"/>
          <w:szCs w:val="25"/>
        </w:rPr>
      </w:pPr>
      <w:r w:rsidRPr="00EA057A">
        <w:rPr>
          <w:rFonts w:ascii="Times New Roman" w:hAnsi="Times New Roman"/>
          <w:sz w:val="25"/>
          <w:szCs w:val="25"/>
        </w:rPr>
        <w:t>в 20</w:t>
      </w:r>
      <w:r w:rsidR="00703878" w:rsidRPr="00EA057A">
        <w:rPr>
          <w:rFonts w:ascii="Times New Roman" w:hAnsi="Times New Roman"/>
          <w:sz w:val="25"/>
          <w:szCs w:val="25"/>
        </w:rPr>
        <w:t>22</w:t>
      </w:r>
      <w:r w:rsidRPr="00EA057A">
        <w:rPr>
          <w:rFonts w:ascii="Times New Roman" w:hAnsi="Times New Roman"/>
          <w:sz w:val="25"/>
          <w:szCs w:val="25"/>
        </w:rPr>
        <w:t xml:space="preserve"> году </w:t>
      </w:r>
      <w:r w:rsidR="00703878" w:rsidRPr="00EA057A">
        <w:rPr>
          <w:rFonts w:ascii="Times New Roman" w:hAnsi="Times New Roman"/>
          <w:sz w:val="25"/>
          <w:szCs w:val="25"/>
        </w:rPr>
        <w:t>438,4</w:t>
      </w:r>
      <w:r w:rsidRPr="00EA057A">
        <w:rPr>
          <w:rFonts w:ascii="Times New Roman" w:hAnsi="Times New Roman"/>
          <w:sz w:val="25"/>
          <w:szCs w:val="25"/>
        </w:rPr>
        <w:t xml:space="preserve"> </w:t>
      </w:r>
      <w:r w:rsidR="00703878" w:rsidRPr="00EA057A">
        <w:rPr>
          <w:rFonts w:ascii="Times New Roman" w:hAnsi="Times New Roman"/>
          <w:sz w:val="25"/>
          <w:szCs w:val="25"/>
        </w:rPr>
        <w:t>тыс. рублей исполнение плана 219</w:t>
      </w:r>
      <w:r w:rsidR="00B5713E" w:rsidRPr="00EA057A">
        <w:rPr>
          <w:rFonts w:ascii="Times New Roman" w:hAnsi="Times New Roman"/>
          <w:sz w:val="25"/>
          <w:szCs w:val="25"/>
        </w:rPr>
        <w:t>%.</w:t>
      </w:r>
    </w:p>
    <w:p w:rsidR="00110848" w:rsidRPr="00EA057A" w:rsidRDefault="00110848" w:rsidP="00110848">
      <w:pPr>
        <w:spacing w:after="0" w:line="240" w:lineRule="auto"/>
        <w:ind w:left="-567" w:firstLine="567"/>
        <w:jc w:val="center"/>
        <w:rPr>
          <w:rFonts w:ascii="Times New Roman" w:hAnsi="Times New Roman"/>
          <w:b/>
          <w:sz w:val="25"/>
          <w:szCs w:val="25"/>
        </w:rPr>
      </w:pPr>
    </w:p>
    <w:p w:rsidR="00110848" w:rsidRPr="00EA057A" w:rsidRDefault="00110848" w:rsidP="00110848">
      <w:pPr>
        <w:spacing w:after="0" w:line="240" w:lineRule="auto"/>
        <w:ind w:left="-567" w:firstLine="567"/>
        <w:jc w:val="center"/>
        <w:rPr>
          <w:rFonts w:ascii="Times New Roman" w:hAnsi="Times New Roman"/>
          <w:b/>
          <w:sz w:val="25"/>
          <w:szCs w:val="25"/>
        </w:rPr>
      </w:pPr>
      <w:r w:rsidRPr="00EA057A">
        <w:rPr>
          <w:rFonts w:ascii="Times New Roman" w:hAnsi="Times New Roman"/>
          <w:b/>
          <w:sz w:val="25"/>
          <w:szCs w:val="25"/>
        </w:rPr>
        <w:t>1.1.9. Сельское хозяйство</w:t>
      </w:r>
    </w:p>
    <w:p w:rsidR="00110848" w:rsidRPr="00EA057A" w:rsidRDefault="00110848" w:rsidP="00110848">
      <w:pPr>
        <w:spacing w:after="0" w:line="240" w:lineRule="auto"/>
        <w:ind w:left="-567" w:firstLine="567"/>
        <w:jc w:val="center"/>
        <w:rPr>
          <w:rFonts w:ascii="Times New Roman" w:hAnsi="Times New Roman"/>
          <w:b/>
          <w:sz w:val="25"/>
          <w:szCs w:val="25"/>
        </w:rPr>
      </w:pPr>
    </w:p>
    <w:p w:rsidR="00110848" w:rsidRPr="00EA057A" w:rsidRDefault="00110848" w:rsidP="003134E6">
      <w:pPr>
        <w:spacing w:after="0" w:line="240" w:lineRule="auto"/>
        <w:ind w:firstLine="567"/>
        <w:jc w:val="both"/>
        <w:rPr>
          <w:rFonts w:ascii="Times New Roman" w:hAnsi="Times New Roman"/>
          <w:sz w:val="25"/>
          <w:szCs w:val="25"/>
        </w:rPr>
      </w:pPr>
      <w:r w:rsidRPr="00EA057A">
        <w:rPr>
          <w:rFonts w:ascii="Times New Roman" w:hAnsi="Times New Roman"/>
          <w:sz w:val="25"/>
          <w:szCs w:val="25"/>
        </w:rPr>
        <w:t xml:space="preserve">Сельское хозяйство -  основная отрасль экономики кожууна. Традиционно-приоритетным является развитие отгонного животноводства. В </w:t>
      </w:r>
      <w:r w:rsidR="00E90342" w:rsidRPr="00EA057A">
        <w:rPr>
          <w:rFonts w:ascii="Times New Roman" w:hAnsi="Times New Roman"/>
          <w:sz w:val="25"/>
          <w:szCs w:val="25"/>
        </w:rPr>
        <w:t>хозяйствах кожууна (</w:t>
      </w:r>
      <w:r w:rsidR="00D34037" w:rsidRPr="00EA057A">
        <w:rPr>
          <w:rFonts w:ascii="Times New Roman" w:hAnsi="Times New Roman"/>
          <w:sz w:val="25"/>
          <w:szCs w:val="25"/>
        </w:rPr>
        <w:t>ГУП,</w:t>
      </w:r>
      <w:r w:rsidRPr="00EA057A">
        <w:rPr>
          <w:rFonts w:ascii="Times New Roman" w:hAnsi="Times New Roman"/>
          <w:sz w:val="25"/>
          <w:szCs w:val="25"/>
        </w:rPr>
        <w:t xml:space="preserve"> </w:t>
      </w:r>
      <w:r w:rsidR="00D34037" w:rsidRPr="00EA057A">
        <w:rPr>
          <w:rFonts w:ascii="Times New Roman" w:hAnsi="Times New Roman"/>
          <w:sz w:val="25"/>
          <w:szCs w:val="25"/>
        </w:rPr>
        <w:t xml:space="preserve">МУП, СПК, </w:t>
      </w:r>
      <w:r w:rsidRPr="00EA057A">
        <w:rPr>
          <w:rFonts w:ascii="Times New Roman" w:hAnsi="Times New Roman"/>
          <w:sz w:val="25"/>
          <w:szCs w:val="25"/>
        </w:rPr>
        <w:t>ГКФХ, ЛПХ) разводится крупный рогатый скот, мелкий рогатый скот, лошади, верблюды, свиньи и птица.</w:t>
      </w:r>
    </w:p>
    <w:p w:rsidR="003134E6" w:rsidRPr="00EA057A" w:rsidRDefault="003134E6" w:rsidP="003134E6">
      <w:pPr>
        <w:spacing w:after="0" w:line="240" w:lineRule="auto"/>
        <w:ind w:firstLine="709"/>
        <w:contextualSpacing/>
        <w:jc w:val="right"/>
        <w:rPr>
          <w:rFonts w:ascii="Times New Roman" w:hAnsi="Times New Roman"/>
          <w:szCs w:val="25"/>
        </w:rPr>
      </w:pPr>
      <w:r w:rsidRPr="00EA057A">
        <w:rPr>
          <w:rFonts w:ascii="Times New Roman" w:hAnsi="Times New Roman"/>
          <w:szCs w:val="25"/>
        </w:rPr>
        <w:t xml:space="preserve">Таблица № </w:t>
      </w:r>
      <w:r w:rsidR="0007412A" w:rsidRPr="00EA057A">
        <w:rPr>
          <w:rFonts w:ascii="Times New Roman" w:hAnsi="Times New Roman"/>
          <w:szCs w:val="25"/>
        </w:rPr>
        <w:t>8</w:t>
      </w:r>
    </w:p>
    <w:p w:rsidR="003134E6" w:rsidRPr="00EA057A" w:rsidRDefault="003134E6" w:rsidP="003134E6">
      <w:pPr>
        <w:spacing w:after="0" w:line="240" w:lineRule="auto"/>
        <w:ind w:firstLine="567"/>
        <w:jc w:val="right"/>
        <w:rPr>
          <w:rFonts w:ascii="Times New Roman" w:hAnsi="Times New Roman"/>
          <w:sz w:val="25"/>
          <w:szCs w:val="25"/>
        </w:rPr>
      </w:pPr>
    </w:p>
    <w:tbl>
      <w:tblPr>
        <w:tblStyle w:val="aff2"/>
        <w:tblW w:w="0" w:type="auto"/>
        <w:tblInd w:w="-176" w:type="dxa"/>
        <w:tblLayout w:type="fixed"/>
        <w:tblLook w:val="04A0" w:firstRow="1" w:lastRow="0" w:firstColumn="1" w:lastColumn="0" w:noHBand="0" w:noVBand="1"/>
      </w:tblPr>
      <w:tblGrid>
        <w:gridCol w:w="568"/>
        <w:gridCol w:w="3827"/>
        <w:gridCol w:w="992"/>
        <w:gridCol w:w="851"/>
        <w:gridCol w:w="850"/>
        <w:gridCol w:w="851"/>
        <w:gridCol w:w="850"/>
        <w:gridCol w:w="993"/>
        <w:gridCol w:w="708"/>
      </w:tblGrid>
      <w:tr w:rsidR="00F80373" w:rsidRPr="00EA057A" w:rsidTr="000D4142">
        <w:tc>
          <w:tcPr>
            <w:tcW w:w="568" w:type="dxa"/>
          </w:tcPr>
          <w:p w:rsidR="00110848" w:rsidRPr="00EA057A" w:rsidRDefault="00110848" w:rsidP="007127FE">
            <w:pPr>
              <w:jc w:val="center"/>
              <w:rPr>
                <w:rFonts w:ascii="Times New Roman" w:hAnsi="Times New Roman"/>
                <w:i/>
                <w:sz w:val="24"/>
                <w:szCs w:val="24"/>
              </w:rPr>
            </w:pPr>
            <w:r w:rsidRPr="00EA057A">
              <w:rPr>
                <w:rFonts w:ascii="Times New Roman" w:hAnsi="Times New Roman"/>
                <w:i/>
                <w:sz w:val="24"/>
                <w:szCs w:val="24"/>
              </w:rPr>
              <w:t>№ п/п</w:t>
            </w:r>
          </w:p>
        </w:tc>
        <w:tc>
          <w:tcPr>
            <w:tcW w:w="3827" w:type="dxa"/>
          </w:tcPr>
          <w:p w:rsidR="00110848" w:rsidRPr="00EA057A" w:rsidRDefault="00110848" w:rsidP="007127FE">
            <w:pPr>
              <w:jc w:val="center"/>
              <w:rPr>
                <w:rFonts w:ascii="Times New Roman" w:hAnsi="Times New Roman"/>
                <w:i/>
                <w:sz w:val="24"/>
                <w:szCs w:val="24"/>
              </w:rPr>
            </w:pPr>
            <w:r w:rsidRPr="00EA057A">
              <w:rPr>
                <w:rFonts w:ascii="Times New Roman" w:hAnsi="Times New Roman"/>
                <w:i/>
                <w:sz w:val="24"/>
                <w:szCs w:val="24"/>
              </w:rPr>
              <w:t xml:space="preserve">Показатели </w:t>
            </w:r>
            <w:r w:rsidR="0007412A" w:rsidRPr="00EA057A">
              <w:rPr>
                <w:rFonts w:ascii="Times New Roman" w:hAnsi="Times New Roman"/>
                <w:i/>
                <w:sz w:val="24"/>
                <w:szCs w:val="24"/>
              </w:rPr>
              <w:t>сельского хозяйства</w:t>
            </w:r>
          </w:p>
        </w:tc>
        <w:tc>
          <w:tcPr>
            <w:tcW w:w="992" w:type="dxa"/>
          </w:tcPr>
          <w:p w:rsidR="00F80373" w:rsidRPr="00EA057A" w:rsidRDefault="00F80373" w:rsidP="007127FE">
            <w:pPr>
              <w:jc w:val="center"/>
              <w:rPr>
                <w:rFonts w:ascii="Times New Roman" w:hAnsi="Times New Roman"/>
                <w:i/>
                <w:sz w:val="24"/>
                <w:szCs w:val="24"/>
              </w:rPr>
            </w:pPr>
            <w:r w:rsidRPr="00EA057A">
              <w:rPr>
                <w:rFonts w:ascii="Times New Roman" w:hAnsi="Times New Roman"/>
                <w:i/>
                <w:sz w:val="24"/>
                <w:szCs w:val="24"/>
              </w:rPr>
              <w:t>е</w:t>
            </w:r>
            <w:r w:rsidR="00110848" w:rsidRPr="00EA057A">
              <w:rPr>
                <w:rFonts w:ascii="Times New Roman" w:hAnsi="Times New Roman"/>
                <w:i/>
                <w:sz w:val="24"/>
                <w:szCs w:val="24"/>
              </w:rPr>
              <w:t>д.</w:t>
            </w:r>
          </w:p>
          <w:p w:rsidR="00110848" w:rsidRPr="00EA057A" w:rsidRDefault="00110848" w:rsidP="007127FE">
            <w:pPr>
              <w:jc w:val="center"/>
              <w:rPr>
                <w:rFonts w:ascii="Times New Roman" w:hAnsi="Times New Roman"/>
                <w:i/>
                <w:sz w:val="22"/>
                <w:szCs w:val="24"/>
              </w:rPr>
            </w:pPr>
            <w:r w:rsidRPr="00EA057A">
              <w:rPr>
                <w:rFonts w:ascii="Times New Roman" w:hAnsi="Times New Roman"/>
                <w:i/>
                <w:sz w:val="24"/>
                <w:szCs w:val="24"/>
              </w:rPr>
              <w:t>изм.</w:t>
            </w:r>
          </w:p>
        </w:tc>
        <w:tc>
          <w:tcPr>
            <w:tcW w:w="851" w:type="dxa"/>
          </w:tcPr>
          <w:p w:rsidR="00110848" w:rsidRPr="00EA057A" w:rsidRDefault="00110848" w:rsidP="00207660">
            <w:pPr>
              <w:jc w:val="center"/>
              <w:rPr>
                <w:rFonts w:ascii="Times New Roman" w:hAnsi="Times New Roman"/>
                <w:i/>
                <w:sz w:val="24"/>
                <w:szCs w:val="24"/>
              </w:rPr>
            </w:pPr>
            <w:r w:rsidRPr="00EA057A">
              <w:rPr>
                <w:rFonts w:ascii="Times New Roman" w:hAnsi="Times New Roman"/>
                <w:i/>
                <w:sz w:val="24"/>
                <w:szCs w:val="24"/>
              </w:rPr>
              <w:t>20</w:t>
            </w:r>
            <w:r w:rsidR="00207660" w:rsidRPr="00EA057A">
              <w:rPr>
                <w:rFonts w:ascii="Times New Roman" w:hAnsi="Times New Roman"/>
                <w:i/>
                <w:sz w:val="24"/>
                <w:szCs w:val="24"/>
              </w:rPr>
              <w:t>18</w:t>
            </w:r>
            <w:r w:rsidRPr="00EA057A">
              <w:rPr>
                <w:rFonts w:ascii="Times New Roman" w:hAnsi="Times New Roman"/>
                <w:i/>
                <w:sz w:val="24"/>
                <w:szCs w:val="24"/>
              </w:rPr>
              <w:t>г.</w:t>
            </w:r>
          </w:p>
        </w:tc>
        <w:tc>
          <w:tcPr>
            <w:tcW w:w="850" w:type="dxa"/>
          </w:tcPr>
          <w:p w:rsidR="00110848" w:rsidRPr="00EA057A" w:rsidRDefault="00110848" w:rsidP="00207660">
            <w:pPr>
              <w:jc w:val="center"/>
              <w:rPr>
                <w:rFonts w:ascii="Times New Roman" w:hAnsi="Times New Roman"/>
                <w:i/>
                <w:sz w:val="24"/>
                <w:szCs w:val="24"/>
              </w:rPr>
            </w:pPr>
            <w:r w:rsidRPr="00EA057A">
              <w:rPr>
                <w:rFonts w:ascii="Times New Roman" w:hAnsi="Times New Roman"/>
                <w:i/>
                <w:sz w:val="24"/>
                <w:szCs w:val="24"/>
              </w:rPr>
              <w:t>20</w:t>
            </w:r>
            <w:r w:rsidR="00207660" w:rsidRPr="00EA057A">
              <w:rPr>
                <w:rFonts w:ascii="Times New Roman" w:hAnsi="Times New Roman"/>
                <w:i/>
                <w:sz w:val="24"/>
                <w:szCs w:val="24"/>
              </w:rPr>
              <w:t>19</w:t>
            </w:r>
            <w:r w:rsidRPr="00EA057A">
              <w:rPr>
                <w:rFonts w:ascii="Times New Roman" w:hAnsi="Times New Roman"/>
                <w:i/>
                <w:sz w:val="24"/>
                <w:szCs w:val="24"/>
              </w:rPr>
              <w:t>г.</w:t>
            </w:r>
          </w:p>
        </w:tc>
        <w:tc>
          <w:tcPr>
            <w:tcW w:w="851" w:type="dxa"/>
          </w:tcPr>
          <w:p w:rsidR="00110848" w:rsidRPr="00EA057A" w:rsidRDefault="00110848" w:rsidP="00207660">
            <w:pPr>
              <w:jc w:val="center"/>
              <w:rPr>
                <w:rFonts w:ascii="Times New Roman" w:hAnsi="Times New Roman"/>
                <w:i/>
                <w:sz w:val="24"/>
                <w:szCs w:val="24"/>
              </w:rPr>
            </w:pPr>
            <w:r w:rsidRPr="00EA057A">
              <w:rPr>
                <w:rFonts w:ascii="Times New Roman" w:hAnsi="Times New Roman"/>
                <w:i/>
                <w:sz w:val="24"/>
                <w:szCs w:val="24"/>
              </w:rPr>
              <w:t>20</w:t>
            </w:r>
            <w:r w:rsidR="00207660" w:rsidRPr="00EA057A">
              <w:rPr>
                <w:rFonts w:ascii="Times New Roman" w:hAnsi="Times New Roman"/>
                <w:i/>
                <w:sz w:val="24"/>
                <w:szCs w:val="24"/>
              </w:rPr>
              <w:t>20</w:t>
            </w:r>
            <w:r w:rsidRPr="00EA057A">
              <w:rPr>
                <w:rFonts w:ascii="Times New Roman" w:hAnsi="Times New Roman"/>
                <w:i/>
                <w:sz w:val="24"/>
                <w:szCs w:val="24"/>
              </w:rPr>
              <w:t>г.</w:t>
            </w:r>
          </w:p>
        </w:tc>
        <w:tc>
          <w:tcPr>
            <w:tcW w:w="850" w:type="dxa"/>
          </w:tcPr>
          <w:p w:rsidR="00110848" w:rsidRPr="00EA057A" w:rsidRDefault="00110848" w:rsidP="00207660">
            <w:pPr>
              <w:jc w:val="center"/>
              <w:rPr>
                <w:rFonts w:ascii="Times New Roman" w:hAnsi="Times New Roman"/>
                <w:i/>
                <w:sz w:val="24"/>
                <w:szCs w:val="24"/>
              </w:rPr>
            </w:pPr>
            <w:r w:rsidRPr="00EA057A">
              <w:rPr>
                <w:rFonts w:ascii="Times New Roman" w:hAnsi="Times New Roman"/>
                <w:i/>
                <w:sz w:val="24"/>
                <w:szCs w:val="24"/>
              </w:rPr>
              <w:t>20</w:t>
            </w:r>
            <w:r w:rsidR="00207660" w:rsidRPr="00EA057A">
              <w:rPr>
                <w:rFonts w:ascii="Times New Roman" w:hAnsi="Times New Roman"/>
                <w:i/>
                <w:sz w:val="24"/>
                <w:szCs w:val="24"/>
              </w:rPr>
              <w:t>21</w:t>
            </w:r>
            <w:r w:rsidRPr="00EA057A">
              <w:rPr>
                <w:rFonts w:ascii="Times New Roman" w:hAnsi="Times New Roman"/>
                <w:i/>
                <w:sz w:val="24"/>
                <w:szCs w:val="24"/>
              </w:rPr>
              <w:t>г.</w:t>
            </w:r>
          </w:p>
        </w:tc>
        <w:tc>
          <w:tcPr>
            <w:tcW w:w="993" w:type="dxa"/>
          </w:tcPr>
          <w:p w:rsidR="00110848" w:rsidRPr="00EA057A" w:rsidRDefault="00110848" w:rsidP="00207660">
            <w:pPr>
              <w:jc w:val="center"/>
              <w:rPr>
                <w:rFonts w:ascii="Times New Roman" w:hAnsi="Times New Roman"/>
                <w:i/>
                <w:sz w:val="24"/>
                <w:szCs w:val="24"/>
              </w:rPr>
            </w:pPr>
            <w:r w:rsidRPr="00EA057A">
              <w:rPr>
                <w:rFonts w:ascii="Times New Roman" w:hAnsi="Times New Roman"/>
                <w:i/>
                <w:sz w:val="24"/>
                <w:szCs w:val="24"/>
              </w:rPr>
              <w:t>20</w:t>
            </w:r>
            <w:r w:rsidR="00207660" w:rsidRPr="00EA057A">
              <w:rPr>
                <w:rFonts w:ascii="Times New Roman" w:hAnsi="Times New Roman"/>
                <w:i/>
                <w:sz w:val="24"/>
                <w:szCs w:val="24"/>
              </w:rPr>
              <w:t>22</w:t>
            </w:r>
            <w:r w:rsidRPr="00EA057A">
              <w:rPr>
                <w:rFonts w:ascii="Times New Roman" w:hAnsi="Times New Roman"/>
                <w:i/>
                <w:sz w:val="24"/>
                <w:szCs w:val="24"/>
              </w:rPr>
              <w:t>г.</w:t>
            </w:r>
          </w:p>
        </w:tc>
        <w:tc>
          <w:tcPr>
            <w:tcW w:w="708" w:type="dxa"/>
          </w:tcPr>
          <w:p w:rsidR="00110848" w:rsidRPr="00EA057A" w:rsidRDefault="00F80373" w:rsidP="00207660">
            <w:pPr>
              <w:jc w:val="center"/>
              <w:rPr>
                <w:rFonts w:ascii="Times New Roman" w:hAnsi="Times New Roman"/>
                <w:i/>
                <w:sz w:val="24"/>
                <w:szCs w:val="24"/>
              </w:rPr>
            </w:pPr>
            <w:r w:rsidRPr="00EA057A">
              <w:rPr>
                <w:rFonts w:ascii="Times New Roman" w:hAnsi="Times New Roman"/>
                <w:i/>
                <w:sz w:val="24"/>
                <w:szCs w:val="24"/>
              </w:rPr>
              <w:t>20</w:t>
            </w:r>
            <w:r w:rsidR="00207660" w:rsidRPr="00EA057A">
              <w:rPr>
                <w:rFonts w:ascii="Times New Roman" w:hAnsi="Times New Roman"/>
                <w:i/>
                <w:sz w:val="24"/>
                <w:szCs w:val="24"/>
              </w:rPr>
              <w:t>22</w:t>
            </w:r>
            <w:r w:rsidR="00110848" w:rsidRPr="00EA057A">
              <w:rPr>
                <w:rFonts w:ascii="Times New Roman" w:hAnsi="Times New Roman"/>
                <w:i/>
                <w:sz w:val="24"/>
                <w:szCs w:val="24"/>
              </w:rPr>
              <w:t>к 201</w:t>
            </w:r>
            <w:r w:rsidR="00207660" w:rsidRPr="00EA057A">
              <w:rPr>
                <w:rFonts w:ascii="Times New Roman" w:hAnsi="Times New Roman"/>
                <w:i/>
                <w:sz w:val="24"/>
                <w:szCs w:val="24"/>
              </w:rPr>
              <w:t>8</w:t>
            </w:r>
            <w:r w:rsidR="00110848" w:rsidRPr="00EA057A">
              <w:rPr>
                <w:rFonts w:ascii="Times New Roman" w:hAnsi="Times New Roman"/>
                <w:i/>
                <w:sz w:val="24"/>
                <w:szCs w:val="24"/>
              </w:rPr>
              <w:t>г.</w:t>
            </w:r>
          </w:p>
        </w:tc>
      </w:tr>
      <w:tr w:rsidR="00F80373" w:rsidRPr="00EA057A" w:rsidTr="000D4142">
        <w:tc>
          <w:tcPr>
            <w:tcW w:w="568" w:type="dxa"/>
          </w:tcPr>
          <w:p w:rsidR="00110848" w:rsidRPr="00EA057A" w:rsidRDefault="00110848" w:rsidP="00FB4545">
            <w:pPr>
              <w:pStyle w:val="af2"/>
              <w:numPr>
                <w:ilvl w:val="0"/>
                <w:numId w:val="27"/>
              </w:numPr>
              <w:spacing w:after="0" w:line="240" w:lineRule="auto"/>
              <w:jc w:val="center"/>
              <w:rPr>
                <w:rFonts w:ascii="Times New Roman" w:hAnsi="Times New Roman"/>
                <w:sz w:val="24"/>
                <w:szCs w:val="24"/>
              </w:rPr>
            </w:pPr>
          </w:p>
        </w:tc>
        <w:tc>
          <w:tcPr>
            <w:tcW w:w="3827" w:type="dxa"/>
          </w:tcPr>
          <w:p w:rsidR="00110848" w:rsidRPr="00EA057A" w:rsidRDefault="00110848" w:rsidP="007127FE">
            <w:pPr>
              <w:rPr>
                <w:rFonts w:ascii="Times New Roman" w:hAnsi="Times New Roman"/>
                <w:sz w:val="24"/>
                <w:szCs w:val="24"/>
              </w:rPr>
            </w:pPr>
            <w:r w:rsidRPr="00EA057A">
              <w:rPr>
                <w:rFonts w:ascii="Times New Roman" w:hAnsi="Times New Roman"/>
                <w:sz w:val="24"/>
                <w:szCs w:val="24"/>
              </w:rPr>
              <w:t>Количество личных подсобных хозяйств</w:t>
            </w:r>
          </w:p>
        </w:tc>
        <w:tc>
          <w:tcPr>
            <w:tcW w:w="992" w:type="dxa"/>
          </w:tcPr>
          <w:p w:rsidR="00110848" w:rsidRPr="00EA057A" w:rsidRDefault="00110848" w:rsidP="007127FE">
            <w:pPr>
              <w:jc w:val="center"/>
              <w:rPr>
                <w:rFonts w:ascii="Times New Roman" w:hAnsi="Times New Roman"/>
                <w:sz w:val="22"/>
                <w:szCs w:val="24"/>
              </w:rPr>
            </w:pPr>
            <w:r w:rsidRPr="00EA057A">
              <w:rPr>
                <w:rFonts w:ascii="Times New Roman" w:hAnsi="Times New Roman"/>
                <w:sz w:val="22"/>
                <w:szCs w:val="24"/>
              </w:rPr>
              <w:t>ед.</w:t>
            </w:r>
          </w:p>
        </w:tc>
        <w:tc>
          <w:tcPr>
            <w:tcW w:w="851" w:type="dxa"/>
          </w:tcPr>
          <w:p w:rsidR="00110848" w:rsidRPr="00EA057A" w:rsidRDefault="00420B55" w:rsidP="007127FE">
            <w:pPr>
              <w:jc w:val="center"/>
              <w:rPr>
                <w:rFonts w:ascii="Times New Roman" w:hAnsi="Times New Roman"/>
                <w:sz w:val="24"/>
                <w:szCs w:val="24"/>
              </w:rPr>
            </w:pPr>
            <w:r w:rsidRPr="00EA057A">
              <w:rPr>
                <w:rFonts w:ascii="Times New Roman" w:hAnsi="Times New Roman"/>
                <w:sz w:val="24"/>
                <w:szCs w:val="24"/>
              </w:rPr>
              <w:t>512</w:t>
            </w:r>
          </w:p>
        </w:tc>
        <w:tc>
          <w:tcPr>
            <w:tcW w:w="850" w:type="dxa"/>
          </w:tcPr>
          <w:p w:rsidR="00110848" w:rsidRPr="00EA057A" w:rsidRDefault="003A3429" w:rsidP="007127FE">
            <w:pPr>
              <w:jc w:val="center"/>
              <w:rPr>
                <w:rFonts w:ascii="Times New Roman" w:hAnsi="Times New Roman"/>
                <w:sz w:val="24"/>
                <w:szCs w:val="24"/>
              </w:rPr>
            </w:pPr>
            <w:r w:rsidRPr="00EA057A">
              <w:rPr>
                <w:rFonts w:ascii="Times New Roman" w:hAnsi="Times New Roman"/>
                <w:sz w:val="24"/>
                <w:szCs w:val="24"/>
              </w:rPr>
              <w:t>512</w:t>
            </w:r>
          </w:p>
        </w:tc>
        <w:tc>
          <w:tcPr>
            <w:tcW w:w="851" w:type="dxa"/>
          </w:tcPr>
          <w:p w:rsidR="00110848" w:rsidRPr="00EA057A" w:rsidRDefault="004D10E1" w:rsidP="004D10E1">
            <w:pPr>
              <w:jc w:val="center"/>
              <w:rPr>
                <w:rFonts w:ascii="Times New Roman" w:hAnsi="Times New Roman"/>
                <w:sz w:val="24"/>
                <w:szCs w:val="24"/>
              </w:rPr>
            </w:pPr>
            <w:r w:rsidRPr="00EA057A">
              <w:rPr>
                <w:rFonts w:ascii="Times New Roman" w:hAnsi="Times New Roman"/>
                <w:sz w:val="24"/>
                <w:szCs w:val="24"/>
              </w:rPr>
              <w:t>564</w:t>
            </w:r>
          </w:p>
        </w:tc>
        <w:tc>
          <w:tcPr>
            <w:tcW w:w="850" w:type="dxa"/>
            <w:vAlign w:val="center"/>
          </w:tcPr>
          <w:p w:rsidR="00110848" w:rsidRPr="00EA057A" w:rsidRDefault="004D10E1" w:rsidP="007127FE">
            <w:pPr>
              <w:jc w:val="center"/>
              <w:rPr>
                <w:rFonts w:ascii="Times New Roman" w:hAnsi="Times New Roman"/>
                <w:sz w:val="24"/>
                <w:szCs w:val="24"/>
              </w:rPr>
            </w:pPr>
            <w:r w:rsidRPr="00EA057A">
              <w:rPr>
                <w:rFonts w:ascii="Times New Roman" w:hAnsi="Times New Roman"/>
                <w:sz w:val="24"/>
                <w:szCs w:val="24"/>
              </w:rPr>
              <w:t>571</w:t>
            </w:r>
          </w:p>
          <w:p w:rsidR="00110848" w:rsidRPr="00EA057A" w:rsidRDefault="00110848" w:rsidP="007127FE">
            <w:pPr>
              <w:jc w:val="center"/>
              <w:rPr>
                <w:rFonts w:ascii="Times New Roman" w:hAnsi="Times New Roman"/>
                <w:sz w:val="24"/>
                <w:szCs w:val="24"/>
              </w:rPr>
            </w:pPr>
          </w:p>
        </w:tc>
        <w:tc>
          <w:tcPr>
            <w:tcW w:w="993" w:type="dxa"/>
            <w:vAlign w:val="center"/>
          </w:tcPr>
          <w:p w:rsidR="00110848" w:rsidRPr="00EA057A" w:rsidRDefault="00B9585E" w:rsidP="007127FE">
            <w:pPr>
              <w:jc w:val="center"/>
              <w:rPr>
                <w:rFonts w:ascii="Times New Roman" w:hAnsi="Times New Roman"/>
                <w:sz w:val="24"/>
                <w:szCs w:val="24"/>
              </w:rPr>
            </w:pPr>
            <w:r w:rsidRPr="00EA057A">
              <w:rPr>
                <w:rFonts w:ascii="Times New Roman" w:hAnsi="Times New Roman"/>
                <w:sz w:val="24"/>
                <w:szCs w:val="24"/>
              </w:rPr>
              <w:t>571</w:t>
            </w:r>
          </w:p>
          <w:p w:rsidR="00110848" w:rsidRPr="00EA057A" w:rsidRDefault="00110848" w:rsidP="007127FE">
            <w:pPr>
              <w:jc w:val="center"/>
              <w:rPr>
                <w:rFonts w:ascii="Times New Roman" w:hAnsi="Times New Roman"/>
                <w:sz w:val="24"/>
                <w:szCs w:val="24"/>
              </w:rPr>
            </w:pPr>
          </w:p>
        </w:tc>
        <w:tc>
          <w:tcPr>
            <w:tcW w:w="708" w:type="dxa"/>
          </w:tcPr>
          <w:p w:rsidR="00110848" w:rsidRPr="00EA057A" w:rsidRDefault="003A3429" w:rsidP="007127FE">
            <w:pPr>
              <w:jc w:val="center"/>
              <w:rPr>
                <w:rFonts w:ascii="Times New Roman" w:hAnsi="Times New Roman"/>
                <w:sz w:val="24"/>
                <w:szCs w:val="24"/>
              </w:rPr>
            </w:pPr>
            <w:r w:rsidRPr="00EA057A">
              <w:rPr>
                <w:rFonts w:ascii="Times New Roman" w:hAnsi="Times New Roman"/>
                <w:sz w:val="24"/>
                <w:szCs w:val="24"/>
              </w:rPr>
              <w:t>111</w:t>
            </w:r>
          </w:p>
        </w:tc>
      </w:tr>
      <w:tr w:rsidR="00F80373" w:rsidRPr="00EA057A" w:rsidTr="000D4142">
        <w:tc>
          <w:tcPr>
            <w:tcW w:w="568" w:type="dxa"/>
          </w:tcPr>
          <w:p w:rsidR="00110848" w:rsidRPr="00EA057A" w:rsidRDefault="00110848" w:rsidP="00FB4545">
            <w:pPr>
              <w:pStyle w:val="af2"/>
              <w:numPr>
                <w:ilvl w:val="0"/>
                <w:numId w:val="27"/>
              </w:numPr>
              <w:spacing w:after="0" w:line="240" w:lineRule="auto"/>
              <w:jc w:val="center"/>
              <w:rPr>
                <w:rFonts w:ascii="Times New Roman" w:hAnsi="Times New Roman"/>
                <w:sz w:val="24"/>
                <w:szCs w:val="24"/>
              </w:rPr>
            </w:pPr>
          </w:p>
        </w:tc>
        <w:tc>
          <w:tcPr>
            <w:tcW w:w="3827" w:type="dxa"/>
          </w:tcPr>
          <w:p w:rsidR="00110848" w:rsidRPr="00EA057A" w:rsidRDefault="00110848" w:rsidP="007127FE">
            <w:pPr>
              <w:rPr>
                <w:rFonts w:ascii="Times New Roman" w:hAnsi="Times New Roman"/>
                <w:sz w:val="24"/>
                <w:szCs w:val="24"/>
              </w:rPr>
            </w:pPr>
            <w:r w:rsidRPr="00EA057A">
              <w:rPr>
                <w:rFonts w:ascii="Times New Roman" w:hAnsi="Times New Roman"/>
                <w:sz w:val="24"/>
                <w:szCs w:val="24"/>
              </w:rPr>
              <w:t>Объем произведенной продукции сельского хозяйства в хозяйствах всех категорий</w:t>
            </w:r>
          </w:p>
        </w:tc>
        <w:tc>
          <w:tcPr>
            <w:tcW w:w="992" w:type="dxa"/>
          </w:tcPr>
          <w:p w:rsidR="001412EC" w:rsidRPr="00EA057A" w:rsidRDefault="001412EC" w:rsidP="007127FE">
            <w:pPr>
              <w:jc w:val="center"/>
              <w:rPr>
                <w:rFonts w:ascii="Times New Roman" w:hAnsi="Times New Roman"/>
                <w:sz w:val="22"/>
                <w:szCs w:val="24"/>
              </w:rPr>
            </w:pPr>
          </w:p>
          <w:p w:rsidR="00110848" w:rsidRPr="00EA057A" w:rsidRDefault="0087600D" w:rsidP="001412EC">
            <w:pPr>
              <w:jc w:val="center"/>
              <w:rPr>
                <w:rFonts w:ascii="Times New Roman" w:hAnsi="Times New Roman"/>
                <w:sz w:val="22"/>
                <w:szCs w:val="24"/>
              </w:rPr>
            </w:pPr>
            <w:r w:rsidRPr="00EA057A">
              <w:rPr>
                <w:rFonts w:ascii="Times New Roman" w:hAnsi="Times New Roman"/>
                <w:sz w:val="22"/>
                <w:szCs w:val="24"/>
              </w:rPr>
              <w:t>тыс</w:t>
            </w:r>
            <w:r w:rsidR="001412EC" w:rsidRPr="00EA057A">
              <w:rPr>
                <w:rFonts w:ascii="Times New Roman" w:hAnsi="Times New Roman"/>
                <w:sz w:val="22"/>
                <w:szCs w:val="24"/>
              </w:rPr>
              <w:t>.р.</w:t>
            </w:r>
          </w:p>
        </w:tc>
        <w:tc>
          <w:tcPr>
            <w:tcW w:w="851" w:type="dxa"/>
          </w:tcPr>
          <w:p w:rsidR="00110848" w:rsidRPr="00EA057A" w:rsidRDefault="00110848" w:rsidP="000D4142">
            <w:pPr>
              <w:jc w:val="center"/>
              <w:rPr>
                <w:rFonts w:ascii="Times New Roman" w:hAnsi="Times New Roman"/>
                <w:sz w:val="24"/>
                <w:szCs w:val="24"/>
              </w:rPr>
            </w:pPr>
          </w:p>
          <w:p w:rsidR="00110848" w:rsidRPr="00EA057A" w:rsidRDefault="00F448BC" w:rsidP="000D4142">
            <w:pPr>
              <w:jc w:val="center"/>
              <w:rPr>
                <w:rFonts w:ascii="Times New Roman" w:hAnsi="Times New Roman"/>
                <w:sz w:val="24"/>
                <w:szCs w:val="24"/>
              </w:rPr>
            </w:pPr>
            <w:r w:rsidRPr="00EA057A">
              <w:rPr>
                <w:rFonts w:ascii="Times New Roman" w:hAnsi="Times New Roman"/>
                <w:sz w:val="24"/>
                <w:szCs w:val="24"/>
              </w:rPr>
              <w:t>209391</w:t>
            </w:r>
          </w:p>
        </w:tc>
        <w:tc>
          <w:tcPr>
            <w:tcW w:w="850" w:type="dxa"/>
          </w:tcPr>
          <w:p w:rsidR="00110848" w:rsidRPr="00EA057A" w:rsidRDefault="00110848" w:rsidP="000D4142">
            <w:pPr>
              <w:jc w:val="center"/>
              <w:rPr>
                <w:rFonts w:ascii="Times New Roman" w:hAnsi="Times New Roman"/>
                <w:sz w:val="24"/>
                <w:szCs w:val="24"/>
              </w:rPr>
            </w:pPr>
          </w:p>
          <w:p w:rsidR="00110848" w:rsidRPr="00EA057A" w:rsidRDefault="00F448BC" w:rsidP="000D4142">
            <w:pPr>
              <w:jc w:val="center"/>
              <w:rPr>
                <w:rFonts w:ascii="Times New Roman" w:hAnsi="Times New Roman"/>
                <w:sz w:val="24"/>
                <w:szCs w:val="24"/>
              </w:rPr>
            </w:pPr>
            <w:r w:rsidRPr="00EA057A">
              <w:rPr>
                <w:rFonts w:ascii="Times New Roman" w:hAnsi="Times New Roman"/>
                <w:sz w:val="24"/>
                <w:szCs w:val="24"/>
              </w:rPr>
              <w:t>216008</w:t>
            </w:r>
          </w:p>
        </w:tc>
        <w:tc>
          <w:tcPr>
            <w:tcW w:w="851" w:type="dxa"/>
          </w:tcPr>
          <w:p w:rsidR="00110848" w:rsidRPr="00EA057A" w:rsidRDefault="00110848" w:rsidP="000D4142">
            <w:pPr>
              <w:jc w:val="center"/>
              <w:rPr>
                <w:rFonts w:ascii="Times New Roman" w:hAnsi="Times New Roman"/>
                <w:sz w:val="24"/>
                <w:szCs w:val="24"/>
              </w:rPr>
            </w:pPr>
          </w:p>
          <w:p w:rsidR="00110848" w:rsidRPr="00EA057A" w:rsidRDefault="00F448BC" w:rsidP="000D4142">
            <w:pPr>
              <w:jc w:val="center"/>
              <w:rPr>
                <w:rFonts w:ascii="Times New Roman" w:hAnsi="Times New Roman"/>
                <w:sz w:val="24"/>
                <w:szCs w:val="24"/>
              </w:rPr>
            </w:pPr>
            <w:r w:rsidRPr="00EA057A">
              <w:rPr>
                <w:rFonts w:ascii="Times New Roman" w:hAnsi="Times New Roman"/>
                <w:sz w:val="24"/>
                <w:szCs w:val="24"/>
              </w:rPr>
              <w:t>298064</w:t>
            </w:r>
          </w:p>
        </w:tc>
        <w:tc>
          <w:tcPr>
            <w:tcW w:w="850" w:type="dxa"/>
            <w:vAlign w:val="center"/>
          </w:tcPr>
          <w:p w:rsidR="006528C9" w:rsidRPr="00EA057A" w:rsidRDefault="006528C9" w:rsidP="000D4142">
            <w:pPr>
              <w:jc w:val="center"/>
              <w:rPr>
                <w:rFonts w:ascii="Times New Roman" w:hAnsi="Times New Roman"/>
                <w:sz w:val="24"/>
                <w:szCs w:val="24"/>
              </w:rPr>
            </w:pPr>
          </w:p>
          <w:p w:rsidR="00110848" w:rsidRPr="00EA057A" w:rsidRDefault="00F448BC" w:rsidP="000D4142">
            <w:pPr>
              <w:jc w:val="center"/>
              <w:rPr>
                <w:rFonts w:ascii="Times New Roman" w:hAnsi="Times New Roman"/>
                <w:sz w:val="24"/>
                <w:szCs w:val="24"/>
              </w:rPr>
            </w:pPr>
            <w:r w:rsidRPr="00EA057A">
              <w:rPr>
                <w:rFonts w:ascii="Times New Roman" w:hAnsi="Times New Roman"/>
                <w:sz w:val="24"/>
                <w:szCs w:val="24"/>
              </w:rPr>
              <w:t>326705</w:t>
            </w:r>
          </w:p>
          <w:p w:rsidR="00110848" w:rsidRPr="00EA057A" w:rsidRDefault="00110848" w:rsidP="000D4142">
            <w:pPr>
              <w:jc w:val="center"/>
              <w:rPr>
                <w:rFonts w:ascii="Times New Roman" w:hAnsi="Times New Roman"/>
                <w:sz w:val="24"/>
                <w:szCs w:val="24"/>
              </w:rPr>
            </w:pPr>
          </w:p>
        </w:tc>
        <w:tc>
          <w:tcPr>
            <w:tcW w:w="993" w:type="dxa"/>
            <w:vAlign w:val="center"/>
          </w:tcPr>
          <w:p w:rsidR="00110848" w:rsidRPr="00EA057A" w:rsidRDefault="000D4142" w:rsidP="000D4142">
            <w:pPr>
              <w:jc w:val="center"/>
              <w:rPr>
                <w:rFonts w:ascii="Times New Roman" w:hAnsi="Times New Roman"/>
                <w:sz w:val="24"/>
                <w:szCs w:val="24"/>
              </w:rPr>
            </w:pPr>
            <w:r w:rsidRPr="00EA057A">
              <w:rPr>
                <w:rFonts w:ascii="Times New Roman" w:hAnsi="Times New Roman"/>
                <w:sz w:val="24"/>
                <w:szCs w:val="24"/>
              </w:rPr>
              <w:t>336506</w:t>
            </w:r>
          </w:p>
        </w:tc>
        <w:tc>
          <w:tcPr>
            <w:tcW w:w="708" w:type="dxa"/>
          </w:tcPr>
          <w:p w:rsidR="006528C9" w:rsidRPr="00EA057A" w:rsidRDefault="006528C9" w:rsidP="000D4142">
            <w:pPr>
              <w:jc w:val="center"/>
              <w:rPr>
                <w:rFonts w:ascii="Times New Roman" w:hAnsi="Times New Roman"/>
                <w:sz w:val="24"/>
                <w:szCs w:val="24"/>
              </w:rPr>
            </w:pPr>
          </w:p>
          <w:p w:rsidR="00110848" w:rsidRPr="00EA057A" w:rsidRDefault="000D4142" w:rsidP="000D4142">
            <w:pPr>
              <w:jc w:val="center"/>
              <w:rPr>
                <w:rFonts w:ascii="Times New Roman" w:hAnsi="Times New Roman"/>
                <w:sz w:val="24"/>
                <w:szCs w:val="24"/>
              </w:rPr>
            </w:pPr>
            <w:r w:rsidRPr="00EA057A">
              <w:rPr>
                <w:rFonts w:ascii="Times New Roman" w:hAnsi="Times New Roman"/>
                <w:sz w:val="24"/>
                <w:szCs w:val="24"/>
              </w:rPr>
              <w:t>160</w:t>
            </w:r>
          </w:p>
        </w:tc>
      </w:tr>
      <w:tr w:rsidR="00F80373" w:rsidRPr="00EA057A" w:rsidTr="000D4142">
        <w:tc>
          <w:tcPr>
            <w:tcW w:w="568" w:type="dxa"/>
          </w:tcPr>
          <w:p w:rsidR="00110848" w:rsidRPr="00EA057A" w:rsidRDefault="00110848" w:rsidP="007127FE">
            <w:pPr>
              <w:jc w:val="center"/>
              <w:rPr>
                <w:rFonts w:ascii="Times New Roman" w:hAnsi="Times New Roman"/>
                <w:sz w:val="24"/>
                <w:szCs w:val="24"/>
              </w:rPr>
            </w:pPr>
          </w:p>
        </w:tc>
        <w:tc>
          <w:tcPr>
            <w:tcW w:w="3827" w:type="dxa"/>
          </w:tcPr>
          <w:p w:rsidR="00110848" w:rsidRPr="00EA057A" w:rsidRDefault="00110848" w:rsidP="007127FE">
            <w:pPr>
              <w:rPr>
                <w:rFonts w:ascii="Times New Roman" w:hAnsi="Times New Roman"/>
                <w:sz w:val="24"/>
                <w:szCs w:val="24"/>
              </w:rPr>
            </w:pPr>
            <w:r w:rsidRPr="00EA057A">
              <w:rPr>
                <w:rFonts w:ascii="Times New Roman" w:hAnsi="Times New Roman"/>
                <w:sz w:val="24"/>
                <w:szCs w:val="24"/>
              </w:rPr>
              <w:t>Произведено продукции животноводства (все категории хозяйств)</w:t>
            </w:r>
          </w:p>
        </w:tc>
        <w:tc>
          <w:tcPr>
            <w:tcW w:w="992" w:type="dxa"/>
          </w:tcPr>
          <w:p w:rsidR="00110848" w:rsidRPr="00EA057A" w:rsidRDefault="00110848" w:rsidP="007127FE">
            <w:pPr>
              <w:jc w:val="center"/>
              <w:rPr>
                <w:rFonts w:ascii="Times New Roman" w:hAnsi="Times New Roman"/>
                <w:sz w:val="22"/>
                <w:szCs w:val="24"/>
              </w:rPr>
            </w:pPr>
          </w:p>
        </w:tc>
        <w:tc>
          <w:tcPr>
            <w:tcW w:w="851" w:type="dxa"/>
          </w:tcPr>
          <w:p w:rsidR="00110848" w:rsidRPr="00EA057A" w:rsidRDefault="00110848" w:rsidP="007127FE">
            <w:pPr>
              <w:jc w:val="center"/>
              <w:rPr>
                <w:rFonts w:ascii="Times New Roman" w:hAnsi="Times New Roman"/>
                <w:sz w:val="24"/>
                <w:szCs w:val="24"/>
              </w:rPr>
            </w:pPr>
          </w:p>
        </w:tc>
        <w:tc>
          <w:tcPr>
            <w:tcW w:w="850" w:type="dxa"/>
          </w:tcPr>
          <w:p w:rsidR="00110848" w:rsidRPr="00EA057A" w:rsidRDefault="00110848" w:rsidP="007127FE">
            <w:pPr>
              <w:jc w:val="center"/>
              <w:rPr>
                <w:rFonts w:ascii="Times New Roman" w:hAnsi="Times New Roman"/>
                <w:sz w:val="24"/>
                <w:szCs w:val="24"/>
              </w:rPr>
            </w:pPr>
          </w:p>
        </w:tc>
        <w:tc>
          <w:tcPr>
            <w:tcW w:w="851" w:type="dxa"/>
          </w:tcPr>
          <w:p w:rsidR="00110848" w:rsidRPr="00EA057A" w:rsidRDefault="00110848" w:rsidP="007127FE">
            <w:pPr>
              <w:jc w:val="center"/>
              <w:rPr>
                <w:rFonts w:ascii="Times New Roman" w:hAnsi="Times New Roman"/>
                <w:sz w:val="24"/>
                <w:szCs w:val="24"/>
              </w:rPr>
            </w:pPr>
          </w:p>
        </w:tc>
        <w:tc>
          <w:tcPr>
            <w:tcW w:w="850" w:type="dxa"/>
            <w:vAlign w:val="center"/>
          </w:tcPr>
          <w:p w:rsidR="00110848" w:rsidRPr="00EA057A" w:rsidRDefault="00110848" w:rsidP="007127FE">
            <w:pPr>
              <w:jc w:val="center"/>
              <w:rPr>
                <w:rFonts w:ascii="Times New Roman" w:hAnsi="Times New Roman"/>
                <w:sz w:val="24"/>
                <w:szCs w:val="24"/>
              </w:rPr>
            </w:pPr>
          </w:p>
        </w:tc>
        <w:tc>
          <w:tcPr>
            <w:tcW w:w="993" w:type="dxa"/>
            <w:vAlign w:val="center"/>
          </w:tcPr>
          <w:p w:rsidR="00110848" w:rsidRPr="00EA057A" w:rsidRDefault="00110848" w:rsidP="007127FE">
            <w:pPr>
              <w:jc w:val="center"/>
              <w:rPr>
                <w:rFonts w:ascii="Times New Roman" w:hAnsi="Times New Roman"/>
                <w:sz w:val="24"/>
                <w:szCs w:val="24"/>
              </w:rPr>
            </w:pPr>
          </w:p>
        </w:tc>
        <w:tc>
          <w:tcPr>
            <w:tcW w:w="708" w:type="dxa"/>
          </w:tcPr>
          <w:p w:rsidR="00110848" w:rsidRPr="00EA057A" w:rsidRDefault="00110848" w:rsidP="007127FE">
            <w:pPr>
              <w:jc w:val="center"/>
              <w:rPr>
                <w:rFonts w:ascii="Times New Roman" w:hAnsi="Times New Roman"/>
                <w:sz w:val="24"/>
                <w:szCs w:val="24"/>
              </w:rPr>
            </w:pPr>
          </w:p>
        </w:tc>
      </w:tr>
      <w:tr w:rsidR="00F80373" w:rsidRPr="00EA057A" w:rsidTr="000D4142">
        <w:tc>
          <w:tcPr>
            <w:tcW w:w="568" w:type="dxa"/>
          </w:tcPr>
          <w:p w:rsidR="00110848" w:rsidRPr="00EA057A" w:rsidRDefault="00110848" w:rsidP="007127FE">
            <w:pPr>
              <w:jc w:val="center"/>
              <w:rPr>
                <w:rFonts w:ascii="Times New Roman" w:hAnsi="Times New Roman"/>
                <w:sz w:val="24"/>
                <w:szCs w:val="24"/>
              </w:rPr>
            </w:pPr>
            <w:r w:rsidRPr="00EA057A">
              <w:rPr>
                <w:rFonts w:ascii="Times New Roman" w:hAnsi="Times New Roman"/>
                <w:sz w:val="24"/>
                <w:szCs w:val="24"/>
              </w:rPr>
              <w:t>3.</w:t>
            </w:r>
          </w:p>
        </w:tc>
        <w:tc>
          <w:tcPr>
            <w:tcW w:w="3827" w:type="dxa"/>
          </w:tcPr>
          <w:p w:rsidR="00110848" w:rsidRPr="00EA057A" w:rsidRDefault="00110848" w:rsidP="007127FE">
            <w:pPr>
              <w:rPr>
                <w:rFonts w:ascii="Times New Roman" w:hAnsi="Times New Roman"/>
                <w:sz w:val="24"/>
                <w:szCs w:val="24"/>
              </w:rPr>
            </w:pPr>
            <w:r w:rsidRPr="00EA057A">
              <w:rPr>
                <w:rFonts w:ascii="Times New Roman" w:hAnsi="Times New Roman"/>
                <w:sz w:val="24"/>
                <w:szCs w:val="24"/>
              </w:rPr>
              <w:t>Мясо</w:t>
            </w:r>
          </w:p>
        </w:tc>
        <w:tc>
          <w:tcPr>
            <w:tcW w:w="992" w:type="dxa"/>
          </w:tcPr>
          <w:p w:rsidR="00110848" w:rsidRPr="00EA057A" w:rsidRDefault="00110848" w:rsidP="007127FE">
            <w:pPr>
              <w:jc w:val="center"/>
              <w:rPr>
                <w:rFonts w:ascii="Times New Roman" w:hAnsi="Times New Roman"/>
                <w:sz w:val="22"/>
                <w:szCs w:val="24"/>
              </w:rPr>
            </w:pPr>
            <w:r w:rsidRPr="00EA057A">
              <w:rPr>
                <w:rFonts w:ascii="Times New Roman" w:hAnsi="Times New Roman"/>
                <w:sz w:val="22"/>
                <w:szCs w:val="24"/>
              </w:rPr>
              <w:t>тонн</w:t>
            </w:r>
          </w:p>
        </w:tc>
        <w:tc>
          <w:tcPr>
            <w:tcW w:w="851" w:type="dxa"/>
          </w:tcPr>
          <w:p w:rsidR="00110848" w:rsidRPr="00EA057A" w:rsidRDefault="00110848" w:rsidP="000D4142">
            <w:pPr>
              <w:jc w:val="center"/>
              <w:rPr>
                <w:rFonts w:ascii="Times New Roman" w:hAnsi="Times New Roman"/>
                <w:sz w:val="24"/>
                <w:szCs w:val="24"/>
              </w:rPr>
            </w:pPr>
            <w:r w:rsidRPr="00EA057A">
              <w:rPr>
                <w:rFonts w:ascii="Times New Roman" w:hAnsi="Times New Roman"/>
                <w:sz w:val="24"/>
                <w:szCs w:val="24"/>
              </w:rPr>
              <w:t>13</w:t>
            </w:r>
            <w:r w:rsidR="000D4142" w:rsidRPr="00EA057A">
              <w:rPr>
                <w:rFonts w:ascii="Times New Roman" w:hAnsi="Times New Roman"/>
                <w:sz w:val="24"/>
                <w:szCs w:val="24"/>
              </w:rPr>
              <w:t>17</w:t>
            </w:r>
          </w:p>
        </w:tc>
        <w:tc>
          <w:tcPr>
            <w:tcW w:w="850" w:type="dxa"/>
          </w:tcPr>
          <w:p w:rsidR="00110848" w:rsidRPr="00EA057A" w:rsidRDefault="00110848" w:rsidP="000D4142">
            <w:pPr>
              <w:jc w:val="center"/>
              <w:rPr>
                <w:rFonts w:ascii="Times New Roman" w:hAnsi="Times New Roman"/>
                <w:sz w:val="24"/>
                <w:szCs w:val="24"/>
              </w:rPr>
            </w:pPr>
            <w:r w:rsidRPr="00EA057A">
              <w:rPr>
                <w:rFonts w:ascii="Times New Roman" w:hAnsi="Times New Roman"/>
                <w:sz w:val="24"/>
                <w:szCs w:val="24"/>
              </w:rPr>
              <w:t>1</w:t>
            </w:r>
            <w:r w:rsidR="000D4142" w:rsidRPr="00EA057A">
              <w:rPr>
                <w:rFonts w:ascii="Times New Roman" w:hAnsi="Times New Roman"/>
                <w:sz w:val="24"/>
                <w:szCs w:val="24"/>
              </w:rPr>
              <w:t>398</w:t>
            </w:r>
          </w:p>
        </w:tc>
        <w:tc>
          <w:tcPr>
            <w:tcW w:w="851" w:type="dxa"/>
          </w:tcPr>
          <w:p w:rsidR="00110848" w:rsidRPr="00EA057A" w:rsidRDefault="00110848" w:rsidP="000D4142">
            <w:pPr>
              <w:jc w:val="center"/>
              <w:rPr>
                <w:rFonts w:ascii="Times New Roman" w:hAnsi="Times New Roman"/>
                <w:sz w:val="24"/>
                <w:szCs w:val="24"/>
              </w:rPr>
            </w:pPr>
            <w:r w:rsidRPr="00EA057A">
              <w:rPr>
                <w:rFonts w:ascii="Times New Roman" w:hAnsi="Times New Roman"/>
                <w:sz w:val="24"/>
                <w:szCs w:val="24"/>
              </w:rPr>
              <w:t>1</w:t>
            </w:r>
            <w:r w:rsidR="000D4142" w:rsidRPr="00EA057A">
              <w:rPr>
                <w:rFonts w:ascii="Times New Roman" w:hAnsi="Times New Roman"/>
                <w:sz w:val="24"/>
                <w:szCs w:val="24"/>
              </w:rPr>
              <w:t>205</w:t>
            </w:r>
          </w:p>
        </w:tc>
        <w:tc>
          <w:tcPr>
            <w:tcW w:w="850" w:type="dxa"/>
            <w:vAlign w:val="center"/>
          </w:tcPr>
          <w:p w:rsidR="00110848" w:rsidRPr="00EA057A" w:rsidRDefault="00110848" w:rsidP="000D4142">
            <w:pPr>
              <w:jc w:val="center"/>
              <w:rPr>
                <w:rFonts w:ascii="Times New Roman" w:hAnsi="Times New Roman"/>
                <w:sz w:val="24"/>
                <w:szCs w:val="24"/>
              </w:rPr>
            </w:pPr>
            <w:r w:rsidRPr="00EA057A">
              <w:rPr>
                <w:rFonts w:ascii="Times New Roman" w:hAnsi="Times New Roman"/>
                <w:sz w:val="24"/>
                <w:szCs w:val="24"/>
              </w:rPr>
              <w:t>1</w:t>
            </w:r>
            <w:r w:rsidR="000D4142" w:rsidRPr="00EA057A">
              <w:rPr>
                <w:rFonts w:ascii="Times New Roman" w:hAnsi="Times New Roman"/>
                <w:sz w:val="24"/>
                <w:szCs w:val="24"/>
              </w:rPr>
              <w:t>452</w:t>
            </w:r>
          </w:p>
        </w:tc>
        <w:tc>
          <w:tcPr>
            <w:tcW w:w="993" w:type="dxa"/>
            <w:vAlign w:val="center"/>
          </w:tcPr>
          <w:p w:rsidR="00110848" w:rsidRPr="00EA057A" w:rsidRDefault="000D4142" w:rsidP="007127FE">
            <w:pPr>
              <w:jc w:val="center"/>
              <w:rPr>
                <w:rFonts w:ascii="Times New Roman" w:hAnsi="Times New Roman"/>
                <w:sz w:val="24"/>
                <w:szCs w:val="24"/>
              </w:rPr>
            </w:pPr>
            <w:r w:rsidRPr="00EA057A">
              <w:rPr>
                <w:rFonts w:ascii="Times New Roman" w:hAnsi="Times New Roman"/>
                <w:sz w:val="24"/>
                <w:szCs w:val="24"/>
              </w:rPr>
              <w:t>2741,5</w:t>
            </w:r>
          </w:p>
        </w:tc>
        <w:tc>
          <w:tcPr>
            <w:tcW w:w="708" w:type="dxa"/>
          </w:tcPr>
          <w:p w:rsidR="00110848" w:rsidRPr="00EA057A" w:rsidRDefault="000D4142" w:rsidP="007127FE">
            <w:pPr>
              <w:jc w:val="center"/>
              <w:rPr>
                <w:rFonts w:ascii="Times New Roman" w:hAnsi="Times New Roman"/>
                <w:sz w:val="24"/>
                <w:szCs w:val="24"/>
              </w:rPr>
            </w:pPr>
            <w:r w:rsidRPr="00EA057A">
              <w:rPr>
                <w:rFonts w:ascii="Times New Roman" w:hAnsi="Times New Roman"/>
                <w:sz w:val="24"/>
                <w:szCs w:val="24"/>
              </w:rPr>
              <w:t>208</w:t>
            </w:r>
          </w:p>
        </w:tc>
      </w:tr>
      <w:tr w:rsidR="00F80373" w:rsidRPr="00EA057A" w:rsidTr="000D4142">
        <w:tc>
          <w:tcPr>
            <w:tcW w:w="568" w:type="dxa"/>
          </w:tcPr>
          <w:p w:rsidR="00110848" w:rsidRPr="00EA057A" w:rsidRDefault="00110848" w:rsidP="007127FE">
            <w:pPr>
              <w:jc w:val="center"/>
              <w:rPr>
                <w:rFonts w:ascii="Times New Roman" w:hAnsi="Times New Roman"/>
                <w:sz w:val="24"/>
                <w:szCs w:val="24"/>
              </w:rPr>
            </w:pPr>
            <w:r w:rsidRPr="00EA057A">
              <w:rPr>
                <w:rFonts w:ascii="Times New Roman" w:hAnsi="Times New Roman"/>
                <w:sz w:val="24"/>
                <w:szCs w:val="24"/>
              </w:rPr>
              <w:t>4.</w:t>
            </w:r>
          </w:p>
        </w:tc>
        <w:tc>
          <w:tcPr>
            <w:tcW w:w="3827" w:type="dxa"/>
          </w:tcPr>
          <w:p w:rsidR="00110848" w:rsidRPr="00EA057A" w:rsidRDefault="00110848" w:rsidP="007127FE">
            <w:pPr>
              <w:rPr>
                <w:rFonts w:ascii="Times New Roman" w:hAnsi="Times New Roman"/>
                <w:sz w:val="24"/>
                <w:szCs w:val="24"/>
              </w:rPr>
            </w:pPr>
            <w:r w:rsidRPr="00EA057A">
              <w:rPr>
                <w:rFonts w:ascii="Times New Roman" w:hAnsi="Times New Roman"/>
                <w:sz w:val="24"/>
                <w:szCs w:val="24"/>
              </w:rPr>
              <w:t>Молоко</w:t>
            </w:r>
          </w:p>
        </w:tc>
        <w:tc>
          <w:tcPr>
            <w:tcW w:w="992" w:type="dxa"/>
          </w:tcPr>
          <w:p w:rsidR="00110848" w:rsidRPr="00EA057A" w:rsidRDefault="00110848" w:rsidP="007127FE">
            <w:pPr>
              <w:jc w:val="center"/>
              <w:rPr>
                <w:rFonts w:ascii="Times New Roman" w:hAnsi="Times New Roman"/>
                <w:sz w:val="22"/>
                <w:szCs w:val="24"/>
              </w:rPr>
            </w:pPr>
            <w:r w:rsidRPr="00EA057A">
              <w:rPr>
                <w:rFonts w:ascii="Times New Roman" w:hAnsi="Times New Roman"/>
                <w:sz w:val="22"/>
                <w:szCs w:val="24"/>
              </w:rPr>
              <w:t>тонн</w:t>
            </w:r>
          </w:p>
        </w:tc>
        <w:tc>
          <w:tcPr>
            <w:tcW w:w="851" w:type="dxa"/>
          </w:tcPr>
          <w:p w:rsidR="00110848" w:rsidRPr="00EA057A" w:rsidRDefault="00A359F6" w:rsidP="007127FE">
            <w:pPr>
              <w:jc w:val="center"/>
              <w:rPr>
                <w:rFonts w:ascii="Times New Roman" w:hAnsi="Times New Roman"/>
                <w:sz w:val="24"/>
                <w:szCs w:val="24"/>
              </w:rPr>
            </w:pPr>
            <w:r w:rsidRPr="00EA057A">
              <w:rPr>
                <w:rFonts w:ascii="Times New Roman" w:hAnsi="Times New Roman"/>
                <w:sz w:val="24"/>
                <w:szCs w:val="24"/>
              </w:rPr>
              <w:t>1670</w:t>
            </w:r>
          </w:p>
        </w:tc>
        <w:tc>
          <w:tcPr>
            <w:tcW w:w="850" w:type="dxa"/>
          </w:tcPr>
          <w:p w:rsidR="00110848" w:rsidRPr="00EA057A" w:rsidRDefault="00A359F6" w:rsidP="007127FE">
            <w:pPr>
              <w:jc w:val="center"/>
              <w:rPr>
                <w:rFonts w:ascii="Times New Roman" w:hAnsi="Times New Roman"/>
                <w:sz w:val="24"/>
                <w:szCs w:val="24"/>
              </w:rPr>
            </w:pPr>
            <w:r w:rsidRPr="00EA057A">
              <w:rPr>
                <w:rFonts w:ascii="Times New Roman" w:hAnsi="Times New Roman"/>
                <w:sz w:val="24"/>
                <w:szCs w:val="24"/>
              </w:rPr>
              <w:t>1611</w:t>
            </w:r>
          </w:p>
        </w:tc>
        <w:tc>
          <w:tcPr>
            <w:tcW w:w="851" w:type="dxa"/>
          </w:tcPr>
          <w:p w:rsidR="00110848" w:rsidRPr="00EA057A" w:rsidRDefault="00A359F6" w:rsidP="007127FE">
            <w:pPr>
              <w:jc w:val="center"/>
              <w:rPr>
                <w:rFonts w:ascii="Times New Roman" w:hAnsi="Times New Roman"/>
                <w:sz w:val="24"/>
                <w:szCs w:val="24"/>
              </w:rPr>
            </w:pPr>
            <w:r w:rsidRPr="00EA057A">
              <w:rPr>
                <w:rFonts w:ascii="Times New Roman" w:hAnsi="Times New Roman"/>
                <w:sz w:val="24"/>
                <w:szCs w:val="24"/>
              </w:rPr>
              <w:t>1836</w:t>
            </w:r>
          </w:p>
        </w:tc>
        <w:tc>
          <w:tcPr>
            <w:tcW w:w="850" w:type="dxa"/>
            <w:vAlign w:val="center"/>
          </w:tcPr>
          <w:p w:rsidR="00110848" w:rsidRPr="00EA057A" w:rsidRDefault="00A359F6" w:rsidP="007127FE">
            <w:pPr>
              <w:jc w:val="center"/>
              <w:rPr>
                <w:rFonts w:ascii="Times New Roman" w:hAnsi="Times New Roman"/>
                <w:sz w:val="24"/>
                <w:szCs w:val="24"/>
              </w:rPr>
            </w:pPr>
            <w:r w:rsidRPr="00EA057A">
              <w:rPr>
                <w:rFonts w:ascii="Times New Roman" w:hAnsi="Times New Roman"/>
                <w:sz w:val="24"/>
                <w:szCs w:val="24"/>
              </w:rPr>
              <w:t>1945</w:t>
            </w:r>
          </w:p>
        </w:tc>
        <w:tc>
          <w:tcPr>
            <w:tcW w:w="993" w:type="dxa"/>
            <w:vAlign w:val="center"/>
          </w:tcPr>
          <w:p w:rsidR="00110848" w:rsidRPr="00EA057A" w:rsidRDefault="000D4142" w:rsidP="007127FE">
            <w:pPr>
              <w:jc w:val="center"/>
              <w:rPr>
                <w:rFonts w:ascii="Times New Roman" w:hAnsi="Times New Roman"/>
                <w:sz w:val="24"/>
                <w:szCs w:val="24"/>
              </w:rPr>
            </w:pPr>
            <w:r w:rsidRPr="00EA057A">
              <w:rPr>
                <w:rFonts w:ascii="Times New Roman" w:hAnsi="Times New Roman"/>
                <w:sz w:val="24"/>
                <w:szCs w:val="24"/>
              </w:rPr>
              <w:t>2349,3</w:t>
            </w:r>
          </w:p>
        </w:tc>
        <w:tc>
          <w:tcPr>
            <w:tcW w:w="708" w:type="dxa"/>
          </w:tcPr>
          <w:p w:rsidR="00110848" w:rsidRPr="00EA057A" w:rsidRDefault="000D4142" w:rsidP="007127FE">
            <w:pPr>
              <w:jc w:val="center"/>
              <w:rPr>
                <w:rFonts w:ascii="Times New Roman" w:hAnsi="Times New Roman"/>
                <w:sz w:val="24"/>
                <w:szCs w:val="24"/>
              </w:rPr>
            </w:pPr>
            <w:r w:rsidRPr="00EA057A">
              <w:rPr>
                <w:rFonts w:ascii="Times New Roman" w:hAnsi="Times New Roman"/>
                <w:sz w:val="24"/>
                <w:szCs w:val="24"/>
              </w:rPr>
              <w:t>140</w:t>
            </w:r>
          </w:p>
        </w:tc>
      </w:tr>
      <w:tr w:rsidR="00F80373" w:rsidRPr="00EA057A" w:rsidTr="000D4142">
        <w:tc>
          <w:tcPr>
            <w:tcW w:w="568" w:type="dxa"/>
          </w:tcPr>
          <w:p w:rsidR="00110848" w:rsidRPr="00EA057A" w:rsidRDefault="00110848" w:rsidP="007127FE">
            <w:pPr>
              <w:jc w:val="center"/>
              <w:rPr>
                <w:rFonts w:ascii="Times New Roman" w:hAnsi="Times New Roman"/>
                <w:sz w:val="24"/>
                <w:szCs w:val="24"/>
              </w:rPr>
            </w:pPr>
            <w:r w:rsidRPr="00EA057A">
              <w:rPr>
                <w:rFonts w:ascii="Times New Roman" w:hAnsi="Times New Roman"/>
                <w:sz w:val="24"/>
                <w:szCs w:val="24"/>
              </w:rPr>
              <w:t>5.</w:t>
            </w:r>
          </w:p>
        </w:tc>
        <w:tc>
          <w:tcPr>
            <w:tcW w:w="3827" w:type="dxa"/>
          </w:tcPr>
          <w:p w:rsidR="00110848" w:rsidRPr="00EA057A" w:rsidRDefault="00110848" w:rsidP="007127FE">
            <w:pPr>
              <w:rPr>
                <w:rFonts w:ascii="Times New Roman" w:hAnsi="Times New Roman"/>
                <w:sz w:val="24"/>
                <w:szCs w:val="24"/>
              </w:rPr>
            </w:pPr>
            <w:r w:rsidRPr="00EA057A">
              <w:rPr>
                <w:rFonts w:ascii="Times New Roman" w:hAnsi="Times New Roman"/>
                <w:sz w:val="24"/>
                <w:szCs w:val="24"/>
              </w:rPr>
              <w:t>Шерсть</w:t>
            </w:r>
          </w:p>
        </w:tc>
        <w:tc>
          <w:tcPr>
            <w:tcW w:w="992" w:type="dxa"/>
          </w:tcPr>
          <w:p w:rsidR="00110848" w:rsidRPr="00EA057A" w:rsidRDefault="00110848" w:rsidP="007127FE">
            <w:pPr>
              <w:jc w:val="center"/>
              <w:rPr>
                <w:rFonts w:ascii="Times New Roman" w:hAnsi="Times New Roman"/>
                <w:sz w:val="22"/>
                <w:szCs w:val="24"/>
              </w:rPr>
            </w:pPr>
            <w:r w:rsidRPr="00EA057A">
              <w:rPr>
                <w:rFonts w:ascii="Times New Roman" w:hAnsi="Times New Roman"/>
                <w:sz w:val="22"/>
                <w:szCs w:val="24"/>
              </w:rPr>
              <w:t>тонн</w:t>
            </w:r>
          </w:p>
        </w:tc>
        <w:tc>
          <w:tcPr>
            <w:tcW w:w="851" w:type="dxa"/>
          </w:tcPr>
          <w:p w:rsidR="00110848" w:rsidRPr="00EA057A" w:rsidRDefault="00A359F6" w:rsidP="007127FE">
            <w:pPr>
              <w:jc w:val="center"/>
              <w:rPr>
                <w:rFonts w:ascii="Times New Roman" w:hAnsi="Times New Roman"/>
                <w:sz w:val="24"/>
                <w:szCs w:val="24"/>
              </w:rPr>
            </w:pPr>
            <w:r w:rsidRPr="00EA057A">
              <w:rPr>
                <w:rFonts w:ascii="Times New Roman" w:hAnsi="Times New Roman"/>
                <w:sz w:val="24"/>
                <w:szCs w:val="24"/>
              </w:rPr>
              <w:t>63</w:t>
            </w:r>
          </w:p>
        </w:tc>
        <w:tc>
          <w:tcPr>
            <w:tcW w:w="850" w:type="dxa"/>
          </w:tcPr>
          <w:p w:rsidR="00110848" w:rsidRPr="00EA057A" w:rsidRDefault="00A359F6" w:rsidP="00A359F6">
            <w:pPr>
              <w:jc w:val="center"/>
              <w:rPr>
                <w:rFonts w:ascii="Times New Roman" w:hAnsi="Times New Roman"/>
                <w:sz w:val="24"/>
                <w:szCs w:val="24"/>
              </w:rPr>
            </w:pPr>
            <w:r w:rsidRPr="00EA057A">
              <w:rPr>
                <w:rFonts w:ascii="Times New Roman" w:hAnsi="Times New Roman"/>
                <w:sz w:val="24"/>
                <w:szCs w:val="24"/>
              </w:rPr>
              <w:t>67</w:t>
            </w:r>
          </w:p>
        </w:tc>
        <w:tc>
          <w:tcPr>
            <w:tcW w:w="851" w:type="dxa"/>
          </w:tcPr>
          <w:p w:rsidR="00110848" w:rsidRPr="00EA057A" w:rsidRDefault="00A359F6" w:rsidP="007127FE">
            <w:pPr>
              <w:jc w:val="center"/>
              <w:rPr>
                <w:rFonts w:ascii="Times New Roman" w:hAnsi="Times New Roman"/>
                <w:sz w:val="24"/>
                <w:szCs w:val="24"/>
              </w:rPr>
            </w:pPr>
            <w:r w:rsidRPr="00EA057A">
              <w:rPr>
                <w:rFonts w:ascii="Times New Roman" w:hAnsi="Times New Roman"/>
                <w:sz w:val="24"/>
                <w:szCs w:val="24"/>
              </w:rPr>
              <w:t>75</w:t>
            </w:r>
          </w:p>
        </w:tc>
        <w:tc>
          <w:tcPr>
            <w:tcW w:w="850" w:type="dxa"/>
            <w:vAlign w:val="center"/>
          </w:tcPr>
          <w:p w:rsidR="00110848" w:rsidRPr="00EA057A" w:rsidRDefault="00A359F6" w:rsidP="007127FE">
            <w:pPr>
              <w:jc w:val="center"/>
              <w:rPr>
                <w:rFonts w:ascii="Times New Roman" w:hAnsi="Times New Roman"/>
                <w:sz w:val="24"/>
                <w:szCs w:val="24"/>
              </w:rPr>
            </w:pPr>
            <w:r w:rsidRPr="00EA057A">
              <w:rPr>
                <w:rFonts w:ascii="Times New Roman" w:hAnsi="Times New Roman"/>
                <w:sz w:val="24"/>
                <w:szCs w:val="24"/>
              </w:rPr>
              <w:t>83</w:t>
            </w:r>
          </w:p>
        </w:tc>
        <w:tc>
          <w:tcPr>
            <w:tcW w:w="993" w:type="dxa"/>
            <w:vAlign w:val="center"/>
          </w:tcPr>
          <w:p w:rsidR="00110848" w:rsidRPr="00EA057A" w:rsidRDefault="000D4142" w:rsidP="007127FE">
            <w:pPr>
              <w:jc w:val="center"/>
              <w:rPr>
                <w:rFonts w:ascii="Times New Roman" w:hAnsi="Times New Roman"/>
                <w:sz w:val="24"/>
                <w:szCs w:val="24"/>
              </w:rPr>
            </w:pPr>
            <w:r w:rsidRPr="00EA057A">
              <w:rPr>
                <w:rFonts w:ascii="Times New Roman" w:hAnsi="Times New Roman"/>
                <w:sz w:val="24"/>
                <w:szCs w:val="24"/>
              </w:rPr>
              <w:t>92,5</w:t>
            </w:r>
          </w:p>
        </w:tc>
        <w:tc>
          <w:tcPr>
            <w:tcW w:w="708" w:type="dxa"/>
          </w:tcPr>
          <w:p w:rsidR="00110848" w:rsidRPr="00EA057A" w:rsidRDefault="000D4142" w:rsidP="007127FE">
            <w:pPr>
              <w:jc w:val="center"/>
              <w:rPr>
                <w:rFonts w:ascii="Times New Roman" w:hAnsi="Times New Roman"/>
                <w:sz w:val="24"/>
                <w:szCs w:val="24"/>
              </w:rPr>
            </w:pPr>
            <w:r w:rsidRPr="00EA057A">
              <w:rPr>
                <w:rFonts w:ascii="Times New Roman" w:hAnsi="Times New Roman"/>
                <w:sz w:val="24"/>
                <w:szCs w:val="24"/>
              </w:rPr>
              <w:t>146</w:t>
            </w:r>
          </w:p>
        </w:tc>
      </w:tr>
      <w:tr w:rsidR="00F80373" w:rsidRPr="00EA057A" w:rsidTr="000D4142">
        <w:tc>
          <w:tcPr>
            <w:tcW w:w="568" w:type="dxa"/>
          </w:tcPr>
          <w:p w:rsidR="00110848" w:rsidRPr="00EA057A" w:rsidRDefault="00110848" w:rsidP="007127FE">
            <w:pPr>
              <w:jc w:val="center"/>
              <w:rPr>
                <w:rFonts w:ascii="Times New Roman" w:hAnsi="Times New Roman"/>
                <w:sz w:val="24"/>
                <w:szCs w:val="24"/>
              </w:rPr>
            </w:pPr>
            <w:r w:rsidRPr="00EA057A">
              <w:rPr>
                <w:rFonts w:ascii="Times New Roman" w:hAnsi="Times New Roman"/>
                <w:sz w:val="24"/>
                <w:szCs w:val="24"/>
              </w:rPr>
              <w:t>6.</w:t>
            </w:r>
          </w:p>
        </w:tc>
        <w:tc>
          <w:tcPr>
            <w:tcW w:w="3827" w:type="dxa"/>
          </w:tcPr>
          <w:p w:rsidR="00110848" w:rsidRPr="00EA057A" w:rsidRDefault="00110848" w:rsidP="007127FE">
            <w:pPr>
              <w:rPr>
                <w:rFonts w:ascii="Times New Roman" w:hAnsi="Times New Roman"/>
                <w:sz w:val="24"/>
                <w:szCs w:val="24"/>
              </w:rPr>
            </w:pPr>
            <w:r w:rsidRPr="00EA057A">
              <w:rPr>
                <w:rFonts w:ascii="Times New Roman" w:hAnsi="Times New Roman"/>
                <w:sz w:val="24"/>
                <w:szCs w:val="24"/>
              </w:rPr>
              <w:t xml:space="preserve">Яиц </w:t>
            </w:r>
          </w:p>
        </w:tc>
        <w:tc>
          <w:tcPr>
            <w:tcW w:w="992" w:type="dxa"/>
          </w:tcPr>
          <w:p w:rsidR="00110848" w:rsidRPr="00EA057A" w:rsidRDefault="00983227" w:rsidP="007127FE">
            <w:pPr>
              <w:jc w:val="center"/>
              <w:rPr>
                <w:rFonts w:ascii="Times New Roman" w:hAnsi="Times New Roman"/>
                <w:sz w:val="22"/>
                <w:szCs w:val="24"/>
              </w:rPr>
            </w:pPr>
            <w:r w:rsidRPr="00EA057A">
              <w:rPr>
                <w:rFonts w:ascii="Times New Roman" w:hAnsi="Times New Roman"/>
                <w:sz w:val="22"/>
                <w:szCs w:val="24"/>
              </w:rPr>
              <w:t>тыс.шт</w:t>
            </w:r>
          </w:p>
        </w:tc>
        <w:tc>
          <w:tcPr>
            <w:tcW w:w="851" w:type="dxa"/>
          </w:tcPr>
          <w:p w:rsidR="00110848" w:rsidRPr="00EA057A" w:rsidRDefault="00A359F6" w:rsidP="007127FE">
            <w:pPr>
              <w:jc w:val="center"/>
              <w:rPr>
                <w:rFonts w:ascii="Times New Roman" w:hAnsi="Times New Roman"/>
                <w:sz w:val="24"/>
                <w:szCs w:val="24"/>
              </w:rPr>
            </w:pPr>
            <w:r w:rsidRPr="00EA057A">
              <w:rPr>
                <w:rFonts w:ascii="Times New Roman" w:hAnsi="Times New Roman"/>
                <w:sz w:val="24"/>
                <w:szCs w:val="24"/>
              </w:rPr>
              <w:t>8</w:t>
            </w:r>
          </w:p>
        </w:tc>
        <w:tc>
          <w:tcPr>
            <w:tcW w:w="850" w:type="dxa"/>
          </w:tcPr>
          <w:p w:rsidR="00110848" w:rsidRPr="00EA057A" w:rsidRDefault="00A359F6" w:rsidP="007127FE">
            <w:pPr>
              <w:jc w:val="center"/>
              <w:rPr>
                <w:rFonts w:ascii="Times New Roman" w:hAnsi="Times New Roman"/>
                <w:sz w:val="24"/>
                <w:szCs w:val="24"/>
              </w:rPr>
            </w:pPr>
            <w:r w:rsidRPr="00EA057A">
              <w:rPr>
                <w:rFonts w:ascii="Times New Roman" w:hAnsi="Times New Roman"/>
                <w:sz w:val="24"/>
                <w:szCs w:val="24"/>
              </w:rPr>
              <w:t>6</w:t>
            </w:r>
          </w:p>
        </w:tc>
        <w:tc>
          <w:tcPr>
            <w:tcW w:w="851" w:type="dxa"/>
          </w:tcPr>
          <w:p w:rsidR="00110848" w:rsidRPr="00EA057A" w:rsidRDefault="00A359F6" w:rsidP="007127FE">
            <w:pPr>
              <w:jc w:val="center"/>
              <w:rPr>
                <w:rFonts w:ascii="Times New Roman" w:hAnsi="Times New Roman"/>
                <w:sz w:val="24"/>
                <w:szCs w:val="24"/>
              </w:rPr>
            </w:pPr>
            <w:r w:rsidRPr="00EA057A">
              <w:rPr>
                <w:rFonts w:ascii="Times New Roman" w:hAnsi="Times New Roman"/>
                <w:sz w:val="24"/>
                <w:szCs w:val="24"/>
              </w:rPr>
              <w:t>3</w:t>
            </w:r>
          </w:p>
        </w:tc>
        <w:tc>
          <w:tcPr>
            <w:tcW w:w="850" w:type="dxa"/>
            <w:vAlign w:val="center"/>
          </w:tcPr>
          <w:p w:rsidR="00110848" w:rsidRPr="00EA057A" w:rsidRDefault="00A359F6" w:rsidP="007127FE">
            <w:pPr>
              <w:jc w:val="center"/>
              <w:rPr>
                <w:rFonts w:ascii="Times New Roman" w:hAnsi="Times New Roman"/>
                <w:sz w:val="24"/>
                <w:szCs w:val="24"/>
              </w:rPr>
            </w:pPr>
            <w:r w:rsidRPr="00EA057A">
              <w:rPr>
                <w:rFonts w:ascii="Times New Roman" w:hAnsi="Times New Roman"/>
                <w:sz w:val="24"/>
                <w:szCs w:val="24"/>
              </w:rPr>
              <w:t>1</w:t>
            </w:r>
            <w:r w:rsidR="00110848" w:rsidRPr="00EA057A">
              <w:rPr>
                <w:rFonts w:ascii="Times New Roman" w:hAnsi="Times New Roman"/>
                <w:sz w:val="24"/>
                <w:szCs w:val="24"/>
              </w:rPr>
              <w:t>0</w:t>
            </w:r>
          </w:p>
        </w:tc>
        <w:tc>
          <w:tcPr>
            <w:tcW w:w="993" w:type="dxa"/>
            <w:vAlign w:val="center"/>
          </w:tcPr>
          <w:p w:rsidR="00110848" w:rsidRPr="00EA057A" w:rsidRDefault="000D4142" w:rsidP="007127FE">
            <w:pPr>
              <w:jc w:val="center"/>
              <w:rPr>
                <w:rFonts w:ascii="Times New Roman" w:hAnsi="Times New Roman"/>
                <w:sz w:val="24"/>
                <w:szCs w:val="24"/>
              </w:rPr>
            </w:pPr>
            <w:r w:rsidRPr="00EA057A">
              <w:rPr>
                <w:rFonts w:ascii="Times New Roman" w:hAnsi="Times New Roman"/>
                <w:sz w:val="24"/>
                <w:szCs w:val="24"/>
              </w:rPr>
              <w:t>9</w:t>
            </w:r>
          </w:p>
        </w:tc>
        <w:tc>
          <w:tcPr>
            <w:tcW w:w="708" w:type="dxa"/>
          </w:tcPr>
          <w:p w:rsidR="00110848" w:rsidRPr="00EA057A" w:rsidRDefault="000D4142" w:rsidP="007127FE">
            <w:pPr>
              <w:jc w:val="center"/>
              <w:rPr>
                <w:rFonts w:ascii="Times New Roman" w:hAnsi="Times New Roman"/>
                <w:sz w:val="24"/>
                <w:szCs w:val="24"/>
              </w:rPr>
            </w:pPr>
            <w:r w:rsidRPr="00EA057A">
              <w:rPr>
                <w:rFonts w:ascii="Times New Roman" w:hAnsi="Times New Roman"/>
                <w:sz w:val="24"/>
                <w:szCs w:val="24"/>
              </w:rPr>
              <w:t>112</w:t>
            </w:r>
          </w:p>
        </w:tc>
      </w:tr>
      <w:tr w:rsidR="00F80373" w:rsidRPr="00EA057A" w:rsidTr="000D4142">
        <w:tc>
          <w:tcPr>
            <w:tcW w:w="568" w:type="dxa"/>
          </w:tcPr>
          <w:p w:rsidR="00110848" w:rsidRPr="00EA057A" w:rsidRDefault="00110848" w:rsidP="007127FE">
            <w:pPr>
              <w:jc w:val="center"/>
              <w:rPr>
                <w:rFonts w:ascii="Times New Roman" w:hAnsi="Times New Roman"/>
                <w:sz w:val="24"/>
                <w:szCs w:val="24"/>
              </w:rPr>
            </w:pPr>
          </w:p>
        </w:tc>
        <w:tc>
          <w:tcPr>
            <w:tcW w:w="3827" w:type="dxa"/>
          </w:tcPr>
          <w:p w:rsidR="00110848" w:rsidRPr="00EA057A" w:rsidRDefault="00110848" w:rsidP="00F80373">
            <w:pPr>
              <w:rPr>
                <w:rFonts w:ascii="Times New Roman" w:hAnsi="Times New Roman"/>
                <w:sz w:val="24"/>
                <w:szCs w:val="24"/>
              </w:rPr>
            </w:pPr>
            <w:r w:rsidRPr="00EA057A">
              <w:rPr>
                <w:rFonts w:ascii="Times New Roman" w:hAnsi="Times New Roman"/>
                <w:sz w:val="24"/>
                <w:szCs w:val="24"/>
              </w:rPr>
              <w:t xml:space="preserve">Произведено продукции </w:t>
            </w:r>
            <w:r w:rsidR="00F80373" w:rsidRPr="00EA057A">
              <w:rPr>
                <w:rFonts w:ascii="Times New Roman" w:hAnsi="Times New Roman"/>
                <w:sz w:val="24"/>
                <w:szCs w:val="24"/>
              </w:rPr>
              <w:t>р</w:t>
            </w:r>
            <w:r w:rsidRPr="00EA057A">
              <w:rPr>
                <w:rFonts w:ascii="Times New Roman" w:hAnsi="Times New Roman"/>
                <w:sz w:val="24"/>
                <w:szCs w:val="24"/>
              </w:rPr>
              <w:t>астен</w:t>
            </w:r>
            <w:r w:rsidR="00F80373" w:rsidRPr="00EA057A">
              <w:rPr>
                <w:rFonts w:ascii="Times New Roman" w:hAnsi="Times New Roman"/>
                <w:sz w:val="24"/>
                <w:szCs w:val="24"/>
              </w:rPr>
              <w:t>-</w:t>
            </w:r>
            <w:r w:rsidRPr="00EA057A">
              <w:rPr>
                <w:rFonts w:ascii="Times New Roman" w:hAnsi="Times New Roman"/>
                <w:sz w:val="24"/>
                <w:szCs w:val="24"/>
              </w:rPr>
              <w:t xml:space="preserve">ва (все категории хозяйств) </w:t>
            </w:r>
          </w:p>
        </w:tc>
        <w:tc>
          <w:tcPr>
            <w:tcW w:w="992" w:type="dxa"/>
          </w:tcPr>
          <w:p w:rsidR="00110848" w:rsidRPr="00EA057A" w:rsidRDefault="00110848" w:rsidP="007127FE">
            <w:pPr>
              <w:jc w:val="center"/>
              <w:rPr>
                <w:rFonts w:ascii="Times New Roman" w:hAnsi="Times New Roman"/>
                <w:sz w:val="22"/>
                <w:szCs w:val="24"/>
              </w:rPr>
            </w:pPr>
          </w:p>
        </w:tc>
        <w:tc>
          <w:tcPr>
            <w:tcW w:w="851" w:type="dxa"/>
          </w:tcPr>
          <w:p w:rsidR="00110848" w:rsidRPr="00EA057A" w:rsidRDefault="00110848" w:rsidP="007127FE">
            <w:pPr>
              <w:jc w:val="center"/>
              <w:rPr>
                <w:rFonts w:ascii="Times New Roman" w:hAnsi="Times New Roman"/>
                <w:sz w:val="24"/>
                <w:szCs w:val="24"/>
              </w:rPr>
            </w:pPr>
          </w:p>
        </w:tc>
        <w:tc>
          <w:tcPr>
            <w:tcW w:w="850" w:type="dxa"/>
          </w:tcPr>
          <w:p w:rsidR="00110848" w:rsidRPr="00EA057A" w:rsidRDefault="00110848" w:rsidP="007127FE">
            <w:pPr>
              <w:jc w:val="center"/>
              <w:rPr>
                <w:rFonts w:ascii="Times New Roman" w:hAnsi="Times New Roman"/>
                <w:sz w:val="24"/>
                <w:szCs w:val="24"/>
              </w:rPr>
            </w:pPr>
          </w:p>
        </w:tc>
        <w:tc>
          <w:tcPr>
            <w:tcW w:w="851" w:type="dxa"/>
          </w:tcPr>
          <w:p w:rsidR="00110848" w:rsidRPr="00EA057A" w:rsidRDefault="00110848" w:rsidP="007127FE">
            <w:pPr>
              <w:jc w:val="center"/>
              <w:rPr>
                <w:rFonts w:ascii="Times New Roman" w:hAnsi="Times New Roman"/>
                <w:sz w:val="24"/>
                <w:szCs w:val="24"/>
              </w:rPr>
            </w:pPr>
          </w:p>
        </w:tc>
        <w:tc>
          <w:tcPr>
            <w:tcW w:w="850" w:type="dxa"/>
            <w:vAlign w:val="center"/>
          </w:tcPr>
          <w:p w:rsidR="00110848" w:rsidRPr="00EA057A" w:rsidRDefault="00110848" w:rsidP="007127FE">
            <w:pPr>
              <w:jc w:val="center"/>
              <w:rPr>
                <w:rFonts w:ascii="Times New Roman" w:hAnsi="Times New Roman"/>
                <w:sz w:val="24"/>
                <w:szCs w:val="24"/>
              </w:rPr>
            </w:pPr>
          </w:p>
        </w:tc>
        <w:tc>
          <w:tcPr>
            <w:tcW w:w="993" w:type="dxa"/>
            <w:vAlign w:val="center"/>
          </w:tcPr>
          <w:p w:rsidR="00110848" w:rsidRPr="00EA057A" w:rsidRDefault="00110848" w:rsidP="007127FE">
            <w:pPr>
              <w:jc w:val="center"/>
              <w:rPr>
                <w:rFonts w:ascii="Times New Roman" w:hAnsi="Times New Roman"/>
                <w:sz w:val="24"/>
                <w:szCs w:val="24"/>
              </w:rPr>
            </w:pPr>
          </w:p>
        </w:tc>
        <w:tc>
          <w:tcPr>
            <w:tcW w:w="708" w:type="dxa"/>
          </w:tcPr>
          <w:p w:rsidR="00110848" w:rsidRPr="00EA057A" w:rsidRDefault="00110848" w:rsidP="007127FE">
            <w:pPr>
              <w:jc w:val="center"/>
              <w:rPr>
                <w:rFonts w:ascii="Times New Roman" w:hAnsi="Times New Roman"/>
                <w:sz w:val="24"/>
                <w:szCs w:val="24"/>
              </w:rPr>
            </w:pPr>
          </w:p>
        </w:tc>
      </w:tr>
      <w:tr w:rsidR="00F80373" w:rsidRPr="00EA057A" w:rsidTr="000D4142">
        <w:tc>
          <w:tcPr>
            <w:tcW w:w="568" w:type="dxa"/>
          </w:tcPr>
          <w:p w:rsidR="00110848" w:rsidRPr="00EA057A" w:rsidRDefault="00110848" w:rsidP="007127FE">
            <w:pPr>
              <w:jc w:val="center"/>
              <w:rPr>
                <w:rFonts w:ascii="Times New Roman" w:hAnsi="Times New Roman"/>
                <w:sz w:val="24"/>
                <w:szCs w:val="24"/>
              </w:rPr>
            </w:pPr>
            <w:r w:rsidRPr="00EA057A">
              <w:rPr>
                <w:rFonts w:ascii="Times New Roman" w:hAnsi="Times New Roman"/>
                <w:sz w:val="24"/>
                <w:szCs w:val="24"/>
              </w:rPr>
              <w:t>7.</w:t>
            </w:r>
          </w:p>
        </w:tc>
        <w:tc>
          <w:tcPr>
            <w:tcW w:w="3827" w:type="dxa"/>
          </w:tcPr>
          <w:p w:rsidR="00110848" w:rsidRPr="00EA057A" w:rsidRDefault="00110848" w:rsidP="007127FE">
            <w:pPr>
              <w:rPr>
                <w:rFonts w:ascii="Times New Roman" w:hAnsi="Times New Roman"/>
                <w:sz w:val="24"/>
                <w:szCs w:val="24"/>
              </w:rPr>
            </w:pPr>
            <w:r w:rsidRPr="00EA057A">
              <w:rPr>
                <w:rFonts w:ascii="Times New Roman" w:hAnsi="Times New Roman"/>
                <w:sz w:val="24"/>
                <w:szCs w:val="24"/>
              </w:rPr>
              <w:t xml:space="preserve">Зерно </w:t>
            </w:r>
          </w:p>
        </w:tc>
        <w:tc>
          <w:tcPr>
            <w:tcW w:w="992" w:type="dxa"/>
          </w:tcPr>
          <w:p w:rsidR="00110848" w:rsidRPr="00EA057A" w:rsidRDefault="00110848" w:rsidP="007127FE">
            <w:pPr>
              <w:jc w:val="center"/>
              <w:rPr>
                <w:rFonts w:ascii="Times New Roman" w:hAnsi="Times New Roman"/>
                <w:sz w:val="22"/>
                <w:szCs w:val="24"/>
              </w:rPr>
            </w:pPr>
            <w:r w:rsidRPr="00EA057A">
              <w:rPr>
                <w:rFonts w:ascii="Times New Roman" w:hAnsi="Times New Roman"/>
                <w:sz w:val="22"/>
                <w:szCs w:val="24"/>
              </w:rPr>
              <w:t>тонн</w:t>
            </w:r>
          </w:p>
        </w:tc>
        <w:tc>
          <w:tcPr>
            <w:tcW w:w="851" w:type="dxa"/>
          </w:tcPr>
          <w:p w:rsidR="00110848" w:rsidRPr="00EA057A" w:rsidRDefault="001C4E55" w:rsidP="007127FE">
            <w:pPr>
              <w:jc w:val="center"/>
              <w:rPr>
                <w:rFonts w:ascii="Times New Roman" w:hAnsi="Times New Roman"/>
                <w:sz w:val="24"/>
                <w:szCs w:val="24"/>
              </w:rPr>
            </w:pPr>
            <w:r w:rsidRPr="00EA057A">
              <w:rPr>
                <w:rFonts w:ascii="Times New Roman" w:hAnsi="Times New Roman"/>
                <w:sz w:val="24"/>
                <w:szCs w:val="24"/>
              </w:rPr>
              <w:t>118</w:t>
            </w:r>
          </w:p>
        </w:tc>
        <w:tc>
          <w:tcPr>
            <w:tcW w:w="850" w:type="dxa"/>
          </w:tcPr>
          <w:p w:rsidR="00110848" w:rsidRPr="00EA057A" w:rsidRDefault="001C4E55" w:rsidP="007127FE">
            <w:pPr>
              <w:jc w:val="center"/>
              <w:rPr>
                <w:rFonts w:ascii="Times New Roman" w:hAnsi="Times New Roman"/>
                <w:sz w:val="24"/>
                <w:szCs w:val="24"/>
              </w:rPr>
            </w:pPr>
            <w:r w:rsidRPr="00EA057A">
              <w:rPr>
                <w:rFonts w:ascii="Times New Roman" w:hAnsi="Times New Roman"/>
                <w:sz w:val="24"/>
                <w:szCs w:val="24"/>
              </w:rPr>
              <w:t>131</w:t>
            </w:r>
          </w:p>
        </w:tc>
        <w:tc>
          <w:tcPr>
            <w:tcW w:w="851" w:type="dxa"/>
          </w:tcPr>
          <w:p w:rsidR="00110848" w:rsidRPr="00EA057A" w:rsidRDefault="001C4E55" w:rsidP="007127FE">
            <w:pPr>
              <w:jc w:val="center"/>
              <w:rPr>
                <w:rFonts w:ascii="Times New Roman" w:hAnsi="Times New Roman"/>
                <w:sz w:val="24"/>
                <w:szCs w:val="24"/>
              </w:rPr>
            </w:pPr>
            <w:r w:rsidRPr="00EA057A">
              <w:rPr>
                <w:rFonts w:ascii="Times New Roman" w:hAnsi="Times New Roman"/>
                <w:sz w:val="24"/>
                <w:szCs w:val="24"/>
              </w:rPr>
              <w:t>122</w:t>
            </w:r>
          </w:p>
        </w:tc>
        <w:tc>
          <w:tcPr>
            <w:tcW w:w="850" w:type="dxa"/>
            <w:vAlign w:val="center"/>
          </w:tcPr>
          <w:p w:rsidR="00110848" w:rsidRPr="00EA057A" w:rsidRDefault="001C4E55" w:rsidP="001C4E55">
            <w:pPr>
              <w:jc w:val="center"/>
              <w:rPr>
                <w:rFonts w:ascii="Times New Roman" w:hAnsi="Times New Roman"/>
                <w:sz w:val="24"/>
                <w:szCs w:val="24"/>
              </w:rPr>
            </w:pPr>
            <w:r w:rsidRPr="00EA057A">
              <w:rPr>
                <w:rFonts w:ascii="Times New Roman" w:hAnsi="Times New Roman"/>
                <w:sz w:val="24"/>
                <w:szCs w:val="24"/>
              </w:rPr>
              <w:t>143,6</w:t>
            </w:r>
          </w:p>
        </w:tc>
        <w:tc>
          <w:tcPr>
            <w:tcW w:w="993" w:type="dxa"/>
            <w:vAlign w:val="center"/>
          </w:tcPr>
          <w:p w:rsidR="00110848" w:rsidRPr="00EA057A" w:rsidRDefault="001C4E55" w:rsidP="007127FE">
            <w:pPr>
              <w:jc w:val="center"/>
              <w:rPr>
                <w:rFonts w:ascii="Times New Roman" w:hAnsi="Times New Roman"/>
                <w:sz w:val="24"/>
                <w:szCs w:val="24"/>
              </w:rPr>
            </w:pPr>
            <w:r w:rsidRPr="00EA057A">
              <w:rPr>
                <w:rFonts w:ascii="Times New Roman" w:hAnsi="Times New Roman"/>
                <w:sz w:val="24"/>
                <w:szCs w:val="24"/>
              </w:rPr>
              <w:t>163</w:t>
            </w:r>
          </w:p>
        </w:tc>
        <w:tc>
          <w:tcPr>
            <w:tcW w:w="708" w:type="dxa"/>
          </w:tcPr>
          <w:p w:rsidR="00110848" w:rsidRPr="00EA057A" w:rsidRDefault="001C4E55" w:rsidP="007127FE">
            <w:pPr>
              <w:jc w:val="center"/>
              <w:rPr>
                <w:rFonts w:ascii="Times New Roman" w:hAnsi="Times New Roman"/>
                <w:sz w:val="24"/>
                <w:szCs w:val="24"/>
              </w:rPr>
            </w:pPr>
            <w:r w:rsidRPr="00EA057A">
              <w:rPr>
                <w:rFonts w:ascii="Times New Roman" w:hAnsi="Times New Roman"/>
                <w:sz w:val="24"/>
                <w:szCs w:val="24"/>
              </w:rPr>
              <w:t>138</w:t>
            </w:r>
          </w:p>
        </w:tc>
      </w:tr>
      <w:tr w:rsidR="00F80373" w:rsidRPr="00EA057A" w:rsidTr="000D4142">
        <w:tc>
          <w:tcPr>
            <w:tcW w:w="568" w:type="dxa"/>
          </w:tcPr>
          <w:p w:rsidR="00110848" w:rsidRPr="00EA057A" w:rsidRDefault="00110848" w:rsidP="007127FE">
            <w:pPr>
              <w:jc w:val="center"/>
              <w:rPr>
                <w:rFonts w:ascii="Times New Roman" w:hAnsi="Times New Roman"/>
                <w:sz w:val="24"/>
                <w:szCs w:val="24"/>
              </w:rPr>
            </w:pPr>
            <w:r w:rsidRPr="00EA057A">
              <w:rPr>
                <w:rFonts w:ascii="Times New Roman" w:hAnsi="Times New Roman"/>
                <w:sz w:val="24"/>
                <w:szCs w:val="24"/>
              </w:rPr>
              <w:lastRenderedPageBreak/>
              <w:t>8.</w:t>
            </w:r>
          </w:p>
        </w:tc>
        <w:tc>
          <w:tcPr>
            <w:tcW w:w="3827" w:type="dxa"/>
          </w:tcPr>
          <w:p w:rsidR="00110848" w:rsidRPr="00EA057A" w:rsidRDefault="00110848" w:rsidP="007127FE">
            <w:pPr>
              <w:rPr>
                <w:rFonts w:ascii="Times New Roman" w:hAnsi="Times New Roman"/>
                <w:sz w:val="24"/>
                <w:szCs w:val="24"/>
              </w:rPr>
            </w:pPr>
            <w:r w:rsidRPr="00EA057A">
              <w:rPr>
                <w:rFonts w:ascii="Times New Roman" w:hAnsi="Times New Roman"/>
                <w:sz w:val="24"/>
                <w:szCs w:val="24"/>
              </w:rPr>
              <w:t xml:space="preserve">Картофель </w:t>
            </w:r>
          </w:p>
        </w:tc>
        <w:tc>
          <w:tcPr>
            <w:tcW w:w="992" w:type="dxa"/>
          </w:tcPr>
          <w:p w:rsidR="00110848" w:rsidRPr="00EA057A" w:rsidRDefault="00110848" w:rsidP="007127FE">
            <w:pPr>
              <w:jc w:val="center"/>
              <w:rPr>
                <w:rFonts w:ascii="Times New Roman" w:hAnsi="Times New Roman"/>
                <w:sz w:val="22"/>
                <w:szCs w:val="24"/>
              </w:rPr>
            </w:pPr>
            <w:r w:rsidRPr="00EA057A">
              <w:rPr>
                <w:rFonts w:ascii="Times New Roman" w:hAnsi="Times New Roman"/>
                <w:sz w:val="22"/>
                <w:szCs w:val="24"/>
              </w:rPr>
              <w:t>тонн</w:t>
            </w:r>
          </w:p>
        </w:tc>
        <w:tc>
          <w:tcPr>
            <w:tcW w:w="851" w:type="dxa"/>
          </w:tcPr>
          <w:p w:rsidR="00110848" w:rsidRPr="00EA057A" w:rsidRDefault="00AF12EB" w:rsidP="007127FE">
            <w:pPr>
              <w:jc w:val="center"/>
              <w:rPr>
                <w:rFonts w:ascii="Times New Roman" w:hAnsi="Times New Roman"/>
                <w:sz w:val="24"/>
                <w:szCs w:val="24"/>
              </w:rPr>
            </w:pPr>
            <w:r w:rsidRPr="00EA057A">
              <w:rPr>
                <w:rFonts w:ascii="Times New Roman" w:hAnsi="Times New Roman"/>
                <w:sz w:val="24"/>
                <w:szCs w:val="24"/>
              </w:rPr>
              <w:t>71,7</w:t>
            </w:r>
          </w:p>
        </w:tc>
        <w:tc>
          <w:tcPr>
            <w:tcW w:w="850" w:type="dxa"/>
          </w:tcPr>
          <w:p w:rsidR="00110848" w:rsidRPr="00EA057A" w:rsidRDefault="00AF12EB" w:rsidP="007127FE">
            <w:pPr>
              <w:jc w:val="center"/>
              <w:rPr>
                <w:rFonts w:ascii="Times New Roman" w:hAnsi="Times New Roman"/>
                <w:sz w:val="24"/>
                <w:szCs w:val="24"/>
              </w:rPr>
            </w:pPr>
            <w:r w:rsidRPr="00EA057A">
              <w:rPr>
                <w:rFonts w:ascii="Times New Roman" w:hAnsi="Times New Roman"/>
                <w:sz w:val="24"/>
                <w:szCs w:val="24"/>
              </w:rPr>
              <w:t>71</w:t>
            </w:r>
          </w:p>
        </w:tc>
        <w:tc>
          <w:tcPr>
            <w:tcW w:w="851" w:type="dxa"/>
          </w:tcPr>
          <w:p w:rsidR="00110848" w:rsidRPr="00EA057A" w:rsidRDefault="00AF12EB" w:rsidP="00AF12EB">
            <w:pPr>
              <w:jc w:val="center"/>
              <w:rPr>
                <w:rFonts w:ascii="Times New Roman" w:hAnsi="Times New Roman"/>
                <w:sz w:val="24"/>
                <w:szCs w:val="24"/>
              </w:rPr>
            </w:pPr>
            <w:r w:rsidRPr="00EA057A">
              <w:rPr>
                <w:rFonts w:ascii="Times New Roman" w:hAnsi="Times New Roman"/>
                <w:sz w:val="24"/>
                <w:szCs w:val="24"/>
              </w:rPr>
              <w:t>78,2</w:t>
            </w:r>
          </w:p>
        </w:tc>
        <w:tc>
          <w:tcPr>
            <w:tcW w:w="850" w:type="dxa"/>
            <w:vAlign w:val="center"/>
          </w:tcPr>
          <w:p w:rsidR="00110848" w:rsidRPr="00EA057A" w:rsidRDefault="00AF12EB" w:rsidP="007127FE">
            <w:pPr>
              <w:jc w:val="center"/>
              <w:rPr>
                <w:rFonts w:ascii="Times New Roman" w:hAnsi="Times New Roman"/>
                <w:sz w:val="24"/>
                <w:szCs w:val="24"/>
              </w:rPr>
            </w:pPr>
            <w:r w:rsidRPr="00EA057A">
              <w:rPr>
                <w:rFonts w:ascii="Times New Roman" w:hAnsi="Times New Roman"/>
                <w:sz w:val="24"/>
                <w:szCs w:val="24"/>
              </w:rPr>
              <w:t>72,8</w:t>
            </w:r>
          </w:p>
        </w:tc>
        <w:tc>
          <w:tcPr>
            <w:tcW w:w="993" w:type="dxa"/>
            <w:vAlign w:val="center"/>
          </w:tcPr>
          <w:p w:rsidR="00110848" w:rsidRPr="00EA057A" w:rsidRDefault="00110848" w:rsidP="007127FE">
            <w:pPr>
              <w:jc w:val="center"/>
              <w:rPr>
                <w:rFonts w:ascii="Times New Roman" w:hAnsi="Times New Roman"/>
                <w:sz w:val="24"/>
                <w:szCs w:val="24"/>
              </w:rPr>
            </w:pPr>
          </w:p>
        </w:tc>
        <w:tc>
          <w:tcPr>
            <w:tcW w:w="708" w:type="dxa"/>
          </w:tcPr>
          <w:p w:rsidR="00110848" w:rsidRPr="00EA057A" w:rsidRDefault="00110848" w:rsidP="007127FE">
            <w:pPr>
              <w:jc w:val="center"/>
              <w:rPr>
                <w:rFonts w:ascii="Times New Roman" w:hAnsi="Times New Roman"/>
                <w:sz w:val="24"/>
                <w:szCs w:val="24"/>
              </w:rPr>
            </w:pPr>
          </w:p>
        </w:tc>
      </w:tr>
      <w:tr w:rsidR="00F80373" w:rsidRPr="00EA057A" w:rsidTr="000D4142">
        <w:tc>
          <w:tcPr>
            <w:tcW w:w="568" w:type="dxa"/>
          </w:tcPr>
          <w:p w:rsidR="00110848" w:rsidRPr="00EA057A" w:rsidRDefault="00110848" w:rsidP="007127FE">
            <w:pPr>
              <w:jc w:val="center"/>
              <w:rPr>
                <w:rFonts w:ascii="Times New Roman" w:hAnsi="Times New Roman"/>
                <w:sz w:val="24"/>
                <w:szCs w:val="24"/>
              </w:rPr>
            </w:pPr>
            <w:r w:rsidRPr="00EA057A">
              <w:rPr>
                <w:rFonts w:ascii="Times New Roman" w:hAnsi="Times New Roman"/>
                <w:sz w:val="24"/>
                <w:szCs w:val="24"/>
              </w:rPr>
              <w:t>9.</w:t>
            </w:r>
          </w:p>
        </w:tc>
        <w:tc>
          <w:tcPr>
            <w:tcW w:w="3827" w:type="dxa"/>
          </w:tcPr>
          <w:p w:rsidR="00110848" w:rsidRPr="00EA057A" w:rsidRDefault="00110848" w:rsidP="007127FE">
            <w:pPr>
              <w:rPr>
                <w:rFonts w:ascii="Times New Roman" w:hAnsi="Times New Roman"/>
                <w:sz w:val="24"/>
                <w:szCs w:val="24"/>
              </w:rPr>
            </w:pPr>
            <w:r w:rsidRPr="00EA057A">
              <w:rPr>
                <w:rFonts w:ascii="Times New Roman" w:hAnsi="Times New Roman"/>
                <w:sz w:val="24"/>
                <w:szCs w:val="24"/>
              </w:rPr>
              <w:t xml:space="preserve">Овощи </w:t>
            </w:r>
          </w:p>
        </w:tc>
        <w:tc>
          <w:tcPr>
            <w:tcW w:w="992" w:type="dxa"/>
          </w:tcPr>
          <w:p w:rsidR="00110848" w:rsidRPr="00EA057A" w:rsidRDefault="00110848" w:rsidP="007127FE">
            <w:pPr>
              <w:jc w:val="center"/>
              <w:rPr>
                <w:rFonts w:ascii="Times New Roman" w:hAnsi="Times New Roman"/>
                <w:sz w:val="22"/>
                <w:szCs w:val="24"/>
              </w:rPr>
            </w:pPr>
            <w:r w:rsidRPr="00EA057A">
              <w:rPr>
                <w:rFonts w:ascii="Times New Roman" w:hAnsi="Times New Roman"/>
                <w:sz w:val="22"/>
                <w:szCs w:val="24"/>
              </w:rPr>
              <w:t>тонн</w:t>
            </w:r>
          </w:p>
        </w:tc>
        <w:tc>
          <w:tcPr>
            <w:tcW w:w="851" w:type="dxa"/>
          </w:tcPr>
          <w:p w:rsidR="00110848" w:rsidRPr="00EA057A" w:rsidRDefault="00110848" w:rsidP="0032766E">
            <w:pPr>
              <w:jc w:val="center"/>
              <w:rPr>
                <w:rFonts w:ascii="Times New Roman" w:hAnsi="Times New Roman"/>
                <w:sz w:val="24"/>
                <w:szCs w:val="24"/>
              </w:rPr>
            </w:pPr>
            <w:r w:rsidRPr="00EA057A">
              <w:rPr>
                <w:rFonts w:ascii="Times New Roman" w:hAnsi="Times New Roman"/>
                <w:sz w:val="24"/>
                <w:szCs w:val="24"/>
              </w:rPr>
              <w:t>1</w:t>
            </w:r>
            <w:r w:rsidR="0032766E" w:rsidRPr="00EA057A">
              <w:rPr>
                <w:rFonts w:ascii="Times New Roman" w:hAnsi="Times New Roman"/>
                <w:sz w:val="24"/>
                <w:szCs w:val="24"/>
              </w:rPr>
              <w:t>4,84</w:t>
            </w:r>
          </w:p>
        </w:tc>
        <w:tc>
          <w:tcPr>
            <w:tcW w:w="850" w:type="dxa"/>
          </w:tcPr>
          <w:p w:rsidR="00110848" w:rsidRPr="00EA057A" w:rsidRDefault="00110848" w:rsidP="0032766E">
            <w:pPr>
              <w:jc w:val="center"/>
              <w:rPr>
                <w:rFonts w:ascii="Times New Roman" w:hAnsi="Times New Roman"/>
                <w:sz w:val="24"/>
                <w:szCs w:val="24"/>
              </w:rPr>
            </w:pPr>
            <w:r w:rsidRPr="00EA057A">
              <w:rPr>
                <w:rFonts w:ascii="Times New Roman" w:hAnsi="Times New Roman"/>
                <w:sz w:val="24"/>
                <w:szCs w:val="24"/>
              </w:rPr>
              <w:t>1</w:t>
            </w:r>
            <w:r w:rsidR="0032766E" w:rsidRPr="00EA057A">
              <w:rPr>
                <w:rFonts w:ascii="Times New Roman" w:hAnsi="Times New Roman"/>
                <w:sz w:val="24"/>
                <w:szCs w:val="24"/>
              </w:rPr>
              <w:t>2,27</w:t>
            </w:r>
          </w:p>
        </w:tc>
        <w:tc>
          <w:tcPr>
            <w:tcW w:w="851" w:type="dxa"/>
          </w:tcPr>
          <w:p w:rsidR="00110848" w:rsidRPr="00EA057A" w:rsidRDefault="00110848" w:rsidP="002C448C">
            <w:pPr>
              <w:jc w:val="center"/>
              <w:rPr>
                <w:rFonts w:ascii="Times New Roman" w:hAnsi="Times New Roman"/>
                <w:sz w:val="24"/>
                <w:szCs w:val="24"/>
              </w:rPr>
            </w:pPr>
            <w:r w:rsidRPr="00EA057A">
              <w:rPr>
                <w:rFonts w:ascii="Times New Roman" w:hAnsi="Times New Roman"/>
                <w:sz w:val="24"/>
                <w:szCs w:val="24"/>
              </w:rPr>
              <w:t>1</w:t>
            </w:r>
            <w:r w:rsidR="002C448C" w:rsidRPr="00EA057A">
              <w:rPr>
                <w:rFonts w:ascii="Times New Roman" w:hAnsi="Times New Roman"/>
                <w:sz w:val="24"/>
                <w:szCs w:val="24"/>
              </w:rPr>
              <w:t>2,67</w:t>
            </w:r>
          </w:p>
        </w:tc>
        <w:tc>
          <w:tcPr>
            <w:tcW w:w="850" w:type="dxa"/>
            <w:vAlign w:val="center"/>
          </w:tcPr>
          <w:p w:rsidR="00110848" w:rsidRPr="00EA057A" w:rsidRDefault="002C448C" w:rsidP="007127FE">
            <w:pPr>
              <w:jc w:val="center"/>
              <w:rPr>
                <w:rFonts w:ascii="Times New Roman" w:hAnsi="Times New Roman"/>
                <w:sz w:val="24"/>
                <w:szCs w:val="24"/>
              </w:rPr>
            </w:pPr>
            <w:r w:rsidRPr="00EA057A">
              <w:rPr>
                <w:rFonts w:ascii="Times New Roman" w:hAnsi="Times New Roman"/>
                <w:sz w:val="24"/>
                <w:szCs w:val="24"/>
              </w:rPr>
              <w:t>12,87</w:t>
            </w:r>
          </w:p>
        </w:tc>
        <w:tc>
          <w:tcPr>
            <w:tcW w:w="993" w:type="dxa"/>
            <w:vAlign w:val="center"/>
          </w:tcPr>
          <w:p w:rsidR="00110848" w:rsidRPr="00EA057A" w:rsidRDefault="002C448C" w:rsidP="002C448C">
            <w:pPr>
              <w:jc w:val="center"/>
              <w:rPr>
                <w:rFonts w:ascii="Times New Roman" w:hAnsi="Times New Roman"/>
                <w:sz w:val="24"/>
                <w:szCs w:val="24"/>
              </w:rPr>
            </w:pPr>
            <w:r w:rsidRPr="00EA057A">
              <w:rPr>
                <w:rFonts w:ascii="Times New Roman" w:hAnsi="Times New Roman"/>
                <w:sz w:val="24"/>
                <w:szCs w:val="24"/>
              </w:rPr>
              <w:t>13,37</w:t>
            </w:r>
          </w:p>
        </w:tc>
        <w:tc>
          <w:tcPr>
            <w:tcW w:w="708" w:type="dxa"/>
          </w:tcPr>
          <w:p w:rsidR="00110848" w:rsidRPr="00EA057A" w:rsidRDefault="002C448C" w:rsidP="007127FE">
            <w:pPr>
              <w:jc w:val="center"/>
              <w:rPr>
                <w:rFonts w:ascii="Times New Roman" w:hAnsi="Times New Roman"/>
                <w:sz w:val="24"/>
                <w:szCs w:val="24"/>
              </w:rPr>
            </w:pPr>
            <w:r w:rsidRPr="00EA057A">
              <w:rPr>
                <w:rFonts w:ascii="Times New Roman" w:hAnsi="Times New Roman"/>
                <w:sz w:val="24"/>
                <w:szCs w:val="24"/>
              </w:rPr>
              <w:t>90</w:t>
            </w:r>
          </w:p>
        </w:tc>
      </w:tr>
      <w:tr w:rsidR="00F80373" w:rsidRPr="00EA057A" w:rsidTr="000D4142">
        <w:tc>
          <w:tcPr>
            <w:tcW w:w="568" w:type="dxa"/>
          </w:tcPr>
          <w:p w:rsidR="00110848" w:rsidRPr="00EA057A" w:rsidRDefault="00110848" w:rsidP="007127FE">
            <w:pPr>
              <w:jc w:val="center"/>
              <w:rPr>
                <w:rFonts w:ascii="Times New Roman" w:hAnsi="Times New Roman"/>
                <w:sz w:val="24"/>
                <w:szCs w:val="24"/>
              </w:rPr>
            </w:pPr>
          </w:p>
        </w:tc>
        <w:tc>
          <w:tcPr>
            <w:tcW w:w="3827" w:type="dxa"/>
          </w:tcPr>
          <w:p w:rsidR="00110848" w:rsidRPr="00EA057A" w:rsidRDefault="00110848" w:rsidP="007127FE">
            <w:pPr>
              <w:rPr>
                <w:rFonts w:ascii="Times New Roman" w:hAnsi="Times New Roman"/>
                <w:sz w:val="24"/>
                <w:szCs w:val="24"/>
              </w:rPr>
            </w:pPr>
            <w:r w:rsidRPr="00EA057A">
              <w:rPr>
                <w:rFonts w:ascii="Times New Roman" w:hAnsi="Times New Roman"/>
                <w:sz w:val="24"/>
                <w:szCs w:val="24"/>
              </w:rPr>
              <w:t>Поголовье скота (все категории хозяйств)</w:t>
            </w:r>
          </w:p>
        </w:tc>
        <w:tc>
          <w:tcPr>
            <w:tcW w:w="992" w:type="dxa"/>
          </w:tcPr>
          <w:p w:rsidR="00110848" w:rsidRPr="00EA057A" w:rsidRDefault="00110848" w:rsidP="007127FE">
            <w:pPr>
              <w:jc w:val="center"/>
              <w:rPr>
                <w:rFonts w:ascii="Times New Roman" w:hAnsi="Times New Roman"/>
                <w:sz w:val="22"/>
                <w:szCs w:val="24"/>
              </w:rPr>
            </w:pPr>
          </w:p>
        </w:tc>
        <w:tc>
          <w:tcPr>
            <w:tcW w:w="851" w:type="dxa"/>
          </w:tcPr>
          <w:p w:rsidR="00110848" w:rsidRPr="00EA057A" w:rsidRDefault="00110848" w:rsidP="007127FE">
            <w:pPr>
              <w:jc w:val="center"/>
              <w:rPr>
                <w:rFonts w:ascii="Times New Roman" w:hAnsi="Times New Roman"/>
                <w:sz w:val="24"/>
                <w:szCs w:val="24"/>
              </w:rPr>
            </w:pPr>
          </w:p>
        </w:tc>
        <w:tc>
          <w:tcPr>
            <w:tcW w:w="850" w:type="dxa"/>
          </w:tcPr>
          <w:p w:rsidR="00110848" w:rsidRPr="00EA057A" w:rsidRDefault="00110848" w:rsidP="007127FE">
            <w:pPr>
              <w:jc w:val="center"/>
              <w:rPr>
                <w:rFonts w:ascii="Times New Roman" w:hAnsi="Times New Roman"/>
                <w:sz w:val="24"/>
                <w:szCs w:val="24"/>
              </w:rPr>
            </w:pPr>
          </w:p>
        </w:tc>
        <w:tc>
          <w:tcPr>
            <w:tcW w:w="851" w:type="dxa"/>
          </w:tcPr>
          <w:p w:rsidR="00110848" w:rsidRPr="00EA057A" w:rsidRDefault="00110848" w:rsidP="007127FE">
            <w:pPr>
              <w:jc w:val="center"/>
              <w:rPr>
                <w:rFonts w:ascii="Times New Roman" w:hAnsi="Times New Roman"/>
                <w:sz w:val="24"/>
                <w:szCs w:val="24"/>
              </w:rPr>
            </w:pPr>
          </w:p>
        </w:tc>
        <w:tc>
          <w:tcPr>
            <w:tcW w:w="850" w:type="dxa"/>
            <w:vAlign w:val="center"/>
          </w:tcPr>
          <w:p w:rsidR="00110848" w:rsidRPr="00EA057A" w:rsidRDefault="00110848" w:rsidP="007127FE">
            <w:pPr>
              <w:jc w:val="center"/>
              <w:rPr>
                <w:rFonts w:ascii="Times New Roman" w:hAnsi="Times New Roman"/>
                <w:sz w:val="24"/>
                <w:szCs w:val="24"/>
              </w:rPr>
            </w:pPr>
          </w:p>
        </w:tc>
        <w:tc>
          <w:tcPr>
            <w:tcW w:w="993" w:type="dxa"/>
            <w:vAlign w:val="center"/>
          </w:tcPr>
          <w:p w:rsidR="00110848" w:rsidRPr="00EA057A" w:rsidRDefault="00110848" w:rsidP="007127FE">
            <w:pPr>
              <w:jc w:val="center"/>
              <w:rPr>
                <w:rFonts w:ascii="Times New Roman" w:hAnsi="Times New Roman"/>
                <w:sz w:val="24"/>
                <w:szCs w:val="24"/>
              </w:rPr>
            </w:pPr>
          </w:p>
        </w:tc>
        <w:tc>
          <w:tcPr>
            <w:tcW w:w="708" w:type="dxa"/>
          </w:tcPr>
          <w:p w:rsidR="00110848" w:rsidRPr="00EA057A" w:rsidRDefault="00110848" w:rsidP="007127FE">
            <w:pPr>
              <w:jc w:val="center"/>
              <w:rPr>
                <w:rFonts w:ascii="Times New Roman" w:hAnsi="Times New Roman"/>
                <w:sz w:val="24"/>
                <w:szCs w:val="24"/>
              </w:rPr>
            </w:pPr>
          </w:p>
        </w:tc>
      </w:tr>
      <w:tr w:rsidR="00F80373" w:rsidRPr="00EA057A" w:rsidTr="000D4142">
        <w:tc>
          <w:tcPr>
            <w:tcW w:w="568" w:type="dxa"/>
          </w:tcPr>
          <w:p w:rsidR="00420B55" w:rsidRPr="00EA057A" w:rsidRDefault="00420B55" w:rsidP="007127FE">
            <w:pPr>
              <w:jc w:val="center"/>
              <w:rPr>
                <w:rFonts w:ascii="Times New Roman" w:hAnsi="Times New Roman"/>
                <w:sz w:val="24"/>
                <w:szCs w:val="24"/>
              </w:rPr>
            </w:pPr>
          </w:p>
          <w:p w:rsidR="00110848" w:rsidRPr="00EA057A" w:rsidRDefault="00110848" w:rsidP="007127FE">
            <w:pPr>
              <w:jc w:val="center"/>
              <w:rPr>
                <w:rFonts w:ascii="Times New Roman" w:hAnsi="Times New Roman"/>
                <w:sz w:val="24"/>
                <w:szCs w:val="24"/>
              </w:rPr>
            </w:pPr>
            <w:r w:rsidRPr="00EA057A">
              <w:rPr>
                <w:rFonts w:ascii="Times New Roman" w:hAnsi="Times New Roman"/>
                <w:sz w:val="24"/>
                <w:szCs w:val="24"/>
              </w:rPr>
              <w:t>10.</w:t>
            </w:r>
          </w:p>
        </w:tc>
        <w:tc>
          <w:tcPr>
            <w:tcW w:w="3827" w:type="dxa"/>
          </w:tcPr>
          <w:p w:rsidR="00420B55" w:rsidRPr="00EA057A" w:rsidRDefault="00420B55" w:rsidP="007127FE">
            <w:pPr>
              <w:rPr>
                <w:rFonts w:ascii="Times New Roman" w:hAnsi="Times New Roman"/>
                <w:sz w:val="24"/>
                <w:szCs w:val="24"/>
              </w:rPr>
            </w:pPr>
          </w:p>
          <w:p w:rsidR="00110848" w:rsidRPr="00EA057A" w:rsidRDefault="00110848" w:rsidP="007127FE">
            <w:pPr>
              <w:rPr>
                <w:rFonts w:ascii="Times New Roman" w:hAnsi="Times New Roman"/>
                <w:sz w:val="24"/>
                <w:szCs w:val="24"/>
              </w:rPr>
            </w:pPr>
            <w:r w:rsidRPr="00EA057A">
              <w:rPr>
                <w:rFonts w:ascii="Times New Roman" w:hAnsi="Times New Roman"/>
                <w:sz w:val="24"/>
                <w:szCs w:val="24"/>
              </w:rPr>
              <w:t>Крупный рогатый скот, в том числе</w:t>
            </w:r>
          </w:p>
        </w:tc>
        <w:tc>
          <w:tcPr>
            <w:tcW w:w="992" w:type="dxa"/>
          </w:tcPr>
          <w:p w:rsidR="00420B55" w:rsidRPr="00EA057A" w:rsidRDefault="00420B55" w:rsidP="008F7976">
            <w:pPr>
              <w:jc w:val="center"/>
              <w:rPr>
                <w:rFonts w:ascii="Times New Roman" w:hAnsi="Times New Roman"/>
                <w:sz w:val="22"/>
                <w:szCs w:val="24"/>
              </w:rPr>
            </w:pPr>
          </w:p>
          <w:p w:rsidR="00110848" w:rsidRPr="00EA057A" w:rsidRDefault="00110848" w:rsidP="008F7976">
            <w:pPr>
              <w:jc w:val="center"/>
              <w:rPr>
                <w:rFonts w:ascii="Times New Roman" w:hAnsi="Times New Roman"/>
                <w:sz w:val="22"/>
                <w:szCs w:val="24"/>
              </w:rPr>
            </w:pPr>
            <w:r w:rsidRPr="00EA057A">
              <w:rPr>
                <w:rFonts w:ascii="Times New Roman" w:hAnsi="Times New Roman"/>
                <w:sz w:val="22"/>
                <w:szCs w:val="24"/>
              </w:rPr>
              <w:t>голов</w:t>
            </w:r>
          </w:p>
        </w:tc>
        <w:tc>
          <w:tcPr>
            <w:tcW w:w="851" w:type="dxa"/>
          </w:tcPr>
          <w:p w:rsidR="00420B55" w:rsidRPr="00EA057A" w:rsidRDefault="00420B55" w:rsidP="008F7976">
            <w:pPr>
              <w:jc w:val="center"/>
              <w:rPr>
                <w:rFonts w:ascii="Times New Roman" w:hAnsi="Times New Roman"/>
                <w:sz w:val="24"/>
                <w:szCs w:val="24"/>
              </w:rPr>
            </w:pPr>
          </w:p>
          <w:p w:rsidR="00110848" w:rsidRPr="00EA057A" w:rsidRDefault="00207660" w:rsidP="008F7976">
            <w:pPr>
              <w:jc w:val="center"/>
              <w:rPr>
                <w:rFonts w:ascii="Times New Roman" w:hAnsi="Times New Roman"/>
                <w:sz w:val="24"/>
                <w:szCs w:val="24"/>
              </w:rPr>
            </w:pPr>
            <w:r w:rsidRPr="00EA057A">
              <w:rPr>
                <w:rFonts w:ascii="Times New Roman" w:hAnsi="Times New Roman"/>
                <w:sz w:val="24"/>
                <w:szCs w:val="24"/>
              </w:rPr>
              <w:t>9261</w:t>
            </w:r>
          </w:p>
        </w:tc>
        <w:tc>
          <w:tcPr>
            <w:tcW w:w="850" w:type="dxa"/>
          </w:tcPr>
          <w:p w:rsidR="00420B55" w:rsidRPr="00EA057A" w:rsidRDefault="00420B55" w:rsidP="008F7976">
            <w:pPr>
              <w:jc w:val="center"/>
              <w:rPr>
                <w:rFonts w:ascii="Times New Roman" w:hAnsi="Times New Roman"/>
                <w:sz w:val="24"/>
                <w:szCs w:val="24"/>
              </w:rPr>
            </w:pPr>
          </w:p>
          <w:p w:rsidR="00110848" w:rsidRPr="00EA057A" w:rsidRDefault="00207660" w:rsidP="008F7976">
            <w:pPr>
              <w:jc w:val="center"/>
              <w:rPr>
                <w:rFonts w:ascii="Times New Roman" w:hAnsi="Times New Roman"/>
                <w:sz w:val="24"/>
                <w:szCs w:val="24"/>
              </w:rPr>
            </w:pPr>
            <w:r w:rsidRPr="00EA057A">
              <w:rPr>
                <w:rFonts w:ascii="Times New Roman" w:hAnsi="Times New Roman"/>
                <w:sz w:val="24"/>
                <w:szCs w:val="24"/>
              </w:rPr>
              <w:t>11093</w:t>
            </w:r>
          </w:p>
        </w:tc>
        <w:tc>
          <w:tcPr>
            <w:tcW w:w="851" w:type="dxa"/>
          </w:tcPr>
          <w:p w:rsidR="00420B55" w:rsidRPr="00EA057A" w:rsidRDefault="00420B55" w:rsidP="008F7976">
            <w:pPr>
              <w:jc w:val="center"/>
              <w:rPr>
                <w:rFonts w:ascii="Times New Roman" w:hAnsi="Times New Roman"/>
                <w:sz w:val="24"/>
                <w:szCs w:val="24"/>
              </w:rPr>
            </w:pPr>
          </w:p>
          <w:p w:rsidR="00110848" w:rsidRPr="00EA057A" w:rsidRDefault="00207660" w:rsidP="008F7976">
            <w:pPr>
              <w:jc w:val="center"/>
              <w:rPr>
                <w:rFonts w:ascii="Times New Roman" w:hAnsi="Times New Roman"/>
                <w:sz w:val="24"/>
                <w:szCs w:val="24"/>
              </w:rPr>
            </w:pPr>
            <w:r w:rsidRPr="00EA057A">
              <w:rPr>
                <w:rFonts w:ascii="Times New Roman" w:hAnsi="Times New Roman"/>
                <w:sz w:val="24"/>
                <w:szCs w:val="24"/>
              </w:rPr>
              <w:t>12070</w:t>
            </w:r>
          </w:p>
        </w:tc>
        <w:tc>
          <w:tcPr>
            <w:tcW w:w="850" w:type="dxa"/>
            <w:vAlign w:val="center"/>
          </w:tcPr>
          <w:p w:rsidR="00420B55" w:rsidRPr="00EA057A" w:rsidRDefault="00420B55" w:rsidP="008F7976">
            <w:pPr>
              <w:jc w:val="center"/>
              <w:rPr>
                <w:rFonts w:ascii="Times New Roman" w:hAnsi="Times New Roman"/>
                <w:sz w:val="24"/>
                <w:szCs w:val="24"/>
              </w:rPr>
            </w:pPr>
          </w:p>
          <w:p w:rsidR="00110848" w:rsidRPr="00EA057A" w:rsidRDefault="00207660" w:rsidP="008F7976">
            <w:pPr>
              <w:jc w:val="center"/>
              <w:rPr>
                <w:rFonts w:ascii="Times New Roman" w:hAnsi="Times New Roman"/>
                <w:sz w:val="24"/>
                <w:szCs w:val="24"/>
              </w:rPr>
            </w:pPr>
            <w:r w:rsidRPr="00EA057A">
              <w:rPr>
                <w:rFonts w:ascii="Times New Roman" w:hAnsi="Times New Roman"/>
                <w:sz w:val="24"/>
                <w:szCs w:val="24"/>
              </w:rPr>
              <w:t>11873</w:t>
            </w:r>
          </w:p>
          <w:p w:rsidR="00110848" w:rsidRPr="00EA057A" w:rsidRDefault="00110848" w:rsidP="008F7976">
            <w:pPr>
              <w:jc w:val="center"/>
              <w:rPr>
                <w:rFonts w:ascii="Times New Roman" w:hAnsi="Times New Roman"/>
                <w:sz w:val="24"/>
                <w:szCs w:val="24"/>
              </w:rPr>
            </w:pPr>
          </w:p>
        </w:tc>
        <w:tc>
          <w:tcPr>
            <w:tcW w:w="993" w:type="dxa"/>
            <w:vAlign w:val="center"/>
          </w:tcPr>
          <w:p w:rsidR="00110848" w:rsidRPr="00EA057A" w:rsidRDefault="00207660" w:rsidP="008F7976">
            <w:pPr>
              <w:jc w:val="center"/>
              <w:rPr>
                <w:rFonts w:ascii="Times New Roman" w:hAnsi="Times New Roman"/>
                <w:sz w:val="24"/>
                <w:szCs w:val="24"/>
              </w:rPr>
            </w:pPr>
            <w:r w:rsidRPr="00EA057A">
              <w:rPr>
                <w:rFonts w:ascii="Times New Roman" w:hAnsi="Times New Roman"/>
                <w:sz w:val="24"/>
                <w:szCs w:val="24"/>
              </w:rPr>
              <w:t>12040</w:t>
            </w:r>
          </w:p>
        </w:tc>
        <w:tc>
          <w:tcPr>
            <w:tcW w:w="708" w:type="dxa"/>
          </w:tcPr>
          <w:p w:rsidR="00420B55" w:rsidRPr="00EA057A" w:rsidRDefault="00420B55" w:rsidP="008F7976">
            <w:pPr>
              <w:jc w:val="center"/>
              <w:rPr>
                <w:rFonts w:ascii="Times New Roman" w:hAnsi="Times New Roman"/>
                <w:sz w:val="24"/>
                <w:szCs w:val="24"/>
              </w:rPr>
            </w:pPr>
          </w:p>
          <w:p w:rsidR="00110848" w:rsidRPr="00EA057A" w:rsidRDefault="00207660" w:rsidP="008F7976">
            <w:pPr>
              <w:jc w:val="center"/>
              <w:rPr>
                <w:rFonts w:ascii="Times New Roman" w:hAnsi="Times New Roman"/>
                <w:sz w:val="24"/>
                <w:szCs w:val="24"/>
              </w:rPr>
            </w:pPr>
            <w:r w:rsidRPr="00EA057A">
              <w:rPr>
                <w:rFonts w:ascii="Times New Roman" w:hAnsi="Times New Roman"/>
                <w:sz w:val="24"/>
                <w:szCs w:val="24"/>
              </w:rPr>
              <w:t>130</w:t>
            </w:r>
          </w:p>
        </w:tc>
      </w:tr>
      <w:tr w:rsidR="00F80373" w:rsidRPr="00EA057A" w:rsidTr="00712A1A">
        <w:tc>
          <w:tcPr>
            <w:tcW w:w="568" w:type="dxa"/>
          </w:tcPr>
          <w:p w:rsidR="00110848" w:rsidRPr="00EA057A" w:rsidRDefault="00110848" w:rsidP="007127FE">
            <w:pPr>
              <w:jc w:val="center"/>
              <w:rPr>
                <w:rFonts w:ascii="Times New Roman" w:hAnsi="Times New Roman"/>
                <w:sz w:val="24"/>
                <w:szCs w:val="24"/>
              </w:rPr>
            </w:pPr>
            <w:r w:rsidRPr="00EA057A">
              <w:rPr>
                <w:rFonts w:ascii="Times New Roman" w:hAnsi="Times New Roman"/>
                <w:sz w:val="24"/>
                <w:szCs w:val="24"/>
              </w:rPr>
              <w:t>11.</w:t>
            </w:r>
          </w:p>
        </w:tc>
        <w:tc>
          <w:tcPr>
            <w:tcW w:w="3827" w:type="dxa"/>
          </w:tcPr>
          <w:p w:rsidR="00110848" w:rsidRPr="00EA057A" w:rsidRDefault="00110848" w:rsidP="007127FE">
            <w:pPr>
              <w:rPr>
                <w:rFonts w:ascii="Times New Roman" w:hAnsi="Times New Roman"/>
                <w:sz w:val="24"/>
                <w:szCs w:val="24"/>
              </w:rPr>
            </w:pPr>
            <w:r w:rsidRPr="00EA057A">
              <w:rPr>
                <w:rFonts w:ascii="Times New Roman" w:hAnsi="Times New Roman"/>
                <w:sz w:val="24"/>
                <w:szCs w:val="24"/>
              </w:rPr>
              <w:t>Коров</w:t>
            </w:r>
          </w:p>
        </w:tc>
        <w:tc>
          <w:tcPr>
            <w:tcW w:w="992" w:type="dxa"/>
          </w:tcPr>
          <w:p w:rsidR="00110848" w:rsidRPr="00EA057A" w:rsidRDefault="00110848" w:rsidP="007127FE">
            <w:pPr>
              <w:jc w:val="center"/>
              <w:rPr>
                <w:rFonts w:ascii="Times New Roman" w:hAnsi="Times New Roman"/>
                <w:sz w:val="22"/>
                <w:szCs w:val="24"/>
              </w:rPr>
            </w:pPr>
            <w:r w:rsidRPr="00EA057A">
              <w:rPr>
                <w:rFonts w:ascii="Times New Roman" w:hAnsi="Times New Roman"/>
                <w:sz w:val="22"/>
                <w:szCs w:val="24"/>
              </w:rPr>
              <w:t>голов</w:t>
            </w:r>
          </w:p>
        </w:tc>
        <w:tc>
          <w:tcPr>
            <w:tcW w:w="851" w:type="dxa"/>
          </w:tcPr>
          <w:p w:rsidR="00110848" w:rsidRPr="00EA057A" w:rsidRDefault="00B51969" w:rsidP="007127FE">
            <w:pPr>
              <w:jc w:val="center"/>
              <w:rPr>
                <w:rFonts w:ascii="Times New Roman" w:hAnsi="Times New Roman"/>
                <w:sz w:val="24"/>
                <w:szCs w:val="24"/>
              </w:rPr>
            </w:pPr>
            <w:r w:rsidRPr="00EA057A">
              <w:rPr>
                <w:rFonts w:ascii="Times New Roman" w:hAnsi="Times New Roman"/>
                <w:sz w:val="24"/>
                <w:szCs w:val="24"/>
              </w:rPr>
              <w:t>4383</w:t>
            </w:r>
          </w:p>
        </w:tc>
        <w:tc>
          <w:tcPr>
            <w:tcW w:w="850" w:type="dxa"/>
          </w:tcPr>
          <w:p w:rsidR="00110848" w:rsidRPr="00EA057A" w:rsidRDefault="00B51969" w:rsidP="007127FE">
            <w:pPr>
              <w:jc w:val="center"/>
              <w:rPr>
                <w:rFonts w:ascii="Times New Roman" w:hAnsi="Times New Roman"/>
                <w:sz w:val="24"/>
                <w:szCs w:val="24"/>
              </w:rPr>
            </w:pPr>
            <w:r w:rsidRPr="00EA057A">
              <w:rPr>
                <w:rFonts w:ascii="Times New Roman" w:hAnsi="Times New Roman"/>
                <w:sz w:val="24"/>
                <w:szCs w:val="24"/>
              </w:rPr>
              <w:t>4672</w:t>
            </w:r>
          </w:p>
        </w:tc>
        <w:tc>
          <w:tcPr>
            <w:tcW w:w="851" w:type="dxa"/>
          </w:tcPr>
          <w:p w:rsidR="00110848" w:rsidRPr="00EA057A" w:rsidRDefault="00B51969" w:rsidP="007127FE">
            <w:pPr>
              <w:jc w:val="center"/>
              <w:rPr>
                <w:rFonts w:ascii="Times New Roman" w:hAnsi="Times New Roman"/>
                <w:sz w:val="24"/>
                <w:szCs w:val="24"/>
              </w:rPr>
            </w:pPr>
            <w:r w:rsidRPr="00EA057A">
              <w:rPr>
                <w:rFonts w:ascii="Times New Roman" w:hAnsi="Times New Roman"/>
                <w:sz w:val="24"/>
                <w:szCs w:val="24"/>
              </w:rPr>
              <w:t>5382</w:t>
            </w:r>
          </w:p>
        </w:tc>
        <w:tc>
          <w:tcPr>
            <w:tcW w:w="850" w:type="dxa"/>
            <w:vAlign w:val="center"/>
          </w:tcPr>
          <w:p w:rsidR="00110848" w:rsidRPr="00EA057A" w:rsidRDefault="00B51969" w:rsidP="007127FE">
            <w:pPr>
              <w:jc w:val="center"/>
              <w:rPr>
                <w:rFonts w:ascii="Times New Roman" w:hAnsi="Times New Roman"/>
                <w:sz w:val="24"/>
                <w:szCs w:val="24"/>
              </w:rPr>
            </w:pPr>
            <w:r w:rsidRPr="00EA057A">
              <w:rPr>
                <w:rFonts w:ascii="Times New Roman" w:hAnsi="Times New Roman"/>
                <w:sz w:val="24"/>
                <w:szCs w:val="24"/>
              </w:rPr>
              <w:t>5215</w:t>
            </w:r>
          </w:p>
        </w:tc>
        <w:tc>
          <w:tcPr>
            <w:tcW w:w="993" w:type="dxa"/>
            <w:shd w:val="clear" w:color="auto" w:fill="auto"/>
            <w:vAlign w:val="center"/>
          </w:tcPr>
          <w:p w:rsidR="00110848" w:rsidRPr="00EA057A" w:rsidRDefault="00712A1A" w:rsidP="007127FE">
            <w:pPr>
              <w:jc w:val="center"/>
              <w:rPr>
                <w:rFonts w:ascii="Times New Roman" w:hAnsi="Times New Roman"/>
                <w:sz w:val="24"/>
                <w:szCs w:val="24"/>
              </w:rPr>
            </w:pPr>
            <w:r w:rsidRPr="00EA057A">
              <w:rPr>
                <w:rFonts w:ascii="Times New Roman" w:hAnsi="Times New Roman"/>
                <w:sz w:val="24"/>
                <w:szCs w:val="24"/>
              </w:rPr>
              <w:t>5481</w:t>
            </w:r>
          </w:p>
        </w:tc>
        <w:tc>
          <w:tcPr>
            <w:tcW w:w="708" w:type="dxa"/>
            <w:shd w:val="clear" w:color="auto" w:fill="auto"/>
          </w:tcPr>
          <w:p w:rsidR="00110848" w:rsidRPr="00EA057A" w:rsidRDefault="00712A1A" w:rsidP="007127FE">
            <w:pPr>
              <w:jc w:val="center"/>
              <w:rPr>
                <w:rFonts w:ascii="Times New Roman" w:hAnsi="Times New Roman"/>
                <w:sz w:val="24"/>
                <w:szCs w:val="24"/>
              </w:rPr>
            </w:pPr>
            <w:r w:rsidRPr="00EA057A">
              <w:rPr>
                <w:rFonts w:ascii="Times New Roman" w:hAnsi="Times New Roman"/>
                <w:sz w:val="24"/>
                <w:szCs w:val="24"/>
              </w:rPr>
              <w:t>125</w:t>
            </w:r>
          </w:p>
        </w:tc>
      </w:tr>
      <w:tr w:rsidR="00F80373" w:rsidRPr="00EA057A" w:rsidTr="00712A1A">
        <w:tc>
          <w:tcPr>
            <w:tcW w:w="568" w:type="dxa"/>
          </w:tcPr>
          <w:p w:rsidR="00110848" w:rsidRPr="00EA057A" w:rsidRDefault="00110848" w:rsidP="007127FE">
            <w:pPr>
              <w:jc w:val="center"/>
              <w:rPr>
                <w:rFonts w:ascii="Times New Roman" w:hAnsi="Times New Roman"/>
                <w:sz w:val="24"/>
                <w:szCs w:val="24"/>
              </w:rPr>
            </w:pPr>
            <w:r w:rsidRPr="00EA057A">
              <w:rPr>
                <w:rFonts w:ascii="Times New Roman" w:hAnsi="Times New Roman"/>
                <w:sz w:val="24"/>
                <w:szCs w:val="24"/>
              </w:rPr>
              <w:t>12.</w:t>
            </w:r>
          </w:p>
        </w:tc>
        <w:tc>
          <w:tcPr>
            <w:tcW w:w="3827" w:type="dxa"/>
          </w:tcPr>
          <w:p w:rsidR="00110848" w:rsidRPr="00EA057A" w:rsidRDefault="00110848" w:rsidP="007127FE">
            <w:pPr>
              <w:rPr>
                <w:rFonts w:ascii="Times New Roman" w:hAnsi="Times New Roman"/>
                <w:sz w:val="24"/>
                <w:szCs w:val="24"/>
              </w:rPr>
            </w:pPr>
            <w:r w:rsidRPr="00EA057A">
              <w:rPr>
                <w:rFonts w:ascii="Times New Roman" w:hAnsi="Times New Roman"/>
                <w:sz w:val="24"/>
                <w:szCs w:val="24"/>
              </w:rPr>
              <w:t>Овцы и козы</w:t>
            </w:r>
          </w:p>
        </w:tc>
        <w:tc>
          <w:tcPr>
            <w:tcW w:w="992" w:type="dxa"/>
          </w:tcPr>
          <w:p w:rsidR="00110848" w:rsidRPr="00EA057A" w:rsidRDefault="00110848" w:rsidP="007127FE">
            <w:pPr>
              <w:jc w:val="center"/>
              <w:rPr>
                <w:rFonts w:ascii="Times New Roman" w:hAnsi="Times New Roman"/>
                <w:sz w:val="22"/>
                <w:szCs w:val="24"/>
              </w:rPr>
            </w:pPr>
            <w:r w:rsidRPr="00EA057A">
              <w:rPr>
                <w:rFonts w:ascii="Times New Roman" w:hAnsi="Times New Roman"/>
                <w:sz w:val="22"/>
                <w:szCs w:val="24"/>
              </w:rPr>
              <w:t>голов</w:t>
            </w:r>
          </w:p>
        </w:tc>
        <w:tc>
          <w:tcPr>
            <w:tcW w:w="851" w:type="dxa"/>
          </w:tcPr>
          <w:p w:rsidR="00110848" w:rsidRPr="00EA057A" w:rsidRDefault="00110848" w:rsidP="00B51969">
            <w:pPr>
              <w:jc w:val="center"/>
              <w:rPr>
                <w:rFonts w:ascii="Times New Roman" w:hAnsi="Times New Roman"/>
                <w:sz w:val="24"/>
                <w:szCs w:val="24"/>
              </w:rPr>
            </w:pPr>
            <w:r w:rsidRPr="00EA057A">
              <w:rPr>
                <w:rFonts w:ascii="Times New Roman" w:hAnsi="Times New Roman"/>
                <w:sz w:val="24"/>
                <w:szCs w:val="24"/>
              </w:rPr>
              <w:t>5</w:t>
            </w:r>
            <w:r w:rsidR="00B51969" w:rsidRPr="00EA057A">
              <w:rPr>
                <w:rFonts w:ascii="Times New Roman" w:hAnsi="Times New Roman"/>
                <w:sz w:val="24"/>
                <w:szCs w:val="24"/>
              </w:rPr>
              <w:t>7385</w:t>
            </w:r>
          </w:p>
        </w:tc>
        <w:tc>
          <w:tcPr>
            <w:tcW w:w="850" w:type="dxa"/>
          </w:tcPr>
          <w:p w:rsidR="00110848" w:rsidRPr="00EA057A" w:rsidRDefault="00110848" w:rsidP="00B51969">
            <w:pPr>
              <w:jc w:val="center"/>
              <w:rPr>
                <w:rFonts w:ascii="Times New Roman" w:hAnsi="Times New Roman"/>
                <w:sz w:val="24"/>
                <w:szCs w:val="24"/>
              </w:rPr>
            </w:pPr>
            <w:r w:rsidRPr="00EA057A">
              <w:rPr>
                <w:rFonts w:ascii="Times New Roman" w:hAnsi="Times New Roman"/>
                <w:sz w:val="24"/>
                <w:szCs w:val="24"/>
              </w:rPr>
              <w:t>6</w:t>
            </w:r>
            <w:r w:rsidR="00B51969" w:rsidRPr="00EA057A">
              <w:rPr>
                <w:rFonts w:ascii="Times New Roman" w:hAnsi="Times New Roman"/>
                <w:sz w:val="24"/>
                <w:szCs w:val="24"/>
              </w:rPr>
              <w:t>8199</w:t>
            </w:r>
          </w:p>
        </w:tc>
        <w:tc>
          <w:tcPr>
            <w:tcW w:w="851" w:type="dxa"/>
          </w:tcPr>
          <w:p w:rsidR="00110848" w:rsidRPr="00EA057A" w:rsidRDefault="00B51969" w:rsidP="007127FE">
            <w:pPr>
              <w:jc w:val="center"/>
              <w:rPr>
                <w:rFonts w:ascii="Times New Roman" w:hAnsi="Times New Roman"/>
                <w:sz w:val="24"/>
                <w:szCs w:val="24"/>
              </w:rPr>
            </w:pPr>
            <w:r w:rsidRPr="00EA057A">
              <w:rPr>
                <w:rFonts w:ascii="Times New Roman" w:hAnsi="Times New Roman"/>
                <w:sz w:val="24"/>
                <w:szCs w:val="24"/>
              </w:rPr>
              <w:t>71162</w:t>
            </w:r>
          </w:p>
        </w:tc>
        <w:tc>
          <w:tcPr>
            <w:tcW w:w="850" w:type="dxa"/>
            <w:vAlign w:val="center"/>
          </w:tcPr>
          <w:p w:rsidR="00110848" w:rsidRPr="00EA057A" w:rsidRDefault="00B51969" w:rsidP="007127FE">
            <w:pPr>
              <w:jc w:val="center"/>
              <w:rPr>
                <w:rFonts w:ascii="Times New Roman" w:hAnsi="Times New Roman"/>
                <w:sz w:val="24"/>
                <w:szCs w:val="24"/>
              </w:rPr>
            </w:pPr>
            <w:r w:rsidRPr="00EA057A">
              <w:rPr>
                <w:rFonts w:ascii="Times New Roman" w:hAnsi="Times New Roman"/>
                <w:sz w:val="24"/>
                <w:szCs w:val="24"/>
              </w:rPr>
              <w:t>69189</w:t>
            </w:r>
          </w:p>
        </w:tc>
        <w:tc>
          <w:tcPr>
            <w:tcW w:w="993" w:type="dxa"/>
            <w:shd w:val="clear" w:color="auto" w:fill="auto"/>
            <w:vAlign w:val="center"/>
          </w:tcPr>
          <w:p w:rsidR="00110848" w:rsidRPr="00EA057A" w:rsidRDefault="00712A1A" w:rsidP="007127FE">
            <w:pPr>
              <w:jc w:val="center"/>
              <w:rPr>
                <w:rFonts w:ascii="Times New Roman" w:hAnsi="Times New Roman"/>
                <w:sz w:val="24"/>
                <w:szCs w:val="24"/>
              </w:rPr>
            </w:pPr>
            <w:r w:rsidRPr="00EA057A">
              <w:rPr>
                <w:rFonts w:ascii="Times New Roman" w:hAnsi="Times New Roman"/>
                <w:sz w:val="24"/>
                <w:szCs w:val="24"/>
              </w:rPr>
              <w:t>74069</w:t>
            </w:r>
          </w:p>
        </w:tc>
        <w:tc>
          <w:tcPr>
            <w:tcW w:w="708" w:type="dxa"/>
            <w:shd w:val="clear" w:color="auto" w:fill="auto"/>
          </w:tcPr>
          <w:p w:rsidR="00110848" w:rsidRPr="00EA057A" w:rsidRDefault="00712A1A" w:rsidP="007127FE">
            <w:pPr>
              <w:jc w:val="center"/>
              <w:rPr>
                <w:rFonts w:ascii="Times New Roman" w:hAnsi="Times New Roman"/>
                <w:sz w:val="24"/>
                <w:szCs w:val="24"/>
              </w:rPr>
            </w:pPr>
            <w:r w:rsidRPr="00EA057A">
              <w:rPr>
                <w:rFonts w:ascii="Times New Roman" w:hAnsi="Times New Roman"/>
                <w:sz w:val="24"/>
                <w:szCs w:val="24"/>
              </w:rPr>
              <w:t>129</w:t>
            </w:r>
          </w:p>
        </w:tc>
      </w:tr>
      <w:tr w:rsidR="00F80373" w:rsidRPr="00EA057A" w:rsidTr="00712A1A">
        <w:tc>
          <w:tcPr>
            <w:tcW w:w="568" w:type="dxa"/>
          </w:tcPr>
          <w:p w:rsidR="00110848" w:rsidRPr="00EA057A" w:rsidRDefault="00110848" w:rsidP="007127FE">
            <w:pPr>
              <w:jc w:val="center"/>
              <w:rPr>
                <w:rFonts w:ascii="Times New Roman" w:hAnsi="Times New Roman"/>
                <w:sz w:val="24"/>
                <w:szCs w:val="24"/>
              </w:rPr>
            </w:pPr>
            <w:r w:rsidRPr="00EA057A">
              <w:rPr>
                <w:rFonts w:ascii="Times New Roman" w:hAnsi="Times New Roman"/>
                <w:sz w:val="24"/>
                <w:szCs w:val="24"/>
              </w:rPr>
              <w:t>13.</w:t>
            </w:r>
          </w:p>
        </w:tc>
        <w:tc>
          <w:tcPr>
            <w:tcW w:w="3827" w:type="dxa"/>
          </w:tcPr>
          <w:p w:rsidR="00110848" w:rsidRPr="00EA057A" w:rsidRDefault="00110848" w:rsidP="007127FE">
            <w:pPr>
              <w:rPr>
                <w:rFonts w:ascii="Times New Roman" w:hAnsi="Times New Roman"/>
                <w:sz w:val="24"/>
                <w:szCs w:val="24"/>
              </w:rPr>
            </w:pPr>
            <w:r w:rsidRPr="00EA057A">
              <w:rPr>
                <w:rFonts w:ascii="Times New Roman" w:hAnsi="Times New Roman"/>
                <w:sz w:val="24"/>
                <w:szCs w:val="24"/>
              </w:rPr>
              <w:t xml:space="preserve">Лошади </w:t>
            </w:r>
          </w:p>
        </w:tc>
        <w:tc>
          <w:tcPr>
            <w:tcW w:w="992" w:type="dxa"/>
          </w:tcPr>
          <w:p w:rsidR="00110848" w:rsidRPr="00EA057A" w:rsidRDefault="00110848" w:rsidP="007127FE">
            <w:pPr>
              <w:jc w:val="center"/>
              <w:rPr>
                <w:rFonts w:ascii="Times New Roman" w:hAnsi="Times New Roman"/>
                <w:sz w:val="22"/>
                <w:szCs w:val="24"/>
              </w:rPr>
            </w:pPr>
            <w:r w:rsidRPr="00EA057A">
              <w:rPr>
                <w:rFonts w:ascii="Times New Roman" w:hAnsi="Times New Roman"/>
                <w:sz w:val="22"/>
                <w:szCs w:val="24"/>
              </w:rPr>
              <w:t>голов</w:t>
            </w:r>
          </w:p>
        </w:tc>
        <w:tc>
          <w:tcPr>
            <w:tcW w:w="851" w:type="dxa"/>
          </w:tcPr>
          <w:p w:rsidR="00110848" w:rsidRPr="00EA057A" w:rsidRDefault="00B51969" w:rsidP="007127FE">
            <w:pPr>
              <w:jc w:val="center"/>
              <w:rPr>
                <w:rFonts w:ascii="Times New Roman" w:hAnsi="Times New Roman"/>
                <w:sz w:val="24"/>
                <w:szCs w:val="24"/>
              </w:rPr>
            </w:pPr>
            <w:r w:rsidRPr="00EA057A">
              <w:rPr>
                <w:rFonts w:ascii="Times New Roman" w:hAnsi="Times New Roman"/>
                <w:sz w:val="24"/>
                <w:szCs w:val="24"/>
              </w:rPr>
              <w:t>5592</w:t>
            </w:r>
          </w:p>
        </w:tc>
        <w:tc>
          <w:tcPr>
            <w:tcW w:w="850" w:type="dxa"/>
          </w:tcPr>
          <w:p w:rsidR="00110848" w:rsidRPr="00EA057A" w:rsidRDefault="00B51969" w:rsidP="007127FE">
            <w:pPr>
              <w:jc w:val="center"/>
              <w:rPr>
                <w:rFonts w:ascii="Times New Roman" w:hAnsi="Times New Roman"/>
                <w:sz w:val="24"/>
                <w:szCs w:val="24"/>
              </w:rPr>
            </w:pPr>
            <w:r w:rsidRPr="00EA057A">
              <w:rPr>
                <w:rFonts w:ascii="Times New Roman" w:hAnsi="Times New Roman"/>
                <w:sz w:val="24"/>
                <w:szCs w:val="24"/>
              </w:rPr>
              <w:t>6233</w:t>
            </w:r>
          </w:p>
        </w:tc>
        <w:tc>
          <w:tcPr>
            <w:tcW w:w="851" w:type="dxa"/>
          </w:tcPr>
          <w:p w:rsidR="00110848" w:rsidRPr="00EA057A" w:rsidRDefault="00B51969" w:rsidP="00B51969">
            <w:pPr>
              <w:jc w:val="center"/>
              <w:rPr>
                <w:rFonts w:ascii="Times New Roman" w:hAnsi="Times New Roman"/>
                <w:sz w:val="24"/>
                <w:szCs w:val="24"/>
              </w:rPr>
            </w:pPr>
            <w:r w:rsidRPr="00EA057A">
              <w:rPr>
                <w:rFonts w:ascii="Times New Roman" w:hAnsi="Times New Roman"/>
                <w:sz w:val="24"/>
                <w:szCs w:val="24"/>
              </w:rPr>
              <w:t>7049</w:t>
            </w:r>
          </w:p>
        </w:tc>
        <w:tc>
          <w:tcPr>
            <w:tcW w:w="850" w:type="dxa"/>
            <w:vAlign w:val="center"/>
          </w:tcPr>
          <w:p w:rsidR="00110848" w:rsidRPr="00EA057A" w:rsidRDefault="00B51969" w:rsidP="007127FE">
            <w:pPr>
              <w:jc w:val="center"/>
              <w:rPr>
                <w:rFonts w:ascii="Times New Roman" w:hAnsi="Times New Roman"/>
                <w:sz w:val="24"/>
                <w:szCs w:val="24"/>
              </w:rPr>
            </w:pPr>
            <w:r w:rsidRPr="00EA057A">
              <w:rPr>
                <w:rFonts w:ascii="Times New Roman" w:hAnsi="Times New Roman"/>
                <w:sz w:val="24"/>
                <w:szCs w:val="24"/>
              </w:rPr>
              <w:t>7858</w:t>
            </w:r>
          </w:p>
        </w:tc>
        <w:tc>
          <w:tcPr>
            <w:tcW w:w="993" w:type="dxa"/>
            <w:shd w:val="clear" w:color="auto" w:fill="auto"/>
            <w:vAlign w:val="center"/>
          </w:tcPr>
          <w:p w:rsidR="00110848" w:rsidRPr="00EA057A" w:rsidRDefault="00712A1A" w:rsidP="007127FE">
            <w:pPr>
              <w:jc w:val="center"/>
              <w:rPr>
                <w:rFonts w:ascii="Times New Roman" w:hAnsi="Times New Roman"/>
                <w:sz w:val="24"/>
                <w:szCs w:val="24"/>
              </w:rPr>
            </w:pPr>
            <w:r w:rsidRPr="00EA057A">
              <w:rPr>
                <w:rFonts w:ascii="Times New Roman" w:hAnsi="Times New Roman"/>
                <w:sz w:val="24"/>
                <w:szCs w:val="24"/>
              </w:rPr>
              <w:t>7319</w:t>
            </w:r>
          </w:p>
        </w:tc>
        <w:tc>
          <w:tcPr>
            <w:tcW w:w="708" w:type="dxa"/>
            <w:shd w:val="clear" w:color="auto" w:fill="auto"/>
          </w:tcPr>
          <w:p w:rsidR="00110848" w:rsidRPr="00EA057A" w:rsidRDefault="00712A1A" w:rsidP="007127FE">
            <w:pPr>
              <w:jc w:val="center"/>
              <w:rPr>
                <w:rFonts w:ascii="Times New Roman" w:hAnsi="Times New Roman"/>
                <w:sz w:val="24"/>
                <w:szCs w:val="24"/>
              </w:rPr>
            </w:pPr>
            <w:r w:rsidRPr="00EA057A">
              <w:rPr>
                <w:rFonts w:ascii="Times New Roman" w:hAnsi="Times New Roman"/>
                <w:sz w:val="24"/>
                <w:szCs w:val="24"/>
              </w:rPr>
              <w:t>130</w:t>
            </w:r>
          </w:p>
        </w:tc>
      </w:tr>
      <w:tr w:rsidR="00F80373" w:rsidRPr="00EA057A" w:rsidTr="00712A1A">
        <w:tc>
          <w:tcPr>
            <w:tcW w:w="568" w:type="dxa"/>
          </w:tcPr>
          <w:p w:rsidR="00110848" w:rsidRPr="00EA057A" w:rsidRDefault="00110848" w:rsidP="007127FE">
            <w:pPr>
              <w:jc w:val="center"/>
              <w:rPr>
                <w:rFonts w:ascii="Times New Roman" w:hAnsi="Times New Roman"/>
                <w:sz w:val="24"/>
                <w:szCs w:val="24"/>
              </w:rPr>
            </w:pPr>
            <w:r w:rsidRPr="00EA057A">
              <w:rPr>
                <w:rFonts w:ascii="Times New Roman" w:hAnsi="Times New Roman"/>
                <w:sz w:val="24"/>
                <w:szCs w:val="24"/>
              </w:rPr>
              <w:t>14.</w:t>
            </w:r>
          </w:p>
        </w:tc>
        <w:tc>
          <w:tcPr>
            <w:tcW w:w="3827" w:type="dxa"/>
          </w:tcPr>
          <w:p w:rsidR="00110848" w:rsidRPr="00EA057A" w:rsidRDefault="00110848" w:rsidP="007127FE">
            <w:pPr>
              <w:rPr>
                <w:rFonts w:ascii="Times New Roman" w:hAnsi="Times New Roman"/>
                <w:sz w:val="24"/>
                <w:szCs w:val="24"/>
              </w:rPr>
            </w:pPr>
            <w:r w:rsidRPr="00EA057A">
              <w:rPr>
                <w:rFonts w:ascii="Times New Roman" w:hAnsi="Times New Roman"/>
                <w:sz w:val="24"/>
                <w:szCs w:val="24"/>
              </w:rPr>
              <w:t xml:space="preserve">Свиньи </w:t>
            </w:r>
          </w:p>
        </w:tc>
        <w:tc>
          <w:tcPr>
            <w:tcW w:w="992" w:type="dxa"/>
          </w:tcPr>
          <w:p w:rsidR="00110848" w:rsidRPr="00EA057A" w:rsidRDefault="00110848" w:rsidP="007127FE">
            <w:pPr>
              <w:jc w:val="center"/>
              <w:rPr>
                <w:rFonts w:ascii="Times New Roman" w:hAnsi="Times New Roman"/>
                <w:sz w:val="22"/>
                <w:szCs w:val="24"/>
              </w:rPr>
            </w:pPr>
            <w:r w:rsidRPr="00EA057A">
              <w:rPr>
                <w:rFonts w:ascii="Times New Roman" w:hAnsi="Times New Roman"/>
                <w:sz w:val="22"/>
                <w:szCs w:val="24"/>
              </w:rPr>
              <w:t>голов</w:t>
            </w:r>
          </w:p>
        </w:tc>
        <w:tc>
          <w:tcPr>
            <w:tcW w:w="851" w:type="dxa"/>
          </w:tcPr>
          <w:p w:rsidR="00110848" w:rsidRPr="00EA057A" w:rsidRDefault="00B51969" w:rsidP="007127FE">
            <w:pPr>
              <w:jc w:val="center"/>
              <w:rPr>
                <w:rFonts w:ascii="Times New Roman" w:hAnsi="Times New Roman"/>
                <w:sz w:val="24"/>
                <w:szCs w:val="24"/>
              </w:rPr>
            </w:pPr>
            <w:r w:rsidRPr="00EA057A">
              <w:rPr>
                <w:rFonts w:ascii="Times New Roman" w:hAnsi="Times New Roman"/>
                <w:sz w:val="24"/>
                <w:szCs w:val="24"/>
              </w:rPr>
              <w:t>47</w:t>
            </w:r>
          </w:p>
        </w:tc>
        <w:tc>
          <w:tcPr>
            <w:tcW w:w="850" w:type="dxa"/>
          </w:tcPr>
          <w:p w:rsidR="00110848" w:rsidRPr="00EA057A" w:rsidRDefault="00B51969" w:rsidP="007127FE">
            <w:pPr>
              <w:jc w:val="center"/>
              <w:rPr>
                <w:rFonts w:ascii="Times New Roman" w:hAnsi="Times New Roman"/>
                <w:sz w:val="24"/>
                <w:szCs w:val="24"/>
              </w:rPr>
            </w:pPr>
            <w:r w:rsidRPr="00EA057A">
              <w:rPr>
                <w:rFonts w:ascii="Times New Roman" w:hAnsi="Times New Roman"/>
                <w:sz w:val="24"/>
                <w:szCs w:val="24"/>
              </w:rPr>
              <w:t>46</w:t>
            </w:r>
          </w:p>
        </w:tc>
        <w:tc>
          <w:tcPr>
            <w:tcW w:w="851" w:type="dxa"/>
          </w:tcPr>
          <w:p w:rsidR="00110848" w:rsidRPr="00EA057A" w:rsidRDefault="00B51969" w:rsidP="007127FE">
            <w:pPr>
              <w:jc w:val="center"/>
              <w:rPr>
                <w:rFonts w:ascii="Times New Roman" w:hAnsi="Times New Roman"/>
                <w:sz w:val="24"/>
                <w:szCs w:val="24"/>
              </w:rPr>
            </w:pPr>
            <w:r w:rsidRPr="00EA057A">
              <w:rPr>
                <w:rFonts w:ascii="Times New Roman" w:hAnsi="Times New Roman"/>
                <w:sz w:val="24"/>
                <w:szCs w:val="24"/>
              </w:rPr>
              <w:t>72</w:t>
            </w:r>
          </w:p>
        </w:tc>
        <w:tc>
          <w:tcPr>
            <w:tcW w:w="850" w:type="dxa"/>
            <w:vAlign w:val="center"/>
          </w:tcPr>
          <w:p w:rsidR="00110848" w:rsidRPr="00EA057A" w:rsidRDefault="00B51969" w:rsidP="007127FE">
            <w:pPr>
              <w:jc w:val="center"/>
              <w:rPr>
                <w:rFonts w:ascii="Times New Roman" w:hAnsi="Times New Roman"/>
                <w:sz w:val="24"/>
                <w:szCs w:val="24"/>
              </w:rPr>
            </w:pPr>
            <w:r w:rsidRPr="00EA057A">
              <w:rPr>
                <w:rFonts w:ascii="Times New Roman" w:hAnsi="Times New Roman"/>
                <w:sz w:val="24"/>
                <w:szCs w:val="24"/>
              </w:rPr>
              <w:t>105</w:t>
            </w:r>
          </w:p>
        </w:tc>
        <w:tc>
          <w:tcPr>
            <w:tcW w:w="993" w:type="dxa"/>
            <w:shd w:val="clear" w:color="auto" w:fill="auto"/>
            <w:vAlign w:val="center"/>
          </w:tcPr>
          <w:p w:rsidR="00110848" w:rsidRPr="00EA057A" w:rsidRDefault="00712A1A" w:rsidP="007127FE">
            <w:pPr>
              <w:jc w:val="center"/>
              <w:rPr>
                <w:rFonts w:ascii="Times New Roman" w:hAnsi="Times New Roman"/>
                <w:sz w:val="24"/>
                <w:szCs w:val="24"/>
              </w:rPr>
            </w:pPr>
            <w:r w:rsidRPr="00EA057A">
              <w:rPr>
                <w:rFonts w:ascii="Times New Roman" w:hAnsi="Times New Roman"/>
                <w:sz w:val="24"/>
                <w:szCs w:val="24"/>
              </w:rPr>
              <w:t>73</w:t>
            </w:r>
          </w:p>
        </w:tc>
        <w:tc>
          <w:tcPr>
            <w:tcW w:w="708" w:type="dxa"/>
            <w:shd w:val="clear" w:color="auto" w:fill="auto"/>
          </w:tcPr>
          <w:p w:rsidR="00110848" w:rsidRPr="00EA057A" w:rsidRDefault="00712A1A" w:rsidP="007127FE">
            <w:pPr>
              <w:jc w:val="center"/>
              <w:rPr>
                <w:rFonts w:ascii="Times New Roman" w:hAnsi="Times New Roman"/>
                <w:sz w:val="24"/>
                <w:szCs w:val="24"/>
              </w:rPr>
            </w:pPr>
            <w:r w:rsidRPr="00EA057A">
              <w:rPr>
                <w:rFonts w:ascii="Times New Roman" w:hAnsi="Times New Roman"/>
                <w:sz w:val="24"/>
                <w:szCs w:val="24"/>
              </w:rPr>
              <w:t>155</w:t>
            </w:r>
          </w:p>
        </w:tc>
      </w:tr>
      <w:tr w:rsidR="00F80373" w:rsidRPr="00EA057A" w:rsidTr="000D4142">
        <w:tc>
          <w:tcPr>
            <w:tcW w:w="568" w:type="dxa"/>
          </w:tcPr>
          <w:p w:rsidR="00110848" w:rsidRPr="00EA057A" w:rsidRDefault="00110848" w:rsidP="007127FE">
            <w:pPr>
              <w:jc w:val="center"/>
              <w:rPr>
                <w:rFonts w:ascii="Times New Roman" w:hAnsi="Times New Roman"/>
                <w:sz w:val="24"/>
                <w:szCs w:val="24"/>
              </w:rPr>
            </w:pPr>
            <w:r w:rsidRPr="00EA057A">
              <w:rPr>
                <w:rFonts w:ascii="Times New Roman" w:hAnsi="Times New Roman"/>
                <w:sz w:val="24"/>
                <w:szCs w:val="24"/>
              </w:rPr>
              <w:t>15.</w:t>
            </w:r>
          </w:p>
        </w:tc>
        <w:tc>
          <w:tcPr>
            <w:tcW w:w="3827" w:type="dxa"/>
          </w:tcPr>
          <w:p w:rsidR="00110848" w:rsidRPr="00EA057A" w:rsidRDefault="00110848" w:rsidP="007127FE">
            <w:pPr>
              <w:rPr>
                <w:rFonts w:ascii="Times New Roman" w:hAnsi="Times New Roman"/>
                <w:sz w:val="24"/>
                <w:szCs w:val="24"/>
              </w:rPr>
            </w:pPr>
            <w:r w:rsidRPr="00EA057A">
              <w:rPr>
                <w:rFonts w:ascii="Times New Roman" w:hAnsi="Times New Roman"/>
                <w:sz w:val="24"/>
                <w:szCs w:val="24"/>
              </w:rPr>
              <w:t xml:space="preserve">Верблюды </w:t>
            </w:r>
          </w:p>
        </w:tc>
        <w:tc>
          <w:tcPr>
            <w:tcW w:w="992" w:type="dxa"/>
          </w:tcPr>
          <w:p w:rsidR="00110848" w:rsidRPr="00EA057A" w:rsidRDefault="00110848" w:rsidP="007127FE">
            <w:pPr>
              <w:jc w:val="center"/>
              <w:rPr>
                <w:rFonts w:ascii="Times New Roman" w:hAnsi="Times New Roman"/>
                <w:sz w:val="22"/>
                <w:szCs w:val="24"/>
              </w:rPr>
            </w:pPr>
            <w:r w:rsidRPr="00EA057A">
              <w:rPr>
                <w:rFonts w:ascii="Times New Roman" w:hAnsi="Times New Roman"/>
                <w:sz w:val="22"/>
                <w:szCs w:val="24"/>
              </w:rPr>
              <w:t>голов</w:t>
            </w:r>
          </w:p>
        </w:tc>
        <w:tc>
          <w:tcPr>
            <w:tcW w:w="851" w:type="dxa"/>
          </w:tcPr>
          <w:p w:rsidR="00110848" w:rsidRPr="00EA057A" w:rsidRDefault="000D4142" w:rsidP="007127FE">
            <w:pPr>
              <w:jc w:val="center"/>
              <w:rPr>
                <w:rFonts w:ascii="Times New Roman" w:hAnsi="Times New Roman"/>
                <w:sz w:val="24"/>
                <w:szCs w:val="24"/>
              </w:rPr>
            </w:pPr>
            <w:r w:rsidRPr="00EA057A">
              <w:rPr>
                <w:rFonts w:ascii="Times New Roman" w:hAnsi="Times New Roman"/>
                <w:sz w:val="24"/>
                <w:szCs w:val="24"/>
              </w:rPr>
              <w:t>5</w:t>
            </w:r>
          </w:p>
        </w:tc>
        <w:tc>
          <w:tcPr>
            <w:tcW w:w="850" w:type="dxa"/>
          </w:tcPr>
          <w:p w:rsidR="00110848" w:rsidRPr="00EA057A" w:rsidRDefault="000D4142" w:rsidP="007127FE">
            <w:pPr>
              <w:jc w:val="center"/>
              <w:rPr>
                <w:rFonts w:ascii="Times New Roman" w:hAnsi="Times New Roman"/>
                <w:sz w:val="24"/>
                <w:szCs w:val="24"/>
              </w:rPr>
            </w:pPr>
            <w:r w:rsidRPr="00EA057A">
              <w:rPr>
                <w:rFonts w:ascii="Times New Roman" w:hAnsi="Times New Roman"/>
                <w:sz w:val="24"/>
                <w:szCs w:val="24"/>
              </w:rPr>
              <w:t>5</w:t>
            </w:r>
          </w:p>
        </w:tc>
        <w:tc>
          <w:tcPr>
            <w:tcW w:w="851" w:type="dxa"/>
          </w:tcPr>
          <w:p w:rsidR="00110848" w:rsidRPr="00EA057A" w:rsidRDefault="000D4142" w:rsidP="007127FE">
            <w:pPr>
              <w:jc w:val="center"/>
              <w:rPr>
                <w:rFonts w:ascii="Times New Roman" w:hAnsi="Times New Roman"/>
                <w:sz w:val="24"/>
                <w:szCs w:val="24"/>
              </w:rPr>
            </w:pPr>
            <w:r w:rsidRPr="00EA057A">
              <w:rPr>
                <w:rFonts w:ascii="Times New Roman" w:hAnsi="Times New Roman"/>
                <w:sz w:val="24"/>
                <w:szCs w:val="24"/>
              </w:rPr>
              <w:t>7</w:t>
            </w:r>
          </w:p>
        </w:tc>
        <w:tc>
          <w:tcPr>
            <w:tcW w:w="850" w:type="dxa"/>
            <w:vAlign w:val="center"/>
          </w:tcPr>
          <w:p w:rsidR="00110848" w:rsidRPr="00EA057A" w:rsidRDefault="000D4142" w:rsidP="007127FE">
            <w:pPr>
              <w:jc w:val="center"/>
              <w:rPr>
                <w:rFonts w:ascii="Times New Roman" w:hAnsi="Times New Roman"/>
                <w:sz w:val="24"/>
                <w:szCs w:val="24"/>
              </w:rPr>
            </w:pPr>
            <w:r w:rsidRPr="00EA057A">
              <w:rPr>
                <w:rFonts w:ascii="Times New Roman" w:hAnsi="Times New Roman"/>
                <w:sz w:val="24"/>
                <w:szCs w:val="24"/>
              </w:rPr>
              <w:t>9</w:t>
            </w:r>
          </w:p>
        </w:tc>
        <w:tc>
          <w:tcPr>
            <w:tcW w:w="993" w:type="dxa"/>
            <w:vAlign w:val="center"/>
          </w:tcPr>
          <w:p w:rsidR="00110848" w:rsidRPr="00EA057A" w:rsidRDefault="000D4142" w:rsidP="007127FE">
            <w:pPr>
              <w:jc w:val="center"/>
              <w:rPr>
                <w:rFonts w:ascii="Times New Roman" w:hAnsi="Times New Roman"/>
                <w:sz w:val="24"/>
                <w:szCs w:val="24"/>
              </w:rPr>
            </w:pPr>
            <w:r w:rsidRPr="00EA057A">
              <w:rPr>
                <w:rFonts w:ascii="Times New Roman" w:hAnsi="Times New Roman"/>
                <w:sz w:val="24"/>
                <w:szCs w:val="24"/>
              </w:rPr>
              <w:t>9</w:t>
            </w:r>
          </w:p>
        </w:tc>
        <w:tc>
          <w:tcPr>
            <w:tcW w:w="708" w:type="dxa"/>
          </w:tcPr>
          <w:p w:rsidR="00110848" w:rsidRPr="00EA057A" w:rsidRDefault="000D4142" w:rsidP="007127FE">
            <w:pPr>
              <w:jc w:val="center"/>
              <w:rPr>
                <w:rFonts w:ascii="Times New Roman" w:hAnsi="Times New Roman"/>
                <w:sz w:val="24"/>
                <w:szCs w:val="24"/>
              </w:rPr>
            </w:pPr>
            <w:r w:rsidRPr="00EA057A">
              <w:rPr>
                <w:rFonts w:ascii="Times New Roman" w:hAnsi="Times New Roman"/>
                <w:sz w:val="24"/>
                <w:szCs w:val="24"/>
              </w:rPr>
              <w:t>180</w:t>
            </w:r>
          </w:p>
        </w:tc>
      </w:tr>
      <w:tr w:rsidR="00F80373" w:rsidRPr="00EA057A" w:rsidTr="000D4142">
        <w:tc>
          <w:tcPr>
            <w:tcW w:w="568" w:type="dxa"/>
          </w:tcPr>
          <w:p w:rsidR="00110848" w:rsidRPr="00EA057A" w:rsidRDefault="00110848" w:rsidP="007127FE">
            <w:pPr>
              <w:jc w:val="center"/>
              <w:rPr>
                <w:rFonts w:ascii="Times New Roman" w:hAnsi="Times New Roman"/>
                <w:sz w:val="24"/>
                <w:szCs w:val="24"/>
              </w:rPr>
            </w:pPr>
            <w:r w:rsidRPr="00EA057A">
              <w:rPr>
                <w:rFonts w:ascii="Times New Roman" w:hAnsi="Times New Roman"/>
                <w:sz w:val="24"/>
                <w:szCs w:val="24"/>
              </w:rPr>
              <w:t>16.</w:t>
            </w:r>
          </w:p>
        </w:tc>
        <w:tc>
          <w:tcPr>
            <w:tcW w:w="3827" w:type="dxa"/>
          </w:tcPr>
          <w:p w:rsidR="00110848" w:rsidRPr="00EA057A" w:rsidRDefault="00110848" w:rsidP="007127FE">
            <w:pPr>
              <w:rPr>
                <w:rFonts w:ascii="Times New Roman" w:hAnsi="Times New Roman"/>
                <w:sz w:val="24"/>
                <w:szCs w:val="24"/>
              </w:rPr>
            </w:pPr>
            <w:r w:rsidRPr="00EA057A">
              <w:rPr>
                <w:rFonts w:ascii="Times New Roman" w:hAnsi="Times New Roman"/>
                <w:sz w:val="24"/>
                <w:szCs w:val="24"/>
              </w:rPr>
              <w:t xml:space="preserve">Птица </w:t>
            </w:r>
          </w:p>
        </w:tc>
        <w:tc>
          <w:tcPr>
            <w:tcW w:w="992" w:type="dxa"/>
          </w:tcPr>
          <w:p w:rsidR="00110848" w:rsidRPr="00EA057A" w:rsidRDefault="00110848" w:rsidP="007127FE">
            <w:pPr>
              <w:jc w:val="center"/>
              <w:rPr>
                <w:rFonts w:ascii="Times New Roman" w:hAnsi="Times New Roman"/>
                <w:sz w:val="22"/>
                <w:szCs w:val="24"/>
              </w:rPr>
            </w:pPr>
            <w:r w:rsidRPr="00EA057A">
              <w:rPr>
                <w:rFonts w:ascii="Times New Roman" w:hAnsi="Times New Roman"/>
                <w:sz w:val="22"/>
                <w:szCs w:val="24"/>
              </w:rPr>
              <w:t>голов</w:t>
            </w:r>
          </w:p>
        </w:tc>
        <w:tc>
          <w:tcPr>
            <w:tcW w:w="851" w:type="dxa"/>
          </w:tcPr>
          <w:p w:rsidR="00110848" w:rsidRPr="00EA057A" w:rsidRDefault="00B51969" w:rsidP="007127FE">
            <w:pPr>
              <w:jc w:val="center"/>
              <w:rPr>
                <w:rFonts w:ascii="Times New Roman" w:hAnsi="Times New Roman"/>
                <w:sz w:val="24"/>
                <w:szCs w:val="24"/>
              </w:rPr>
            </w:pPr>
            <w:r w:rsidRPr="00EA057A">
              <w:rPr>
                <w:rFonts w:ascii="Times New Roman" w:hAnsi="Times New Roman"/>
                <w:sz w:val="24"/>
                <w:szCs w:val="24"/>
              </w:rPr>
              <w:t>39</w:t>
            </w:r>
          </w:p>
        </w:tc>
        <w:tc>
          <w:tcPr>
            <w:tcW w:w="850" w:type="dxa"/>
          </w:tcPr>
          <w:p w:rsidR="00110848" w:rsidRPr="00EA057A" w:rsidRDefault="00B51969" w:rsidP="007127FE">
            <w:pPr>
              <w:jc w:val="center"/>
              <w:rPr>
                <w:rFonts w:ascii="Times New Roman" w:hAnsi="Times New Roman"/>
                <w:sz w:val="24"/>
                <w:szCs w:val="24"/>
              </w:rPr>
            </w:pPr>
            <w:r w:rsidRPr="00EA057A">
              <w:rPr>
                <w:rFonts w:ascii="Times New Roman" w:hAnsi="Times New Roman"/>
                <w:sz w:val="24"/>
                <w:szCs w:val="24"/>
              </w:rPr>
              <w:t>25</w:t>
            </w:r>
          </w:p>
        </w:tc>
        <w:tc>
          <w:tcPr>
            <w:tcW w:w="851" w:type="dxa"/>
          </w:tcPr>
          <w:p w:rsidR="00110848" w:rsidRPr="00EA057A" w:rsidRDefault="00B51969" w:rsidP="007127FE">
            <w:pPr>
              <w:jc w:val="center"/>
              <w:rPr>
                <w:rFonts w:ascii="Times New Roman" w:hAnsi="Times New Roman"/>
                <w:sz w:val="24"/>
                <w:szCs w:val="24"/>
              </w:rPr>
            </w:pPr>
            <w:r w:rsidRPr="00EA057A">
              <w:rPr>
                <w:rFonts w:ascii="Times New Roman" w:hAnsi="Times New Roman"/>
                <w:sz w:val="24"/>
                <w:szCs w:val="24"/>
              </w:rPr>
              <w:t>74</w:t>
            </w:r>
          </w:p>
        </w:tc>
        <w:tc>
          <w:tcPr>
            <w:tcW w:w="850" w:type="dxa"/>
            <w:vAlign w:val="center"/>
          </w:tcPr>
          <w:p w:rsidR="00110848" w:rsidRPr="00EA057A" w:rsidRDefault="00B51969" w:rsidP="007127FE">
            <w:pPr>
              <w:jc w:val="center"/>
              <w:rPr>
                <w:rFonts w:ascii="Times New Roman" w:hAnsi="Times New Roman"/>
                <w:sz w:val="24"/>
                <w:szCs w:val="24"/>
              </w:rPr>
            </w:pPr>
            <w:r w:rsidRPr="00EA057A">
              <w:rPr>
                <w:rFonts w:ascii="Times New Roman" w:hAnsi="Times New Roman"/>
                <w:sz w:val="24"/>
                <w:szCs w:val="24"/>
              </w:rPr>
              <w:t>44</w:t>
            </w:r>
          </w:p>
        </w:tc>
        <w:tc>
          <w:tcPr>
            <w:tcW w:w="993" w:type="dxa"/>
            <w:vAlign w:val="center"/>
          </w:tcPr>
          <w:p w:rsidR="00110848" w:rsidRPr="00EA057A" w:rsidRDefault="00110848" w:rsidP="007127FE">
            <w:pPr>
              <w:jc w:val="center"/>
              <w:rPr>
                <w:rFonts w:ascii="Times New Roman" w:hAnsi="Times New Roman"/>
                <w:sz w:val="24"/>
                <w:szCs w:val="24"/>
              </w:rPr>
            </w:pPr>
          </w:p>
        </w:tc>
        <w:tc>
          <w:tcPr>
            <w:tcW w:w="708" w:type="dxa"/>
          </w:tcPr>
          <w:p w:rsidR="00110848" w:rsidRPr="00EA057A" w:rsidRDefault="00110848" w:rsidP="007127FE">
            <w:pPr>
              <w:jc w:val="center"/>
              <w:rPr>
                <w:rFonts w:ascii="Times New Roman" w:hAnsi="Times New Roman"/>
                <w:sz w:val="24"/>
                <w:szCs w:val="24"/>
              </w:rPr>
            </w:pPr>
          </w:p>
        </w:tc>
      </w:tr>
      <w:tr w:rsidR="00F80373" w:rsidRPr="00EA057A" w:rsidTr="000D4142">
        <w:tc>
          <w:tcPr>
            <w:tcW w:w="568" w:type="dxa"/>
          </w:tcPr>
          <w:p w:rsidR="00110848" w:rsidRPr="00EA057A" w:rsidRDefault="00110848" w:rsidP="007127FE">
            <w:pPr>
              <w:jc w:val="center"/>
              <w:rPr>
                <w:rFonts w:ascii="Times New Roman" w:hAnsi="Times New Roman"/>
                <w:sz w:val="24"/>
                <w:szCs w:val="24"/>
              </w:rPr>
            </w:pPr>
            <w:r w:rsidRPr="00EA057A">
              <w:rPr>
                <w:rFonts w:ascii="Times New Roman" w:hAnsi="Times New Roman"/>
                <w:sz w:val="24"/>
                <w:szCs w:val="24"/>
              </w:rPr>
              <w:t>17.</w:t>
            </w:r>
          </w:p>
        </w:tc>
        <w:tc>
          <w:tcPr>
            <w:tcW w:w="3827" w:type="dxa"/>
          </w:tcPr>
          <w:p w:rsidR="00110848" w:rsidRPr="00EA057A" w:rsidRDefault="00110848" w:rsidP="007127FE">
            <w:pPr>
              <w:rPr>
                <w:rFonts w:ascii="Times New Roman" w:hAnsi="Times New Roman"/>
                <w:sz w:val="24"/>
                <w:szCs w:val="24"/>
              </w:rPr>
            </w:pPr>
            <w:r w:rsidRPr="00EA057A">
              <w:rPr>
                <w:rFonts w:ascii="Times New Roman" w:hAnsi="Times New Roman"/>
                <w:sz w:val="24"/>
                <w:szCs w:val="24"/>
              </w:rPr>
              <w:t xml:space="preserve">Заготовка кормов </w:t>
            </w:r>
          </w:p>
        </w:tc>
        <w:tc>
          <w:tcPr>
            <w:tcW w:w="992" w:type="dxa"/>
          </w:tcPr>
          <w:p w:rsidR="00110848" w:rsidRPr="00EA057A" w:rsidRDefault="00110848" w:rsidP="007127FE">
            <w:pPr>
              <w:jc w:val="center"/>
              <w:rPr>
                <w:rFonts w:ascii="Times New Roman" w:hAnsi="Times New Roman"/>
                <w:sz w:val="22"/>
                <w:szCs w:val="24"/>
              </w:rPr>
            </w:pPr>
            <w:r w:rsidRPr="00EA057A">
              <w:rPr>
                <w:rFonts w:ascii="Times New Roman" w:hAnsi="Times New Roman"/>
                <w:sz w:val="22"/>
                <w:szCs w:val="24"/>
              </w:rPr>
              <w:t>тонн</w:t>
            </w:r>
          </w:p>
        </w:tc>
        <w:tc>
          <w:tcPr>
            <w:tcW w:w="851" w:type="dxa"/>
          </w:tcPr>
          <w:p w:rsidR="00110848" w:rsidRPr="00EA057A" w:rsidRDefault="00110848" w:rsidP="007127FE">
            <w:pPr>
              <w:jc w:val="center"/>
              <w:rPr>
                <w:rFonts w:ascii="Times New Roman" w:hAnsi="Times New Roman"/>
                <w:sz w:val="24"/>
                <w:szCs w:val="24"/>
              </w:rPr>
            </w:pPr>
            <w:r w:rsidRPr="00EA057A">
              <w:rPr>
                <w:rFonts w:ascii="Times New Roman" w:hAnsi="Times New Roman"/>
                <w:sz w:val="24"/>
                <w:szCs w:val="24"/>
              </w:rPr>
              <w:t>9196</w:t>
            </w:r>
          </w:p>
        </w:tc>
        <w:tc>
          <w:tcPr>
            <w:tcW w:w="850" w:type="dxa"/>
          </w:tcPr>
          <w:p w:rsidR="00110848" w:rsidRPr="00EA057A" w:rsidRDefault="00110848" w:rsidP="007127FE">
            <w:pPr>
              <w:jc w:val="center"/>
              <w:rPr>
                <w:rFonts w:ascii="Times New Roman" w:hAnsi="Times New Roman"/>
                <w:sz w:val="24"/>
                <w:szCs w:val="24"/>
              </w:rPr>
            </w:pPr>
            <w:r w:rsidRPr="00EA057A">
              <w:rPr>
                <w:rFonts w:ascii="Times New Roman" w:hAnsi="Times New Roman"/>
                <w:sz w:val="24"/>
                <w:szCs w:val="24"/>
              </w:rPr>
              <w:t>9351</w:t>
            </w:r>
          </w:p>
        </w:tc>
        <w:tc>
          <w:tcPr>
            <w:tcW w:w="851" w:type="dxa"/>
          </w:tcPr>
          <w:p w:rsidR="00110848" w:rsidRPr="00EA057A" w:rsidRDefault="00110848" w:rsidP="007127FE">
            <w:pPr>
              <w:jc w:val="center"/>
              <w:rPr>
                <w:rFonts w:ascii="Times New Roman" w:hAnsi="Times New Roman"/>
                <w:sz w:val="24"/>
                <w:szCs w:val="24"/>
              </w:rPr>
            </w:pPr>
            <w:r w:rsidRPr="00EA057A">
              <w:rPr>
                <w:rFonts w:ascii="Times New Roman" w:hAnsi="Times New Roman"/>
                <w:sz w:val="24"/>
                <w:szCs w:val="24"/>
              </w:rPr>
              <w:t>9460</w:t>
            </w:r>
          </w:p>
        </w:tc>
        <w:tc>
          <w:tcPr>
            <w:tcW w:w="850" w:type="dxa"/>
            <w:vAlign w:val="center"/>
          </w:tcPr>
          <w:p w:rsidR="00110848" w:rsidRPr="00EA057A" w:rsidRDefault="001C4E55" w:rsidP="007127FE">
            <w:pPr>
              <w:jc w:val="center"/>
              <w:rPr>
                <w:rFonts w:ascii="Times New Roman" w:hAnsi="Times New Roman"/>
                <w:sz w:val="24"/>
                <w:szCs w:val="24"/>
              </w:rPr>
            </w:pPr>
            <w:r w:rsidRPr="00EA057A">
              <w:rPr>
                <w:rFonts w:ascii="Times New Roman" w:hAnsi="Times New Roman"/>
                <w:sz w:val="24"/>
                <w:szCs w:val="24"/>
              </w:rPr>
              <w:t>8440</w:t>
            </w:r>
          </w:p>
        </w:tc>
        <w:tc>
          <w:tcPr>
            <w:tcW w:w="993" w:type="dxa"/>
            <w:vAlign w:val="center"/>
          </w:tcPr>
          <w:p w:rsidR="00110848" w:rsidRPr="00EA057A" w:rsidRDefault="00AF12EB" w:rsidP="007127FE">
            <w:pPr>
              <w:jc w:val="center"/>
              <w:rPr>
                <w:rFonts w:ascii="Times New Roman" w:hAnsi="Times New Roman"/>
                <w:sz w:val="24"/>
                <w:szCs w:val="24"/>
              </w:rPr>
            </w:pPr>
            <w:r w:rsidRPr="00EA057A">
              <w:rPr>
                <w:rFonts w:ascii="Times New Roman" w:hAnsi="Times New Roman"/>
                <w:sz w:val="24"/>
                <w:szCs w:val="24"/>
              </w:rPr>
              <w:t>13050</w:t>
            </w:r>
          </w:p>
        </w:tc>
        <w:tc>
          <w:tcPr>
            <w:tcW w:w="708" w:type="dxa"/>
          </w:tcPr>
          <w:p w:rsidR="00110848" w:rsidRPr="00EA057A" w:rsidRDefault="001C4E55" w:rsidP="007127FE">
            <w:pPr>
              <w:jc w:val="center"/>
              <w:rPr>
                <w:rFonts w:ascii="Times New Roman" w:hAnsi="Times New Roman"/>
                <w:sz w:val="24"/>
                <w:szCs w:val="24"/>
              </w:rPr>
            </w:pPr>
            <w:r w:rsidRPr="00EA057A">
              <w:rPr>
                <w:rFonts w:ascii="Times New Roman" w:hAnsi="Times New Roman"/>
                <w:sz w:val="24"/>
                <w:szCs w:val="24"/>
              </w:rPr>
              <w:t>141</w:t>
            </w:r>
          </w:p>
        </w:tc>
      </w:tr>
      <w:tr w:rsidR="00F80373" w:rsidRPr="00EA057A" w:rsidTr="000D4142">
        <w:tc>
          <w:tcPr>
            <w:tcW w:w="568" w:type="dxa"/>
          </w:tcPr>
          <w:p w:rsidR="00110848" w:rsidRPr="00EA057A" w:rsidRDefault="00110848" w:rsidP="007127FE">
            <w:pPr>
              <w:jc w:val="center"/>
              <w:rPr>
                <w:rFonts w:ascii="Times New Roman" w:hAnsi="Times New Roman"/>
                <w:sz w:val="24"/>
                <w:szCs w:val="24"/>
              </w:rPr>
            </w:pPr>
          </w:p>
        </w:tc>
        <w:tc>
          <w:tcPr>
            <w:tcW w:w="3827" w:type="dxa"/>
          </w:tcPr>
          <w:p w:rsidR="00110848" w:rsidRPr="00EA057A" w:rsidRDefault="00110848" w:rsidP="007127FE">
            <w:pPr>
              <w:rPr>
                <w:rFonts w:ascii="Times New Roman" w:hAnsi="Times New Roman"/>
                <w:sz w:val="24"/>
                <w:szCs w:val="24"/>
              </w:rPr>
            </w:pPr>
            <w:r w:rsidRPr="00EA057A">
              <w:rPr>
                <w:rFonts w:ascii="Times New Roman" w:hAnsi="Times New Roman"/>
                <w:sz w:val="24"/>
                <w:szCs w:val="24"/>
              </w:rPr>
              <w:t xml:space="preserve">Продукция сельского хозяйства в хозяйствах всех категорий </w:t>
            </w:r>
          </w:p>
        </w:tc>
        <w:tc>
          <w:tcPr>
            <w:tcW w:w="992" w:type="dxa"/>
          </w:tcPr>
          <w:p w:rsidR="00110848" w:rsidRPr="00EA057A" w:rsidRDefault="00110848" w:rsidP="007127FE">
            <w:pPr>
              <w:jc w:val="center"/>
              <w:rPr>
                <w:rFonts w:ascii="Times New Roman" w:hAnsi="Times New Roman"/>
                <w:sz w:val="22"/>
                <w:szCs w:val="24"/>
              </w:rPr>
            </w:pPr>
          </w:p>
        </w:tc>
        <w:tc>
          <w:tcPr>
            <w:tcW w:w="851" w:type="dxa"/>
          </w:tcPr>
          <w:p w:rsidR="00110848" w:rsidRPr="00EA057A" w:rsidRDefault="00110848" w:rsidP="007127FE">
            <w:pPr>
              <w:jc w:val="center"/>
              <w:rPr>
                <w:rFonts w:ascii="Times New Roman" w:hAnsi="Times New Roman"/>
                <w:sz w:val="24"/>
                <w:szCs w:val="24"/>
              </w:rPr>
            </w:pPr>
          </w:p>
        </w:tc>
        <w:tc>
          <w:tcPr>
            <w:tcW w:w="850" w:type="dxa"/>
          </w:tcPr>
          <w:p w:rsidR="00110848" w:rsidRPr="00EA057A" w:rsidRDefault="00110848" w:rsidP="007127FE">
            <w:pPr>
              <w:jc w:val="center"/>
              <w:rPr>
                <w:rFonts w:ascii="Times New Roman" w:hAnsi="Times New Roman"/>
                <w:sz w:val="24"/>
                <w:szCs w:val="24"/>
              </w:rPr>
            </w:pPr>
          </w:p>
        </w:tc>
        <w:tc>
          <w:tcPr>
            <w:tcW w:w="851" w:type="dxa"/>
          </w:tcPr>
          <w:p w:rsidR="00110848" w:rsidRPr="00EA057A" w:rsidRDefault="00110848" w:rsidP="007127FE">
            <w:pPr>
              <w:jc w:val="center"/>
              <w:rPr>
                <w:rFonts w:ascii="Times New Roman" w:hAnsi="Times New Roman"/>
                <w:sz w:val="24"/>
                <w:szCs w:val="24"/>
              </w:rPr>
            </w:pPr>
          </w:p>
        </w:tc>
        <w:tc>
          <w:tcPr>
            <w:tcW w:w="850" w:type="dxa"/>
            <w:vAlign w:val="center"/>
          </w:tcPr>
          <w:p w:rsidR="00110848" w:rsidRPr="00EA057A" w:rsidRDefault="00110848" w:rsidP="007127FE">
            <w:pPr>
              <w:jc w:val="center"/>
              <w:rPr>
                <w:rFonts w:ascii="Times New Roman" w:hAnsi="Times New Roman"/>
                <w:sz w:val="24"/>
                <w:szCs w:val="24"/>
              </w:rPr>
            </w:pPr>
          </w:p>
          <w:p w:rsidR="00110848" w:rsidRPr="00EA057A" w:rsidRDefault="00110848" w:rsidP="007127FE">
            <w:pPr>
              <w:jc w:val="center"/>
              <w:rPr>
                <w:rFonts w:ascii="Times New Roman" w:hAnsi="Times New Roman"/>
                <w:sz w:val="24"/>
                <w:szCs w:val="24"/>
              </w:rPr>
            </w:pPr>
          </w:p>
        </w:tc>
        <w:tc>
          <w:tcPr>
            <w:tcW w:w="993" w:type="dxa"/>
            <w:vAlign w:val="center"/>
          </w:tcPr>
          <w:p w:rsidR="00110848" w:rsidRPr="00EA057A" w:rsidRDefault="00110848" w:rsidP="007127FE">
            <w:pPr>
              <w:jc w:val="center"/>
              <w:rPr>
                <w:rFonts w:ascii="Times New Roman" w:hAnsi="Times New Roman"/>
                <w:sz w:val="24"/>
                <w:szCs w:val="24"/>
              </w:rPr>
            </w:pPr>
          </w:p>
        </w:tc>
        <w:tc>
          <w:tcPr>
            <w:tcW w:w="708" w:type="dxa"/>
          </w:tcPr>
          <w:p w:rsidR="00110848" w:rsidRPr="00EA057A" w:rsidRDefault="00110848" w:rsidP="007127FE">
            <w:pPr>
              <w:jc w:val="center"/>
              <w:rPr>
                <w:rFonts w:ascii="Times New Roman" w:hAnsi="Times New Roman"/>
                <w:sz w:val="24"/>
                <w:szCs w:val="24"/>
              </w:rPr>
            </w:pPr>
          </w:p>
        </w:tc>
      </w:tr>
      <w:tr w:rsidR="00F80373" w:rsidRPr="00EA057A" w:rsidTr="000D4142">
        <w:trPr>
          <w:trHeight w:val="621"/>
        </w:trPr>
        <w:tc>
          <w:tcPr>
            <w:tcW w:w="568" w:type="dxa"/>
          </w:tcPr>
          <w:p w:rsidR="00110848" w:rsidRPr="00EA057A" w:rsidRDefault="00110848" w:rsidP="007127FE">
            <w:pPr>
              <w:jc w:val="center"/>
              <w:rPr>
                <w:rFonts w:ascii="Times New Roman" w:hAnsi="Times New Roman"/>
                <w:sz w:val="24"/>
                <w:szCs w:val="24"/>
              </w:rPr>
            </w:pPr>
            <w:r w:rsidRPr="00EA057A">
              <w:rPr>
                <w:rFonts w:ascii="Times New Roman" w:hAnsi="Times New Roman"/>
                <w:sz w:val="24"/>
                <w:szCs w:val="24"/>
              </w:rPr>
              <w:t>18.</w:t>
            </w:r>
          </w:p>
        </w:tc>
        <w:tc>
          <w:tcPr>
            <w:tcW w:w="3827" w:type="dxa"/>
          </w:tcPr>
          <w:p w:rsidR="00110848" w:rsidRPr="00EA057A" w:rsidRDefault="00110848" w:rsidP="00304F09">
            <w:pPr>
              <w:jc w:val="center"/>
              <w:rPr>
                <w:rFonts w:ascii="Times New Roman" w:hAnsi="Times New Roman"/>
                <w:sz w:val="24"/>
                <w:szCs w:val="24"/>
              </w:rPr>
            </w:pPr>
            <w:r w:rsidRPr="00EA057A">
              <w:rPr>
                <w:rFonts w:ascii="Times New Roman" w:hAnsi="Times New Roman"/>
                <w:sz w:val="24"/>
                <w:szCs w:val="24"/>
              </w:rPr>
              <w:t>В том числе:</w:t>
            </w:r>
          </w:p>
          <w:p w:rsidR="00110848" w:rsidRPr="00EA057A" w:rsidRDefault="00110848" w:rsidP="00304F09">
            <w:pPr>
              <w:jc w:val="center"/>
              <w:rPr>
                <w:rFonts w:ascii="Times New Roman" w:hAnsi="Times New Roman"/>
                <w:sz w:val="24"/>
                <w:szCs w:val="24"/>
              </w:rPr>
            </w:pPr>
            <w:r w:rsidRPr="00EA057A">
              <w:rPr>
                <w:rFonts w:ascii="Times New Roman" w:hAnsi="Times New Roman"/>
                <w:sz w:val="24"/>
                <w:szCs w:val="24"/>
              </w:rPr>
              <w:t>продукция растениеводства</w:t>
            </w:r>
          </w:p>
        </w:tc>
        <w:tc>
          <w:tcPr>
            <w:tcW w:w="992" w:type="dxa"/>
          </w:tcPr>
          <w:p w:rsidR="00304F09" w:rsidRPr="00EA057A" w:rsidRDefault="00304F09" w:rsidP="00304F09">
            <w:pPr>
              <w:jc w:val="center"/>
              <w:rPr>
                <w:rFonts w:ascii="Times New Roman" w:hAnsi="Times New Roman"/>
                <w:sz w:val="22"/>
                <w:szCs w:val="24"/>
              </w:rPr>
            </w:pPr>
          </w:p>
          <w:p w:rsidR="00110848" w:rsidRPr="00EA057A" w:rsidRDefault="0087600D" w:rsidP="00304F09">
            <w:pPr>
              <w:jc w:val="center"/>
              <w:rPr>
                <w:rFonts w:ascii="Times New Roman" w:hAnsi="Times New Roman"/>
                <w:sz w:val="22"/>
                <w:szCs w:val="24"/>
              </w:rPr>
            </w:pPr>
            <w:r w:rsidRPr="00EA057A">
              <w:rPr>
                <w:rFonts w:ascii="Times New Roman" w:hAnsi="Times New Roman"/>
                <w:sz w:val="22"/>
                <w:szCs w:val="24"/>
              </w:rPr>
              <w:t>тыс</w:t>
            </w:r>
            <w:r w:rsidR="00F80373" w:rsidRPr="00EA057A">
              <w:rPr>
                <w:rFonts w:ascii="Times New Roman" w:hAnsi="Times New Roman"/>
                <w:sz w:val="22"/>
                <w:szCs w:val="24"/>
              </w:rPr>
              <w:t>.р</w:t>
            </w:r>
          </w:p>
        </w:tc>
        <w:tc>
          <w:tcPr>
            <w:tcW w:w="851" w:type="dxa"/>
          </w:tcPr>
          <w:p w:rsidR="00983227" w:rsidRPr="00EA057A" w:rsidRDefault="00983227" w:rsidP="00304F09">
            <w:pPr>
              <w:jc w:val="center"/>
              <w:rPr>
                <w:rFonts w:ascii="Times New Roman" w:hAnsi="Times New Roman"/>
                <w:sz w:val="24"/>
                <w:szCs w:val="24"/>
              </w:rPr>
            </w:pPr>
          </w:p>
          <w:p w:rsidR="00110848" w:rsidRPr="00EA057A" w:rsidRDefault="00B51969" w:rsidP="00304F09">
            <w:pPr>
              <w:jc w:val="center"/>
              <w:rPr>
                <w:rFonts w:ascii="Times New Roman" w:hAnsi="Times New Roman"/>
                <w:sz w:val="24"/>
                <w:szCs w:val="24"/>
              </w:rPr>
            </w:pPr>
            <w:r w:rsidRPr="00EA057A">
              <w:rPr>
                <w:rFonts w:ascii="Times New Roman" w:hAnsi="Times New Roman"/>
                <w:sz w:val="24"/>
                <w:szCs w:val="24"/>
              </w:rPr>
              <w:t>6935</w:t>
            </w:r>
          </w:p>
        </w:tc>
        <w:tc>
          <w:tcPr>
            <w:tcW w:w="850" w:type="dxa"/>
          </w:tcPr>
          <w:p w:rsidR="00983227" w:rsidRPr="00EA057A" w:rsidRDefault="00983227" w:rsidP="00304F09">
            <w:pPr>
              <w:jc w:val="center"/>
              <w:rPr>
                <w:rFonts w:ascii="Times New Roman" w:hAnsi="Times New Roman"/>
                <w:sz w:val="24"/>
                <w:szCs w:val="24"/>
              </w:rPr>
            </w:pPr>
          </w:p>
          <w:p w:rsidR="00110848" w:rsidRPr="00EA057A" w:rsidRDefault="00B51969" w:rsidP="00304F09">
            <w:pPr>
              <w:jc w:val="center"/>
              <w:rPr>
                <w:rFonts w:ascii="Times New Roman" w:hAnsi="Times New Roman"/>
                <w:sz w:val="24"/>
                <w:szCs w:val="24"/>
              </w:rPr>
            </w:pPr>
            <w:r w:rsidRPr="00EA057A">
              <w:rPr>
                <w:rFonts w:ascii="Times New Roman" w:hAnsi="Times New Roman"/>
                <w:sz w:val="24"/>
                <w:szCs w:val="24"/>
              </w:rPr>
              <w:t>11232</w:t>
            </w:r>
          </w:p>
        </w:tc>
        <w:tc>
          <w:tcPr>
            <w:tcW w:w="851" w:type="dxa"/>
          </w:tcPr>
          <w:p w:rsidR="00983227" w:rsidRPr="00EA057A" w:rsidRDefault="00983227" w:rsidP="00304F09">
            <w:pPr>
              <w:jc w:val="center"/>
              <w:rPr>
                <w:rFonts w:ascii="Times New Roman" w:hAnsi="Times New Roman"/>
                <w:sz w:val="24"/>
                <w:szCs w:val="24"/>
              </w:rPr>
            </w:pPr>
          </w:p>
          <w:p w:rsidR="00110848" w:rsidRPr="00EA057A" w:rsidRDefault="00B51969" w:rsidP="00304F09">
            <w:pPr>
              <w:jc w:val="center"/>
              <w:rPr>
                <w:rFonts w:ascii="Times New Roman" w:hAnsi="Times New Roman"/>
                <w:sz w:val="24"/>
                <w:szCs w:val="24"/>
              </w:rPr>
            </w:pPr>
            <w:r w:rsidRPr="00EA057A">
              <w:rPr>
                <w:rFonts w:ascii="Times New Roman" w:hAnsi="Times New Roman"/>
                <w:sz w:val="24"/>
                <w:szCs w:val="24"/>
              </w:rPr>
              <w:t>10189</w:t>
            </w:r>
          </w:p>
        </w:tc>
        <w:tc>
          <w:tcPr>
            <w:tcW w:w="850" w:type="dxa"/>
            <w:vAlign w:val="center"/>
          </w:tcPr>
          <w:p w:rsidR="00304F09" w:rsidRPr="00EA057A" w:rsidRDefault="00304F09" w:rsidP="00304F09">
            <w:pPr>
              <w:jc w:val="center"/>
              <w:rPr>
                <w:rFonts w:ascii="Times New Roman" w:hAnsi="Times New Roman"/>
                <w:sz w:val="24"/>
                <w:szCs w:val="24"/>
              </w:rPr>
            </w:pPr>
          </w:p>
          <w:p w:rsidR="00110848" w:rsidRPr="00EA057A" w:rsidRDefault="00B51969" w:rsidP="00304F09">
            <w:pPr>
              <w:jc w:val="center"/>
              <w:rPr>
                <w:rFonts w:ascii="Times New Roman" w:hAnsi="Times New Roman"/>
                <w:sz w:val="24"/>
                <w:szCs w:val="24"/>
              </w:rPr>
            </w:pPr>
            <w:r w:rsidRPr="00EA057A">
              <w:rPr>
                <w:rFonts w:ascii="Times New Roman" w:hAnsi="Times New Roman"/>
                <w:sz w:val="24"/>
                <w:szCs w:val="24"/>
              </w:rPr>
              <w:t>14962</w:t>
            </w:r>
          </w:p>
        </w:tc>
        <w:tc>
          <w:tcPr>
            <w:tcW w:w="993" w:type="dxa"/>
            <w:vAlign w:val="center"/>
          </w:tcPr>
          <w:p w:rsidR="00110848" w:rsidRPr="00EA057A" w:rsidRDefault="001C4E55" w:rsidP="00304F09">
            <w:pPr>
              <w:jc w:val="center"/>
              <w:rPr>
                <w:rFonts w:ascii="Times New Roman" w:hAnsi="Times New Roman"/>
                <w:sz w:val="24"/>
                <w:szCs w:val="24"/>
              </w:rPr>
            </w:pPr>
            <w:r w:rsidRPr="00EA057A">
              <w:rPr>
                <w:rFonts w:ascii="Times New Roman" w:hAnsi="Times New Roman"/>
                <w:sz w:val="24"/>
                <w:szCs w:val="24"/>
              </w:rPr>
              <w:t>14964</w:t>
            </w:r>
          </w:p>
        </w:tc>
        <w:tc>
          <w:tcPr>
            <w:tcW w:w="708" w:type="dxa"/>
          </w:tcPr>
          <w:p w:rsidR="00110848" w:rsidRPr="00EA057A" w:rsidRDefault="001C4E55" w:rsidP="00304F09">
            <w:pPr>
              <w:jc w:val="center"/>
              <w:rPr>
                <w:rFonts w:ascii="Times New Roman" w:hAnsi="Times New Roman"/>
                <w:sz w:val="24"/>
                <w:szCs w:val="24"/>
              </w:rPr>
            </w:pPr>
            <w:r w:rsidRPr="00EA057A">
              <w:rPr>
                <w:rFonts w:ascii="Times New Roman" w:hAnsi="Times New Roman"/>
                <w:sz w:val="24"/>
                <w:szCs w:val="24"/>
              </w:rPr>
              <w:t>215</w:t>
            </w:r>
          </w:p>
        </w:tc>
      </w:tr>
      <w:tr w:rsidR="00F80373" w:rsidRPr="00EA057A" w:rsidTr="000D4142">
        <w:tc>
          <w:tcPr>
            <w:tcW w:w="568" w:type="dxa"/>
          </w:tcPr>
          <w:p w:rsidR="00110848" w:rsidRPr="00EA057A" w:rsidRDefault="00110848" w:rsidP="007127FE">
            <w:pPr>
              <w:jc w:val="center"/>
              <w:rPr>
                <w:rFonts w:ascii="Times New Roman" w:hAnsi="Times New Roman"/>
                <w:sz w:val="24"/>
                <w:szCs w:val="24"/>
              </w:rPr>
            </w:pPr>
            <w:r w:rsidRPr="00EA057A">
              <w:rPr>
                <w:rFonts w:ascii="Times New Roman" w:hAnsi="Times New Roman"/>
                <w:sz w:val="24"/>
                <w:szCs w:val="24"/>
              </w:rPr>
              <w:t>19.</w:t>
            </w:r>
          </w:p>
        </w:tc>
        <w:tc>
          <w:tcPr>
            <w:tcW w:w="3827" w:type="dxa"/>
          </w:tcPr>
          <w:p w:rsidR="00110848" w:rsidRPr="00EA057A" w:rsidRDefault="00110848" w:rsidP="007127FE">
            <w:pPr>
              <w:rPr>
                <w:rFonts w:ascii="Times New Roman" w:hAnsi="Times New Roman"/>
                <w:sz w:val="24"/>
                <w:szCs w:val="24"/>
              </w:rPr>
            </w:pPr>
            <w:r w:rsidRPr="00EA057A">
              <w:rPr>
                <w:rFonts w:ascii="Times New Roman" w:hAnsi="Times New Roman"/>
                <w:sz w:val="24"/>
                <w:szCs w:val="24"/>
              </w:rPr>
              <w:t xml:space="preserve">продукция животноводства </w:t>
            </w:r>
          </w:p>
        </w:tc>
        <w:tc>
          <w:tcPr>
            <w:tcW w:w="992" w:type="dxa"/>
          </w:tcPr>
          <w:p w:rsidR="00110848" w:rsidRPr="00EA057A" w:rsidRDefault="0087600D" w:rsidP="00F80373">
            <w:pPr>
              <w:jc w:val="center"/>
              <w:rPr>
                <w:rFonts w:ascii="Times New Roman" w:hAnsi="Times New Roman"/>
                <w:sz w:val="22"/>
                <w:szCs w:val="24"/>
              </w:rPr>
            </w:pPr>
            <w:r w:rsidRPr="00EA057A">
              <w:rPr>
                <w:rFonts w:ascii="Times New Roman" w:hAnsi="Times New Roman"/>
                <w:sz w:val="22"/>
                <w:szCs w:val="24"/>
              </w:rPr>
              <w:t>тыс</w:t>
            </w:r>
            <w:r w:rsidR="00110848" w:rsidRPr="00EA057A">
              <w:rPr>
                <w:rFonts w:ascii="Times New Roman" w:hAnsi="Times New Roman"/>
                <w:sz w:val="22"/>
                <w:szCs w:val="24"/>
              </w:rPr>
              <w:t>.р</w:t>
            </w:r>
          </w:p>
        </w:tc>
        <w:tc>
          <w:tcPr>
            <w:tcW w:w="851" w:type="dxa"/>
          </w:tcPr>
          <w:p w:rsidR="00110848" w:rsidRPr="00EA057A" w:rsidRDefault="00B51969" w:rsidP="007127FE">
            <w:pPr>
              <w:jc w:val="center"/>
              <w:rPr>
                <w:rFonts w:ascii="Times New Roman" w:hAnsi="Times New Roman"/>
                <w:sz w:val="24"/>
                <w:szCs w:val="24"/>
              </w:rPr>
            </w:pPr>
            <w:r w:rsidRPr="00EA057A">
              <w:rPr>
                <w:rFonts w:ascii="Times New Roman" w:hAnsi="Times New Roman"/>
                <w:sz w:val="24"/>
                <w:szCs w:val="24"/>
              </w:rPr>
              <w:t>202456</w:t>
            </w:r>
          </w:p>
        </w:tc>
        <w:tc>
          <w:tcPr>
            <w:tcW w:w="850" w:type="dxa"/>
          </w:tcPr>
          <w:p w:rsidR="00110848" w:rsidRPr="00EA057A" w:rsidRDefault="00B51969" w:rsidP="007127FE">
            <w:pPr>
              <w:jc w:val="center"/>
              <w:rPr>
                <w:rFonts w:ascii="Times New Roman" w:hAnsi="Times New Roman"/>
                <w:sz w:val="24"/>
                <w:szCs w:val="24"/>
              </w:rPr>
            </w:pPr>
            <w:r w:rsidRPr="00EA057A">
              <w:rPr>
                <w:rFonts w:ascii="Times New Roman" w:hAnsi="Times New Roman"/>
                <w:sz w:val="24"/>
                <w:szCs w:val="24"/>
              </w:rPr>
              <w:t>204776</w:t>
            </w:r>
          </w:p>
        </w:tc>
        <w:tc>
          <w:tcPr>
            <w:tcW w:w="851" w:type="dxa"/>
          </w:tcPr>
          <w:p w:rsidR="00110848" w:rsidRPr="00EA057A" w:rsidRDefault="00B51969" w:rsidP="007127FE">
            <w:pPr>
              <w:jc w:val="center"/>
              <w:rPr>
                <w:rFonts w:ascii="Times New Roman" w:hAnsi="Times New Roman"/>
                <w:sz w:val="24"/>
                <w:szCs w:val="24"/>
              </w:rPr>
            </w:pPr>
            <w:r w:rsidRPr="00EA057A">
              <w:rPr>
                <w:rFonts w:ascii="Times New Roman" w:hAnsi="Times New Roman"/>
                <w:sz w:val="24"/>
                <w:szCs w:val="24"/>
              </w:rPr>
              <w:t>287875</w:t>
            </w:r>
          </w:p>
        </w:tc>
        <w:tc>
          <w:tcPr>
            <w:tcW w:w="850" w:type="dxa"/>
            <w:vAlign w:val="center"/>
          </w:tcPr>
          <w:p w:rsidR="00110848" w:rsidRPr="00EA057A" w:rsidRDefault="00B51969" w:rsidP="007127FE">
            <w:pPr>
              <w:jc w:val="center"/>
              <w:rPr>
                <w:rFonts w:ascii="Times New Roman" w:hAnsi="Times New Roman"/>
                <w:sz w:val="24"/>
                <w:szCs w:val="24"/>
              </w:rPr>
            </w:pPr>
            <w:r w:rsidRPr="00EA057A">
              <w:rPr>
                <w:rFonts w:ascii="Times New Roman" w:hAnsi="Times New Roman"/>
                <w:sz w:val="24"/>
                <w:szCs w:val="24"/>
              </w:rPr>
              <w:t>311743</w:t>
            </w:r>
          </w:p>
          <w:p w:rsidR="00110848" w:rsidRPr="00EA057A" w:rsidRDefault="00110848" w:rsidP="007127FE">
            <w:pPr>
              <w:jc w:val="center"/>
              <w:rPr>
                <w:rFonts w:ascii="Times New Roman" w:hAnsi="Times New Roman"/>
                <w:sz w:val="24"/>
                <w:szCs w:val="24"/>
              </w:rPr>
            </w:pPr>
          </w:p>
        </w:tc>
        <w:tc>
          <w:tcPr>
            <w:tcW w:w="993" w:type="dxa"/>
            <w:vAlign w:val="center"/>
          </w:tcPr>
          <w:p w:rsidR="00110848" w:rsidRPr="00EA057A" w:rsidRDefault="001C4E55" w:rsidP="007127FE">
            <w:pPr>
              <w:jc w:val="center"/>
              <w:rPr>
                <w:rFonts w:ascii="Times New Roman" w:hAnsi="Times New Roman"/>
                <w:sz w:val="24"/>
                <w:szCs w:val="24"/>
              </w:rPr>
            </w:pPr>
            <w:r w:rsidRPr="00EA057A">
              <w:rPr>
                <w:rFonts w:ascii="Times New Roman" w:hAnsi="Times New Roman"/>
                <w:sz w:val="24"/>
                <w:szCs w:val="24"/>
              </w:rPr>
              <w:t>313441</w:t>
            </w:r>
          </w:p>
        </w:tc>
        <w:tc>
          <w:tcPr>
            <w:tcW w:w="708" w:type="dxa"/>
          </w:tcPr>
          <w:p w:rsidR="00110848" w:rsidRPr="00EA057A" w:rsidRDefault="001C4E55" w:rsidP="007127FE">
            <w:pPr>
              <w:jc w:val="center"/>
              <w:rPr>
                <w:rFonts w:ascii="Times New Roman" w:hAnsi="Times New Roman"/>
                <w:sz w:val="24"/>
                <w:szCs w:val="24"/>
              </w:rPr>
            </w:pPr>
            <w:r w:rsidRPr="00EA057A">
              <w:rPr>
                <w:rFonts w:ascii="Times New Roman" w:hAnsi="Times New Roman"/>
                <w:sz w:val="24"/>
                <w:szCs w:val="24"/>
              </w:rPr>
              <w:t>154</w:t>
            </w:r>
          </w:p>
        </w:tc>
      </w:tr>
    </w:tbl>
    <w:p w:rsidR="000969AD" w:rsidRPr="00EA057A" w:rsidRDefault="000969AD" w:rsidP="000969AD">
      <w:pPr>
        <w:spacing w:after="0" w:line="240" w:lineRule="auto"/>
        <w:ind w:firstLine="567"/>
        <w:jc w:val="both"/>
        <w:rPr>
          <w:rFonts w:ascii="Times New Roman" w:hAnsi="Times New Roman"/>
          <w:sz w:val="25"/>
          <w:szCs w:val="25"/>
        </w:rPr>
      </w:pPr>
      <w:r w:rsidRPr="00EA057A">
        <w:rPr>
          <w:rFonts w:ascii="Times New Roman" w:hAnsi="Times New Roman"/>
          <w:sz w:val="25"/>
          <w:szCs w:val="25"/>
        </w:rPr>
        <w:t>По состоянию на 01.01.2023г. в хозяйствах насчитывается:</w:t>
      </w:r>
    </w:p>
    <w:p w:rsidR="000969AD" w:rsidRPr="00EA057A" w:rsidRDefault="000969AD" w:rsidP="000969AD">
      <w:pPr>
        <w:spacing w:after="0" w:line="240" w:lineRule="auto"/>
        <w:ind w:firstLine="567"/>
        <w:jc w:val="both"/>
        <w:rPr>
          <w:rFonts w:ascii="Times New Roman" w:hAnsi="Times New Roman"/>
          <w:sz w:val="25"/>
          <w:szCs w:val="25"/>
        </w:rPr>
      </w:pPr>
      <w:r w:rsidRPr="00EA057A">
        <w:rPr>
          <w:rFonts w:ascii="Times New Roman" w:hAnsi="Times New Roman"/>
          <w:sz w:val="25"/>
          <w:szCs w:val="25"/>
        </w:rPr>
        <w:t xml:space="preserve">КРС – 13390 голов, по сравнению с прошлым годом уменьшилось на 4% (на 529 голов); в том числе коровы – 5513 голов, рост на 1% (на 7гол.); </w:t>
      </w:r>
    </w:p>
    <w:p w:rsidR="000969AD" w:rsidRPr="00EA057A" w:rsidRDefault="000969AD" w:rsidP="000969AD">
      <w:pPr>
        <w:spacing w:after="0" w:line="240" w:lineRule="auto"/>
        <w:ind w:firstLine="567"/>
        <w:jc w:val="both"/>
        <w:rPr>
          <w:rFonts w:ascii="Times New Roman" w:hAnsi="Times New Roman"/>
          <w:sz w:val="25"/>
          <w:szCs w:val="25"/>
        </w:rPr>
      </w:pPr>
      <w:r w:rsidRPr="00EA057A">
        <w:rPr>
          <w:rFonts w:ascii="Times New Roman" w:hAnsi="Times New Roman"/>
          <w:sz w:val="25"/>
          <w:szCs w:val="25"/>
        </w:rPr>
        <w:t xml:space="preserve">МРС – 82655 голов, увеличение на 2% (на 1373 голов); </w:t>
      </w:r>
    </w:p>
    <w:p w:rsidR="000969AD" w:rsidRPr="00EA057A" w:rsidRDefault="000969AD" w:rsidP="000969AD">
      <w:pPr>
        <w:spacing w:after="0" w:line="240" w:lineRule="auto"/>
        <w:ind w:firstLine="567"/>
        <w:jc w:val="both"/>
        <w:rPr>
          <w:rFonts w:ascii="Times New Roman" w:hAnsi="Times New Roman"/>
          <w:sz w:val="25"/>
          <w:szCs w:val="25"/>
        </w:rPr>
      </w:pPr>
      <w:r w:rsidRPr="00EA057A">
        <w:rPr>
          <w:rFonts w:ascii="Times New Roman" w:hAnsi="Times New Roman"/>
          <w:sz w:val="25"/>
          <w:szCs w:val="25"/>
        </w:rPr>
        <w:t xml:space="preserve">лошади – 8609 голов, рост на 19% (на 1395 гол); </w:t>
      </w:r>
    </w:p>
    <w:p w:rsidR="000969AD" w:rsidRPr="00EA057A" w:rsidRDefault="000969AD" w:rsidP="000969AD">
      <w:pPr>
        <w:spacing w:after="0" w:line="240" w:lineRule="auto"/>
        <w:ind w:firstLine="567"/>
        <w:jc w:val="both"/>
        <w:rPr>
          <w:rFonts w:ascii="Times New Roman" w:hAnsi="Times New Roman"/>
          <w:sz w:val="25"/>
          <w:szCs w:val="25"/>
        </w:rPr>
      </w:pPr>
      <w:r w:rsidRPr="00EA057A">
        <w:rPr>
          <w:rFonts w:ascii="Times New Roman" w:hAnsi="Times New Roman"/>
          <w:sz w:val="25"/>
          <w:szCs w:val="25"/>
        </w:rPr>
        <w:t xml:space="preserve">свиньи – 106 голов, рост на 3% (на 3 голов); </w:t>
      </w:r>
    </w:p>
    <w:p w:rsidR="000969AD" w:rsidRPr="00EA057A" w:rsidRDefault="000969AD" w:rsidP="000969AD">
      <w:pPr>
        <w:spacing w:after="0" w:line="240" w:lineRule="auto"/>
        <w:ind w:firstLine="567"/>
        <w:jc w:val="both"/>
        <w:rPr>
          <w:rFonts w:ascii="Times New Roman" w:hAnsi="Times New Roman"/>
          <w:sz w:val="25"/>
          <w:szCs w:val="25"/>
        </w:rPr>
      </w:pPr>
      <w:r w:rsidRPr="00EA057A">
        <w:rPr>
          <w:rFonts w:ascii="Times New Roman" w:hAnsi="Times New Roman"/>
          <w:sz w:val="25"/>
          <w:szCs w:val="25"/>
        </w:rPr>
        <w:t xml:space="preserve">птицы –71 голов, в сравнении с прошлым годом увеличение на 100% (на 71 голов);      </w:t>
      </w:r>
    </w:p>
    <w:p w:rsidR="000969AD" w:rsidRPr="00EA057A" w:rsidRDefault="000969AD" w:rsidP="000969AD">
      <w:pPr>
        <w:spacing w:after="0" w:line="240" w:lineRule="auto"/>
        <w:ind w:firstLine="567"/>
        <w:jc w:val="both"/>
        <w:rPr>
          <w:rFonts w:ascii="Times New Roman" w:hAnsi="Times New Roman"/>
          <w:sz w:val="25"/>
          <w:szCs w:val="25"/>
        </w:rPr>
      </w:pPr>
      <w:r w:rsidRPr="00EA057A">
        <w:rPr>
          <w:rFonts w:ascii="Times New Roman" w:hAnsi="Times New Roman"/>
          <w:sz w:val="25"/>
          <w:szCs w:val="25"/>
        </w:rPr>
        <w:t>верблюд – 9 голов.</w:t>
      </w:r>
    </w:p>
    <w:p w:rsidR="000969AD" w:rsidRPr="00EA057A" w:rsidRDefault="000969AD" w:rsidP="000969AD">
      <w:pPr>
        <w:spacing w:after="0" w:line="240" w:lineRule="auto"/>
        <w:ind w:firstLine="567"/>
        <w:jc w:val="both"/>
        <w:rPr>
          <w:rFonts w:ascii="Times New Roman" w:hAnsi="Times New Roman"/>
          <w:sz w:val="25"/>
          <w:szCs w:val="25"/>
        </w:rPr>
      </w:pPr>
      <w:r w:rsidRPr="00EA057A">
        <w:rPr>
          <w:rFonts w:ascii="Times New Roman" w:hAnsi="Times New Roman"/>
          <w:i/>
          <w:sz w:val="25"/>
          <w:szCs w:val="25"/>
        </w:rPr>
        <w:t xml:space="preserve"> </w:t>
      </w:r>
      <w:r w:rsidRPr="00EA057A">
        <w:rPr>
          <w:rFonts w:ascii="Times New Roman" w:hAnsi="Times New Roman"/>
          <w:sz w:val="25"/>
          <w:szCs w:val="25"/>
        </w:rPr>
        <w:t>Производство продукции сельского хозяйства в денежном выражении -310531 тыс.руб.  на душу населения составила 37,6 тыс.руб.</w:t>
      </w:r>
    </w:p>
    <w:p w:rsidR="000969AD" w:rsidRPr="00EA057A" w:rsidRDefault="000969AD" w:rsidP="000969AD">
      <w:pPr>
        <w:spacing w:after="0" w:line="240" w:lineRule="auto"/>
        <w:ind w:firstLine="567"/>
        <w:jc w:val="both"/>
        <w:rPr>
          <w:rFonts w:ascii="Times New Roman" w:hAnsi="Times New Roman"/>
          <w:sz w:val="25"/>
          <w:szCs w:val="25"/>
        </w:rPr>
      </w:pPr>
      <w:r w:rsidRPr="00EA057A">
        <w:rPr>
          <w:rFonts w:ascii="Times New Roman" w:hAnsi="Times New Roman"/>
          <w:sz w:val="25"/>
          <w:szCs w:val="25"/>
        </w:rPr>
        <w:t>Производство основных видов сельскохозяйственной продукции составляет:</w:t>
      </w:r>
    </w:p>
    <w:p w:rsidR="000969AD" w:rsidRPr="00EA057A" w:rsidRDefault="000969AD" w:rsidP="000969AD">
      <w:pPr>
        <w:spacing w:after="0" w:line="240" w:lineRule="auto"/>
        <w:jc w:val="both"/>
        <w:rPr>
          <w:rFonts w:ascii="Times New Roman" w:hAnsi="Times New Roman"/>
          <w:sz w:val="25"/>
          <w:szCs w:val="25"/>
        </w:rPr>
      </w:pPr>
      <w:r w:rsidRPr="00EA057A">
        <w:rPr>
          <w:rFonts w:ascii="Times New Roman" w:hAnsi="Times New Roman"/>
          <w:sz w:val="25"/>
          <w:szCs w:val="25"/>
        </w:rPr>
        <w:t>- фактически надоено молока 1924т, прогнозный показатель выполнен на 85% (план – 2277,9 т);</w:t>
      </w:r>
    </w:p>
    <w:p w:rsidR="000969AD" w:rsidRPr="00EA057A" w:rsidRDefault="000969AD" w:rsidP="000969AD">
      <w:pPr>
        <w:spacing w:after="0" w:line="240" w:lineRule="auto"/>
        <w:jc w:val="both"/>
        <w:rPr>
          <w:rFonts w:ascii="Times New Roman" w:hAnsi="Times New Roman"/>
          <w:sz w:val="25"/>
          <w:szCs w:val="25"/>
        </w:rPr>
      </w:pPr>
      <w:r w:rsidRPr="00EA057A">
        <w:rPr>
          <w:rFonts w:ascii="Times New Roman" w:hAnsi="Times New Roman"/>
          <w:sz w:val="25"/>
          <w:szCs w:val="25"/>
        </w:rPr>
        <w:t>- по производству мяса в живом весе план выполнен на 70% (факт – 1569 т, план -2251,5 т), в том числе говядина – 676,2 т; баранина – 642,3 т; конина – 204,9 т.</w:t>
      </w:r>
    </w:p>
    <w:p w:rsidR="000969AD" w:rsidRPr="00EA057A" w:rsidRDefault="000969AD" w:rsidP="000969AD">
      <w:pPr>
        <w:spacing w:after="0" w:line="240" w:lineRule="auto"/>
        <w:jc w:val="both"/>
        <w:rPr>
          <w:rFonts w:ascii="Times New Roman" w:hAnsi="Times New Roman"/>
          <w:sz w:val="25"/>
          <w:szCs w:val="25"/>
        </w:rPr>
      </w:pPr>
      <w:r w:rsidRPr="00EA057A">
        <w:rPr>
          <w:rFonts w:ascii="Times New Roman" w:hAnsi="Times New Roman"/>
          <w:sz w:val="25"/>
          <w:szCs w:val="25"/>
        </w:rPr>
        <w:t>-  по настригу шерсти прогнозный показатель выполнен на 104%( факт – 92,7т, план – 89,2), в том числе овечья шерсть – 83,2 т, козья шерсть – 9,5т.</w:t>
      </w:r>
    </w:p>
    <w:p w:rsidR="000969AD" w:rsidRPr="00EA057A" w:rsidRDefault="000969AD" w:rsidP="000969AD">
      <w:pPr>
        <w:spacing w:after="0" w:line="240" w:lineRule="auto"/>
        <w:ind w:firstLine="567"/>
        <w:jc w:val="both"/>
        <w:rPr>
          <w:rFonts w:ascii="Times New Roman" w:hAnsi="Times New Roman"/>
          <w:sz w:val="25"/>
          <w:szCs w:val="25"/>
        </w:rPr>
      </w:pPr>
      <w:r w:rsidRPr="00EA057A">
        <w:rPr>
          <w:rFonts w:ascii="Times New Roman" w:hAnsi="Times New Roman"/>
          <w:sz w:val="25"/>
          <w:szCs w:val="25"/>
        </w:rPr>
        <w:t>Заготовлено грубых кормов 13050 тонн, выполнение плана 100,1% (общий план -</w:t>
      </w:r>
      <w:r w:rsidRPr="00EA057A">
        <w:rPr>
          <w:rFonts w:ascii="Times New Roman" w:hAnsi="Times New Roman"/>
          <w:sz w:val="25"/>
          <w:szCs w:val="25"/>
          <w:lang w:eastAsia="en-US"/>
        </w:rPr>
        <w:t>13 032</w:t>
      </w:r>
      <w:r w:rsidRPr="00EA057A">
        <w:rPr>
          <w:rFonts w:ascii="Times New Roman" w:hAnsi="Times New Roman"/>
          <w:sz w:val="25"/>
          <w:szCs w:val="25"/>
        </w:rPr>
        <w:t xml:space="preserve">), из них </w:t>
      </w:r>
      <w:r w:rsidRPr="00EA057A">
        <w:rPr>
          <w:rFonts w:ascii="Times New Roman" w:hAnsi="Times New Roman"/>
          <w:color w:val="000000"/>
          <w:sz w:val="25"/>
          <w:szCs w:val="25"/>
        </w:rPr>
        <w:t>сельхозпредприятия</w:t>
      </w:r>
      <w:r w:rsidRPr="00EA057A">
        <w:rPr>
          <w:rFonts w:ascii="Times New Roman" w:hAnsi="Times New Roman"/>
          <w:sz w:val="25"/>
          <w:szCs w:val="25"/>
        </w:rPr>
        <w:t xml:space="preserve"> –1983 тн (100%, план 1983 тонн), К(Ф)Х –2250 тонн (100%, план 2250), из них КДМС-710тн (100%, план 710), ЛПХ –8817 (100,2%, план 8799) тонн, из них «Чаа- Сорук» – 110тн (100%, план 110) «Корова-кормилица» - 648 тн (100%, план 648),</w:t>
      </w:r>
      <w:r w:rsidRPr="00EA057A">
        <w:rPr>
          <w:rFonts w:ascii="Times New Roman" w:hAnsi="Times New Roman"/>
          <w:color w:val="000000"/>
          <w:sz w:val="25"/>
          <w:szCs w:val="25"/>
        </w:rPr>
        <w:t xml:space="preserve"> Подсобные хозяйства 27 тонн. Резерв кожууна 100 тонн.</w:t>
      </w:r>
      <w:r w:rsidRPr="00EA057A">
        <w:rPr>
          <w:rFonts w:ascii="Times New Roman" w:hAnsi="Times New Roman"/>
          <w:sz w:val="25"/>
          <w:szCs w:val="25"/>
        </w:rPr>
        <w:t xml:space="preserve"> Средняя урожайность кормовых угодий – 10 ц/га.</w:t>
      </w:r>
    </w:p>
    <w:p w:rsidR="000969AD" w:rsidRPr="00EA057A" w:rsidRDefault="000969AD" w:rsidP="000969AD">
      <w:pPr>
        <w:spacing w:after="0" w:line="240" w:lineRule="auto"/>
        <w:ind w:firstLine="567"/>
        <w:jc w:val="both"/>
        <w:rPr>
          <w:rFonts w:ascii="Times New Roman" w:eastAsia="Calibri" w:hAnsi="Times New Roman"/>
          <w:sz w:val="25"/>
          <w:szCs w:val="25"/>
          <w:lang w:eastAsia="en-US"/>
        </w:rPr>
      </w:pPr>
      <w:r w:rsidRPr="00EA057A">
        <w:rPr>
          <w:rFonts w:ascii="Times New Roman" w:eastAsia="Calibri" w:hAnsi="Times New Roman"/>
          <w:sz w:val="25"/>
          <w:szCs w:val="25"/>
          <w:lang w:eastAsia="en-US"/>
        </w:rPr>
        <w:t>Объем инвестиций в сельское хозяйство</w:t>
      </w:r>
    </w:p>
    <w:p w:rsidR="000969AD" w:rsidRPr="00EA057A" w:rsidRDefault="000969AD" w:rsidP="000969AD">
      <w:pPr>
        <w:spacing w:after="0" w:line="240" w:lineRule="auto"/>
        <w:ind w:firstLine="567"/>
        <w:jc w:val="both"/>
        <w:rPr>
          <w:rFonts w:ascii="Times New Roman" w:eastAsia="Calibri" w:hAnsi="Times New Roman"/>
          <w:sz w:val="25"/>
          <w:szCs w:val="25"/>
          <w:lang w:eastAsia="en-US"/>
        </w:rPr>
      </w:pPr>
      <w:r w:rsidRPr="00EA057A">
        <w:rPr>
          <w:rFonts w:ascii="Times New Roman" w:eastAsia="Calibri" w:hAnsi="Times New Roman"/>
          <w:sz w:val="25"/>
          <w:szCs w:val="25"/>
          <w:lang w:eastAsia="en-US"/>
        </w:rPr>
        <w:t>Бюджетные источники 19296 тыс. рублей</w:t>
      </w:r>
    </w:p>
    <w:p w:rsidR="000969AD" w:rsidRPr="00EA057A" w:rsidRDefault="000969AD" w:rsidP="000969AD">
      <w:pPr>
        <w:spacing w:after="0" w:line="240" w:lineRule="auto"/>
        <w:ind w:firstLine="567"/>
        <w:jc w:val="both"/>
        <w:rPr>
          <w:rFonts w:ascii="Times New Roman" w:eastAsia="Calibri" w:hAnsi="Times New Roman"/>
          <w:sz w:val="25"/>
          <w:szCs w:val="25"/>
          <w:lang w:eastAsia="en-US"/>
        </w:rPr>
      </w:pPr>
      <w:r w:rsidRPr="00EA057A">
        <w:rPr>
          <w:rFonts w:ascii="Times New Roman" w:eastAsia="Calibri" w:hAnsi="Times New Roman"/>
          <w:sz w:val="25"/>
          <w:szCs w:val="25"/>
          <w:lang w:eastAsia="en-US"/>
        </w:rPr>
        <w:t>Внебюджетные источники - 4191 тыс. рублей</w:t>
      </w:r>
    </w:p>
    <w:p w:rsidR="00993949" w:rsidRPr="00EA057A" w:rsidRDefault="00993949" w:rsidP="00993949">
      <w:pPr>
        <w:pStyle w:val="afd"/>
        <w:ind w:firstLine="567"/>
        <w:jc w:val="both"/>
        <w:rPr>
          <w:rFonts w:ascii="Times New Roman" w:hAnsi="Times New Roman" w:cs="Times New Roman"/>
          <w:sz w:val="25"/>
          <w:szCs w:val="25"/>
        </w:rPr>
      </w:pPr>
      <w:r w:rsidRPr="00EA057A">
        <w:rPr>
          <w:rFonts w:ascii="Times New Roman" w:hAnsi="Times New Roman" w:cs="Times New Roman"/>
          <w:sz w:val="25"/>
          <w:szCs w:val="25"/>
        </w:rPr>
        <w:t xml:space="preserve">Оросительные системы подлежат реконструкции </w:t>
      </w:r>
      <w:r w:rsidR="00D34037" w:rsidRPr="00EA057A">
        <w:rPr>
          <w:rFonts w:ascii="Times New Roman" w:hAnsi="Times New Roman" w:cs="Times New Roman"/>
          <w:sz w:val="25"/>
          <w:szCs w:val="25"/>
        </w:rPr>
        <w:t xml:space="preserve">и капитальному ремонту; в </w:t>
      </w:r>
      <w:r w:rsidRPr="00EA057A">
        <w:rPr>
          <w:rFonts w:ascii="Times New Roman" w:hAnsi="Times New Roman" w:cs="Times New Roman"/>
          <w:sz w:val="25"/>
          <w:szCs w:val="25"/>
        </w:rPr>
        <w:t xml:space="preserve">аратских каналах необходимо проведение мероприятий по улучшению плодородия и орошения почвы.  </w:t>
      </w:r>
    </w:p>
    <w:p w:rsidR="00125D38" w:rsidRPr="00EA057A" w:rsidRDefault="00125D38" w:rsidP="00125D38">
      <w:pPr>
        <w:autoSpaceDE w:val="0"/>
        <w:autoSpaceDN w:val="0"/>
        <w:adjustRightInd w:val="0"/>
        <w:spacing w:after="0" w:line="240" w:lineRule="auto"/>
        <w:ind w:firstLine="720"/>
        <w:jc w:val="right"/>
        <w:rPr>
          <w:rFonts w:ascii="Times New Roman" w:hAnsi="Times New Roman"/>
          <w:color w:val="FF0000"/>
          <w:sz w:val="20"/>
          <w:szCs w:val="18"/>
        </w:rPr>
      </w:pPr>
    </w:p>
    <w:p w:rsidR="00125D38" w:rsidRPr="00EA057A" w:rsidRDefault="00125D38" w:rsidP="00125D38">
      <w:pPr>
        <w:autoSpaceDE w:val="0"/>
        <w:autoSpaceDN w:val="0"/>
        <w:adjustRightInd w:val="0"/>
        <w:spacing w:after="0" w:line="240" w:lineRule="auto"/>
        <w:ind w:firstLine="720"/>
        <w:jc w:val="right"/>
        <w:rPr>
          <w:rFonts w:ascii="Times New Roman" w:hAnsi="Times New Roman"/>
          <w:szCs w:val="18"/>
        </w:rPr>
      </w:pPr>
      <w:r w:rsidRPr="00EA057A">
        <w:rPr>
          <w:rFonts w:ascii="Times New Roman" w:hAnsi="Times New Roman"/>
          <w:szCs w:val="18"/>
        </w:rPr>
        <w:t>Таблица № 8а</w:t>
      </w:r>
    </w:p>
    <w:p w:rsidR="00125D38" w:rsidRPr="00EA057A" w:rsidRDefault="004118F4" w:rsidP="004118F4">
      <w:pPr>
        <w:pBdr>
          <w:bottom w:val="single" w:sz="6" w:space="31" w:color="FFFFFF"/>
        </w:pBdr>
        <w:shd w:val="clear" w:color="auto" w:fill="FFFFFF"/>
        <w:spacing w:after="0" w:line="240" w:lineRule="auto"/>
        <w:jc w:val="center"/>
        <w:rPr>
          <w:rFonts w:ascii="Times New Roman" w:hAnsi="Times New Roman"/>
          <w:color w:val="000000"/>
          <w:sz w:val="28"/>
          <w:szCs w:val="28"/>
        </w:rPr>
      </w:pPr>
      <w:r w:rsidRPr="00EA057A">
        <w:rPr>
          <w:rFonts w:ascii="Times New Roman" w:hAnsi="Times New Roman"/>
          <w:color w:val="000000"/>
          <w:sz w:val="28"/>
          <w:szCs w:val="28"/>
        </w:rPr>
        <w:lastRenderedPageBreak/>
        <w:t>Анализ численности поголовья скота</w:t>
      </w: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418"/>
        <w:gridCol w:w="1276"/>
        <w:gridCol w:w="1559"/>
        <w:gridCol w:w="1417"/>
        <w:gridCol w:w="1276"/>
        <w:gridCol w:w="1389"/>
      </w:tblGrid>
      <w:tr w:rsidR="00D12853" w:rsidRPr="00EA057A" w:rsidTr="00465475">
        <w:tc>
          <w:tcPr>
            <w:tcW w:w="1843" w:type="dxa"/>
            <w:shd w:val="clear" w:color="auto" w:fill="auto"/>
          </w:tcPr>
          <w:p w:rsidR="00D12853" w:rsidRPr="00EA057A" w:rsidRDefault="00D12853" w:rsidP="004118F4">
            <w:pPr>
              <w:spacing w:after="0" w:line="240" w:lineRule="auto"/>
              <w:rPr>
                <w:rFonts w:ascii="Times New Roman" w:hAnsi="Times New Roman"/>
                <w:color w:val="000000"/>
              </w:rPr>
            </w:pPr>
          </w:p>
        </w:tc>
        <w:tc>
          <w:tcPr>
            <w:tcW w:w="1418"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Сельхозпредприятия</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Подсобные хозяйства</w:t>
            </w:r>
          </w:p>
        </w:tc>
        <w:tc>
          <w:tcPr>
            <w:tcW w:w="155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Сельскохозяйственные производственные кооперативы</w:t>
            </w:r>
          </w:p>
        </w:tc>
        <w:tc>
          <w:tcPr>
            <w:tcW w:w="1417"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Крестьянские (фермерские) хозяйства</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Личные подсобные хозяйства</w:t>
            </w:r>
          </w:p>
        </w:tc>
        <w:tc>
          <w:tcPr>
            <w:tcW w:w="138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Кожуун</w:t>
            </w:r>
          </w:p>
        </w:tc>
      </w:tr>
      <w:tr w:rsidR="00D12853" w:rsidRPr="00EA057A" w:rsidTr="00465475">
        <w:tc>
          <w:tcPr>
            <w:tcW w:w="1843"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Поголовье КРС 2022</w:t>
            </w:r>
          </w:p>
        </w:tc>
        <w:tc>
          <w:tcPr>
            <w:tcW w:w="1418"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2</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55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1323</w:t>
            </w:r>
          </w:p>
        </w:tc>
        <w:tc>
          <w:tcPr>
            <w:tcW w:w="1417"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1414</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11402</w:t>
            </w:r>
          </w:p>
        </w:tc>
        <w:tc>
          <w:tcPr>
            <w:tcW w:w="138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14141</w:t>
            </w:r>
          </w:p>
        </w:tc>
      </w:tr>
      <w:tr w:rsidR="00D12853" w:rsidRPr="00EA057A" w:rsidTr="00465475">
        <w:tc>
          <w:tcPr>
            <w:tcW w:w="1843"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Поголовье КРС 2021</w:t>
            </w:r>
          </w:p>
        </w:tc>
        <w:tc>
          <w:tcPr>
            <w:tcW w:w="1418"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2</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55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1310</w:t>
            </w:r>
          </w:p>
        </w:tc>
        <w:tc>
          <w:tcPr>
            <w:tcW w:w="1417"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1318</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11289</w:t>
            </w:r>
          </w:p>
        </w:tc>
        <w:tc>
          <w:tcPr>
            <w:tcW w:w="138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13919</w:t>
            </w:r>
          </w:p>
        </w:tc>
      </w:tr>
      <w:tr w:rsidR="00D12853" w:rsidRPr="00EA057A" w:rsidTr="00465475">
        <w:tc>
          <w:tcPr>
            <w:tcW w:w="1843"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 соотношения</w:t>
            </w:r>
          </w:p>
        </w:tc>
        <w:tc>
          <w:tcPr>
            <w:tcW w:w="1418"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Нет изменений</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55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Увеличение на 1%</w:t>
            </w:r>
          </w:p>
        </w:tc>
        <w:tc>
          <w:tcPr>
            <w:tcW w:w="1417"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Увеличение на 7%</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Увеличение на  1%</w:t>
            </w:r>
          </w:p>
        </w:tc>
        <w:tc>
          <w:tcPr>
            <w:tcW w:w="138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Увеличение на 2%</w:t>
            </w:r>
          </w:p>
        </w:tc>
      </w:tr>
      <w:tr w:rsidR="00D12853" w:rsidRPr="00EA057A" w:rsidTr="00465475">
        <w:tc>
          <w:tcPr>
            <w:tcW w:w="1843"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Поголовье коров 2022</w:t>
            </w:r>
          </w:p>
        </w:tc>
        <w:tc>
          <w:tcPr>
            <w:tcW w:w="1418"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2</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p>
        </w:tc>
        <w:tc>
          <w:tcPr>
            <w:tcW w:w="155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725</w:t>
            </w:r>
          </w:p>
        </w:tc>
        <w:tc>
          <w:tcPr>
            <w:tcW w:w="1417"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603</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4328</w:t>
            </w:r>
          </w:p>
        </w:tc>
        <w:tc>
          <w:tcPr>
            <w:tcW w:w="138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5656</w:t>
            </w:r>
          </w:p>
        </w:tc>
      </w:tr>
      <w:tr w:rsidR="00D12853" w:rsidRPr="00EA057A" w:rsidTr="00465475">
        <w:tc>
          <w:tcPr>
            <w:tcW w:w="1843"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Поголовье коров 2021</w:t>
            </w:r>
          </w:p>
        </w:tc>
        <w:tc>
          <w:tcPr>
            <w:tcW w:w="1418"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2</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559" w:type="dxa"/>
            <w:shd w:val="clear" w:color="auto" w:fill="auto"/>
          </w:tcPr>
          <w:p w:rsidR="00D12853" w:rsidRPr="00EA057A" w:rsidRDefault="00D12853" w:rsidP="004118F4">
            <w:pPr>
              <w:spacing w:after="0" w:line="240" w:lineRule="auto"/>
              <w:jc w:val="center"/>
              <w:rPr>
                <w:rFonts w:ascii="Times New Roman" w:hAnsi="Times New Roman"/>
              </w:rPr>
            </w:pPr>
            <w:r w:rsidRPr="00EA057A">
              <w:rPr>
                <w:rFonts w:ascii="Times New Roman" w:hAnsi="Times New Roman"/>
              </w:rPr>
              <w:t>711</w:t>
            </w:r>
          </w:p>
        </w:tc>
        <w:tc>
          <w:tcPr>
            <w:tcW w:w="1417" w:type="dxa"/>
            <w:shd w:val="clear" w:color="auto" w:fill="auto"/>
          </w:tcPr>
          <w:p w:rsidR="00D12853" w:rsidRPr="00EA057A" w:rsidRDefault="00D12853" w:rsidP="004118F4">
            <w:pPr>
              <w:spacing w:after="0" w:line="240" w:lineRule="auto"/>
              <w:jc w:val="center"/>
              <w:rPr>
                <w:rFonts w:ascii="Times New Roman" w:hAnsi="Times New Roman"/>
              </w:rPr>
            </w:pPr>
            <w:r w:rsidRPr="00EA057A">
              <w:rPr>
                <w:rFonts w:ascii="Times New Roman" w:hAnsi="Times New Roman"/>
              </w:rPr>
              <w:t>591</w:t>
            </w:r>
          </w:p>
        </w:tc>
        <w:tc>
          <w:tcPr>
            <w:tcW w:w="1276" w:type="dxa"/>
            <w:shd w:val="clear" w:color="auto" w:fill="auto"/>
          </w:tcPr>
          <w:p w:rsidR="00D12853" w:rsidRPr="00EA057A" w:rsidRDefault="00D12853" w:rsidP="004118F4">
            <w:pPr>
              <w:spacing w:after="0" w:line="240" w:lineRule="auto"/>
              <w:jc w:val="center"/>
              <w:rPr>
                <w:rFonts w:ascii="Times New Roman" w:hAnsi="Times New Roman"/>
              </w:rPr>
            </w:pPr>
            <w:r w:rsidRPr="00EA057A">
              <w:rPr>
                <w:rFonts w:ascii="Times New Roman" w:hAnsi="Times New Roman"/>
              </w:rPr>
              <w:t>4202</w:t>
            </w:r>
          </w:p>
        </w:tc>
        <w:tc>
          <w:tcPr>
            <w:tcW w:w="1389" w:type="dxa"/>
            <w:shd w:val="clear" w:color="auto" w:fill="auto"/>
          </w:tcPr>
          <w:p w:rsidR="00D12853" w:rsidRPr="00EA057A" w:rsidRDefault="00D12853" w:rsidP="004118F4">
            <w:pPr>
              <w:spacing w:after="0" w:line="240" w:lineRule="auto"/>
              <w:jc w:val="center"/>
              <w:rPr>
                <w:rFonts w:ascii="Times New Roman" w:hAnsi="Times New Roman"/>
              </w:rPr>
            </w:pPr>
            <w:r w:rsidRPr="00EA057A">
              <w:rPr>
                <w:rFonts w:ascii="Times New Roman" w:hAnsi="Times New Roman"/>
              </w:rPr>
              <w:t>5506</w:t>
            </w:r>
          </w:p>
        </w:tc>
      </w:tr>
      <w:tr w:rsidR="00D12853" w:rsidRPr="00EA057A" w:rsidTr="00465475">
        <w:tc>
          <w:tcPr>
            <w:tcW w:w="1843"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 соотношения</w:t>
            </w:r>
          </w:p>
        </w:tc>
        <w:tc>
          <w:tcPr>
            <w:tcW w:w="1418"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Нет изменений</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55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2%</w:t>
            </w:r>
          </w:p>
        </w:tc>
        <w:tc>
          <w:tcPr>
            <w:tcW w:w="1417"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2%</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3%</w:t>
            </w:r>
          </w:p>
        </w:tc>
        <w:tc>
          <w:tcPr>
            <w:tcW w:w="138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3%</w:t>
            </w:r>
          </w:p>
        </w:tc>
      </w:tr>
      <w:tr w:rsidR="00D12853" w:rsidRPr="00EA057A" w:rsidTr="00465475">
        <w:tc>
          <w:tcPr>
            <w:tcW w:w="1843"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Поголовье МРС 2022</w:t>
            </w:r>
          </w:p>
        </w:tc>
        <w:tc>
          <w:tcPr>
            <w:tcW w:w="1418"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5212</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198</w:t>
            </w:r>
          </w:p>
        </w:tc>
        <w:tc>
          <w:tcPr>
            <w:tcW w:w="155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5555</w:t>
            </w:r>
          </w:p>
        </w:tc>
        <w:tc>
          <w:tcPr>
            <w:tcW w:w="1417"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20032</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54711</w:t>
            </w:r>
          </w:p>
        </w:tc>
        <w:tc>
          <w:tcPr>
            <w:tcW w:w="138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85708</w:t>
            </w:r>
          </w:p>
        </w:tc>
      </w:tr>
      <w:tr w:rsidR="00D12853" w:rsidRPr="00EA057A" w:rsidTr="00465475">
        <w:tc>
          <w:tcPr>
            <w:tcW w:w="1843"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Поголовье МРС 2021</w:t>
            </w:r>
          </w:p>
        </w:tc>
        <w:tc>
          <w:tcPr>
            <w:tcW w:w="1418"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5160</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198</w:t>
            </w:r>
          </w:p>
        </w:tc>
        <w:tc>
          <w:tcPr>
            <w:tcW w:w="155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5393</w:t>
            </w:r>
          </w:p>
        </w:tc>
        <w:tc>
          <w:tcPr>
            <w:tcW w:w="1417"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19639</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53638</w:t>
            </w:r>
          </w:p>
        </w:tc>
        <w:tc>
          <w:tcPr>
            <w:tcW w:w="138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84028</w:t>
            </w:r>
          </w:p>
        </w:tc>
      </w:tr>
      <w:tr w:rsidR="00D12853" w:rsidRPr="00EA057A" w:rsidTr="00465475">
        <w:tc>
          <w:tcPr>
            <w:tcW w:w="1843"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 соотношения</w:t>
            </w:r>
          </w:p>
        </w:tc>
        <w:tc>
          <w:tcPr>
            <w:tcW w:w="1418"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Нет изменений</w:t>
            </w:r>
          </w:p>
        </w:tc>
        <w:tc>
          <w:tcPr>
            <w:tcW w:w="155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3%</w:t>
            </w:r>
          </w:p>
        </w:tc>
        <w:tc>
          <w:tcPr>
            <w:tcW w:w="1417"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2%</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2%</w:t>
            </w:r>
          </w:p>
        </w:tc>
        <w:tc>
          <w:tcPr>
            <w:tcW w:w="138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2%</w:t>
            </w:r>
          </w:p>
        </w:tc>
      </w:tr>
      <w:tr w:rsidR="00D12853" w:rsidRPr="00EA057A" w:rsidTr="00465475">
        <w:trPr>
          <w:trHeight w:val="283"/>
        </w:trPr>
        <w:tc>
          <w:tcPr>
            <w:tcW w:w="1843"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Поголовье овец 2022</w:t>
            </w:r>
          </w:p>
        </w:tc>
        <w:tc>
          <w:tcPr>
            <w:tcW w:w="1418"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5027</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151</w:t>
            </w:r>
          </w:p>
        </w:tc>
        <w:tc>
          <w:tcPr>
            <w:tcW w:w="155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5431</w:t>
            </w:r>
          </w:p>
        </w:tc>
        <w:tc>
          <w:tcPr>
            <w:tcW w:w="1417"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23319</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32445</w:t>
            </w:r>
          </w:p>
        </w:tc>
        <w:tc>
          <w:tcPr>
            <w:tcW w:w="138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67177</w:t>
            </w:r>
          </w:p>
        </w:tc>
      </w:tr>
      <w:tr w:rsidR="00D12853" w:rsidRPr="00EA057A" w:rsidTr="00465475">
        <w:tc>
          <w:tcPr>
            <w:tcW w:w="1843"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Поголовье овец 2021</w:t>
            </w:r>
          </w:p>
        </w:tc>
        <w:tc>
          <w:tcPr>
            <w:tcW w:w="1418"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4977</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151</w:t>
            </w:r>
          </w:p>
        </w:tc>
        <w:tc>
          <w:tcPr>
            <w:tcW w:w="155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5273</w:t>
            </w:r>
          </w:p>
        </w:tc>
        <w:tc>
          <w:tcPr>
            <w:tcW w:w="1417"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17336</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39769</w:t>
            </w:r>
          </w:p>
        </w:tc>
        <w:tc>
          <w:tcPr>
            <w:tcW w:w="138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67506</w:t>
            </w:r>
          </w:p>
        </w:tc>
      </w:tr>
      <w:tr w:rsidR="00D12853" w:rsidRPr="00EA057A" w:rsidTr="00465475">
        <w:tc>
          <w:tcPr>
            <w:tcW w:w="1843"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 соотношения</w:t>
            </w:r>
          </w:p>
        </w:tc>
        <w:tc>
          <w:tcPr>
            <w:tcW w:w="1418"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Нет изменений</w:t>
            </w:r>
          </w:p>
        </w:tc>
        <w:tc>
          <w:tcPr>
            <w:tcW w:w="155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3%</w:t>
            </w:r>
          </w:p>
        </w:tc>
        <w:tc>
          <w:tcPr>
            <w:tcW w:w="1417"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34%</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Снижение на 18%</w:t>
            </w:r>
          </w:p>
        </w:tc>
        <w:tc>
          <w:tcPr>
            <w:tcW w:w="138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Снижение на 1%</w:t>
            </w:r>
          </w:p>
        </w:tc>
      </w:tr>
      <w:tr w:rsidR="00D12853" w:rsidRPr="00EA057A" w:rsidTr="00465475">
        <w:tc>
          <w:tcPr>
            <w:tcW w:w="1843"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Поголовье овцематок 2022</w:t>
            </w:r>
          </w:p>
        </w:tc>
        <w:tc>
          <w:tcPr>
            <w:tcW w:w="1418"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2811</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86</w:t>
            </w:r>
          </w:p>
        </w:tc>
        <w:tc>
          <w:tcPr>
            <w:tcW w:w="155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3714</w:t>
            </w:r>
          </w:p>
        </w:tc>
        <w:tc>
          <w:tcPr>
            <w:tcW w:w="1417"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9978</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18456</w:t>
            </w:r>
          </w:p>
        </w:tc>
        <w:tc>
          <w:tcPr>
            <w:tcW w:w="138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34811</w:t>
            </w:r>
          </w:p>
        </w:tc>
      </w:tr>
      <w:tr w:rsidR="00D12853" w:rsidRPr="00EA057A" w:rsidTr="00465475">
        <w:tc>
          <w:tcPr>
            <w:tcW w:w="1843"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Поголовье овцематок 2021</w:t>
            </w:r>
          </w:p>
        </w:tc>
        <w:tc>
          <w:tcPr>
            <w:tcW w:w="1418"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2783</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86</w:t>
            </w:r>
          </w:p>
        </w:tc>
        <w:tc>
          <w:tcPr>
            <w:tcW w:w="155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3606</w:t>
            </w:r>
          </w:p>
        </w:tc>
        <w:tc>
          <w:tcPr>
            <w:tcW w:w="1417"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7988</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19967</w:t>
            </w:r>
          </w:p>
        </w:tc>
        <w:tc>
          <w:tcPr>
            <w:tcW w:w="138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34430</w:t>
            </w:r>
          </w:p>
        </w:tc>
      </w:tr>
      <w:tr w:rsidR="00D12853" w:rsidRPr="00EA057A" w:rsidTr="00465475">
        <w:tc>
          <w:tcPr>
            <w:tcW w:w="1843"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 соотношения</w:t>
            </w:r>
          </w:p>
        </w:tc>
        <w:tc>
          <w:tcPr>
            <w:tcW w:w="1418"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Нет изменений</w:t>
            </w:r>
          </w:p>
        </w:tc>
        <w:tc>
          <w:tcPr>
            <w:tcW w:w="155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4%</w:t>
            </w:r>
          </w:p>
        </w:tc>
        <w:tc>
          <w:tcPr>
            <w:tcW w:w="1417"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25%</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Снижение на 8%</w:t>
            </w:r>
          </w:p>
        </w:tc>
        <w:tc>
          <w:tcPr>
            <w:tcW w:w="138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w:t>
            </w:r>
          </w:p>
        </w:tc>
      </w:tr>
      <w:tr w:rsidR="00D12853" w:rsidRPr="00EA057A" w:rsidTr="00465475">
        <w:tc>
          <w:tcPr>
            <w:tcW w:w="1843"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Поголовье коз 2022</w:t>
            </w:r>
          </w:p>
        </w:tc>
        <w:tc>
          <w:tcPr>
            <w:tcW w:w="1418"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185</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47</w:t>
            </w:r>
          </w:p>
        </w:tc>
        <w:tc>
          <w:tcPr>
            <w:tcW w:w="155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121</w:t>
            </w:r>
          </w:p>
        </w:tc>
        <w:tc>
          <w:tcPr>
            <w:tcW w:w="1417"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3997</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11117</w:t>
            </w:r>
          </w:p>
        </w:tc>
        <w:tc>
          <w:tcPr>
            <w:tcW w:w="138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15478</w:t>
            </w:r>
          </w:p>
        </w:tc>
      </w:tr>
      <w:tr w:rsidR="00D12853" w:rsidRPr="00EA057A" w:rsidTr="00465475">
        <w:tc>
          <w:tcPr>
            <w:tcW w:w="1843"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Поголовье коз 2021</w:t>
            </w:r>
          </w:p>
        </w:tc>
        <w:tc>
          <w:tcPr>
            <w:tcW w:w="1418"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183</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47</w:t>
            </w:r>
          </w:p>
        </w:tc>
        <w:tc>
          <w:tcPr>
            <w:tcW w:w="155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120</w:t>
            </w:r>
          </w:p>
        </w:tc>
        <w:tc>
          <w:tcPr>
            <w:tcW w:w="1417"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2303</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13869</w:t>
            </w:r>
          </w:p>
        </w:tc>
        <w:tc>
          <w:tcPr>
            <w:tcW w:w="138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16522</w:t>
            </w:r>
          </w:p>
        </w:tc>
      </w:tr>
      <w:tr w:rsidR="00D12853" w:rsidRPr="00EA057A" w:rsidTr="00465475">
        <w:tc>
          <w:tcPr>
            <w:tcW w:w="1843"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 соотношения</w:t>
            </w:r>
          </w:p>
        </w:tc>
        <w:tc>
          <w:tcPr>
            <w:tcW w:w="1418"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Нет изменений</w:t>
            </w:r>
          </w:p>
        </w:tc>
        <w:tc>
          <w:tcPr>
            <w:tcW w:w="155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3%</w:t>
            </w:r>
          </w:p>
        </w:tc>
        <w:tc>
          <w:tcPr>
            <w:tcW w:w="1417"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26%</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Снижение на 20%</w:t>
            </w:r>
          </w:p>
        </w:tc>
        <w:tc>
          <w:tcPr>
            <w:tcW w:w="138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Снижение на 6%</w:t>
            </w:r>
          </w:p>
        </w:tc>
      </w:tr>
      <w:tr w:rsidR="00D12853" w:rsidRPr="00EA057A" w:rsidTr="00465475">
        <w:tc>
          <w:tcPr>
            <w:tcW w:w="1843"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Поголовье козематок 2022</w:t>
            </w:r>
          </w:p>
        </w:tc>
        <w:tc>
          <w:tcPr>
            <w:tcW w:w="1418"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75</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30</w:t>
            </w:r>
          </w:p>
        </w:tc>
        <w:tc>
          <w:tcPr>
            <w:tcW w:w="155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45</w:t>
            </w:r>
          </w:p>
        </w:tc>
        <w:tc>
          <w:tcPr>
            <w:tcW w:w="1417"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1814</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5619</w:t>
            </w:r>
          </w:p>
        </w:tc>
        <w:tc>
          <w:tcPr>
            <w:tcW w:w="138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7613</w:t>
            </w:r>
          </w:p>
        </w:tc>
      </w:tr>
      <w:tr w:rsidR="00D12853" w:rsidRPr="00EA057A" w:rsidTr="00465475">
        <w:tc>
          <w:tcPr>
            <w:tcW w:w="1843"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Поголовье козематок 2021</w:t>
            </w:r>
          </w:p>
        </w:tc>
        <w:tc>
          <w:tcPr>
            <w:tcW w:w="1418"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74</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30</w:t>
            </w:r>
          </w:p>
        </w:tc>
        <w:tc>
          <w:tcPr>
            <w:tcW w:w="155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60</w:t>
            </w:r>
          </w:p>
        </w:tc>
        <w:tc>
          <w:tcPr>
            <w:tcW w:w="1417"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1206</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6440</w:t>
            </w:r>
          </w:p>
        </w:tc>
        <w:tc>
          <w:tcPr>
            <w:tcW w:w="138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7810</w:t>
            </w:r>
          </w:p>
        </w:tc>
      </w:tr>
      <w:tr w:rsidR="00D12853" w:rsidRPr="00EA057A" w:rsidTr="00465475">
        <w:tc>
          <w:tcPr>
            <w:tcW w:w="1843"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 соотношения</w:t>
            </w:r>
          </w:p>
        </w:tc>
        <w:tc>
          <w:tcPr>
            <w:tcW w:w="1418"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42%</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Нет изменений</w:t>
            </w:r>
          </w:p>
        </w:tc>
        <w:tc>
          <w:tcPr>
            <w:tcW w:w="155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Снижение на 25%</w:t>
            </w:r>
          </w:p>
        </w:tc>
        <w:tc>
          <w:tcPr>
            <w:tcW w:w="1417"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50%</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Снижение на 13%</w:t>
            </w:r>
          </w:p>
        </w:tc>
        <w:tc>
          <w:tcPr>
            <w:tcW w:w="138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Снижение на 3%</w:t>
            </w:r>
          </w:p>
        </w:tc>
      </w:tr>
      <w:tr w:rsidR="00D12853" w:rsidRPr="00EA057A" w:rsidTr="00465475">
        <w:tc>
          <w:tcPr>
            <w:tcW w:w="1843"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Поголовье лошадей 2022</w:t>
            </w:r>
          </w:p>
        </w:tc>
        <w:tc>
          <w:tcPr>
            <w:tcW w:w="1418"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320</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55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1550</w:t>
            </w:r>
          </w:p>
        </w:tc>
        <w:tc>
          <w:tcPr>
            <w:tcW w:w="1417"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2056</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4683</w:t>
            </w:r>
          </w:p>
        </w:tc>
        <w:tc>
          <w:tcPr>
            <w:tcW w:w="138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8609</w:t>
            </w:r>
          </w:p>
        </w:tc>
      </w:tr>
      <w:tr w:rsidR="00D12853" w:rsidRPr="00EA057A" w:rsidTr="00465475">
        <w:tc>
          <w:tcPr>
            <w:tcW w:w="1843"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Поголовье лошадей 2021</w:t>
            </w:r>
          </w:p>
        </w:tc>
        <w:tc>
          <w:tcPr>
            <w:tcW w:w="1418"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305</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55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1264</w:t>
            </w:r>
          </w:p>
        </w:tc>
        <w:tc>
          <w:tcPr>
            <w:tcW w:w="1417"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1610</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4035</w:t>
            </w:r>
          </w:p>
        </w:tc>
        <w:tc>
          <w:tcPr>
            <w:tcW w:w="138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7214</w:t>
            </w:r>
          </w:p>
        </w:tc>
      </w:tr>
      <w:tr w:rsidR="00D12853" w:rsidRPr="00EA057A" w:rsidTr="00465475">
        <w:tc>
          <w:tcPr>
            <w:tcW w:w="1843"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 соотношения</w:t>
            </w:r>
          </w:p>
        </w:tc>
        <w:tc>
          <w:tcPr>
            <w:tcW w:w="1418"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5%</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55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23%</w:t>
            </w:r>
          </w:p>
        </w:tc>
        <w:tc>
          <w:tcPr>
            <w:tcW w:w="1417"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28%</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16%</w:t>
            </w:r>
          </w:p>
        </w:tc>
        <w:tc>
          <w:tcPr>
            <w:tcW w:w="138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19%</w:t>
            </w:r>
          </w:p>
        </w:tc>
      </w:tr>
      <w:tr w:rsidR="00D12853" w:rsidRPr="00EA057A" w:rsidTr="00465475">
        <w:tc>
          <w:tcPr>
            <w:tcW w:w="1843"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Поголовье конематок 2022</w:t>
            </w:r>
          </w:p>
        </w:tc>
        <w:tc>
          <w:tcPr>
            <w:tcW w:w="1418"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189</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55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873</w:t>
            </w:r>
          </w:p>
        </w:tc>
        <w:tc>
          <w:tcPr>
            <w:tcW w:w="1417"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751</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1580</w:t>
            </w:r>
          </w:p>
        </w:tc>
        <w:tc>
          <w:tcPr>
            <w:tcW w:w="138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3393</w:t>
            </w:r>
          </w:p>
        </w:tc>
      </w:tr>
      <w:tr w:rsidR="00D12853" w:rsidRPr="00EA057A" w:rsidTr="00465475">
        <w:tc>
          <w:tcPr>
            <w:tcW w:w="1843"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 xml:space="preserve">Поголовье </w:t>
            </w:r>
            <w:r w:rsidRPr="00EA057A">
              <w:rPr>
                <w:rFonts w:ascii="Times New Roman" w:hAnsi="Times New Roman"/>
                <w:color w:val="000000"/>
              </w:rPr>
              <w:lastRenderedPageBreak/>
              <w:t>конематок 2021</w:t>
            </w:r>
          </w:p>
        </w:tc>
        <w:tc>
          <w:tcPr>
            <w:tcW w:w="1418"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lastRenderedPageBreak/>
              <w:t>180</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55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799</w:t>
            </w:r>
          </w:p>
        </w:tc>
        <w:tc>
          <w:tcPr>
            <w:tcW w:w="1417"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658</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1621</w:t>
            </w:r>
          </w:p>
        </w:tc>
        <w:tc>
          <w:tcPr>
            <w:tcW w:w="138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3258</w:t>
            </w:r>
          </w:p>
        </w:tc>
      </w:tr>
      <w:tr w:rsidR="00D12853" w:rsidRPr="00EA057A" w:rsidTr="00465475">
        <w:tc>
          <w:tcPr>
            <w:tcW w:w="1843"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lastRenderedPageBreak/>
              <w:t>% соотношения</w:t>
            </w:r>
          </w:p>
        </w:tc>
        <w:tc>
          <w:tcPr>
            <w:tcW w:w="1418"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5%</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55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9%</w:t>
            </w:r>
          </w:p>
        </w:tc>
        <w:tc>
          <w:tcPr>
            <w:tcW w:w="1417"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14%</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Снижение на 3%</w:t>
            </w:r>
          </w:p>
        </w:tc>
        <w:tc>
          <w:tcPr>
            <w:tcW w:w="138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4%</w:t>
            </w:r>
          </w:p>
        </w:tc>
      </w:tr>
      <w:tr w:rsidR="00D12853" w:rsidRPr="00EA057A" w:rsidTr="00465475">
        <w:tc>
          <w:tcPr>
            <w:tcW w:w="1843"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Поголовье свиней 2022</w:t>
            </w:r>
          </w:p>
        </w:tc>
        <w:tc>
          <w:tcPr>
            <w:tcW w:w="1418"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55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417" w:type="dxa"/>
            <w:shd w:val="clear" w:color="auto" w:fill="auto"/>
          </w:tcPr>
          <w:p w:rsidR="00D12853" w:rsidRPr="00EA057A" w:rsidRDefault="00D12853" w:rsidP="004118F4">
            <w:pPr>
              <w:spacing w:after="0" w:line="240" w:lineRule="auto"/>
              <w:jc w:val="center"/>
              <w:rPr>
                <w:rFonts w:ascii="Times New Roman" w:hAnsi="Times New Roman"/>
                <w:color w:val="000000"/>
              </w:rPr>
            </w:pP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106</w:t>
            </w:r>
          </w:p>
        </w:tc>
        <w:tc>
          <w:tcPr>
            <w:tcW w:w="138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106</w:t>
            </w:r>
          </w:p>
        </w:tc>
      </w:tr>
      <w:tr w:rsidR="00D12853" w:rsidRPr="00EA057A" w:rsidTr="00465475">
        <w:tc>
          <w:tcPr>
            <w:tcW w:w="1843"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Поголовье свиней 2021</w:t>
            </w:r>
          </w:p>
        </w:tc>
        <w:tc>
          <w:tcPr>
            <w:tcW w:w="1418"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55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417" w:type="dxa"/>
            <w:shd w:val="clear" w:color="auto" w:fill="auto"/>
          </w:tcPr>
          <w:p w:rsidR="00D12853" w:rsidRPr="00EA057A" w:rsidRDefault="00D12853" w:rsidP="004118F4">
            <w:pPr>
              <w:spacing w:after="0" w:line="240" w:lineRule="auto"/>
              <w:jc w:val="center"/>
              <w:rPr>
                <w:rFonts w:ascii="Times New Roman" w:hAnsi="Times New Roman"/>
                <w:color w:val="000000"/>
              </w:rPr>
            </w:pP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103</w:t>
            </w:r>
          </w:p>
        </w:tc>
        <w:tc>
          <w:tcPr>
            <w:tcW w:w="138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103</w:t>
            </w:r>
          </w:p>
        </w:tc>
      </w:tr>
      <w:tr w:rsidR="00D12853" w:rsidRPr="00EA057A" w:rsidTr="00465475">
        <w:trPr>
          <w:trHeight w:val="79"/>
        </w:trPr>
        <w:tc>
          <w:tcPr>
            <w:tcW w:w="1843"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 соотношения</w:t>
            </w:r>
          </w:p>
        </w:tc>
        <w:tc>
          <w:tcPr>
            <w:tcW w:w="1418"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55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417" w:type="dxa"/>
            <w:shd w:val="clear" w:color="auto" w:fill="auto"/>
          </w:tcPr>
          <w:p w:rsidR="00D12853" w:rsidRPr="00EA057A" w:rsidRDefault="00D12853" w:rsidP="004118F4">
            <w:pPr>
              <w:spacing w:after="0" w:line="240" w:lineRule="auto"/>
              <w:jc w:val="center"/>
              <w:rPr>
                <w:rFonts w:ascii="Times New Roman" w:hAnsi="Times New Roman"/>
                <w:color w:val="000000"/>
              </w:rPr>
            </w:pP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3%</w:t>
            </w:r>
          </w:p>
        </w:tc>
        <w:tc>
          <w:tcPr>
            <w:tcW w:w="138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3%</w:t>
            </w:r>
          </w:p>
        </w:tc>
      </w:tr>
      <w:tr w:rsidR="00D12853" w:rsidRPr="00EA057A" w:rsidTr="00465475">
        <w:tc>
          <w:tcPr>
            <w:tcW w:w="1843"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Поголовье свиноматок 2022</w:t>
            </w:r>
          </w:p>
        </w:tc>
        <w:tc>
          <w:tcPr>
            <w:tcW w:w="1418"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55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417" w:type="dxa"/>
            <w:shd w:val="clear" w:color="auto" w:fill="auto"/>
          </w:tcPr>
          <w:p w:rsidR="00D12853" w:rsidRPr="00EA057A" w:rsidRDefault="00D12853" w:rsidP="004118F4">
            <w:pPr>
              <w:spacing w:after="0" w:line="240" w:lineRule="auto"/>
              <w:jc w:val="center"/>
              <w:rPr>
                <w:rFonts w:ascii="Times New Roman" w:hAnsi="Times New Roman"/>
                <w:color w:val="000000"/>
              </w:rPr>
            </w:pP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84</w:t>
            </w:r>
          </w:p>
        </w:tc>
        <w:tc>
          <w:tcPr>
            <w:tcW w:w="138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84</w:t>
            </w:r>
          </w:p>
        </w:tc>
      </w:tr>
      <w:tr w:rsidR="00D12853" w:rsidRPr="00EA057A" w:rsidTr="00465475">
        <w:tc>
          <w:tcPr>
            <w:tcW w:w="1843"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Поголовье свиноматок 2021</w:t>
            </w:r>
          </w:p>
        </w:tc>
        <w:tc>
          <w:tcPr>
            <w:tcW w:w="1418"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55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417" w:type="dxa"/>
            <w:shd w:val="clear" w:color="auto" w:fill="auto"/>
          </w:tcPr>
          <w:p w:rsidR="00D12853" w:rsidRPr="00EA057A" w:rsidRDefault="00D12853" w:rsidP="004118F4">
            <w:pPr>
              <w:spacing w:after="0" w:line="240" w:lineRule="auto"/>
              <w:jc w:val="center"/>
              <w:rPr>
                <w:rFonts w:ascii="Times New Roman" w:hAnsi="Times New Roman"/>
                <w:color w:val="000000"/>
              </w:rPr>
            </w:pP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47</w:t>
            </w:r>
          </w:p>
        </w:tc>
        <w:tc>
          <w:tcPr>
            <w:tcW w:w="138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47</w:t>
            </w:r>
          </w:p>
        </w:tc>
      </w:tr>
      <w:tr w:rsidR="00D12853" w:rsidRPr="00EA057A" w:rsidTr="00465475">
        <w:tc>
          <w:tcPr>
            <w:tcW w:w="1843"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 соотношения</w:t>
            </w:r>
          </w:p>
        </w:tc>
        <w:tc>
          <w:tcPr>
            <w:tcW w:w="1418"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55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417" w:type="dxa"/>
            <w:shd w:val="clear" w:color="auto" w:fill="auto"/>
          </w:tcPr>
          <w:p w:rsidR="00D12853" w:rsidRPr="00EA057A" w:rsidRDefault="00D12853" w:rsidP="004118F4">
            <w:pPr>
              <w:spacing w:after="0" w:line="240" w:lineRule="auto"/>
              <w:jc w:val="center"/>
              <w:rPr>
                <w:rFonts w:ascii="Times New Roman" w:hAnsi="Times New Roman"/>
                <w:color w:val="000000"/>
              </w:rPr>
            </w:pP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79%</w:t>
            </w:r>
          </w:p>
        </w:tc>
        <w:tc>
          <w:tcPr>
            <w:tcW w:w="138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79%</w:t>
            </w:r>
          </w:p>
        </w:tc>
      </w:tr>
      <w:tr w:rsidR="00D12853" w:rsidRPr="00EA057A" w:rsidTr="00465475">
        <w:tc>
          <w:tcPr>
            <w:tcW w:w="1843"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Поголовье птицы 2022</w:t>
            </w:r>
          </w:p>
        </w:tc>
        <w:tc>
          <w:tcPr>
            <w:tcW w:w="1418"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55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417" w:type="dxa"/>
            <w:shd w:val="clear" w:color="auto" w:fill="auto"/>
          </w:tcPr>
          <w:p w:rsidR="00D12853" w:rsidRPr="00EA057A" w:rsidRDefault="00D12853" w:rsidP="004118F4">
            <w:pPr>
              <w:spacing w:after="0" w:line="240" w:lineRule="auto"/>
              <w:jc w:val="center"/>
              <w:rPr>
                <w:rFonts w:ascii="Times New Roman" w:hAnsi="Times New Roman"/>
                <w:color w:val="000000"/>
              </w:rPr>
            </w:pP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71</w:t>
            </w:r>
          </w:p>
        </w:tc>
        <w:tc>
          <w:tcPr>
            <w:tcW w:w="138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71</w:t>
            </w:r>
          </w:p>
        </w:tc>
      </w:tr>
      <w:tr w:rsidR="00D12853" w:rsidRPr="00EA057A" w:rsidTr="00465475">
        <w:tc>
          <w:tcPr>
            <w:tcW w:w="1843"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Поголовье птицы 2021</w:t>
            </w:r>
          </w:p>
        </w:tc>
        <w:tc>
          <w:tcPr>
            <w:tcW w:w="1418"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55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417" w:type="dxa"/>
            <w:shd w:val="clear" w:color="auto" w:fill="auto"/>
          </w:tcPr>
          <w:p w:rsidR="00D12853" w:rsidRPr="00EA057A" w:rsidRDefault="00D12853" w:rsidP="004118F4">
            <w:pPr>
              <w:spacing w:after="0" w:line="240" w:lineRule="auto"/>
              <w:jc w:val="center"/>
              <w:rPr>
                <w:rFonts w:ascii="Times New Roman" w:hAnsi="Times New Roman"/>
                <w:color w:val="000000"/>
              </w:rPr>
            </w:pP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p>
        </w:tc>
        <w:tc>
          <w:tcPr>
            <w:tcW w:w="1389" w:type="dxa"/>
            <w:shd w:val="clear" w:color="auto" w:fill="auto"/>
          </w:tcPr>
          <w:p w:rsidR="00D12853" w:rsidRPr="00EA057A" w:rsidRDefault="00D12853" w:rsidP="004118F4">
            <w:pPr>
              <w:spacing w:after="0" w:line="240" w:lineRule="auto"/>
              <w:jc w:val="center"/>
              <w:rPr>
                <w:rFonts w:ascii="Times New Roman" w:hAnsi="Times New Roman"/>
                <w:color w:val="000000"/>
              </w:rPr>
            </w:pPr>
          </w:p>
        </w:tc>
      </w:tr>
      <w:tr w:rsidR="00D12853" w:rsidRPr="00EA057A" w:rsidTr="00465475">
        <w:tc>
          <w:tcPr>
            <w:tcW w:w="1843"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 соотношения</w:t>
            </w:r>
          </w:p>
        </w:tc>
        <w:tc>
          <w:tcPr>
            <w:tcW w:w="1418"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55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417" w:type="dxa"/>
            <w:shd w:val="clear" w:color="auto" w:fill="auto"/>
          </w:tcPr>
          <w:p w:rsidR="00D12853" w:rsidRPr="00EA057A" w:rsidRDefault="00D12853" w:rsidP="004118F4">
            <w:pPr>
              <w:spacing w:after="0" w:line="240" w:lineRule="auto"/>
              <w:jc w:val="center"/>
              <w:rPr>
                <w:rFonts w:ascii="Times New Roman" w:hAnsi="Times New Roman"/>
                <w:color w:val="000000"/>
              </w:rPr>
            </w:pP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Увеличение на 100%</w:t>
            </w:r>
          </w:p>
        </w:tc>
        <w:tc>
          <w:tcPr>
            <w:tcW w:w="138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Увеличение на 100%</w:t>
            </w:r>
          </w:p>
        </w:tc>
      </w:tr>
      <w:tr w:rsidR="00D12853" w:rsidRPr="00EA057A" w:rsidTr="00465475">
        <w:trPr>
          <w:trHeight w:val="225"/>
        </w:trPr>
        <w:tc>
          <w:tcPr>
            <w:tcW w:w="1843"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Поголовье верблюдов 2022</w:t>
            </w:r>
          </w:p>
        </w:tc>
        <w:tc>
          <w:tcPr>
            <w:tcW w:w="1418"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55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417"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9</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38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9</w:t>
            </w:r>
          </w:p>
        </w:tc>
      </w:tr>
      <w:tr w:rsidR="00D12853" w:rsidRPr="00EA057A" w:rsidTr="00465475">
        <w:trPr>
          <w:trHeight w:val="225"/>
        </w:trPr>
        <w:tc>
          <w:tcPr>
            <w:tcW w:w="1843"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Поголовье верблюдов 2021</w:t>
            </w:r>
          </w:p>
        </w:tc>
        <w:tc>
          <w:tcPr>
            <w:tcW w:w="1418"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55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417"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9</w:t>
            </w:r>
          </w:p>
        </w:tc>
        <w:tc>
          <w:tcPr>
            <w:tcW w:w="138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9</w:t>
            </w:r>
          </w:p>
        </w:tc>
      </w:tr>
      <w:tr w:rsidR="00D12853" w:rsidRPr="00EA057A" w:rsidTr="00465475">
        <w:trPr>
          <w:trHeight w:val="225"/>
        </w:trPr>
        <w:tc>
          <w:tcPr>
            <w:tcW w:w="1843"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 соотношения</w:t>
            </w:r>
          </w:p>
        </w:tc>
        <w:tc>
          <w:tcPr>
            <w:tcW w:w="1418"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55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417"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Увеличение на 100%</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Снижение на 100%</w:t>
            </w:r>
          </w:p>
        </w:tc>
        <w:tc>
          <w:tcPr>
            <w:tcW w:w="138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Без изменений</w:t>
            </w:r>
          </w:p>
        </w:tc>
      </w:tr>
      <w:tr w:rsidR="00D12853" w:rsidRPr="00EA057A" w:rsidTr="00465475">
        <w:trPr>
          <w:trHeight w:val="225"/>
        </w:trPr>
        <w:tc>
          <w:tcPr>
            <w:tcW w:w="1843"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Поголовье верблюдоматок 2022</w:t>
            </w:r>
          </w:p>
        </w:tc>
        <w:tc>
          <w:tcPr>
            <w:tcW w:w="1418"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55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417"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2</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38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2</w:t>
            </w:r>
          </w:p>
        </w:tc>
      </w:tr>
      <w:tr w:rsidR="00D12853" w:rsidRPr="00EA057A" w:rsidTr="00465475">
        <w:trPr>
          <w:trHeight w:val="225"/>
        </w:trPr>
        <w:tc>
          <w:tcPr>
            <w:tcW w:w="1843"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Поголовье верблюдоматок 2021</w:t>
            </w:r>
          </w:p>
        </w:tc>
        <w:tc>
          <w:tcPr>
            <w:tcW w:w="1418"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55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417"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2</w:t>
            </w:r>
          </w:p>
        </w:tc>
        <w:tc>
          <w:tcPr>
            <w:tcW w:w="138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2</w:t>
            </w:r>
          </w:p>
        </w:tc>
      </w:tr>
      <w:tr w:rsidR="00D12853" w:rsidRPr="00EA057A" w:rsidTr="00465475">
        <w:trPr>
          <w:trHeight w:val="225"/>
        </w:trPr>
        <w:tc>
          <w:tcPr>
            <w:tcW w:w="1843"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 соотношения</w:t>
            </w:r>
          </w:p>
        </w:tc>
        <w:tc>
          <w:tcPr>
            <w:tcW w:w="1418"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55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417"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Увеличение на 100%</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Снижение на 100%</w:t>
            </w:r>
          </w:p>
        </w:tc>
        <w:tc>
          <w:tcPr>
            <w:tcW w:w="138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Без изменений</w:t>
            </w:r>
          </w:p>
        </w:tc>
      </w:tr>
      <w:tr w:rsidR="00D12853" w:rsidRPr="00EA057A" w:rsidTr="00465475">
        <w:trPr>
          <w:trHeight w:val="225"/>
        </w:trPr>
        <w:tc>
          <w:tcPr>
            <w:tcW w:w="1843"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Поголовье яков 2022</w:t>
            </w:r>
          </w:p>
        </w:tc>
        <w:tc>
          <w:tcPr>
            <w:tcW w:w="1418"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55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810</w:t>
            </w:r>
          </w:p>
        </w:tc>
        <w:tc>
          <w:tcPr>
            <w:tcW w:w="1417"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148</w:t>
            </w:r>
          </w:p>
        </w:tc>
        <w:tc>
          <w:tcPr>
            <w:tcW w:w="1276" w:type="dxa"/>
            <w:shd w:val="clear" w:color="auto" w:fill="auto"/>
          </w:tcPr>
          <w:p w:rsidR="00D12853" w:rsidRPr="00EA057A" w:rsidRDefault="00D12853" w:rsidP="004118F4">
            <w:pPr>
              <w:spacing w:after="0" w:line="240" w:lineRule="auto"/>
              <w:jc w:val="center"/>
              <w:rPr>
                <w:rFonts w:ascii="Times New Roman" w:hAnsi="Times New Roman"/>
                <w:color w:val="000000"/>
              </w:rPr>
            </w:pPr>
          </w:p>
        </w:tc>
        <w:tc>
          <w:tcPr>
            <w:tcW w:w="1389" w:type="dxa"/>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958</w:t>
            </w:r>
          </w:p>
        </w:tc>
      </w:tr>
      <w:tr w:rsidR="00D12853" w:rsidRPr="00EA057A" w:rsidTr="00465475">
        <w:trPr>
          <w:trHeight w:val="257"/>
        </w:trPr>
        <w:tc>
          <w:tcPr>
            <w:tcW w:w="1843" w:type="dxa"/>
            <w:tcBorders>
              <w:bottom w:val="single" w:sz="4" w:space="0" w:color="auto"/>
            </w:tcBorders>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Поголовье яков 2021</w:t>
            </w:r>
          </w:p>
        </w:tc>
        <w:tc>
          <w:tcPr>
            <w:tcW w:w="1418" w:type="dxa"/>
            <w:tcBorders>
              <w:bottom w:val="single" w:sz="4" w:space="0" w:color="auto"/>
            </w:tcBorders>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276" w:type="dxa"/>
            <w:tcBorders>
              <w:bottom w:val="single" w:sz="4" w:space="0" w:color="auto"/>
            </w:tcBorders>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559" w:type="dxa"/>
            <w:tcBorders>
              <w:bottom w:val="single" w:sz="4" w:space="0" w:color="auto"/>
            </w:tcBorders>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616</w:t>
            </w:r>
          </w:p>
        </w:tc>
        <w:tc>
          <w:tcPr>
            <w:tcW w:w="1417" w:type="dxa"/>
            <w:tcBorders>
              <w:bottom w:val="single" w:sz="4" w:space="0" w:color="auto"/>
            </w:tcBorders>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100</w:t>
            </w:r>
          </w:p>
        </w:tc>
        <w:tc>
          <w:tcPr>
            <w:tcW w:w="1276" w:type="dxa"/>
            <w:tcBorders>
              <w:bottom w:val="single" w:sz="4" w:space="0" w:color="auto"/>
            </w:tcBorders>
            <w:shd w:val="clear" w:color="auto" w:fill="auto"/>
          </w:tcPr>
          <w:p w:rsidR="00D12853" w:rsidRPr="00EA057A" w:rsidRDefault="00D12853" w:rsidP="004118F4">
            <w:pPr>
              <w:spacing w:after="0" w:line="240" w:lineRule="auto"/>
              <w:jc w:val="center"/>
              <w:rPr>
                <w:rFonts w:ascii="Times New Roman" w:hAnsi="Times New Roman"/>
                <w:color w:val="000000"/>
              </w:rPr>
            </w:pPr>
          </w:p>
        </w:tc>
        <w:tc>
          <w:tcPr>
            <w:tcW w:w="1389" w:type="dxa"/>
            <w:tcBorders>
              <w:bottom w:val="single" w:sz="4" w:space="0" w:color="auto"/>
            </w:tcBorders>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751</w:t>
            </w:r>
          </w:p>
        </w:tc>
      </w:tr>
      <w:tr w:rsidR="00D12853" w:rsidRPr="00EA057A" w:rsidTr="00465475">
        <w:trPr>
          <w:trHeight w:val="257"/>
        </w:trPr>
        <w:tc>
          <w:tcPr>
            <w:tcW w:w="1843" w:type="dxa"/>
            <w:tcBorders>
              <w:bottom w:val="single" w:sz="4" w:space="0" w:color="auto"/>
            </w:tcBorders>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 соотношения</w:t>
            </w:r>
          </w:p>
        </w:tc>
        <w:tc>
          <w:tcPr>
            <w:tcW w:w="1418" w:type="dxa"/>
            <w:tcBorders>
              <w:bottom w:val="single" w:sz="4" w:space="0" w:color="auto"/>
            </w:tcBorders>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276" w:type="dxa"/>
            <w:tcBorders>
              <w:bottom w:val="single" w:sz="4" w:space="0" w:color="auto"/>
            </w:tcBorders>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559" w:type="dxa"/>
            <w:tcBorders>
              <w:bottom w:val="single" w:sz="4" w:space="0" w:color="auto"/>
            </w:tcBorders>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31%</w:t>
            </w:r>
          </w:p>
        </w:tc>
        <w:tc>
          <w:tcPr>
            <w:tcW w:w="1417" w:type="dxa"/>
            <w:tcBorders>
              <w:bottom w:val="single" w:sz="4" w:space="0" w:color="auto"/>
            </w:tcBorders>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48%</w:t>
            </w:r>
          </w:p>
        </w:tc>
        <w:tc>
          <w:tcPr>
            <w:tcW w:w="1276" w:type="dxa"/>
            <w:tcBorders>
              <w:bottom w:val="single" w:sz="4" w:space="0" w:color="auto"/>
            </w:tcBorders>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389" w:type="dxa"/>
            <w:tcBorders>
              <w:bottom w:val="single" w:sz="4" w:space="0" w:color="auto"/>
            </w:tcBorders>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27%</w:t>
            </w:r>
          </w:p>
        </w:tc>
      </w:tr>
      <w:tr w:rsidR="00D12853" w:rsidRPr="00EA057A" w:rsidTr="00465475">
        <w:trPr>
          <w:trHeight w:val="257"/>
        </w:trPr>
        <w:tc>
          <w:tcPr>
            <w:tcW w:w="1843" w:type="dxa"/>
            <w:tcBorders>
              <w:top w:val="single" w:sz="4" w:space="0" w:color="auto"/>
              <w:bottom w:val="single" w:sz="4" w:space="0" w:color="auto"/>
              <w:right w:val="single" w:sz="4" w:space="0" w:color="auto"/>
            </w:tcBorders>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Поголовье якоматок 2022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315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47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12853" w:rsidRPr="00EA057A" w:rsidRDefault="00D12853" w:rsidP="004118F4">
            <w:pPr>
              <w:spacing w:after="0" w:line="240" w:lineRule="auto"/>
              <w:jc w:val="center"/>
              <w:rPr>
                <w:rFonts w:ascii="Times New Roman" w:hAnsi="Times New Roman"/>
                <w:color w:val="000000"/>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362</w:t>
            </w:r>
          </w:p>
        </w:tc>
      </w:tr>
      <w:tr w:rsidR="00D12853" w:rsidRPr="00EA057A" w:rsidTr="00465475">
        <w:trPr>
          <w:trHeight w:val="257"/>
        </w:trPr>
        <w:tc>
          <w:tcPr>
            <w:tcW w:w="1843" w:type="dxa"/>
            <w:tcBorders>
              <w:top w:val="single" w:sz="4" w:space="0" w:color="auto"/>
              <w:bottom w:val="single" w:sz="4" w:space="0" w:color="auto"/>
              <w:right w:val="single" w:sz="4" w:space="0" w:color="auto"/>
            </w:tcBorders>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Поголовье якоматок 2021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315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47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362</w:t>
            </w:r>
          </w:p>
        </w:tc>
      </w:tr>
      <w:tr w:rsidR="00D12853" w:rsidRPr="00EA057A" w:rsidTr="00465475">
        <w:trPr>
          <w:trHeight w:val="257"/>
        </w:trPr>
        <w:tc>
          <w:tcPr>
            <w:tcW w:w="1843" w:type="dxa"/>
            <w:tcBorders>
              <w:top w:val="single" w:sz="4" w:space="0" w:color="auto"/>
              <w:bottom w:val="single" w:sz="4" w:space="0" w:color="auto"/>
              <w:right w:val="single" w:sz="4" w:space="0" w:color="auto"/>
            </w:tcBorders>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 соотношения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Нет изменений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Нет изменений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D12853" w:rsidRPr="00EA057A" w:rsidRDefault="00D12853" w:rsidP="004118F4">
            <w:pPr>
              <w:spacing w:after="0" w:line="240" w:lineRule="auto"/>
              <w:jc w:val="center"/>
              <w:rPr>
                <w:rFonts w:ascii="Times New Roman" w:hAnsi="Times New Roman"/>
                <w:color w:val="000000"/>
              </w:rPr>
            </w:pPr>
            <w:r w:rsidRPr="00EA057A">
              <w:rPr>
                <w:rFonts w:ascii="Times New Roman" w:hAnsi="Times New Roman"/>
                <w:color w:val="000000"/>
              </w:rPr>
              <w:t>Нет изменений</w:t>
            </w:r>
          </w:p>
        </w:tc>
      </w:tr>
    </w:tbl>
    <w:p w:rsidR="00125D38" w:rsidRPr="00EA057A" w:rsidRDefault="00125D38" w:rsidP="00D12853">
      <w:pPr>
        <w:pStyle w:val="12"/>
        <w:spacing w:before="0" w:line="240" w:lineRule="auto"/>
        <w:ind w:left="0"/>
        <w:jc w:val="left"/>
        <w:rPr>
          <w:sz w:val="25"/>
          <w:szCs w:val="25"/>
        </w:rPr>
      </w:pPr>
      <w:bookmarkStart w:id="12" w:name="_Toc467492337"/>
    </w:p>
    <w:p w:rsidR="00125D38" w:rsidRPr="00EA057A" w:rsidRDefault="00125D38" w:rsidP="00125D38"/>
    <w:p w:rsidR="001C24FF" w:rsidRPr="00EA057A" w:rsidRDefault="001C24FF" w:rsidP="001C24FF">
      <w:pPr>
        <w:pStyle w:val="12"/>
        <w:spacing w:before="0" w:line="240" w:lineRule="auto"/>
        <w:ind w:firstLine="709"/>
        <w:rPr>
          <w:sz w:val="25"/>
          <w:szCs w:val="25"/>
        </w:rPr>
      </w:pPr>
      <w:r w:rsidRPr="00EA057A">
        <w:rPr>
          <w:sz w:val="25"/>
          <w:szCs w:val="25"/>
        </w:rPr>
        <w:t>1.2.</w:t>
      </w:r>
      <w:r w:rsidR="00F62B27" w:rsidRPr="00EA057A">
        <w:rPr>
          <w:sz w:val="25"/>
          <w:szCs w:val="25"/>
        </w:rPr>
        <w:t xml:space="preserve"> </w:t>
      </w:r>
      <w:r w:rsidRPr="00EA057A">
        <w:rPr>
          <w:sz w:val="25"/>
          <w:szCs w:val="25"/>
        </w:rPr>
        <w:t xml:space="preserve">АНАЛИЗ СОСТОЯНИЯ СОЦИАЛЬНОЙ СФЕРЫ </w:t>
      </w:r>
      <w:bookmarkEnd w:id="12"/>
      <w:r w:rsidR="009667EA" w:rsidRPr="00EA057A">
        <w:rPr>
          <w:sz w:val="25"/>
          <w:szCs w:val="25"/>
        </w:rPr>
        <w:t>КОЖУУНА</w:t>
      </w:r>
    </w:p>
    <w:p w:rsidR="001C24FF" w:rsidRPr="00EA057A" w:rsidRDefault="00FF42D6" w:rsidP="00BE33FC">
      <w:pPr>
        <w:spacing w:after="0" w:line="240" w:lineRule="auto"/>
        <w:ind w:firstLine="709"/>
        <w:jc w:val="center"/>
        <w:rPr>
          <w:rFonts w:ascii="Times New Roman" w:hAnsi="Times New Roman"/>
          <w:sz w:val="25"/>
          <w:szCs w:val="25"/>
        </w:rPr>
      </w:pPr>
      <w:r w:rsidRPr="00EA057A">
        <w:rPr>
          <w:rFonts w:ascii="Times New Roman" w:hAnsi="Times New Roman"/>
          <w:u w:val="single"/>
        </w:rPr>
        <w:t>(с изменениями на 19.12.2022г.</w:t>
      </w:r>
      <w:r w:rsidRPr="00EA057A">
        <w:rPr>
          <w:rFonts w:ascii="Times New Roman" w:hAnsi="Times New Roman"/>
          <w:sz w:val="24"/>
          <w:szCs w:val="24"/>
          <w:u w:val="single"/>
        </w:rPr>
        <w:t>)</w:t>
      </w:r>
    </w:p>
    <w:p w:rsidR="001C24FF" w:rsidRPr="00EA057A" w:rsidRDefault="001C24FF" w:rsidP="001C24FF">
      <w:pPr>
        <w:pStyle w:val="12"/>
        <w:spacing w:before="0" w:line="240" w:lineRule="auto"/>
        <w:ind w:firstLine="709"/>
        <w:rPr>
          <w:sz w:val="25"/>
          <w:szCs w:val="25"/>
        </w:rPr>
      </w:pPr>
      <w:bookmarkStart w:id="13" w:name="_Toc467492338"/>
      <w:r w:rsidRPr="00EA057A">
        <w:rPr>
          <w:sz w:val="25"/>
          <w:szCs w:val="25"/>
        </w:rPr>
        <w:t>1.2.1. Население, демографическая ситуация</w:t>
      </w:r>
      <w:bookmarkEnd w:id="13"/>
    </w:p>
    <w:p w:rsidR="001C24FF" w:rsidRPr="00EA057A" w:rsidRDefault="001C24FF" w:rsidP="001C24FF">
      <w:pPr>
        <w:spacing w:after="0" w:line="240" w:lineRule="auto"/>
        <w:ind w:firstLine="709"/>
        <w:jc w:val="both"/>
        <w:rPr>
          <w:rFonts w:ascii="Times New Roman" w:hAnsi="Times New Roman"/>
          <w:sz w:val="25"/>
          <w:szCs w:val="25"/>
        </w:rPr>
      </w:pPr>
    </w:p>
    <w:p w:rsidR="00F62B27" w:rsidRPr="00EA057A" w:rsidRDefault="00F62B27" w:rsidP="001C24FF">
      <w:pPr>
        <w:spacing w:after="0" w:line="240" w:lineRule="auto"/>
        <w:ind w:firstLine="709"/>
        <w:jc w:val="both"/>
        <w:rPr>
          <w:rFonts w:ascii="Times New Roman" w:hAnsi="Times New Roman"/>
          <w:sz w:val="25"/>
          <w:szCs w:val="25"/>
        </w:rPr>
      </w:pPr>
      <w:r w:rsidRPr="00EA057A">
        <w:rPr>
          <w:rFonts w:ascii="Times New Roman" w:hAnsi="Times New Roman"/>
          <w:sz w:val="25"/>
          <w:szCs w:val="25"/>
        </w:rPr>
        <w:t>В социально-экономическом паспорте кожууна по итогам 20</w:t>
      </w:r>
      <w:r w:rsidR="007B42AF" w:rsidRPr="00EA057A">
        <w:rPr>
          <w:rFonts w:ascii="Times New Roman" w:hAnsi="Times New Roman"/>
          <w:sz w:val="25"/>
          <w:szCs w:val="25"/>
        </w:rPr>
        <w:t>18</w:t>
      </w:r>
      <w:r w:rsidRPr="00EA057A">
        <w:rPr>
          <w:rFonts w:ascii="Times New Roman" w:hAnsi="Times New Roman"/>
          <w:sz w:val="25"/>
          <w:szCs w:val="25"/>
        </w:rPr>
        <w:t xml:space="preserve">г. население </w:t>
      </w:r>
      <w:r w:rsidR="005E1FB0" w:rsidRPr="00EA057A">
        <w:rPr>
          <w:rFonts w:ascii="Times New Roman" w:hAnsi="Times New Roman"/>
          <w:sz w:val="25"/>
          <w:szCs w:val="25"/>
        </w:rPr>
        <w:t xml:space="preserve">кожууна </w:t>
      </w:r>
      <w:r w:rsidRPr="00EA057A">
        <w:rPr>
          <w:rFonts w:ascii="Times New Roman" w:hAnsi="Times New Roman"/>
          <w:sz w:val="25"/>
          <w:szCs w:val="25"/>
        </w:rPr>
        <w:t xml:space="preserve">составляло </w:t>
      </w:r>
      <w:r w:rsidR="007B42AF" w:rsidRPr="00EA057A">
        <w:rPr>
          <w:rFonts w:ascii="Times New Roman" w:hAnsi="Times New Roman"/>
          <w:sz w:val="25"/>
          <w:szCs w:val="25"/>
        </w:rPr>
        <w:t>8425</w:t>
      </w:r>
      <w:r w:rsidRPr="00EA057A">
        <w:rPr>
          <w:rFonts w:ascii="Times New Roman" w:hAnsi="Times New Roman"/>
          <w:sz w:val="25"/>
          <w:szCs w:val="25"/>
        </w:rPr>
        <w:t xml:space="preserve"> человек, по итогам </w:t>
      </w:r>
      <w:r w:rsidR="007B42AF" w:rsidRPr="00EA057A">
        <w:rPr>
          <w:rFonts w:ascii="Times New Roman" w:hAnsi="Times New Roman"/>
          <w:sz w:val="25"/>
          <w:szCs w:val="25"/>
        </w:rPr>
        <w:t xml:space="preserve">2022г. 8656 человек, увеличение на 3% или на 231чел. По </w:t>
      </w:r>
      <w:r w:rsidR="00652E03" w:rsidRPr="00EA057A">
        <w:rPr>
          <w:rFonts w:ascii="Times New Roman" w:hAnsi="Times New Roman"/>
          <w:sz w:val="25"/>
          <w:szCs w:val="25"/>
        </w:rPr>
        <w:t>статистическим данным численность населения на 01 января 2023 года - 8680 человек.</w:t>
      </w:r>
    </w:p>
    <w:p w:rsidR="00667923" w:rsidRPr="00EA057A" w:rsidRDefault="00652E03" w:rsidP="00667923">
      <w:pPr>
        <w:spacing w:after="0" w:line="240" w:lineRule="auto"/>
        <w:ind w:firstLine="567"/>
        <w:contextualSpacing/>
        <w:jc w:val="both"/>
        <w:rPr>
          <w:rFonts w:ascii="Times New Roman" w:hAnsi="Times New Roman"/>
          <w:color w:val="000000"/>
          <w:sz w:val="25"/>
          <w:szCs w:val="25"/>
          <w:shd w:val="clear" w:color="auto" w:fill="FFFFFF"/>
        </w:rPr>
      </w:pPr>
      <w:r w:rsidRPr="00EA057A">
        <w:rPr>
          <w:rFonts w:ascii="Times New Roman" w:hAnsi="Times New Roman"/>
          <w:sz w:val="25"/>
          <w:szCs w:val="25"/>
        </w:rPr>
        <w:t>Также по статистическим данным ч</w:t>
      </w:r>
      <w:r w:rsidRPr="00EA057A">
        <w:rPr>
          <w:rFonts w:ascii="Times New Roman" w:hAnsi="Times New Roman"/>
          <w:color w:val="000000"/>
          <w:sz w:val="25"/>
          <w:szCs w:val="25"/>
          <w:shd w:val="clear" w:color="auto" w:fill="FFFFFF"/>
        </w:rPr>
        <w:t>исло родившихся в 2022 году составляет 220 младенцев, умерших 80. Естественный прирост составил 140 человек с ростом с 2020 годом в 2 раза.</w:t>
      </w:r>
      <w:r w:rsidR="00667923" w:rsidRPr="00EA057A">
        <w:rPr>
          <w:rFonts w:ascii="Times New Roman" w:hAnsi="Times New Roman"/>
          <w:color w:val="000000"/>
          <w:sz w:val="25"/>
          <w:szCs w:val="25"/>
          <w:shd w:val="clear" w:color="auto" w:fill="FFFFFF"/>
        </w:rPr>
        <w:t xml:space="preserve"> </w:t>
      </w:r>
      <w:r w:rsidR="00667923" w:rsidRPr="00EA057A">
        <w:rPr>
          <w:rFonts w:ascii="Times New Roman" w:eastAsia="Calibri" w:hAnsi="Times New Roman"/>
          <w:sz w:val="25"/>
          <w:szCs w:val="25"/>
        </w:rPr>
        <w:t>За отчетный период</w:t>
      </w:r>
      <w:r w:rsidR="00667923" w:rsidRPr="00EA057A">
        <w:rPr>
          <w:rFonts w:ascii="Times New Roman" w:eastAsia="Calibri" w:hAnsi="Times New Roman"/>
          <w:b/>
          <w:sz w:val="25"/>
          <w:szCs w:val="25"/>
        </w:rPr>
        <w:t xml:space="preserve"> </w:t>
      </w:r>
      <w:r w:rsidR="00667923" w:rsidRPr="00EA057A">
        <w:rPr>
          <w:rFonts w:ascii="Times New Roman" w:eastAsia="Calibri" w:hAnsi="Times New Roman"/>
          <w:sz w:val="25"/>
          <w:szCs w:val="25"/>
        </w:rPr>
        <w:t xml:space="preserve">заключено 44 браков, что на 9 случаев больше показателя </w:t>
      </w:r>
      <w:r w:rsidR="00667923" w:rsidRPr="00EA057A">
        <w:rPr>
          <w:rFonts w:ascii="Times New Roman" w:eastAsia="Calibri" w:hAnsi="Times New Roman"/>
          <w:sz w:val="25"/>
          <w:szCs w:val="25"/>
        </w:rPr>
        <w:lastRenderedPageBreak/>
        <w:t xml:space="preserve">2021года; осуществлено расторжений браков – 21, в сравнении с 2021 годом снижение на 8 случаев. </w:t>
      </w:r>
      <w:r w:rsidR="00667923" w:rsidRPr="00EA057A">
        <w:rPr>
          <w:rFonts w:ascii="Times New Roman" w:hAnsi="Times New Roman"/>
          <w:color w:val="000000"/>
          <w:sz w:val="25"/>
          <w:szCs w:val="25"/>
          <w:shd w:val="clear" w:color="auto" w:fill="FFFFFF"/>
        </w:rPr>
        <w:t>Средний показатель по кожууну составил 5,0 браков и 2,4 разводов на 1000 чел. населения.</w:t>
      </w:r>
    </w:p>
    <w:p w:rsidR="001C24FF" w:rsidRPr="00EA057A" w:rsidRDefault="001C24FF" w:rsidP="001C24FF">
      <w:pPr>
        <w:widowControl w:val="0"/>
        <w:autoSpaceDE w:val="0"/>
        <w:autoSpaceDN w:val="0"/>
        <w:adjustRightInd w:val="0"/>
        <w:spacing w:after="0" w:line="240" w:lineRule="auto"/>
        <w:ind w:firstLine="709"/>
        <w:jc w:val="right"/>
        <w:rPr>
          <w:rFonts w:ascii="Times New Roman" w:hAnsi="Times New Roman"/>
          <w:szCs w:val="25"/>
        </w:rPr>
      </w:pPr>
      <w:r w:rsidRPr="00EA057A">
        <w:rPr>
          <w:rFonts w:ascii="Times New Roman" w:hAnsi="Times New Roman"/>
          <w:szCs w:val="25"/>
        </w:rPr>
        <w:t xml:space="preserve">Таблица </w:t>
      </w:r>
      <w:r w:rsidR="00645A5F" w:rsidRPr="00EA057A">
        <w:rPr>
          <w:rFonts w:ascii="Times New Roman" w:hAnsi="Times New Roman"/>
          <w:szCs w:val="25"/>
        </w:rPr>
        <w:t xml:space="preserve">№ </w:t>
      </w:r>
      <w:r w:rsidR="0007412A" w:rsidRPr="00EA057A">
        <w:rPr>
          <w:rFonts w:ascii="Times New Roman" w:hAnsi="Times New Roman"/>
          <w:szCs w:val="25"/>
        </w:rPr>
        <w:t>9</w:t>
      </w:r>
    </w:p>
    <w:p w:rsidR="001C24FF" w:rsidRPr="00EA057A" w:rsidRDefault="001C24FF" w:rsidP="001C24FF">
      <w:pPr>
        <w:widowControl w:val="0"/>
        <w:autoSpaceDE w:val="0"/>
        <w:autoSpaceDN w:val="0"/>
        <w:adjustRightInd w:val="0"/>
        <w:spacing w:after="0" w:line="240" w:lineRule="auto"/>
        <w:jc w:val="center"/>
        <w:rPr>
          <w:rFonts w:ascii="Times New Roman" w:hAnsi="Times New Roman"/>
          <w:sz w:val="25"/>
          <w:szCs w:val="25"/>
        </w:rPr>
      </w:pPr>
      <w:r w:rsidRPr="00EA057A">
        <w:rPr>
          <w:rFonts w:ascii="Times New Roman" w:hAnsi="Times New Roman"/>
          <w:sz w:val="25"/>
          <w:szCs w:val="25"/>
        </w:rPr>
        <w:t xml:space="preserve">Основные показатели демографической обстановки Тес-Хемского кожууна </w:t>
      </w:r>
    </w:p>
    <w:p w:rsidR="001C24FF" w:rsidRPr="00EA057A" w:rsidRDefault="00B11150" w:rsidP="001C24FF">
      <w:pPr>
        <w:widowControl w:val="0"/>
        <w:autoSpaceDE w:val="0"/>
        <w:autoSpaceDN w:val="0"/>
        <w:adjustRightInd w:val="0"/>
        <w:spacing w:after="0" w:line="240" w:lineRule="auto"/>
        <w:jc w:val="center"/>
        <w:rPr>
          <w:rFonts w:ascii="Times New Roman" w:hAnsi="Times New Roman"/>
          <w:sz w:val="25"/>
          <w:szCs w:val="25"/>
        </w:rPr>
      </w:pPr>
      <w:r w:rsidRPr="00EA057A">
        <w:rPr>
          <w:rFonts w:ascii="Times New Roman" w:hAnsi="Times New Roman"/>
          <w:sz w:val="25"/>
          <w:szCs w:val="25"/>
        </w:rPr>
        <w:t>за период 2018</w:t>
      </w:r>
      <w:r w:rsidR="001C24FF" w:rsidRPr="00EA057A">
        <w:rPr>
          <w:rFonts w:ascii="Times New Roman" w:hAnsi="Times New Roman"/>
          <w:sz w:val="25"/>
          <w:szCs w:val="25"/>
        </w:rPr>
        <w:t>-20</w:t>
      </w:r>
      <w:r w:rsidRPr="00EA057A">
        <w:rPr>
          <w:rFonts w:ascii="Times New Roman" w:hAnsi="Times New Roman"/>
          <w:sz w:val="25"/>
          <w:szCs w:val="25"/>
        </w:rPr>
        <w:t>22</w:t>
      </w:r>
      <w:r w:rsidR="001C24FF" w:rsidRPr="00EA057A">
        <w:rPr>
          <w:rFonts w:ascii="Times New Roman" w:hAnsi="Times New Roman"/>
          <w:sz w:val="25"/>
          <w:szCs w:val="25"/>
        </w:rPr>
        <w:t xml:space="preserve"> годы</w:t>
      </w:r>
    </w:p>
    <w:tbl>
      <w:tblPr>
        <w:tblStyle w:val="aff2"/>
        <w:tblW w:w="0" w:type="auto"/>
        <w:tblLook w:val="04A0" w:firstRow="1" w:lastRow="0" w:firstColumn="1" w:lastColumn="0" w:noHBand="0" w:noVBand="1"/>
      </w:tblPr>
      <w:tblGrid>
        <w:gridCol w:w="3085"/>
        <w:gridCol w:w="1276"/>
        <w:gridCol w:w="992"/>
        <w:gridCol w:w="882"/>
        <w:gridCol w:w="992"/>
        <w:gridCol w:w="992"/>
        <w:gridCol w:w="982"/>
        <w:gridCol w:w="1003"/>
      </w:tblGrid>
      <w:tr w:rsidR="001C24FF" w:rsidRPr="00EA057A" w:rsidTr="00B40C07">
        <w:tc>
          <w:tcPr>
            <w:tcW w:w="3085" w:type="dxa"/>
          </w:tcPr>
          <w:p w:rsidR="001C24FF" w:rsidRPr="00EA057A" w:rsidRDefault="001C24FF" w:rsidP="00C74B0A">
            <w:pPr>
              <w:widowControl w:val="0"/>
              <w:autoSpaceDE w:val="0"/>
              <w:autoSpaceDN w:val="0"/>
              <w:adjustRightInd w:val="0"/>
              <w:jc w:val="center"/>
              <w:rPr>
                <w:rFonts w:ascii="Times New Roman" w:hAnsi="Times New Roman"/>
                <w:sz w:val="24"/>
                <w:szCs w:val="25"/>
              </w:rPr>
            </w:pPr>
            <w:r w:rsidRPr="00EA057A">
              <w:rPr>
                <w:rFonts w:ascii="Times New Roman" w:hAnsi="Times New Roman"/>
                <w:sz w:val="24"/>
                <w:szCs w:val="25"/>
              </w:rPr>
              <w:t>Показатель</w:t>
            </w:r>
          </w:p>
        </w:tc>
        <w:tc>
          <w:tcPr>
            <w:tcW w:w="1276" w:type="dxa"/>
          </w:tcPr>
          <w:p w:rsidR="001C24FF" w:rsidRPr="00EA057A" w:rsidRDefault="001C24FF" w:rsidP="00C74B0A">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ед.изм.</w:t>
            </w:r>
          </w:p>
        </w:tc>
        <w:tc>
          <w:tcPr>
            <w:tcW w:w="992" w:type="dxa"/>
          </w:tcPr>
          <w:p w:rsidR="001C24FF" w:rsidRPr="00EA057A" w:rsidRDefault="001C24FF" w:rsidP="00667923">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201</w:t>
            </w:r>
            <w:r w:rsidR="00667923" w:rsidRPr="00EA057A">
              <w:rPr>
                <w:rFonts w:ascii="Times New Roman" w:hAnsi="Times New Roman"/>
                <w:sz w:val="25"/>
                <w:szCs w:val="25"/>
              </w:rPr>
              <w:t>8</w:t>
            </w:r>
            <w:r w:rsidRPr="00EA057A">
              <w:rPr>
                <w:rFonts w:ascii="Times New Roman" w:hAnsi="Times New Roman"/>
                <w:sz w:val="25"/>
                <w:szCs w:val="25"/>
              </w:rPr>
              <w:t>г.</w:t>
            </w:r>
          </w:p>
        </w:tc>
        <w:tc>
          <w:tcPr>
            <w:tcW w:w="882" w:type="dxa"/>
          </w:tcPr>
          <w:p w:rsidR="001C24FF" w:rsidRPr="00EA057A" w:rsidRDefault="00667923" w:rsidP="00C74B0A">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2019</w:t>
            </w:r>
            <w:r w:rsidR="001C24FF" w:rsidRPr="00EA057A">
              <w:rPr>
                <w:rFonts w:ascii="Times New Roman" w:hAnsi="Times New Roman"/>
                <w:sz w:val="25"/>
                <w:szCs w:val="25"/>
              </w:rPr>
              <w:t>.</w:t>
            </w:r>
          </w:p>
        </w:tc>
        <w:tc>
          <w:tcPr>
            <w:tcW w:w="992" w:type="dxa"/>
          </w:tcPr>
          <w:p w:rsidR="001C24FF" w:rsidRPr="00EA057A" w:rsidRDefault="00667923" w:rsidP="00C74B0A">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2020</w:t>
            </w:r>
            <w:r w:rsidR="001C24FF" w:rsidRPr="00EA057A">
              <w:rPr>
                <w:rFonts w:ascii="Times New Roman" w:hAnsi="Times New Roman"/>
                <w:sz w:val="25"/>
                <w:szCs w:val="25"/>
              </w:rPr>
              <w:t>.</w:t>
            </w:r>
          </w:p>
        </w:tc>
        <w:tc>
          <w:tcPr>
            <w:tcW w:w="992" w:type="dxa"/>
          </w:tcPr>
          <w:p w:rsidR="001C24FF" w:rsidRPr="00EA057A" w:rsidRDefault="00667923" w:rsidP="00667923">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2021</w:t>
            </w:r>
            <w:r w:rsidR="001C24FF" w:rsidRPr="00EA057A">
              <w:rPr>
                <w:rFonts w:ascii="Times New Roman" w:hAnsi="Times New Roman"/>
                <w:sz w:val="25"/>
                <w:szCs w:val="25"/>
              </w:rPr>
              <w:t>г.</w:t>
            </w:r>
          </w:p>
        </w:tc>
        <w:tc>
          <w:tcPr>
            <w:tcW w:w="982" w:type="dxa"/>
          </w:tcPr>
          <w:p w:rsidR="001C24FF" w:rsidRPr="00EA057A" w:rsidRDefault="00667923" w:rsidP="00667923">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2022</w:t>
            </w:r>
            <w:r w:rsidR="001C24FF" w:rsidRPr="00EA057A">
              <w:rPr>
                <w:rFonts w:ascii="Times New Roman" w:hAnsi="Times New Roman"/>
                <w:sz w:val="25"/>
                <w:szCs w:val="25"/>
              </w:rPr>
              <w:t>г.</w:t>
            </w:r>
          </w:p>
        </w:tc>
        <w:tc>
          <w:tcPr>
            <w:tcW w:w="1003" w:type="dxa"/>
          </w:tcPr>
          <w:p w:rsidR="001C24FF" w:rsidRPr="00EA057A" w:rsidRDefault="001C24FF" w:rsidP="00C74B0A">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20</w:t>
            </w:r>
            <w:r w:rsidR="00ED138B" w:rsidRPr="00EA057A">
              <w:rPr>
                <w:rFonts w:ascii="Times New Roman" w:hAnsi="Times New Roman"/>
                <w:sz w:val="25"/>
                <w:szCs w:val="25"/>
              </w:rPr>
              <w:t>22</w:t>
            </w:r>
            <w:r w:rsidRPr="00EA057A">
              <w:rPr>
                <w:rFonts w:ascii="Times New Roman" w:hAnsi="Times New Roman"/>
                <w:sz w:val="25"/>
                <w:szCs w:val="25"/>
              </w:rPr>
              <w:t>г.к</w:t>
            </w:r>
          </w:p>
          <w:p w:rsidR="001C24FF" w:rsidRPr="00EA057A" w:rsidRDefault="00ED138B" w:rsidP="00ED138B">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2018</w:t>
            </w:r>
            <w:r w:rsidR="001C24FF" w:rsidRPr="00EA057A">
              <w:rPr>
                <w:rFonts w:ascii="Times New Roman" w:hAnsi="Times New Roman"/>
                <w:sz w:val="25"/>
                <w:szCs w:val="25"/>
              </w:rPr>
              <w:t>г.</w:t>
            </w:r>
          </w:p>
        </w:tc>
      </w:tr>
      <w:tr w:rsidR="001C24FF" w:rsidRPr="00EA057A" w:rsidTr="00B40C07">
        <w:tc>
          <w:tcPr>
            <w:tcW w:w="3085" w:type="dxa"/>
          </w:tcPr>
          <w:p w:rsidR="001C24FF" w:rsidRPr="00EA057A" w:rsidRDefault="001C24FF" w:rsidP="00C74B0A">
            <w:pPr>
              <w:widowControl w:val="0"/>
              <w:autoSpaceDE w:val="0"/>
              <w:autoSpaceDN w:val="0"/>
              <w:adjustRightInd w:val="0"/>
              <w:rPr>
                <w:rFonts w:ascii="Times New Roman" w:hAnsi="Times New Roman"/>
                <w:sz w:val="24"/>
                <w:szCs w:val="25"/>
              </w:rPr>
            </w:pPr>
            <w:r w:rsidRPr="00EA057A">
              <w:rPr>
                <w:rFonts w:ascii="Times New Roman" w:hAnsi="Times New Roman"/>
                <w:sz w:val="24"/>
                <w:szCs w:val="25"/>
              </w:rPr>
              <w:t>Численность населения (на начало года)</w:t>
            </w:r>
          </w:p>
        </w:tc>
        <w:tc>
          <w:tcPr>
            <w:tcW w:w="1276" w:type="dxa"/>
          </w:tcPr>
          <w:p w:rsidR="001C24FF" w:rsidRPr="00EA057A" w:rsidRDefault="001C24FF" w:rsidP="00C74B0A">
            <w:pPr>
              <w:widowControl w:val="0"/>
              <w:autoSpaceDE w:val="0"/>
              <w:autoSpaceDN w:val="0"/>
              <w:adjustRightInd w:val="0"/>
              <w:jc w:val="center"/>
              <w:rPr>
                <w:rFonts w:ascii="Times New Roman" w:hAnsi="Times New Roman"/>
                <w:sz w:val="24"/>
                <w:szCs w:val="25"/>
              </w:rPr>
            </w:pPr>
            <w:r w:rsidRPr="00EA057A">
              <w:rPr>
                <w:rFonts w:ascii="Times New Roman" w:hAnsi="Times New Roman"/>
                <w:sz w:val="24"/>
                <w:szCs w:val="25"/>
              </w:rPr>
              <w:t>чел.</w:t>
            </w:r>
          </w:p>
        </w:tc>
        <w:tc>
          <w:tcPr>
            <w:tcW w:w="992" w:type="dxa"/>
          </w:tcPr>
          <w:p w:rsidR="001C24FF" w:rsidRPr="00EA057A" w:rsidRDefault="001C24FF" w:rsidP="00ED0194">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8</w:t>
            </w:r>
            <w:r w:rsidR="00ED0194" w:rsidRPr="00EA057A">
              <w:rPr>
                <w:rFonts w:ascii="Times New Roman" w:hAnsi="Times New Roman"/>
                <w:sz w:val="25"/>
                <w:szCs w:val="25"/>
              </w:rPr>
              <w:t>425</w:t>
            </w:r>
          </w:p>
        </w:tc>
        <w:tc>
          <w:tcPr>
            <w:tcW w:w="882" w:type="dxa"/>
          </w:tcPr>
          <w:p w:rsidR="001C24FF" w:rsidRPr="00EA057A" w:rsidRDefault="001C24FF" w:rsidP="00ED0194">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8</w:t>
            </w:r>
            <w:r w:rsidR="00ED0194" w:rsidRPr="00EA057A">
              <w:rPr>
                <w:rFonts w:ascii="Times New Roman" w:hAnsi="Times New Roman"/>
                <w:sz w:val="25"/>
                <w:szCs w:val="25"/>
              </w:rPr>
              <w:t>522</w:t>
            </w:r>
          </w:p>
        </w:tc>
        <w:tc>
          <w:tcPr>
            <w:tcW w:w="992" w:type="dxa"/>
          </w:tcPr>
          <w:p w:rsidR="001C24FF" w:rsidRPr="00EA057A" w:rsidRDefault="001C24FF" w:rsidP="00ED0194">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8</w:t>
            </w:r>
            <w:r w:rsidR="00ED0194" w:rsidRPr="00EA057A">
              <w:rPr>
                <w:rFonts w:ascii="Times New Roman" w:hAnsi="Times New Roman"/>
                <w:sz w:val="25"/>
                <w:szCs w:val="25"/>
              </w:rPr>
              <w:t>617</w:t>
            </w:r>
          </w:p>
        </w:tc>
        <w:tc>
          <w:tcPr>
            <w:tcW w:w="992" w:type="dxa"/>
          </w:tcPr>
          <w:p w:rsidR="001C24FF" w:rsidRPr="00EA057A" w:rsidRDefault="001C24FF" w:rsidP="00ED0194">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8</w:t>
            </w:r>
            <w:r w:rsidR="00ED0194" w:rsidRPr="00EA057A">
              <w:rPr>
                <w:rFonts w:ascii="Times New Roman" w:hAnsi="Times New Roman"/>
                <w:sz w:val="25"/>
                <w:szCs w:val="25"/>
              </w:rPr>
              <w:t>694</w:t>
            </w:r>
          </w:p>
        </w:tc>
        <w:tc>
          <w:tcPr>
            <w:tcW w:w="982" w:type="dxa"/>
          </w:tcPr>
          <w:p w:rsidR="001C24FF" w:rsidRPr="00EA057A" w:rsidRDefault="001C24FF" w:rsidP="00ED0194">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8</w:t>
            </w:r>
            <w:r w:rsidR="00ED0194" w:rsidRPr="00EA057A">
              <w:rPr>
                <w:rFonts w:ascii="Times New Roman" w:hAnsi="Times New Roman"/>
                <w:sz w:val="25"/>
                <w:szCs w:val="25"/>
              </w:rPr>
              <w:t>656</w:t>
            </w:r>
          </w:p>
        </w:tc>
        <w:tc>
          <w:tcPr>
            <w:tcW w:w="1003" w:type="dxa"/>
          </w:tcPr>
          <w:p w:rsidR="001C24FF" w:rsidRPr="00EA057A" w:rsidRDefault="00B94D6A" w:rsidP="00C74B0A">
            <w:pPr>
              <w:widowControl w:val="0"/>
              <w:autoSpaceDE w:val="0"/>
              <w:autoSpaceDN w:val="0"/>
              <w:adjustRightInd w:val="0"/>
              <w:jc w:val="center"/>
              <w:rPr>
                <w:rFonts w:ascii="Times New Roman" w:hAnsi="Times New Roman"/>
                <w:b/>
                <w:sz w:val="25"/>
                <w:szCs w:val="25"/>
              </w:rPr>
            </w:pPr>
            <w:r w:rsidRPr="00EA057A">
              <w:rPr>
                <w:rFonts w:ascii="Times New Roman" w:hAnsi="Times New Roman"/>
                <w:b/>
                <w:sz w:val="25"/>
                <w:szCs w:val="25"/>
              </w:rPr>
              <w:t>102</w:t>
            </w:r>
          </w:p>
        </w:tc>
      </w:tr>
      <w:tr w:rsidR="001C24FF" w:rsidRPr="00EA057A" w:rsidTr="00B40C07">
        <w:tc>
          <w:tcPr>
            <w:tcW w:w="3085" w:type="dxa"/>
          </w:tcPr>
          <w:p w:rsidR="001C24FF" w:rsidRPr="00EA057A" w:rsidRDefault="001C24FF" w:rsidP="00C74B0A">
            <w:pPr>
              <w:widowControl w:val="0"/>
              <w:autoSpaceDE w:val="0"/>
              <w:autoSpaceDN w:val="0"/>
              <w:adjustRightInd w:val="0"/>
              <w:rPr>
                <w:rFonts w:ascii="Times New Roman" w:hAnsi="Times New Roman"/>
                <w:sz w:val="25"/>
                <w:szCs w:val="25"/>
              </w:rPr>
            </w:pPr>
            <w:r w:rsidRPr="00EA057A">
              <w:rPr>
                <w:rFonts w:ascii="Times New Roman" w:hAnsi="Times New Roman"/>
                <w:sz w:val="25"/>
                <w:szCs w:val="25"/>
              </w:rPr>
              <w:t>Число родившихся</w:t>
            </w:r>
          </w:p>
        </w:tc>
        <w:tc>
          <w:tcPr>
            <w:tcW w:w="1276" w:type="dxa"/>
          </w:tcPr>
          <w:p w:rsidR="001C24FF" w:rsidRPr="00EA057A" w:rsidRDefault="001C24FF" w:rsidP="00C74B0A">
            <w:pPr>
              <w:widowControl w:val="0"/>
              <w:autoSpaceDE w:val="0"/>
              <w:autoSpaceDN w:val="0"/>
              <w:adjustRightInd w:val="0"/>
              <w:jc w:val="center"/>
              <w:rPr>
                <w:rFonts w:ascii="Times New Roman" w:hAnsi="Times New Roman"/>
                <w:sz w:val="24"/>
                <w:szCs w:val="25"/>
              </w:rPr>
            </w:pPr>
            <w:r w:rsidRPr="00EA057A">
              <w:rPr>
                <w:rFonts w:ascii="Times New Roman" w:hAnsi="Times New Roman"/>
                <w:sz w:val="24"/>
                <w:szCs w:val="25"/>
              </w:rPr>
              <w:t>чел.</w:t>
            </w:r>
          </w:p>
        </w:tc>
        <w:tc>
          <w:tcPr>
            <w:tcW w:w="992" w:type="dxa"/>
          </w:tcPr>
          <w:p w:rsidR="001C24FF" w:rsidRPr="00EA057A" w:rsidRDefault="009837CF" w:rsidP="00C74B0A">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200</w:t>
            </w:r>
          </w:p>
        </w:tc>
        <w:tc>
          <w:tcPr>
            <w:tcW w:w="882" w:type="dxa"/>
          </w:tcPr>
          <w:p w:rsidR="001C24FF" w:rsidRPr="00EA057A" w:rsidRDefault="009837CF" w:rsidP="00C74B0A">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162</w:t>
            </w:r>
          </w:p>
        </w:tc>
        <w:tc>
          <w:tcPr>
            <w:tcW w:w="992" w:type="dxa"/>
          </w:tcPr>
          <w:p w:rsidR="001C24FF" w:rsidRPr="00EA057A" w:rsidRDefault="009837CF" w:rsidP="00C74B0A">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143</w:t>
            </w:r>
          </w:p>
        </w:tc>
        <w:tc>
          <w:tcPr>
            <w:tcW w:w="992" w:type="dxa"/>
          </w:tcPr>
          <w:p w:rsidR="001C24FF" w:rsidRPr="00EA057A" w:rsidRDefault="009837CF" w:rsidP="00C74B0A">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176</w:t>
            </w:r>
          </w:p>
        </w:tc>
        <w:tc>
          <w:tcPr>
            <w:tcW w:w="982" w:type="dxa"/>
          </w:tcPr>
          <w:p w:rsidR="001C24FF" w:rsidRPr="00EA057A" w:rsidRDefault="009837CF" w:rsidP="00C74B0A">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220</w:t>
            </w:r>
          </w:p>
        </w:tc>
        <w:tc>
          <w:tcPr>
            <w:tcW w:w="1003" w:type="dxa"/>
          </w:tcPr>
          <w:p w:rsidR="001C24FF" w:rsidRPr="00EA057A" w:rsidRDefault="00B94D6A" w:rsidP="00C74B0A">
            <w:pPr>
              <w:widowControl w:val="0"/>
              <w:autoSpaceDE w:val="0"/>
              <w:autoSpaceDN w:val="0"/>
              <w:adjustRightInd w:val="0"/>
              <w:jc w:val="center"/>
              <w:rPr>
                <w:rFonts w:ascii="Times New Roman" w:hAnsi="Times New Roman"/>
                <w:b/>
                <w:sz w:val="25"/>
                <w:szCs w:val="25"/>
              </w:rPr>
            </w:pPr>
            <w:r w:rsidRPr="00EA057A">
              <w:rPr>
                <w:rFonts w:ascii="Times New Roman" w:hAnsi="Times New Roman"/>
                <w:b/>
                <w:sz w:val="25"/>
                <w:szCs w:val="25"/>
              </w:rPr>
              <w:t>110</w:t>
            </w:r>
          </w:p>
        </w:tc>
      </w:tr>
      <w:tr w:rsidR="001C24FF" w:rsidRPr="00EA057A" w:rsidTr="00B40C07">
        <w:tc>
          <w:tcPr>
            <w:tcW w:w="3085" w:type="dxa"/>
          </w:tcPr>
          <w:p w:rsidR="001C24FF" w:rsidRPr="00EA057A" w:rsidRDefault="001C24FF" w:rsidP="00C74B0A">
            <w:pPr>
              <w:widowControl w:val="0"/>
              <w:autoSpaceDE w:val="0"/>
              <w:autoSpaceDN w:val="0"/>
              <w:adjustRightInd w:val="0"/>
              <w:rPr>
                <w:rFonts w:ascii="Times New Roman" w:hAnsi="Times New Roman"/>
                <w:sz w:val="25"/>
                <w:szCs w:val="25"/>
              </w:rPr>
            </w:pPr>
            <w:r w:rsidRPr="00EA057A">
              <w:rPr>
                <w:rFonts w:ascii="Times New Roman" w:hAnsi="Times New Roman"/>
                <w:sz w:val="25"/>
                <w:szCs w:val="25"/>
              </w:rPr>
              <w:t>Число умерших</w:t>
            </w:r>
          </w:p>
        </w:tc>
        <w:tc>
          <w:tcPr>
            <w:tcW w:w="1276" w:type="dxa"/>
          </w:tcPr>
          <w:p w:rsidR="001C24FF" w:rsidRPr="00EA057A" w:rsidRDefault="001C24FF" w:rsidP="00C74B0A">
            <w:pPr>
              <w:widowControl w:val="0"/>
              <w:autoSpaceDE w:val="0"/>
              <w:autoSpaceDN w:val="0"/>
              <w:adjustRightInd w:val="0"/>
              <w:jc w:val="center"/>
              <w:rPr>
                <w:rFonts w:ascii="Times New Roman" w:hAnsi="Times New Roman"/>
                <w:sz w:val="24"/>
                <w:szCs w:val="25"/>
              </w:rPr>
            </w:pPr>
            <w:r w:rsidRPr="00EA057A">
              <w:rPr>
                <w:rFonts w:ascii="Times New Roman" w:hAnsi="Times New Roman"/>
                <w:sz w:val="24"/>
                <w:szCs w:val="25"/>
              </w:rPr>
              <w:t>чел.</w:t>
            </w:r>
          </w:p>
        </w:tc>
        <w:tc>
          <w:tcPr>
            <w:tcW w:w="992" w:type="dxa"/>
          </w:tcPr>
          <w:p w:rsidR="001C24FF" w:rsidRPr="00EA057A" w:rsidRDefault="009837CF" w:rsidP="00C74B0A">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71</w:t>
            </w:r>
          </w:p>
        </w:tc>
        <w:tc>
          <w:tcPr>
            <w:tcW w:w="882" w:type="dxa"/>
          </w:tcPr>
          <w:p w:rsidR="001C24FF" w:rsidRPr="00EA057A" w:rsidRDefault="009837CF" w:rsidP="00C74B0A">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76</w:t>
            </w:r>
          </w:p>
        </w:tc>
        <w:tc>
          <w:tcPr>
            <w:tcW w:w="992" w:type="dxa"/>
          </w:tcPr>
          <w:p w:rsidR="001C24FF" w:rsidRPr="00EA057A" w:rsidRDefault="009837CF" w:rsidP="00C74B0A">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88</w:t>
            </w:r>
          </w:p>
        </w:tc>
        <w:tc>
          <w:tcPr>
            <w:tcW w:w="992" w:type="dxa"/>
          </w:tcPr>
          <w:p w:rsidR="001C24FF" w:rsidRPr="00EA057A" w:rsidRDefault="009837CF" w:rsidP="00C74B0A">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74</w:t>
            </w:r>
          </w:p>
        </w:tc>
        <w:tc>
          <w:tcPr>
            <w:tcW w:w="982" w:type="dxa"/>
          </w:tcPr>
          <w:p w:rsidR="001C24FF" w:rsidRPr="00EA057A" w:rsidRDefault="009837CF" w:rsidP="00C74B0A">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80</w:t>
            </w:r>
          </w:p>
        </w:tc>
        <w:tc>
          <w:tcPr>
            <w:tcW w:w="1003" w:type="dxa"/>
          </w:tcPr>
          <w:p w:rsidR="001C24FF" w:rsidRPr="00EA057A" w:rsidRDefault="00B94D6A" w:rsidP="00C74B0A">
            <w:pPr>
              <w:widowControl w:val="0"/>
              <w:autoSpaceDE w:val="0"/>
              <w:autoSpaceDN w:val="0"/>
              <w:adjustRightInd w:val="0"/>
              <w:jc w:val="center"/>
              <w:rPr>
                <w:rFonts w:ascii="Times New Roman" w:hAnsi="Times New Roman"/>
                <w:b/>
                <w:sz w:val="25"/>
                <w:szCs w:val="25"/>
              </w:rPr>
            </w:pPr>
            <w:r w:rsidRPr="00EA057A">
              <w:rPr>
                <w:rFonts w:ascii="Times New Roman" w:hAnsi="Times New Roman"/>
                <w:b/>
                <w:sz w:val="25"/>
                <w:szCs w:val="25"/>
              </w:rPr>
              <w:t>112</w:t>
            </w:r>
          </w:p>
        </w:tc>
      </w:tr>
      <w:tr w:rsidR="009837CF" w:rsidRPr="00EA057A" w:rsidTr="004D62BF">
        <w:tc>
          <w:tcPr>
            <w:tcW w:w="3085" w:type="dxa"/>
          </w:tcPr>
          <w:p w:rsidR="009837CF" w:rsidRPr="00EA057A" w:rsidRDefault="009837CF" w:rsidP="009837CF">
            <w:pPr>
              <w:widowControl w:val="0"/>
              <w:autoSpaceDE w:val="0"/>
              <w:autoSpaceDN w:val="0"/>
              <w:adjustRightInd w:val="0"/>
              <w:rPr>
                <w:rFonts w:ascii="Times New Roman" w:hAnsi="Times New Roman"/>
                <w:sz w:val="25"/>
                <w:szCs w:val="25"/>
              </w:rPr>
            </w:pPr>
            <w:r w:rsidRPr="00EA057A">
              <w:rPr>
                <w:rFonts w:ascii="Times New Roman" w:hAnsi="Times New Roman"/>
                <w:sz w:val="25"/>
                <w:szCs w:val="25"/>
              </w:rPr>
              <w:t>Общий коэффициент рождаемости</w:t>
            </w:r>
          </w:p>
        </w:tc>
        <w:tc>
          <w:tcPr>
            <w:tcW w:w="1276" w:type="dxa"/>
          </w:tcPr>
          <w:p w:rsidR="009837CF" w:rsidRPr="00EA057A" w:rsidRDefault="009837CF" w:rsidP="009837CF">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промилле</w:t>
            </w:r>
          </w:p>
        </w:tc>
        <w:tc>
          <w:tcPr>
            <w:tcW w:w="992" w:type="dxa"/>
            <w:vAlign w:val="center"/>
          </w:tcPr>
          <w:p w:rsidR="009837CF" w:rsidRPr="00EA057A" w:rsidRDefault="009837CF" w:rsidP="009837CF">
            <w:pPr>
              <w:jc w:val="center"/>
              <w:rPr>
                <w:rFonts w:ascii="Times New Roman" w:hAnsi="Times New Roman"/>
                <w:sz w:val="25"/>
                <w:szCs w:val="25"/>
              </w:rPr>
            </w:pPr>
            <w:r w:rsidRPr="00EA057A">
              <w:rPr>
                <w:rFonts w:ascii="Times New Roman" w:hAnsi="Times New Roman"/>
                <w:sz w:val="25"/>
                <w:szCs w:val="25"/>
              </w:rPr>
              <w:t>23.6</w:t>
            </w:r>
          </w:p>
        </w:tc>
        <w:tc>
          <w:tcPr>
            <w:tcW w:w="882" w:type="dxa"/>
            <w:vAlign w:val="center"/>
          </w:tcPr>
          <w:p w:rsidR="009837CF" w:rsidRPr="00EA057A" w:rsidRDefault="009837CF" w:rsidP="009837CF">
            <w:pPr>
              <w:jc w:val="center"/>
              <w:rPr>
                <w:rFonts w:ascii="Times New Roman" w:hAnsi="Times New Roman"/>
                <w:sz w:val="25"/>
                <w:szCs w:val="25"/>
              </w:rPr>
            </w:pPr>
            <w:r w:rsidRPr="00EA057A">
              <w:rPr>
                <w:rFonts w:ascii="Times New Roman" w:hAnsi="Times New Roman"/>
                <w:sz w:val="25"/>
                <w:szCs w:val="25"/>
              </w:rPr>
              <w:t>18.9</w:t>
            </w:r>
          </w:p>
        </w:tc>
        <w:tc>
          <w:tcPr>
            <w:tcW w:w="992" w:type="dxa"/>
            <w:vAlign w:val="center"/>
          </w:tcPr>
          <w:p w:rsidR="009837CF" w:rsidRPr="00EA057A" w:rsidRDefault="009837CF" w:rsidP="009837CF">
            <w:pPr>
              <w:jc w:val="center"/>
              <w:rPr>
                <w:rFonts w:ascii="Times New Roman" w:hAnsi="Times New Roman"/>
                <w:sz w:val="25"/>
                <w:szCs w:val="25"/>
              </w:rPr>
            </w:pPr>
            <w:r w:rsidRPr="00EA057A">
              <w:rPr>
                <w:rFonts w:ascii="Times New Roman" w:hAnsi="Times New Roman"/>
                <w:sz w:val="25"/>
                <w:szCs w:val="25"/>
              </w:rPr>
              <w:t>16.5</w:t>
            </w:r>
          </w:p>
        </w:tc>
        <w:tc>
          <w:tcPr>
            <w:tcW w:w="992" w:type="dxa"/>
            <w:vAlign w:val="center"/>
          </w:tcPr>
          <w:p w:rsidR="009837CF" w:rsidRPr="00EA057A" w:rsidRDefault="009837CF" w:rsidP="009837CF">
            <w:pPr>
              <w:jc w:val="center"/>
              <w:rPr>
                <w:rFonts w:ascii="Times New Roman" w:hAnsi="Times New Roman"/>
                <w:sz w:val="25"/>
                <w:szCs w:val="25"/>
              </w:rPr>
            </w:pPr>
            <w:r w:rsidRPr="00EA057A">
              <w:rPr>
                <w:rFonts w:ascii="Times New Roman" w:hAnsi="Times New Roman"/>
                <w:sz w:val="25"/>
                <w:szCs w:val="25"/>
              </w:rPr>
              <w:t>20.3</w:t>
            </w:r>
          </w:p>
        </w:tc>
        <w:tc>
          <w:tcPr>
            <w:tcW w:w="982" w:type="dxa"/>
            <w:vAlign w:val="center"/>
          </w:tcPr>
          <w:p w:rsidR="009837CF" w:rsidRPr="00EA057A" w:rsidRDefault="00B94D6A" w:rsidP="009837CF">
            <w:pPr>
              <w:jc w:val="center"/>
              <w:rPr>
                <w:rFonts w:ascii="Times New Roman" w:hAnsi="Times New Roman"/>
                <w:sz w:val="25"/>
                <w:szCs w:val="25"/>
              </w:rPr>
            </w:pPr>
            <w:r w:rsidRPr="00EA057A">
              <w:rPr>
                <w:rFonts w:ascii="Times New Roman" w:hAnsi="Times New Roman"/>
                <w:sz w:val="25"/>
                <w:szCs w:val="25"/>
              </w:rPr>
              <w:t>25,4</w:t>
            </w:r>
          </w:p>
        </w:tc>
        <w:tc>
          <w:tcPr>
            <w:tcW w:w="1003" w:type="dxa"/>
            <w:vAlign w:val="center"/>
          </w:tcPr>
          <w:p w:rsidR="009837CF" w:rsidRPr="00EA057A" w:rsidRDefault="00B94D6A" w:rsidP="009837CF">
            <w:pPr>
              <w:jc w:val="center"/>
              <w:rPr>
                <w:rFonts w:ascii="Times New Roman" w:hAnsi="Times New Roman"/>
                <w:b/>
                <w:sz w:val="25"/>
                <w:szCs w:val="25"/>
              </w:rPr>
            </w:pPr>
            <w:r w:rsidRPr="00EA057A">
              <w:rPr>
                <w:rFonts w:ascii="Times New Roman" w:hAnsi="Times New Roman"/>
                <w:b/>
                <w:sz w:val="25"/>
                <w:szCs w:val="25"/>
              </w:rPr>
              <w:t>107</w:t>
            </w:r>
          </w:p>
        </w:tc>
      </w:tr>
      <w:tr w:rsidR="001C24FF" w:rsidRPr="00EA057A" w:rsidTr="00B40C07">
        <w:tc>
          <w:tcPr>
            <w:tcW w:w="3085" w:type="dxa"/>
          </w:tcPr>
          <w:p w:rsidR="001C24FF" w:rsidRPr="00EA057A" w:rsidRDefault="001C24FF" w:rsidP="00C74B0A">
            <w:pPr>
              <w:widowControl w:val="0"/>
              <w:autoSpaceDE w:val="0"/>
              <w:autoSpaceDN w:val="0"/>
              <w:adjustRightInd w:val="0"/>
              <w:rPr>
                <w:rFonts w:ascii="Times New Roman" w:hAnsi="Times New Roman"/>
                <w:sz w:val="25"/>
                <w:szCs w:val="25"/>
              </w:rPr>
            </w:pPr>
            <w:r w:rsidRPr="00EA057A">
              <w:rPr>
                <w:rFonts w:ascii="Times New Roman" w:hAnsi="Times New Roman"/>
                <w:sz w:val="25"/>
                <w:szCs w:val="25"/>
              </w:rPr>
              <w:t>Общий коэффициент смертности</w:t>
            </w:r>
          </w:p>
        </w:tc>
        <w:tc>
          <w:tcPr>
            <w:tcW w:w="1276" w:type="dxa"/>
          </w:tcPr>
          <w:p w:rsidR="001C24FF" w:rsidRPr="00EA057A" w:rsidRDefault="001C24FF" w:rsidP="00C74B0A">
            <w:pPr>
              <w:widowControl w:val="0"/>
              <w:autoSpaceDE w:val="0"/>
              <w:autoSpaceDN w:val="0"/>
              <w:adjustRightInd w:val="0"/>
              <w:jc w:val="center"/>
              <w:rPr>
                <w:rFonts w:ascii="Times New Roman" w:hAnsi="Times New Roman"/>
                <w:sz w:val="24"/>
                <w:szCs w:val="25"/>
              </w:rPr>
            </w:pPr>
            <w:r w:rsidRPr="00EA057A">
              <w:rPr>
                <w:rFonts w:ascii="Times New Roman" w:hAnsi="Times New Roman"/>
                <w:sz w:val="24"/>
                <w:szCs w:val="25"/>
              </w:rPr>
              <w:t>промилле</w:t>
            </w:r>
          </w:p>
        </w:tc>
        <w:tc>
          <w:tcPr>
            <w:tcW w:w="992" w:type="dxa"/>
          </w:tcPr>
          <w:p w:rsidR="001C24FF" w:rsidRPr="00EA057A" w:rsidRDefault="009837CF" w:rsidP="00C74B0A">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8,4</w:t>
            </w:r>
          </w:p>
        </w:tc>
        <w:tc>
          <w:tcPr>
            <w:tcW w:w="882" w:type="dxa"/>
          </w:tcPr>
          <w:p w:rsidR="001C24FF" w:rsidRPr="00EA057A" w:rsidRDefault="009837CF" w:rsidP="00C74B0A">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8,9</w:t>
            </w:r>
          </w:p>
        </w:tc>
        <w:tc>
          <w:tcPr>
            <w:tcW w:w="992" w:type="dxa"/>
          </w:tcPr>
          <w:p w:rsidR="001C24FF" w:rsidRPr="00EA057A" w:rsidRDefault="009837CF" w:rsidP="00C74B0A">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12</w:t>
            </w:r>
          </w:p>
        </w:tc>
        <w:tc>
          <w:tcPr>
            <w:tcW w:w="992" w:type="dxa"/>
          </w:tcPr>
          <w:p w:rsidR="001C24FF" w:rsidRPr="00EA057A" w:rsidRDefault="009837CF" w:rsidP="00C74B0A">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8,5</w:t>
            </w:r>
          </w:p>
        </w:tc>
        <w:tc>
          <w:tcPr>
            <w:tcW w:w="982" w:type="dxa"/>
          </w:tcPr>
          <w:p w:rsidR="001C24FF" w:rsidRPr="00EA057A" w:rsidRDefault="00B94D6A" w:rsidP="00C74B0A">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9,2</w:t>
            </w:r>
          </w:p>
        </w:tc>
        <w:tc>
          <w:tcPr>
            <w:tcW w:w="1003" w:type="dxa"/>
          </w:tcPr>
          <w:p w:rsidR="001C24FF" w:rsidRPr="00EA057A" w:rsidRDefault="00B94D6A" w:rsidP="00C74B0A">
            <w:pPr>
              <w:widowControl w:val="0"/>
              <w:autoSpaceDE w:val="0"/>
              <w:autoSpaceDN w:val="0"/>
              <w:adjustRightInd w:val="0"/>
              <w:jc w:val="center"/>
              <w:rPr>
                <w:rFonts w:ascii="Times New Roman" w:hAnsi="Times New Roman"/>
                <w:b/>
                <w:sz w:val="25"/>
                <w:szCs w:val="25"/>
              </w:rPr>
            </w:pPr>
            <w:r w:rsidRPr="00EA057A">
              <w:rPr>
                <w:rFonts w:ascii="Times New Roman" w:hAnsi="Times New Roman"/>
                <w:b/>
                <w:sz w:val="25"/>
                <w:szCs w:val="25"/>
              </w:rPr>
              <w:t>110</w:t>
            </w:r>
          </w:p>
        </w:tc>
      </w:tr>
      <w:tr w:rsidR="001C24FF" w:rsidRPr="00EA057A" w:rsidTr="00B40C07">
        <w:tc>
          <w:tcPr>
            <w:tcW w:w="3085" w:type="dxa"/>
          </w:tcPr>
          <w:p w:rsidR="001C24FF" w:rsidRPr="00EA057A" w:rsidRDefault="001C24FF" w:rsidP="00C74B0A">
            <w:pPr>
              <w:widowControl w:val="0"/>
              <w:autoSpaceDE w:val="0"/>
              <w:autoSpaceDN w:val="0"/>
              <w:adjustRightInd w:val="0"/>
              <w:rPr>
                <w:rFonts w:ascii="Times New Roman" w:hAnsi="Times New Roman"/>
                <w:sz w:val="25"/>
                <w:szCs w:val="25"/>
              </w:rPr>
            </w:pPr>
            <w:r w:rsidRPr="00EA057A">
              <w:rPr>
                <w:rFonts w:ascii="Times New Roman" w:hAnsi="Times New Roman"/>
                <w:sz w:val="25"/>
                <w:szCs w:val="25"/>
              </w:rPr>
              <w:t>естественный прирост</w:t>
            </w:r>
          </w:p>
        </w:tc>
        <w:tc>
          <w:tcPr>
            <w:tcW w:w="1276" w:type="dxa"/>
          </w:tcPr>
          <w:p w:rsidR="001C24FF" w:rsidRPr="00EA057A" w:rsidRDefault="001C24FF" w:rsidP="00C74B0A">
            <w:pPr>
              <w:widowControl w:val="0"/>
              <w:autoSpaceDE w:val="0"/>
              <w:autoSpaceDN w:val="0"/>
              <w:adjustRightInd w:val="0"/>
              <w:jc w:val="center"/>
              <w:rPr>
                <w:rFonts w:ascii="Times New Roman" w:hAnsi="Times New Roman"/>
                <w:sz w:val="24"/>
                <w:szCs w:val="25"/>
              </w:rPr>
            </w:pPr>
            <w:r w:rsidRPr="00EA057A">
              <w:rPr>
                <w:rFonts w:ascii="Times New Roman" w:hAnsi="Times New Roman"/>
                <w:sz w:val="24"/>
                <w:szCs w:val="25"/>
              </w:rPr>
              <w:t>чел.</w:t>
            </w:r>
          </w:p>
        </w:tc>
        <w:tc>
          <w:tcPr>
            <w:tcW w:w="992" w:type="dxa"/>
          </w:tcPr>
          <w:p w:rsidR="001C24FF" w:rsidRPr="00EA057A" w:rsidRDefault="00ED138B" w:rsidP="00C74B0A">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129</w:t>
            </w:r>
          </w:p>
        </w:tc>
        <w:tc>
          <w:tcPr>
            <w:tcW w:w="882" w:type="dxa"/>
          </w:tcPr>
          <w:p w:rsidR="001C24FF" w:rsidRPr="00EA057A" w:rsidRDefault="00ED138B" w:rsidP="00C74B0A">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86</w:t>
            </w:r>
          </w:p>
        </w:tc>
        <w:tc>
          <w:tcPr>
            <w:tcW w:w="992" w:type="dxa"/>
          </w:tcPr>
          <w:p w:rsidR="001C24FF" w:rsidRPr="00EA057A" w:rsidRDefault="00ED138B" w:rsidP="00C74B0A">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55</w:t>
            </w:r>
          </w:p>
        </w:tc>
        <w:tc>
          <w:tcPr>
            <w:tcW w:w="992" w:type="dxa"/>
          </w:tcPr>
          <w:p w:rsidR="001C24FF" w:rsidRPr="00EA057A" w:rsidRDefault="00ED138B" w:rsidP="00C74B0A">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102</w:t>
            </w:r>
          </w:p>
        </w:tc>
        <w:tc>
          <w:tcPr>
            <w:tcW w:w="982" w:type="dxa"/>
          </w:tcPr>
          <w:p w:rsidR="001C24FF" w:rsidRPr="00EA057A" w:rsidRDefault="00ED138B" w:rsidP="00C74B0A">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140</w:t>
            </w:r>
          </w:p>
        </w:tc>
        <w:tc>
          <w:tcPr>
            <w:tcW w:w="1003" w:type="dxa"/>
          </w:tcPr>
          <w:p w:rsidR="001C24FF" w:rsidRPr="00EA057A" w:rsidRDefault="00B94D6A" w:rsidP="00C74B0A">
            <w:pPr>
              <w:widowControl w:val="0"/>
              <w:autoSpaceDE w:val="0"/>
              <w:autoSpaceDN w:val="0"/>
              <w:adjustRightInd w:val="0"/>
              <w:jc w:val="center"/>
              <w:rPr>
                <w:rFonts w:ascii="Times New Roman" w:hAnsi="Times New Roman"/>
                <w:b/>
                <w:sz w:val="25"/>
                <w:szCs w:val="25"/>
              </w:rPr>
            </w:pPr>
            <w:r w:rsidRPr="00EA057A">
              <w:rPr>
                <w:rFonts w:ascii="Times New Roman" w:hAnsi="Times New Roman"/>
                <w:b/>
                <w:sz w:val="25"/>
                <w:szCs w:val="25"/>
              </w:rPr>
              <w:t>108</w:t>
            </w:r>
          </w:p>
        </w:tc>
      </w:tr>
      <w:tr w:rsidR="001C24FF" w:rsidRPr="00EA057A" w:rsidTr="00B40C07">
        <w:tc>
          <w:tcPr>
            <w:tcW w:w="3085" w:type="dxa"/>
          </w:tcPr>
          <w:p w:rsidR="001C24FF" w:rsidRPr="00EA057A" w:rsidRDefault="001C24FF" w:rsidP="00C74B0A">
            <w:pPr>
              <w:widowControl w:val="0"/>
              <w:autoSpaceDE w:val="0"/>
              <w:autoSpaceDN w:val="0"/>
              <w:adjustRightInd w:val="0"/>
              <w:rPr>
                <w:rFonts w:ascii="Times New Roman" w:hAnsi="Times New Roman"/>
                <w:sz w:val="25"/>
                <w:szCs w:val="25"/>
              </w:rPr>
            </w:pPr>
            <w:r w:rsidRPr="00EA057A">
              <w:rPr>
                <w:rFonts w:ascii="Times New Roman" w:hAnsi="Times New Roman"/>
                <w:sz w:val="25"/>
                <w:szCs w:val="25"/>
              </w:rPr>
              <w:t>прибыло</w:t>
            </w:r>
          </w:p>
        </w:tc>
        <w:tc>
          <w:tcPr>
            <w:tcW w:w="1276" w:type="dxa"/>
          </w:tcPr>
          <w:p w:rsidR="001C24FF" w:rsidRPr="00EA057A" w:rsidRDefault="001C24FF" w:rsidP="00C74B0A">
            <w:pPr>
              <w:widowControl w:val="0"/>
              <w:autoSpaceDE w:val="0"/>
              <w:autoSpaceDN w:val="0"/>
              <w:adjustRightInd w:val="0"/>
              <w:jc w:val="center"/>
              <w:rPr>
                <w:rFonts w:ascii="Times New Roman" w:hAnsi="Times New Roman"/>
                <w:sz w:val="24"/>
                <w:szCs w:val="25"/>
              </w:rPr>
            </w:pPr>
            <w:r w:rsidRPr="00EA057A">
              <w:rPr>
                <w:rFonts w:ascii="Times New Roman" w:hAnsi="Times New Roman"/>
                <w:sz w:val="24"/>
                <w:szCs w:val="25"/>
              </w:rPr>
              <w:t>чел.</w:t>
            </w:r>
          </w:p>
        </w:tc>
        <w:tc>
          <w:tcPr>
            <w:tcW w:w="992" w:type="dxa"/>
          </w:tcPr>
          <w:p w:rsidR="001C24FF" w:rsidRPr="00EA057A" w:rsidRDefault="00ED138B" w:rsidP="00C74B0A">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299</w:t>
            </w:r>
          </w:p>
        </w:tc>
        <w:tc>
          <w:tcPr>
            <w:tcW w:w="882" w:type="dxa"/>
          </w:tcPr>
          <w:p w:rsidR="001C24FF" w:rsidRPr="00EA057A" w:rsidRDefault="00ED138B" w:rsidP="00C74B0A">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291</w:t>
            </w:r>
          </w:p>
        </w:tc>
        <w:tc>
          <w:tcPr>
            <w:tcW w:w="992" w:type="dxa"/>
          </w:tcPr>
          <w:p w:rsidR="001C24FF" w:rsidRPr="00EA057A" w:rsidRDefault="00ED138B" w:rsidP="00C74B0A">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219</w:t>
            </w:r>
          </w:p>
        </w:tc>
        <w:tc>
          <w:tcPr>
            <w:tcW w:w="992" w:type="dxa"/>
          </w:tcPr>
          <w:p w:rsidR="001C24FF" w:rsidRPr="00EA057A" w:rsidRDefault="00ED138B" w:rsidP="00C74B0A">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210</w:t>
            </w:r>
          </w:p>
        </w:tc>
        <w:tc>
          <w:tcPr>
            <w:tcW w:w="982" w:type="dxa"/>
          </w:tcPr>
          <w:p w:rsidR="001C24FF" w:rsidRPr="00EA057A" w:rsidRDefault="00B11150" w:rsidP="00C74B0A">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203</w:t>
            </w:r>
          </w:p>
        </w:tc>
        <w:tc>
          <w:tcPr>
            <w:tcW w:w="1003" w:type="dxa"/>
          </w:tcPr>
          <w:p w:rsidR="001C24FF" w:rsidRPr="00EA057A" w:rsidRDefault="00B11150" w:rsidP="00C74B0A">
            <w:pPr>
              <w:widowControl w:val="0"/>
              <w:autoSpaceDE w:val="0"/>
              <w:autoSpaceDN w:val="0"/>
              <w:adjustRightInd w:val="0"/>
              <w:jc w:val="center"/>
              <w:rPr>
                <w:rFonts w:ascii="Times New Roman" w:hAnsi="Times New Roman"/>
                <w:b/>
                <w:sz w:val="25"/>
                <w:szCs w:val="25"/>
              </w:rPr>
            </w:pPr>
            <w:r w:rsidRPr="00EA057A">
              <w:rPr>
                <w:rFonts w:ascii="Times New Roman" w:hAnsi="Times New Roman"/>
                <w:b/>
                <w:sz w:val="25"/>
                <w:szCs w:val="25"/>
              </w:rPr>
              <w:t>68</w:t>
            </w:r>
          </w:p>
        </w:tc>
      </w:tr>
      <w:tr w:rsidR="001C24FF" w:rsidRPr="00EA057A" w:rsidTr="00B40C07">
        <w:tc>
          <w:tcPr>
            <w:tcW w:w="3085" w:type="dxa"/>
          </w:tcPr>
          <w:p w:rsidR="001C24FF" w:rsidRPr="00EA057A" w:rsidRDefault="001C24FF" w:rsidP="00C74B0A">
            <w:pPr>
              <w:widowControl w:val="0"/>
              <w:autoSpaceDE w:val="0"/>
              <w:autoSpaceDN w:val="0"/>
              <w:adjustRightInd w:val="0"/>
              <w:rPr>
                <w:rFonts w:ascii="Times New Roman" w:hAnsi="Times New Roman"/>
                <w:sz w:val="25"/>
                <w:szCs w:val="25"/>
              </w:rPr>
            </w:pPr>
            <w:r w:rsidRPr="00EA057A">
              <w:rPr>
                <w:rFonts w:ascii="Times New Roman" w:hAnsi="Times New Roman"/>
                <w:sz w:val="25"/>
                <w:szCs w:val="25"/>
              </w:rPr>
              <w:t>выбыло</w:t>
            </w:r>
          </w:p>
        </w:tc>
        <w:tc>
          <w:tcPr>
            <w:tcW w:w="1276" w:type="dxa"/>
          </w:tcPr>
          <w:p w:rsidR="001C24FF" w:rsidRPr="00EA057A" w:rsidRDefault="001C24FF" w:rsidP="00C74B0A">
            <w:pPr>
              <w:widowControl w:val="0"/>
              <w:autoSpaceDE w:val="0"/>
              <w:autoSpaceDN w:val="0"/>
              <w:adjustRightInd w:val="0"/>
              <w:jc w:val="center"/>
              <w:rPr>
                <w:rFonts w:ascii="Times New Roman" w:hAnsi="Times New Roman"/>
                <w:sz w:val="24"/>
                <w:szCs w:val="25"/>
              </w:rPr>
            </w:pPr>
            <w:r w:rsidRPr="00EA057A">
              <w:rPr>
                <w:rFonts w:ascii="Times New Roman" w:hAnsi="Times New Roman"/>
                <w:sz w:val="24"/>
                <w:szCs w:val="25"/>
              </w:rPr>
              <w:t>чел.</w:t>
            </w:r>
          </w:p>
        </w:tc>
        <w:tc>
          <w:tcPr>
            <w:tcW w:w="992" w:type="dxa"/>
          </w:tcPr>
          <w:p w:rsidR="001C24FF" w:rsidRPr="00EA057A" w:rsidRDefault="00ED138B" w:rsidP="00ED138B">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331</w:t>
            </w:r>
          </w:p>
        </w:tc>
        <w:tc>
          <w:tcPr>
            <w:tcW w:w="882" w:type="dxa"/>
          </w:tcPr>
          <w:p w:rsidR="001C24FF" w:rsidRPr="00EA057A" w:rsidRDefault="00ED138B" w:rsidP="00ED138B">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282</w:t>
            </w:r>
          </w:p>
        </w:tc>
        <w:tc>
          <w:tcPr>
            <w:tcW w:w="992" w:type="dxa"/>
          </w:tcPr>
          <w:p w:rsidR="001C24FF" w:rsidRPr="00EA057A" w:rsidRDefault="00ED138B" w:rsidP="00C74B0A">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197</w:t>
            </w:r>
          </w:p>
        </w:tc>
        <w:tc>
          <w:tcPr>
            <w:tcW w:w="992" w:type="dxa"/>
          </w:tcPr>
          <w:p w:rsidR="001C24FF" w:rsidRPr="00EA057A" w:rsidRDefault="001C24FF" w:rsidP="00ED138B">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3</w:t>
            </w:r>
            <w:r w:rsidR="00ED138B" w:rsidRPr="00EA057A">
              <w:rPr>
                <w:rFonts w:ascii="Times New Roman" w:hAnsi="Times New Roman"/>
                <w:sz w:val="25"/>
                <w:szCs w:val="25"/>
              </w:rPr>
              <w:t>50</w:t>
            </w:r>
          </w:p>
        </w:tc>
        <w:tc>
          <w:tcPr>
            <w:tcW w:w="982" w:type="dxa"/>
          </w:tcPr>
          <w:p w:rsidR="001C24FF" w:rsidRPr="00EA057A" w:rsidRDefault="00B11150" w:rsidP="00C74B0A">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260</w:t>
            </w:r>
          </w:p>
        </w:tc>
        <w:tc>
          <w:tcPr>
            <w:tcW w:w="1003" w:type="dxa"/>
          </w:tcPr>
          <w:p w:rsidR="001C24FF" w:rsidRPr="00EA057A" w:rsidRDefault="00B11150" w:rsidP="00C74B0A">
            <w:pPr>
              <w:widowControl w:val="0"/>
              <w:autoSpaceDE w:val="0"/>
              <w:autoSpaceDN w:val="0"/>
              <w:adjustRightInd w:val="0"/>
              <w:jc w:val="center"/>
              <w:rPr>
                <w:rFonts w:ascii="Times New Roman" w:hAnsi="Times New Roman"/>
                <w:b/>
                <w:sz w:val="25"/>
                <w:szCs w:val="25"/>
              </w:rPr>
            </w:pPr>
            <w:r w:rsidRPr="00EA057A">
              <w:rPr>
                <w:rFonts w:ascii="Times New Roman" w:hAnsi="Times New Roman"/>
                <w:b/>
                <w:sz w:val="25"/>
                <w:szCs w:val="25"/>
              </w:rPr>
              <w:t>79</w:t>
            </w:r>
          </w:p>
        </w:tc>
      </w:tr>
      <w:tr w:rsidR="001C24FF" w:rsidRPr="00EA057A" w:rsidTr="00B40C07">
        <w:tc>
          <w:tcPr>
            <w:tcW w:w="3085" w:type="dxa"/>
          </w:tcPr>
          <w:p w:rsidR="001C24FF" w:rsidRPr="00EA057A" w:rsidRDefault="001C24FF" w:rsidP="00C74B0A">
            <w:pPr>
              <w:widowControl w:val="0"/>
              <w:autoSpaceDE w:val="0"/>
              <w:autoSpaceDN w:val="0"/>
              <w:adjustRightInd w:val="0"/>
              <w:rPr>
                <w:rFonts w:ascii="Times New Roman" w:hAnsi="Times New Roman"/>
                <w:sz w:val="25"/>
                <w:szCs w:val="25"/>
              </w:rPr>
            </w:pPr>
            <w:r w:rsidRPr="00EA057A">
              <w:rPr>
                <w:rFonts w:ascii="Times New Roman" w:hAnsi="Times New Roman"/>
                <w:sz w:val="25"/>
                <w:szCs w:val="25"/>
              </w:rPr>
              <w:t>миграционный (ая)</w:t>
            </w:r>
          </w:p>
          <w:p w:rsidR="001C24FF" w:rsidRPr="00EA057A" w:rsidRDefault="001C24FF" w:rsidP="00C74B0A">
            <w:pPr>
              <w:widowControl w:val="0"/>
              <w:autoSpaceDE w:val="0"/>
              <w:autoSpaceDN w:val="0"/>
              <w:adjustRightInd w:val="0"/>
              <w:rPr>
                <w:rFonts w:ascii="Times New Roman" w:hAnsi="Times New Roman"/>
                <w:sz w:val="25"/>
                <w:szCs w:val="25"/>
              </w:rPr>
            </w:pPr>
            <w:r w:rsidRPr="00EA057A">
              <w:rPr>
                <w:rFonts w:ascii="Times New Roman" w:hAnsi="Times New Roman"/>
                <w:sz w:val="25"/>
                <w:szCs w:val="25"/>
              </w:rPr>
              <w:t>прирост/убыль</w:t>
            </w:r>
          </w:p>
        </w:tc>
        <w:tc>
          <w:tcPr>
            <w:tcW w:w="1276" w:type="dxa"/>
          </w:tcPr>
          <w:p w:rsidR="001C24FF" w:rsidRPr="00EA057A" w:rsidRDefault="001C24FF" w:rsidP="00C74B0A">
            <w:pPr>
              <w:widowControl w:val="0"/>
              <w:autoSpaceDE w:val="0"/>
              <w:autoSpaceDN w:val="0"/>
              <w:adjustRightInd w:val="0"/>
              <w:jc w:val="center"/>
              <w:rPr>
                <w:rFonts w:ascii="Times New Roman" w:hAnsi="Times New Roman"/>
                <w:sz w:val="24"/>
                <w:szCs w:val="25"/>
              </w:rPr>
            </w:pPr>
            <w:r w:rsidRPr="00EA057A">
              <w:rPr>
                <w:rFonts w:ascii="Times New Roman" w:hAnsi="Times New Roman"/>
                <w:sz w:val="24"/>
                <w:szCs w:val="25"/>
              </w:rPr>
              <w:t>чел.</w:t>
            </w:r>
          </w:p>
        </w:tc>
        <w:tc>
          <w:tcPr>
            <w:tcW w:w="992" w:type="dxa"/>
          </w:tcPr>
          <w:p w:rsidR="001C24FF" w:rsidRPr="00EA057A" w:rsidRDefault="001C24FF" w:rsidP="00ED138B">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w:t>
            </w:r>
            <w:r w:rsidR="00ED138B" w:rsidRPr="00EA057A">
              <w:rPr>
                <w:rFonts w:ascii="Times New Roman" w:hAnsi="Times New Roman"/>
                <w:sz w:val="25"/>
                <w:szCs w:val="25"/>
              </w:rPr>
              <w:t>32</w:t>
            </w:r>
          </w:p>
        </w:tc>
        <w:tc>
          <w:tcPr>
            <w:tcW w:w="882" w:type="dxa"/>
          </w:tcPr>
          <w:p w:rsidR="001C24FF" w:rsidRPr="00EA057A" w:rsidRDefault="001C24FF" w:rsidP="00ED138B">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w:t>
            </w:r>
            <w:r w:rsidR="00ED138B" w:rsidRPr="00EA057A">
              <w:rPr>
                <w:rFonts w:ascii="Times New Roman" w:hAnsi="Times New Roman"/>
                <w:sz w:val="25"/>
                <w:szCs w:val="25"/>
              </w:rPr>
              <w:t>9</w:t>
            </w:r>
          </w:p>
        </w:tc>
        <w:tc>
          <w:tcPr>
            <w:tcW w:w="992" w:type="dxa"/>
          </w:tcPr>
          <w:p w:rsidR="001C24FF" w:rsidRPr="00EA057A" w:rsidRDefault="00ED138B" w:rsidP="00C74B0A">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22</w:t>
            </w:r>
          </w:p>
        </w:tc>
        <w:tc>
          <w:tcPr>
            <w:tcW w:w="992" w:type="dxa"/>
          </w:tcPr>
          <w:p w:rsidR="001C24FF" w:rsidRPr="00EA057A" w:rsidRDefault="001C24FF" w:rsidP="00ED138B">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-1</w:t>
            </w:r>
            <w:r w:rsidR="00ED138B" w:rsidRPr="00EA057A">
              <w:rPr>
                <w:rFonts w:ascii="Times New Roman" w:hAnsi="Times New Roman"/>
                <w:sz w:val="25"/>
                <w:szCs w:val="25"/>
              </w:rPr>
              <w:t>40</w:t>
            </w:r>
          </w:p>
        </w:tc>
        <w:tc>
          <w:tcPr>
            <w:tcW w:w="982" w:type="dxa"/>
          </w:tcPr>
          <w:p w:rsidR="001C24FF" w:rsidRPr="00EA057A" w:rsidRDefault="00B11150" w:rsidP="00C74B0A">
            <w:pPr>
              <w:widowControl w:val="0"/>
              <w:autoSpaceDE w:val="0"/>
              <w:autoSpaceDN w:val="0"/>
              <w:adjustRightInd w:val="0"/>
              <w:jc w:val="center"/>
              <w:rPr>
                <w:rFonts w:ascii="Times New Roman" w:hAnsi="Times New Roman"/>
                <w:sz w:val="25"/>
                <w:szCs w:val="25"/>
              </w:rPr>
            </w:pPr>
            <w:r w:rsidRPr="00EA057A">
              <w:rPr>
                <w:rFonts w:ascii="Times New Roman" w:hAnsi="Times New Roman"/>
                <w:sz w:val="25"/>
                <w:szCs w:val="25"/>
              </w:rPr>
              <w:t>-57</w:t>
            </w:r>
          </w:p>
        </w:tc>
        <w:tc>
          <w:tcPr>
            <w:tcW w:w="1003" w:type="dxa"/>
          </w:tcPr>
          <w:p w:rsidR="001C24FF" w:rsidRPr="00EA057A" w:rsidRDefault="00B11150" w:rsidP="00C74B0A">
            <w:pPr>
              <w:widowControl w:val="0"/>
              <w:autoSpaceDE w:val="0"/>
              <w:autoSpaceDN w:val="0"/>
              <w:adjustRightInd w:val="0"/>
              <w:jc w:val="center"/>
              <w:rPr>
                <w:rFonts w:ascii="Times New Roman" w:hAnsi="Times New Roman"/>
                <w:b/>
                <w:sz w:val="25"/>
                <w:szCs w:val="25"/>
              </w:rPr>
            </w:pPr>
            <w:r w:rsidRPr="00EA057A">
              <w:rPr>
                <w:rFonts w:ascii="Times New Roman" w:hAnsi="Times New Roman"/>
                <w:b/>
                <w:sz w:val="25"/>
                <w:szCs w:val="25"/>
              </w:rPr>
              <w:t>178</w:t>
            </w:r>
          </w:p>
        </w:tc>
      </w:tr>
    </w:tbl>
    <w:p w:rsidR="001C24FF" w:rsidRPr="00EA057A" w:rsidRDefault="00ED0194" w:rsidP="00307F5F">
      <w:pPr>
        <w:widowControl w:val="0"/>
        <w:autoSpaceDE w:val="0"/>
        <w:autoSpaceDN w:val="0"/>
        <w:adjustRightInd w:val="0"/>
        <w:spacing w:after="0" w:line="240" w:lineRule="auto"/>
        <w:ind w:firstLine="567"/>
        <w:jc w:val="both"/>
        <w:rPr>
          <w:rFonts w:ascii="Times New Roman" w:hAnsi="Times New Roman"/>
          <w:sz w:val="25"/>
          <w:szCs w:val="25"/>
        </w:rPr>
      </w:pPr>
      <w:r w:rsidRPr="00EA057A">
        <w:rPr>
          <w:rFonts w:ascii="Times New Roman" w:hAnsi="Times New Roman"/>
          <w:sz w:val="25"/>
          <w:szCs w:val="25"/>
        </w:rPr>
        <w:t>По миграции населения за 2022</w:t>
      </w:r>
      <w:r w:rsidR="00307F5F" w:rsidRPr="00EA057A">
        <w:rPr>
          <w:rFonts w:ascii="Times New Roman" w:hAnsi="Times New Roman"/>
          <w:sz w:val="25"/>
          <w:szCs w:val="25"/>
        </w:rPr>
        <w:t xml:space="preserve">г. наблюдается </w:t>
      </w:r>
      <w:r w:rsidR="00B11150" w:rsidRPr="00EA057A">
        <w:rPr>
          <w:rFonts w:ascii="Times New Roman" w:hAnsi="Times New Roman"/>
          <w:sz w:val="25"/>
          <w:szCs w:val="25"/>
        </w:rPr>
        <w:t>уменьшение</w:t>
      </w:r>
      <w:r w:rsidR="00307F5F" w:rsidRPr="00EA057A">
        <w:rPr>
          <w:rFonts w:ascii="Times New Roman" w:hAnsi="Times New Roman"/>
          <w:sz w:val="25"/>
          <w:szCs w:val="25"/>
        </w:rPr>
        <w:t xml:space="preserve"> на 38% прибывающих по сравнению с 20</w:t>
      </w:r>
      <w:r w:rsidR="00B11150" w:rsidRPr="00EA057A">
        <w:rPr>
          <w:rFonts w:ascii="Times New Roman" w:hAnsi="Times New Roman"/>
          <w:sz w:val="25"/>
          <w:szCs w:val="25"/>
        </w:rPr>
        <w:t>18</w:t>
      </w:r>
      <w:r w:rsidR="00307F5F" w:rsidRPr="00EA057A">
        <w:rPr>
          <w:rFonts w:ascii="Times New Roman" w:hAnsi="Times New Roman"/>
          <w:sz w:val="25"/>
          <w:szCs w:val="25"/>
        </w:rPr>
        <w:t xml:space="preserve">г., также наблюдается уменьшение выбывающих на 21%. Миграционного прироста за последние пять не было. </w:t>
      </w:r>
      <w:r w:rsidR="0058583E" w:rsidRPr="00EA057A">
        <w:rPr>
          <w:rFonts w:ascii="Times New Roman" w:hAnsi="Times New Roman"/>
          <w:sz w:val="25"/>
          <w:szCs w:val="25"/>
        </w:rPr>
        <w:t xml:space="preserve">Выбывают за пределы кожууна в основном в поисках работы, в связи с учебой и по причине семейного характера. </w:t>
      </w:r>
      <w:r w:rsidR="00307F5F" w:rsidRPr="00EA057A">
        <w:rPr>
          <w:rFonts w:ascii="Times New Roman" w:hAnsi="Times New Roman"/>
          <w:sz w:val="25"/>
          <w:szCs w:val="25"/>
        </w:rPr>
        <w:t>Но тем не менее миграционная убыль по итогам 20</w:t>
      </w:r>
      <w:r w:rsidR="00B11150" w:rsidRPr="00EA057A">
        <w:rPr>
          <w:rFonts w:ascii="Times New Roman" w:hAnsi="Times New Roman"/>
          <w:sz w:val="25"/>
          <w:szCs w:val="25"/>
        </w:rPr>
        <w:t>22</w:t>
      </w:r>
      <w:r w:rsidR="00307F5F" w:rsidRPr="00EA057A">
        <w:rPr>
          <w:rFonts w:ascii="Times New Roman" w:hAnsi="Times New Roman"/>
          <w:sz w:val="25"/>
          <w:szCs w:val="25"/>
        </w:rPr>
        <w:t xml:space="preserve">г. </w:t>
      </w:r>
      <w:r w:rsidR="00AD14E2" w:rsidRPr="00EA057A">
        <w:rPr>
          <w:rFonts w:ascii="Times New Roman" w:hAnsi="Times New Roman"/>
          <w:sz w:val="25"/>
          <w:szCs w:val="25"/>
        </w:rPr>
        <w:t>увеличился в</w:t>
      </w:r>
      <w:r w:rsidR="00307F5F" w:rsidRPr="00EA057A">
        <w:rPr>
          <w:rFonts w:ascii="Times New Roman" w:hAnsi="Times New Roman"/>
          <w:sz w:val="25"/>
          <w:szCs w:val="25"/>
        </w:rPr>
        <w:t xml:space="preserve"> </w:t>
      </w:r>
      <w:r w:rsidR="00AD14E2" w:rsidRPr="00EA057A">
        <w:rPr>
          <w:rFonts w:ascii="Times New Roman" w:hAnsi="Times New Roman"/>
          <w:sz w:val="25"/>
          <w:szCs w:val="25"/>
        </w:rPr>
        <w:t>1,7 раза</w:t>
      </w:r>
      <w:r w:rsidR="00307F5F" w:rsidRPr="00EA057A">
        <w:rPr>
          <w:rFonts w:ascii="Times New Roman" w:hAnsi="Times New Roman"/>
          <w:sz w:val="25"/>
          <w:szCs w:val="25"/>
        </w:rPr>
        <w:t xml:space="preserve"> по сравнению с 20</w:t>
      </w:r>
      <w:r w:rsidR="00AD14E2" w:rsidRPr="00EA057A">
        <w:rPr>
          <w:rFonts w:ascii="Times New Roman" w:hAnsi="Times New Roman"/>
          <w:sz w:val="25"/>
          <w:szCs w:val="25"/>
        </w:rPr>
        <w:t>18</w:t>
      </w:r>
      <w:r w:rsidR="00307F5F" w:rsidRPr="00EA057A">
        <w:rPr>
          <w:rFonts w:ascii="Times New Roman" w:hAnsi="Times New Roman"/>
          <w:sz w:val="25"/>
          <w:szCs w:val="25"/>
        </w:rPr>
        <w:t>г.</w:t>
      </w:r>
    </w:p>
    <w:p w:rsidR="001C24FF" w:rsidRPr="00EA057A" w:rsidRDefault="001C24FF" w:rsidP="001C24FF">
      <w:pPr>
        <w:autoSpaceDE w:val="0"/>
        <w:autoSpaceDN w:val="0"/>
        <w:adjustRightInd w:val="0"/>
        <w:spacing w:after="0" w:line="240" w:lineRule="auto"/>
        <w:ind w:firstLine="567"/>
        <w:jc w:val="both"/>
        <w:rPr>
          <w:rFonts w:ascii="Times New Roman" w:hAnsi="Times New Roman"/>
          <w:sz w:val="25"/>
          <w:szCs w:val="25"/>
        </w:rPr>
      </w:pPr>
    </w:p>
    <w:p w:rsidR="00B17373" w:rsidRPr="00EA057A" w:rsidRDefault="00B17373" w:rsidP="00B17373">
      <w:pPr>
        <w:pStyle w:val="12"/>
        <w:spacing w:before="0" w:line="240" w:lineRule="auto"/>
        <w:ind w:left="-142" w:firstLine="709"/>
        <w:rPr>
          <w:sz w:val="25"/>
          <w:szCs w:val="25"/>
        </w:rPr>
      </w:pPr>
      <w:bookmarkStart w:id="14" w:name="_Toc467492339"/>
      <w:r w:rsidRPr="00EA057A">
        <w:rPr>
          <w:sz w:val="25"/>
          <w:szCs w:val="25"/>
        </w:rPr>
        <w:t>1.2.2. Уровень жизни и рынок труда</w:t>
      </w:r>
      <w:bookmarkEnd w:id="14"/>
    </w:p>
    <w:p w:rsidR="00B17373" w:rsidRPr="00EA057A" w:rsidRDefault="00B17373" w:rsidP="00B17373">
      <w:pPr>
        <w:autoSpaceDE w:val="0"/>
        <w:autoSpaceDN w:val="0"/>
        <w:adjustRightInd w:val="0"/>
        <w:spacing w:after="0" w:line="240" w:lineRule="auto"/>
        <w:ind w:left="-142" w:firstLine="709"/>
        <w:jc w:val="center"/>
        <w:rPr>
          <w:rFonts w:ascii="Times New Roman" w:hAnsi="Times New Roman"/>
          <w:sz w:val="25"/>
          <w:szCs w:val="25"/>
        </w:rPr>
      </w:pPr>
    </w:p>
    <w:p w:rsidR="006B6757" w:rsidRPr="00EA057A" w:rsidRDefault="00B17373" w:rsidP="006B6757">
      <w:pPr>
        <w:autoSpaceDE w:val="0"/>
        <w:autoSpaceDN w:val="0"/>
        <w:adjustRightInd w:val="0"/>
        <w:spacing w:after="0" w:line="240" w:lineRule="auto"/>
        <w:ind w:left="-142" w:firstLine="709"/>
        <w:jc w:val="both"/>
        <w:rPr>
          <w:rFonts w:ascii="Times New Roman" w:hAnsi="Times New Roman"/>
          <w:sz w:val="25"/>
          <w:szCs w:val="25"/>
        </w:rPr>
      </w:pPr>
      <w:r w:rsidRPr="00EA057A">
        <w:rPr>
          <w:rFonts w:ascii="Times New Roman" w:hAnsi="Times New Roman"/>
          <w:sz w:val="25"/>
          <w:szCs w:val="25"/>
        </w:rPr>
        <w:t>Значительную роль на демографическую ситуацию оказывают показатели уровня жизни населения: доходы населения (среднемесячная начисленная заработная плата), комфорт жилища (обеспеченность населения жильем), безопасность (уровень правонарушений</w:t>
      </w:r>
      <w:r w:rsidR="006B6757" w:rsidRPr="00EA057A">
        <w:rPr>
          <w:rFonts w:ascii="Times New Roman" w:hAnsi="Times New Roman"/>
          <w:sz w:val="25"/>
          <w:szCs w:val="25"/>
        </w:rPr>
        <w:t>), снижение уровня безработицы.</w:t>
      </w:r>
    </w:p>
    <w:p w:rsidR="00B17373" w:rsidRPr="00EA057A" w:rsidRDefault="00B17373" w:rsidP="00712A1A">
      <w:pPr>
        <w:autoSpaceDE w:val="0"/>
        <w:autoSpaceDN w:val="0"/>
        <w:adjustRightInd w:val="0"/>
        <w:spacing w:after="0" w:line="240" w:lineRule="auto"/>
        <w:ind w:left="-142" w:firstLine="709"/>
        <w:jc w:val="both"/>
        <w:rPr>
          <w:rFonts w:ascii="Times New Roman" w:hAnsi="Times New Roman"/>
          <w:sz w:val="25"/>
          <w:szCs w:val="25"/>
        </w:rPr>
      </w:pPr>
      <w:r w:rsidRPr="00EA057A">
        <w:rPr>
          <w:rFonts w:ascii="Times New Roman" w:hAnsi="Times New Roman"/>
          <w:sz w:val="25"/>
          <w:szCs w:val="25"/>
        </w:rPr>
        <w:t>Среднемесячная начисленная заработная плата работающих на территории кожууна в 20</w:t>
      </w:r>
      <w:r w:rsidR="00ED138B" w:rsidRPr="00EA057A">
        <w:rPr>
          <w:rFonts w:ascii="Times New Roman" w:hAnsi="Times New Roman"/>
          <w:sz w:val="25"/>
          <w:szCs w:val="25"/>
        </w:rPr>
        <w:t>22</w:t>
      </w:r>
      <w:r w:rsidRPr="00EA057A">
        <w:rPr>
          <w:rFonts w:ascii="Times New Roman" w:hAnsi="Times New Roman"/>
          <w:sz w:val="25"/>
          <w:szCs w:val="25"/>
        </w:rPr>
        <w:t xml:space="preserve">г. составила </w:t>
      </w:r>
      <w:r w:rsidR="006B6757" w:rsidRPr="00EA057A">
        <w:rPr>
          <w:rFonts w:ascii="Times New Roman" w:hAnsi="Times New Roman"/>
          <w:sz w:val="25"/>
          <w:szCs w:val="25"/>
        </w:rPr>
        <w:t>35524</w:t>
      </w:r>
      <w:r w:rsidRPr="00EA057A">
        <w:rPr>
          <w:rFonts w:ascii="Times New Roman" w:hAnsi="Times New Roman"/>
          <w:sz w:val="25"/>
          <w:szCs w:val="25"/>
        </w:rPr>
        <w:t xml:space="preserve"> </w:t>
      </w:r>
      <w:r w:rsidR="00D82EC7" w:rsidRPr="00EA057A">
        <w:rPr>
          <w:rFonts w:ascii="Times New Roman" w:hAnsi="Times New Roman"/>
          <w:sz w:val="25"/>
          <w:szCs w:val="25"/>
        </w:rPr>
        <w:t>руб.</w:t>
      </w:r>
      <w:r w:rsidR="006B6757" w:rsidRPr="00EA057A">
        <w:rPr>
          <w:rFonts w:ascii="Times New Roman" w:hAnsi="Times New Roman"/>
          <w:sz w:val="25"/>
          <w:szCs w:val="25"/>
        </w:rPr>
        <w:t xml:space="preserve">, что возросла на 14% к 2021 году и на 17% к 2020г. </w:t>
      </w:r>
    </w:p>
    <w:p w:rsidR="00B17373" w:rsidRPr="00EA057A" w:rsidRDefault="00B17373" w:rsidP="00B17373">
      <w:pPr>
        <w:autoSpaceDE w:val="0"/>
        <w:autoSpaceDN w:val="0"/>
        <w:adjustRightInd w:val="0"/>
        <w:spacing w:after="0" w:line="240" w:lineRule="auto"/>
        <w:ind w:left="-142" w:firstLine="709"/>
        <w:jc w:val="both"/>
        <w:rPr>
          <w:rFonts w:ascii="Times New Roman" w:hAnsi="Times New Roman"/>
          <w:color w:val="000000" w:themeColor="text1"/>
          <w:sz w:val="25"/>
          <w:szCs w:val="25"/>
        </w:rPr>
      </w:pPr>
      <w:r w:rsidRPr="00EA057A">
        <w:rPr>
          <w:rFonts w:ascii="Times New Roman" w:hAnsi="Times New Roman"/>
          <w:color w:val="000000" w:themeColor="text1"/>
          <w:sz w:val="25"/>
          <w:szCs w:val="25"/>
        </w:rPr>
        <w:t xml:space="preserve">Фонд заработной платы </w:t>
      </w:r>
      <w:r w:rsidRPr="00EA057A">
        <w:rPr>
          <w:rFonts w:ascii="Times New Roman" w:hAnsi="Times New Roman"/>
          <w:sz w:val="25"/>
          <w:szCs w:val="25"/>
        </w:rPr>
        <w:t>работающих во всех отраслях экономики в 20</w:t>
      </w:r>
      <w:r w:rsidR="006B6757" w:rsidRPr="00EA057A">
        <w:rPr>
          <w:rFonts w:ascii="Times New Roman" w:hAnsi="Times New Roman"/>
          <w:sz w:val="25"/>
          <w:szCs w:val="25"/>
        </w:rPr>
        <w:t>22</w:t>
      </w:r>
      <w:r w:rsidRPr="00EA057A">
        <w:rPr>
          <w:rFonts w:ascii="Times New Roman" w:hAnsi="Times New Roman"/>
          <w:sz w:val="25"/>
          <w:szCs w:val="25"/>
        </w:rPr>
        <w:t xml:space="preserve">г. по крупным и средним организациям составил </w:t>
      </w:r>
      <w:r w:rsidR="006B6757" w:rsidRPr="00EA057A">
        <w:rPr>
          <w:rFonts w:ascii="Times New Roman" w:hAnsi="Times New Roman"/>
          <w:sz w:val="25"/>
          <w:szCs w:val="25"/>
        </w:rPr>
        <w:t>644260,1</w:t>
      </w:r>
      <w:r w:rsidR="008D432D" w:rsidRPr="00EA057A">
        <w:rPr>
          <w:rFonts w:ascii="Times New Roman" w:hAnsi="Times New Roman"/>
          <w:sz w:val="25"/>
          <w:szCs w:val="25"/>
        </w:rPr>
        <w:t xml:space="preserve"> </w:t>
      </w:r>
      <w:r w:rsidR="006B6757" w:rsidRPr="00EA057A">
        <w:rPr>
          <w:rFonts w:ascii="Times New Roman" w:hAnsi="Times New Roman"/>
          <w:sz w:val="25"/>
          <w:szCs w:val="25"/>
        </w:rPr>
        <w:t>тыс</w:t>
      </w:r>
      <w:r w:rsidR="008D432D" w:rsidRPr="00EA057A">
        <w:rPr>
          <w:rFonts w:ascii="Times New Roman" w:hAnsi="Times New Roman"/>
          <w:sz w:val="25"/>
          <w:szCs w:val="25"/>
        </w:rPr>
        <w:t>.</w:t>
      </w:r>
      <w:r w:rsidRPr="00EA057A">
        <w:rPr>
          <w:rFonts w:ascii="Times New Roman" w:hAnsi="Times New Roman"/>
          <w:sz w:val="25"/>
          <w:szCs w:val="25"/>
        </w:rPr>
        <w:t>руб. и</w:t>
      </w:r>
      <w:r w:rsidR="008D432D" w:rsidRPr="00EA057A">
        <w:rPr>
          <w:rFonts w:ascii="Times New Roman" w:hAnsi="Times New Roman"/>
          <w:sz w:val="25"/>
          <w:szCs w:val="25"/>
        </w:rPr>
        <w:t xml:space="preserve"> увеличился по сравнению с 20</w:t>
      </w:r>
      <w:r w:rsidR="006B6757" w:rsidRPr="00EA057A">
        <w:rPr>
          <w:rFonts w:ascii="Times New Roman" w:hAnsi="Times New Roman"/>
          <w:sz w:val="25"/>
          <w:szCs w:val="25"/>
        </w:rPr>
        <w:t>18</w:t>
      </w:r>
      <w:r w:rsidRPr="00EA057A">
        <w:rPr>
          <w:rFonts w:ascii="Times New Roman" w:hAnsi="Times New Roman"/>
          <w:sz w:val="25"/>
          <w:szCs w:val="25"/>
        </w:rPr>
        <w:t xml:space="preserve">г. на </w:t>
      </w:r>
      <w:r w:rsidR="006B6757" w:rsidRPr="00EA057A">
        <w:rPr>
          <w:rFonts w:ascii="Times New Roman" w:hAnsi="Times New Roman"/>
          <w:sz w:val="25"/>
          <w:szCs w:val="25"/>
        </w:rPr>
        <w:t>65</w:t>
      </w:r>
      <w:r w:rsidR="0092763B" w:rsidRPr="00EA057A">
        <w:rPr>
          <w:rFonts w:ascii="Times New Roman" w:hAnsi="Times New Roman"/>
          <w:sz w:val="25"/>
          <w:szCs w:val="25"/>
        </w:rPr>
        <w:t>,6</w:t>
      </w:r>
      <w:r w:rsidRPr="00EA057A">
        <w:rPr>
          <w:rFonts w:ascii="Times New Roman" w:hAnsi="Times New Roman"/>
          <w:sz w:val="25"/>
          <w:szCs w:val="25"/>
        </w:rPr>
        <w:t>%</w:t>
      </w:r>
      <w:r w:rsidR="008D432D" w:rsidRPr="00EA057A">
        <w:rPr>
          <w:rFonts w:ascii="Times New Roman" w:hAnsi="Times New Roman"/>
          <w:sz w:val="25"/>
          <w:szCs w:val="25"/>
        </w:rPr>
        <w:t xml:space="preserve"> (в 20</w:t>
      </w:r>
      <w:r w:rsidR="0092763B" w:rsidRPr="00EA057A">
        <w:rPr>
          <w:rFonts w:ascii="Times New Roman" w:hAnsi="Times New Roman"/>
          <w:sz w:val="25"/>
          <w:szCs w:val="25"/>
        </w:rPr>
        <w:t>18г.-422854</w:t>
      </w:r>
      <w:r w:rsidR="008D432D" w:rsidRPr="00EA057A">
        <w:rPr>
          <w:rFonts w:ascii="Times New Roman" w:hAnsi="Times New Roman"/>
          <w:sz w:val="25"/>
          <w:szCs w:val="25"/>
        </w:rPr>
        <w:t xml:space="preserve"> </w:t>
      </w:r>
      <w:r w:rsidR="0092763B" w:rsidRPr="00EA057A">
        <w:rPr>
          <w:rFonts w:ascii="Times New Roman" w:hAnsi="Times New Roman"/>
          <w:sz w:val="25"/>
          <w:szCs w:val="25"/>
        </w:rPr>
        <w:t>тыс</w:t>
      </w:r>
      <w:r w:rsidR="008D432D" w:rsidRPr="00EA057A">
        <w:rPr>
          <w:rFonts w:ascii="Times New Roman" w:hAnsi="Times New Roman"/>
          <w:sz w:val="25"/>
          <w:szCs w:val="25"/>
        </w:rPr>
        <w:t>.руб.)</w:t>
      </w:r>
      <w:r w:rsidR="00DC26FE" w:rsidRPr="00EA057A">
        <w:rPr>
          <w:rFonts w:ascii="Times New Roman" w:hAnsi="Times New Roman"/>
          <w:sz w:val="25"/>
          <w:szCs w:val="25"/>
        </w:rPr>
        <w:t xml:space="preserve">. </w:t>
      </w:r>
      <w:r w:rsidRPr="00EA057A">
        <w:rPr>
          <w:rFonts w:ascii="Times New Roman" w:hAnsi="Times New Roman"/>
          <w:sz w:val="25"/>
          <w:szCs w:val="25"/>
        </w:rPr>
        <w:t xml:space="preserve">Увеличение связано с увеличением размера минимальной оплаты труда, введением новых систем </w:t>
      </w:r>
      <w:r w:rsidRPr="00EA057A">
        <w:rPr>
          <w:rFonts w:ascii="Times New Roman" w:hAnsi="Times New Roman"/>
          <w:color w:val="000000" w:themeColor="text1"/>
          <w:sz w:val="25"/>
          <w:szCs w:val="25"/>
        </w:rPr>
        <w:t>оплаты труда и мерами по увеличению оплаты труда работников бюджетной сферы, направленных на поэтапное повышение минимального размера оплаты труда до уровня прожиточного минимума.</w:t>
      </w:r>
    </w:p>
    <w:p w:rsidR="00B17373" w:rsidRPr="00EA057A" w:rsidRDefault="00B17373" w:rsidP="00B17373">
      <w:pPr>
        <w:autoSpaceDE w:val="0"/>
        <w:autoSpaceDN w:val="0"/>
        <w:adjustRightInd w:val="0"/>
        <w:spacing w:after="0" w:line="240" w:lineRule="auto"/>
        <w:ind w:left="-142" w:firstLine="709"/>
        <w:jc w:val="right"/>
        <w:rPr>
          <w:rFonts w:ascii="Times New Roman" w:hAnsi="Times New Roman"/>
          <w:color w:val="000000" w:themeColor="text1"/>
          <w:szCs w:val="25"/>
        </w:rPr>
      </w:pPr>
      <w:r w:rsidRPr="00EA057A">
        <w:rPr>
          <w:rFonts w:ascii="Times New Roman" w:hAnsi="Times New Roman"/>
          <w:color w:val="000000" w:themeColor="text1"/>
          <w:szCs w:val="25"/>
        </w:rPr>
        <w:t>Таблица</w:t>
      </w:r>
      <w:r w:rsidR="0005458C" w:rsidRPr="00EA057A">
        <w:rPr>
          <w:rFonts w:ascii="Times New Roman" w:hAnsi="Times New Roman"/>
          <w:color w:val="000000" w:themeColor="text1"/>
          <w:szCs w:val="25"/>
        </w:rPr>
        <w:t xml:space="preserve"> № </w:t>
      </w:r>
      <w:r w:rsidR="0007412A" w:rsidRPr="00EA057A">
        <w:rPr>
          <w:rFonts w:ascii="Times New Roman" w:hAnsi="Times New Roman"/>
          <w:color w:val="000000" w:themeColor="text1"/>
          <w:szCs w:val="25"/>
        </w:rPr>
        <w:t>10</w:t>
      </w:r>
    </w:p>
    <w:p w:rsidR="00B17373" w:rsidRPr="00EA057A" w:rsidRDefault="00B17373" w:rsidP="00B17373">
      <w:pPr>
        <w:autoSpaceDE w:val="0"/>
        <w:autoSpaceDN w:val="0"/>
        <w:adjustRightInd w:val="0"/>
        <w:spacing w:after="0" w:line="240" w:lineRule="auto"/>
        <w:ind w:left="-142" w:firstLine="709"/>
        <w:jc w:val="center"/>
        <w:rPr>
          <w:rFonts w:ascii="Times New Roman" w:hAnsi="Times New Roman"/>
          <w:color w:val="000000" w:themeColor="text1"/>
          <w:sz w:val="25"/>
          <w:szCs w:val="25"/>
        </w:rPr>
      </w:pPr>
      <w:r w:rsidRPr="00EA057A">
        <w:rPr>
          <w:rFonts w:ascii="Times New Roman" w:hAnsi="Times New Roman"/>
          <w:color w:val="000000" w:themeColor="text1"/>
          <w:sz w:val="25"/>
          <w:szCs w:val="25"/>
        </w:rPr>
        <w:t>Основные показатели уровня жизни</w:t>
      </w:r>
      <w:r w:rsidR="00B11A02" w:rsidRPr="00EA057A">
        <w:rPr>
          <w:rFonts w:ascii="Times New Roman" w:hAnsi="Times New Roman"/>
          <w:color w:val="000000" w:themeColor="text1"/>
          <w:sz w:val="25"/>
          <w:szCs w:val="25"/>
        </w:rPr>
        <w:t xml:space="preserve"> с 20</w:t>
      </w:r>
      <w:r w:rsidR="00114D01" w:rsidRPr="00EA057A">
        <w:rPr>
          <w:rFonts w:ascii="Times New Roman" w:hAnsi="Times New Roman"/>
          <w:color w:val="000000" w:themeColor="text1"/>
          <w:sz w:val="25"/>
          <w:szCs w:val="25"/>
        </w:rPr>
        <w:t>18</w:t>
      </w:r>
      <w:r w:rsidR="00B11A02" w:rsidRPr="00EA057A">
        <w:rPr>
          <w:rFonts w:ascii="Times New Roman" w:hAnsi="Times New Roman"/>
          <w:color w:val="000000" w:themeColor="text1"/>
          <w:sz w:val="25"/>
          <w:szCs w:val="25"/>
        </w:rPr>
        <w:t xml:space="preserve"> по 20</w:t>
      </w:r>
      <w:r w:rsidR="00114D01" w:rsidRPr="00EA057A">
        <w:rPr>
          <w:rFonts w:ascii="Times New Roman" w:hAnsi="Times New Roman"/>
          <w:color w:val="000000" w:themeColor="text1"/>
          <w:sz w:val="25"/>
          <w:szCs w:val="25"/>
        </w:rPr>
        <w:t>22</w:t>
      </w:r>
      <w:r w:rsidR="00B11A02" w:rsidRPr="00EA057A">
        <w:rPr>
          <w:rFonts w:ascii="Times New Roman" w:hAnsi="Times New Roman"/>
          <w:color w:val="000000" w:themeColor="text1"/>
          <w:sz w:val="25"/>
          <w:szCs w:val="25"/>
        </w:rPr>
        <w:t>гг.</w:t>
      </w:r>
    </w:p>
    <w:tbl>
      <w:tblPr>
        <w:tblStyle w:val="aff2"/>
        <w:tblW w:w="0" w:type="auto"/>
        <w:tblLook w:val="04A0" w:firstRow="1" w:lastRow="0" w:firstColumn="1" w:lastColumn="0" w:noHBand="0" w:noVBand="1"/>
      </w:tblPr>
      <w:tblGrid>
        <w:gridCol w:w="3652"/>
        <w:gridCol w:w="709"/>
        <w:gridCol w:w="992"/>
        <w:gridCol w:w="992"/>
        <w:gridCol w:w="993"/>
        <w:gridCol w:w="992"/>
        <w:gridCol w:w="992"/>
        <w:gridCol w:w="992"/>
      </w:tblGrid>
      <w:tr w:rsidR="00B11A02" w:rsidRPr="00EA057A" w:rsidTr="00B11A02">
        <w:tc>
          <w:tcPr>
            <w:tcW w:w="3652" w:type="dxa"/>
          </w:tcPr>
          <w:p w:rsidR="00B17373" w:rsidRPr="00EA057A" w:rsidRDefault="00B17373" w:rsidP="00C74B0A">
            <w:pPr>
              <w:autoSpaceDE w:val="0"/>
              <w:autoSpaceDN w:val="0"/>
              <w:adjustRightInd w:val="0"/>
              <w:ind w:left="-142"/>
              <w:jc w:val="center"/>
              <w:rPr>
                <w:rFonts w:ascii="Times New Roman" w:hAnsi="Times New Roman"/>
                <w:i/>
                <w:sz w:val="25"/>
                <w:szCs w:val="25"/>
              </w:rPr>
            </w:pPr>
            <w:r w:rsidRPr="00EA057A">
              <w:rPr>
                <w:rFonts w:ascii="Times New Roman" w:hAnsi="Times New Roman"/>
                <w:i/>
                <w:sz w:val="25"/>
                <w:szCs w:val="25"/>
              </w:rPr>
              <w:t>Показатель</w:t>
            </w:r>
          </w:p>
        </w:tc>
        <w:tc>
          <w:tcPr>
            <w:tcW w:w="709" w:type="dxa"/>
          </w:tcPr>
          <w:p w:rsidR="00B11A02" w:rsidRPr="00EA057A" w:rsidRDefault="00B17373" w:rsidP="00C74B0A">
            <w:pPr>
              <w:autoSpaceDE w:val="0"/>
              <w:autoSpaceDN w:val="0"/>
              <w:adjustRightInd w:val="0"/>
              <w:ind w:left="-142"/>
              <w:jc w:val="center"/>
              <w:rPr>
                <w:rFonts w:ascii="Times New Roman" w:hAnsi="Times New Roman"/>
                <w:i/>
                <w:sz w:val="24"/>
                <w:szCs w:val="25"/>
              </w:rPr>
            </w:pPr>
            <w:r w:rsidRPr="00EA057A">
              <w:rPr>
                <w:rFonts w:ascii="Times New Roman" w:hAnsi="Times New Roman"/>
                <w:i/>
                <w:sz w:val="24"/>
                <w:szCs w:val="25"/>
              </w:rPr>
              <w:t xml:space="preserve">ед. </w:t>
            </w:r>
          </w:p>
          <w:p w:rsidR="00B17373" w:rsidRPr="00EA057A" w:rsidRDefault="00B17373" w:rsidP="00C74B0A">
            <w:pPr>
              <w:autoSpaceDE w:val="0"/>
              <w:autoSpaceDN w:val="0"/>
              <w:adjustRightInd w:val="0"/>
              <w:ind w:left="-142"/>
              <w:jc w:val="center"/>
              <w:rPr>
                <w:rFonts w:ascii="Times New Roman" w:hAnsi="Times New Roman"/>
                <w:i/>
                <w:sz w:val="24"/>
                <w:szCs w:val="25"/>
              </w:rPr>
            </w:pPr>
            <w:r w:rsidRPr="00EA057A">
              <w:rPr>
                <w:rFonts w:ascii="Times New Roman" w:hAnsi="Times New Roman"/>
                <w:i/>
                <w:sz w:val="24"/>
                <w:szCs w:val="25"/>
              </w:rPr>
              <w:t>изм.</w:t>
            </w:r>
          </w:p>
        </w:tc>
        <w:tc>
          <w:tcPr>
            <w:tcW w:w="992" w:type="dxa"/>
          </w:tcPr>
          <w:p w:rsidR="00B17373" w:rsidRPr="00EA057A" w:rsidRDefault="00B17373" w:rsidP="00114D01">
            <w:pPr>
              <w:autoSpaceDE w:val="0"/>
              <w:autoSpaceDN w:val="0"/>
              <w:adjustRightInd w:val="0"/>
              <w:ind w:left="-142"/>
              <w:jc w:val="center"/>
              <w:rPr>
                <w:rFonts w:ascii="Times New Roman" w:hAnsi="Times New Roman"/>
                <w:i/>
                <w:sz w:val="25"/>
                <w:szCs w:val="25"/>
              </w:rPr>
            </w:pPr>
            <w:r w:rsidRPr="00EA057A">
              <w:rPr>
                <w:rFonts w:ascii="Times New Roman" w:hAnsi="Times New Roman"/>
                <w:i/>
                <w:sz w:val="25"/>
                <w:szCs w:val="25"/>
              </w:rPr>
              <w:t>20</w:t>
            </w:r>
            <w:r w:rsidR="00114D01" w:rsidRPr="00EA057A">
              <w:rPr>
                <w:rFonts w:ascii="Times New Roman" w:hAnsi="Times New Roman"/>
                <w:i/>
                <w:sz w:val="25"/>
                <w:szCs w:val="25"/>
              </w:rPr>
              <w:t>18</w:t>
            </w:r>
            <w:r w:rsidR="0005458C" w:rsidRPr="00EA057A">
              <w:rPr>
                <w:rFonts w:ascii="Times New Roman" w:hAnsi="Times New Roman"/>
                <w:i/>
                <w:sz w:val="25"/>
                <w:szCs w:val="25"/>
              </w:rPr>
              <w:t>г.</w:t>
            </w:r>
          </w:p>
        </w:tc>
        <w:tc>
          <w:tcPr>
            <w:tcW w:w="992" w:type="dxa"/>
          </w:tcPr>
          <w:p w:rsidR="00B17373" w:rsidRPr="00EA057A" w:rsidRDefault="00B17373" w:rsidP="00114D01">
            <w:pPr>
              <w:autoSpaceDE w:val="0"/>
              <w:autoSpaceDN w:val="0"/>
              <w:adjustRightInd w:val="0"/>
              <w:ind w:left="-142"/>
              <w:jc w:val="center"/>
              <w:rPr>
                <w:rFonts w:ascii="Times New Roman" w:hAnsi="Times New Roman"/>
                <w:i/>
                <w:sz w:val="25"/>
                <w:szCs w:val="25"/>
              </w:rPr>
            </w:pPr>
            <w:r w:rsidRPr="00EA057A">
              <w:rPr>
                <w:rFonts w:ascii="Times New Roman" w:hAnsi="Times New Roman"/>
                <w:i/>
                <w:sz w:val="25"/>
                <w:szCs w:val="25"/>
              </w:rPr>
              <w:t>20</w:t>
            </w:r>
            <w:r w:rsidR="00114D01" w:rsidRPr="00EA057A">
              <w:rPr>
                <w:rFonts w:ascii="Times New Roman" w:hAnsi="Times New Roman"/>
                <w:i/>
                <w:sz w:val="25"/>
                <w:szCs w:val="25"/>
              </w:rPr>
              <w:t>19</w:t>
            </w:r>
            <w:r w:rsidR="0005458C" w:rsidRPr="00EA057A">
              <w:rPr>
                <w:rFonts w:ascii="Times New Roman" w:hAnsi="Times New Roman"/>
                <w:i/>
                <w:sz w:val="25"/>
                <w:szCs w:val="25"/>
              </w:rPr>
              <w:t>г.</w:t>
            </w:r>
          </w:p>
        </w:tc>
        <w:tc>
          <w:tcPr>
            <w:tcW w:w="993" w:type="dxa"/>
          </w:tcPr>
          <w:p w:rsidR="00B17373" w:rsidRPr="00EA057A" w:rsidRDefault="00B17373" w:rsidP="00114D01">
            <w:pPr>
              <w:autoSpaceDE w:val="0"/>
              <w:autoSpaceDN w:val="0"/>
              <w:adjustRightInd w:val="0"/>
              <w:ind w:left="-142"/>
              <w:jc w:val="center"/>
              <w:rPr>
                <w:rFonts w:ascii="Times New Roman" w:hAnsi="Times New Roman"/>
                <w:i/>
                <w:sz w:val="25"/>
                <w:szCs w:val="25"/>
              </w:rPr>
            </w:pPr>
            <w:r w:rsidRPr="00EA057A">
              <w:rPr>
                <w:rFonts w:ascii="Times New Roman" w:hAnsi="Times New Roman"/>
                <w:i/>
                <w:sz w:val="25"/>
                <w:szCs w:val="25"/>
              </w:rPr>
              <w:t>20</w:t>
            </w:r>
            <w:r w:rsidR="00114D01" w:rsidRPr="00EA057A">
              <w:rPr>
                <w:rFonts w:ascii="Times New Roman" w:hAnsi="Times New Roman"/>
                <w:i/>
                <w:sz w:val="25"/>
                <w:szCs w:val="25"/>
              </w:rPr>
              <w:t>20г</w:t>
            </w:r>
            <w:r w:rsidR="0005458C" w:rsidRPr="00EA057A">
              <w:rPr>
                <w:rFonts w:ascii="Times New Roman" w:hAnsi="Times New Roman"/>
                <w:i/>
                <w:sz w:val="25"/>
                <w:szCs w:val="25"/>
              </w:rPr>
              <w:t>.</w:t>
            </w:r>
          </w:p>
        </w:tc>
        <w:tc>
          <w:tcPr>
            <w:tcW w:w="992" w:type="dxa"/>
          </w:tcPr>
          <w:p w:rsidR="00B17373" w:rsidRPr="00EA057A" w:rsidRDefault="00B17373" w:rsidP="00114D01">
            <w:pPr>
              <w:autoSpaceDE w:val="0"/>
              <w:autoSpaceDN w:val="0"/>
              <w:adjustRightInd w:val="0"/>
              <w:ind w:left="-142"/>
              <w:jc w:val="center"/>
              <w:rPr>
                <w:rFonts w:ascii="Times New Roman" w:hAnsi="Times New Roman"/>
                <w:i/>
                <w:sz w:val="25"/>
                <w:szCs w:val="25"/>
              </w:rPr>
            </w:pPr>
            <w:r w:rsidRPr="00EA057A">
              <w:rPr>
                <w:rFonts w:ascii="Times New Roman" w:hAnsi="Times New Roman"/>
                <w:i/>
                <w:sz w:val="25"/>
                <w:szCs w:val="25"/>
              </w:rPr>
              <w:t>20</w:t>
            </w:r>
            <w:r w:rsidR="00114D01" w:rsidRPr="00EA057A">
              <w:rPr>
                <w:rFonts w:ascii="Times New Roman" w:hAnsi="Times New Roman"/>
                <w:i/>
                <w:sz w:val="25"/>
                <w:szCs w:val="25"/>
              </w:rPr>
              <w:t>21</w:t>
            </w:r>
            <w:r w:rsidR="0005458C" w:rsidRPr="00EA057A">
              <w:rPr>
                <w:rFonts w:ascii="Times New Roman" w:hAnsi="Times New Roman"/>
                <w:i/>
                <w:sz w:val="25"/>
                <w:szCs w:val="25"/>
              </w:rPr>
              <w:t>г.</w:t>
            </w:r>
          </w:p>
        </w:tc>
        <w:tc>
          <w:tcPr>
            <w:tcW w:w="992" w:type="dxa"/>
          </w:tcPr>
          <w:p w:rsidR="00B17373" w:rsidRPr="00EA057A" w:rsidRDefault="00B17373" w:rsidP="00114D01">
            <w:pPr>
              <w:autoSpaceDE w:val="0"/>
              <w:autoSpaceDN w:val="0"/>
              <w:adjustRightInd w:val="0"/>
              <w:ind w:left="-142"/>
              <w:jc w:val="center"/>
              <w:rPr>
                <w:rFonts w:ascii="Times New Roman" w:hAnsi="Times New Roman"/>
                <w:i/>
                <w:sz w:val="25"/>
                <w:szCs w:val="25"/>
              </w:rPr>
            </w:pPr>
            <w:r w:rsidRPr="00EA057A">
              <w:rPr>
                <w:rFonts w:ascii="Times New Roman" w:hAnsi="Times New Roman"/>
                <w:i/>
                <w:sz w:val="25"/>
                <w:szCs w:val="25"/>
              </w:rPr>
              <w:t>20</w:t>
            </w:r>
            <w:r w:rsidR="00114D01" w:rsidRPr="00EA057A">
              <w:rPr>
                <w:rFonts w:ascii="Times New Roman" w:hAnsi="Times New Roman"/>
                <w:i/>
                <w:sz w:val="25"/>
                <w:szCs w:val="25"/>
              </w:rPr>
              <w:t>22</w:t>
            </w:r>
            <w:r w:rsidR="0005458C" w:rsidRPr="00EA057A">
              <w:rPr>
                <w:rFonts w:ascii="Times New Roman" w:hAnsi="Times New Roman"/>
                <w:i/>
                <w:sz w:val="25"/>
                <w:szCs w:val="25"/>
              </w:rPr>
              <w:t>г.</w:t>
            </w:r>
          </w:p>
        </w:tc>
        <w:tc>
          <w:tcPr>
            <w:tcW w:w="992" w:type="dxa"/>
          </w:tcPr>
          <w:p w:rsidR="00B17373" w:rsidRPr="00EA057A" w:rsidRDefault="0005458C" w:rsidP="00114D01">
            <w:pPr>
              <w:autoSpaceDE w:val="0"/>
              <w:autoSpaceDN w:val="0"/>
              <w:adjustRightInd w:val="0"/>
              <w:ind w:left="-142"/>
              <w:jc w:val="center"/>
              <w:rPr>
                <w:rFonts w:ascii="Times New Roman" w:hAnsi="Times New Roman"/>
                <w:b/>
                <w:i/>
                <w:sz w:val="25"/>
                <w:szCs w:val="25"/>
              </w:rPr>
            </w:pPr>
            <w:r w:rsidRPr="00EA057A">
              <w:rPr>
                <w:rFonts w:ascii="Times New Roman" w:hAnsi="Times New Roman"/>
                <w:b/>
                <w:i/>
                <w:sz w:val="25"/>
                <w:szCs w:val="25"/>
              </w:rPr>
              <w:t>20</w:t>
            </w:r>
            <w:r w:rsidR="00114D01" w:rsidRPr="00EA057A">
              <w:rPr>
                <w:rFonts w:ascii="Times New Roman" w:hAnsi="Times New Roman"/>
                <w:b/>
                <w:i/>
                <w:sz w:val="25"/>
                <w:szCs w:val="25"/>
              </w:rPr>
              <w:t>22</w:t>
            </w:r>
            <w:r w:rsidRPr="00EA057A">
              <w:rPr>
                <w:rFonts w:ascii="Times New Roman" w:hAnsi="Times New Roman"/>
                <w:b/>
                <w:i/>
                <w:sz w:val="25"/>
                <w:szCs w:val="25"/>
              </w:rPr>
              <w:t>г.к 20</w:t>
            </w:r>
            <w:r w:rsidR="00114D01" w:rsidRPr="00EA057A">
              <w:rPr>
                <w:rFonts w:ascii="Times New Roman" w:hAnsi="Times New Roman"/>
                <w:b/>
                <w:i/>
                <w:sz w:val="25"/>
                <w:szCs w:val="25"/>
              </w:rPr>
              <w:t>18</w:t>
            </w:r>
            <w:r w:rsidRPr="00EA057A">
              <w:rPr>
                <w:rFonts w:ascii="Times New Roman" w:hAnsi="Times New Roman"/>
                <w:b/>
                <w:i/>
                <w:sz w:val="25"/>
                <w:szCs w:val="25"/>
              </w:rPr>
              <w:t>г.</w:t>
            </w:r>
          </w:p>
        </w:tc>
      </w:tr>
      <w:tr w:rsidR="00B11A02" w:rsidRPr="00EA057A" w:rsidTr="00E9689C">
        <w:tc>
          <w:tcPr>
            <w:tcW w:w="3652" w:type="dxa"/>
          </w:tcPr>
          <w:p w:rsidR="00B17373" w:rsidRPr="00EA057A" w:rsidRDefault="00B17373" w:rsidP="00B11A02">
            <w:pPr>
              <w:autoSpaceDE w:val="0"/>
              <w:autoSpaceDN w:val="0"/>
              <w:adjustRightInd w:val="0"/>
              <w:ind w:left="-142"/>
              <w:rPr>
                <w:rFonts w:ascii="Times New Roman" w:hAnsi="Times New Roman"/>
                <w:sz w:val="24"/>
                <w:szCs w:val="25"/>
              </w:rPr>
            </w:pPr>
            <w:r w:rsidRPr="00EA057A">
              <w:rPr>
                <w:rFonts w:ascii="Times New Roman" w:hAnsi="Times New Roman"/>
                <w:sz w:val="24"/>
                <w:szCs w:val="25"/>
              </w:rPr>
              <w:t>Среднемесячные денежные доходы на душу населения</w:t>
            </w:r>
          </w:p>
        </w:tc>
        <w:tc>
          <w:tcPr>
            <w:tcW w:w="709" w:type="dxa"/>
          </w:tcPr>
          <w:p w:rsidR="00B17373" w:rsidRPr="00EA057A" w:rsidRDefault="00B17373" w:rsidP="00C74B0A">
            <w:pPr>
              <w:autoSpaceDE w:val="0"/>
              <w:autoSpaceDN w:val="0"/>
              <w:adjustRightInd w:val="0"/>
              <w:ind w:left="-142"/>
              <w:jc w:val="center"/>
              <w:rPr>
                <w:rFonts w:ascii="Times New Roman" w:hAnsi="Times New Roman"/>
                <w:sz w:val="24"/>
                <w:szCs w:val="25"/>
              </w:rPr>
            </w:pPr>
            <w:r w:rsidRPr="00EA057A">
              <w:rPr>
                <w:rFonts w:ascii="Times New Roman" w:hAnsi="Times New Roman"/>
                <w:sz w:val="24"/>
                <w:szCs w:val="25"/>
              </w:rPr>
              <w:t>руб.</w:t>
            </w:r>
          </w:p>
        </w:tc>
        <w:tc>
          <w:tcPr>
            <w:tcW w:w="992" w:type="dxa"/>
            <w:shd w:val="clear" w:color="auto" w:fill="FFFFFF" w:themeFill="background1"/>
          </w:tcPr>
          <w:p w:rsidR="00B17373" w:rsidRPr="00EA057A" w:rsidRDefault="00E9689C" w:rsidP="0058076B">
            <w:pPr>
              <w:autoSpaceDE w:val="0"/>
              <w:autoSpaceDN w:val="0"/>
              <w:adjustRightInd w:val="0"/>
              <w:ind w:left="-142"/>
              <w:jc w:val="center"/>
              <w:rPr>
                <w:rFonts w:ascii="Times New Roman" w:hAnsi="Times New Roman"/>
                <w:sz w:val="25"/>
                <w:szCs w:val="25"/>
              </w:rPr>
            </w:pPr>
            <w:r w:rsidRPr="00EA057A">
              <w:rPr>
                <w:rFonts w:ascii="Times New Roman" w:hAnsi="Times New Roman"/>
                <w:sz w:val="25"/>
                <w:szCs w:val="25"/>
              </w:rPr>
              <w:t>11200</w:t>
            </w:r>
          </w:p>
        </w:tc>
        <w:tc>
          <w:tcPr>
            <w:tcW w:w="992" w:type="dxa"/>
            <w:shd w:val="clear" w:color="auto" w:fill="FFFFFF" w:themeFill="background1"/>
          </w:tcPr>
          <w:p w:rsidR="00B17373" w:rsidRPr="00EA057A" w:rsidRDefault="00E9689C" w:rsidP="00E9689C">
            <w:pPr>
              <w:autoSpaceDE w:val="0"/>
              <w:autoSpaceDN w:val="0"/>
              <w:adjustRightInd w:val="0"/>
              <w:ind w:left="-142"/>
              <w:jc w:val="center"/>
              <w:rPr>
                <w:rFonts w:ascii="Times New Roman" w:hAnsi="Times New Roman"/>
                <w:sz w:val="25"/>
                <w:szCs w:val="25"/>
              </w:rPr>
            </w:pPr>
            <w:r w:rsidRPr="00EA057A">
              <w:rPr>
                <w:rFonts w:ascii="Times New Roman" w:hAnsi="Times New Roman"/>
                <w:sz w:val="25"/>
                <w:szCs w:val="25"/>
              </w:rPr>
              <w:t>11802</w:t>
            </w:r>
          </w:p>
        </w:tc>
        <w:tc>
          <w:tcPr>
            <w:tcW w:w="993" w:type="dxa"/>
            <w:shd w:val="clear" w:color="auto" w:fill="FFFFFF" w:themeFill="background1"/>
          </w:tcPr>
          <w:p w:rsidR="00B17373" w:rsidRPr="00EA057A" w:rsidRDefault="0058076B" w:rsidP="00E9689C">
            <w:pPr>
              <w:autoSpaceDE w:val="0"/>
              <w:autoSpaceDN w:val="0"/>
              <w:adjustRightInd w:val="0"/>
              <w:ind w:left="-142"/>
              <w:jc w:val="center"/>
              <w:rPr>
                <w:rFonts w:ascii="Times New Roman" w:hAnsi="Times New Roman"/>
                <w:sz w:val="25"/>
                <w:szCs w:val="25"/>
              </w:rPr>
            </w:pPr>
            <w:r w:rsidRPr="00EA057A">
              <w:rPr>
                <w:rFonts w:ascii="Times New Roman" w:hAnsi="Times New Roman"/>
                <w:sz w:val="25"/>
                <w:szCs w:val="25"/>
              </w:rPr>
              <w:t>1</w:t>
            </w:r>
            <w:r w:rsidR="00E9689C" w:rsidRPr="00EA057A">
              <w:rPr>
                <w:rFonts w:ascii="Times New Roman" w:hAnsi="Times New Roman"/>
                <w:sz w:val="25"/>
                <w:szCs w:val="25"/>
              </w:rPr>
              <w:t>3102</w:t>
            </w:r>
          </w:p>
        </w:tc>
        <w:tc>
          <w:tcPr>
            <w:tcW w:w="992" w:type="dxa"/>
            <w:shd w:val="clear" w:color="auto" w:fill="FFFFFF" w:themeFill="background1"/>
          </w:tcPr>
          <w:p w:rsidR="00B17373" w:rsidRPr="00EA057A" w:rsidRDefault="0058076B" w:rsidP="00E9689C">
            <w:pPr>
              <w:autoSpaceDE w:val="0"/>
              <w:autoSpaceDN w:val="0"/>
              <w:adjustRightInd w:val="0"/>
              <w:ind w:left="-142"/>
              <w:jc w:val="center"/>
              <w:rPr>
                <w:rFonts w:ascii="Times New Roman" w:hAnsi="Times New Roman"/>
                <w:sz w:val="25"/>
                <w:szCs w:val="25"/>
              </w:rPr>
            </w:pPr>
            <w:r w:rsidRPr="00EA057A">
              <w:rPr>
                <w:rFonts w:ascii="Times New Roman" w:hAnsi="Times New Roman"/>
                <w:sz w:val="25"/>
                <w:szCs w:val="25"/>
              </w:rPr>
              <w:t>1</w:t>
            </w:r>
            <w:r w:rsidR="00E9689C" w:rsidRPr="00EA057A">
              <w:rPr>
                <w:rFonts w:ascii="Times New Roman" w:hAnsi="Times New Roman"/>
                <w:sz w:val="25"/>
                <w:szCs w:val="25"/>
              </w:rPr>
              <w:t>3714</w:t>
            </w:r>
          </w:p>
        </w:tc>
        <w:tc>
          <w:tcPr>
            <w:tcW w:w="992" w:type="dxa"/>
            <w:shd w:val="clear" w:color="auto" w:fill="FFFFFF" w:themeFill="background1"/>
          </w:tcPr>
          <w:p w:rsidR="00B17373" w:rsidRPr="00EA057A" w:rsidRDefault="00114D01" w:rsidP="00114D01">
            <w:pPr>
              <w:autoSpaceDE w:val="0"/>
              <w:autoSpaceDN w:val="0"/>
              <w:adjustRightInd w:val="0"/>
              <w:ind w:left="-142"/>
              <w:jc w:val="center"/>
              <w:rPr>
                <w:rFonts w:ascii="Times New Roman" w:hAnsi="Times New Roman"/>
                <w:sz w:val="25"/>
                <w:szCs w:val="25"/>
              </w:rPr>
            </w:pPr>
            <w:r w:rsidRPr="00EA057A">
              <w:rPr>
                <w:rFonts w:ascii="Times New Roman" w:hAnsi="Times New Roman"/>
                <w:sz w:val="25"/>
                <w:szCs w:val="25"/>
              </w:rPr>
              <w:t>14826</w:t>
            </w:r>
          </w:p>
        </w:tc>
        <w:tc>
          <w:tcPr>
            <w:tcW w:w="992" w:type="dxa"/>
            <w:shd w:val="clear" w:color="auto" w:fill="FFFFFF" w:themeFill="background1"/>
          </w:tcPr>
          <w:p w:rsidR="00B17373" w:rsidRPr="00EA057A" w:rsidRDefault="00E9689C" w:rsidP="0058076B">
            <w:pPr>
              <w:autoSpaceDE w:val="0"/>
              <w:autoSpaceDN w:val="0"/>
              <w:adjustRightInd w:val="0"/>
              <w:ind w:left="-142"/>
              <w:jc w:val="center"/>
              <w:rPr>
                <w:rFonts w:ascii="Times New Roman" w:hAnsi="Times New Roman"/>
                <w:b/>
                <w:sz w:val="25"/>
                <w:szCs w:val="25"/>
              </w:rPr>
            </w:pPr>
            <w:r w:rsidRPr="00EA057A">
              <w:rPr>
                <w:rFonts w:ascii="Times New Roman" w:hAnsi="Times New Roman"/>
                <w:b/>
                <w:sz w:val="25"/>
                <w:szCs w:val="25"/>
              </w:rPr>
              <w:t>132</w:t>
            </w:r>
          </w:p>
        </w:tc>
      </w:tr>
      <w:tr w:rsidR="00B11A02" w:rsidRPr="00EA057A" w:rsidTr="00E9689C">
        <w:trPr>
          <w:trHeight w:val="651"/>
        </w:trPr>
        <w:tc>
          <w:tcPr>
            <w:tcW w:w="3652" w:type="dxa"/>
          </w:tcPr>
          <w:p w:rsidR="00B17373" w:rsidRPr="00EA057A" w:rsidRDefault="00B17373" w:rsidP="00B11A02">
            <w:pPr>
              <w:autoSpaceDE w:val="0"/>
              <w:autoSpaceDN w:val="0"/>
              <w:adjustRightInd w:val="0"/>
              <w:ind w:left="-142"/>
              <w:rPr>
                <w:rFonts w:ascii="Times New Roman" w:hAnsi="Times New Roman"/>
                <w:sz w:val="24"/>
                <w:szCs w:val="25"/>
              </w:rPr>
            </w:pPr>
            <w:r w:rsidRPr="00EA057A">
              <w:rPr>
                <w:rFonts w:ascii="Times New Roman" w:hAnsi="Times New Roman"/>
                <w:sz w:val="24"/>
                <w:szCs w:val="25"/>
              </w:rPr>
              <w:t>Среднемесячная заработная плата</w:t>
            </w:r>
            <w:r w:rsidR="0008445C" w:rsidRPr="00EA057A">
              <w:rPr>
                <w:rFonts w:ascii="Times New Roman" w:hAnsi="Times New Roman"/>
                <w:sz w:val="24"/>
                <w:szCs w:val="25"/>
              </w:rPr>
              <w:t xml:space="preserve"> работников организаций</w:t>
            </w:r>
          </w:p>
        </w:tc>
        <w:tc>
          <w:tcPr>
            <w:tcW w:w="709" w:type="dxa"/>
          </w:tcPr>
          <w:p w:rsidR="00B17373" w:rsidRPr="00EA057A" w:rsidRDefault="00B17373" w:rsidP="00C74B0A">
            <w:pPr>
              <w:autoSpaceDE w:val="0"/>
              <w:autoSpaceDN w:val="0"/>
              <w:adjustRightInd w:val="0"/>
              <w:ind w:left="-142"/>
              <w:jc w:val="center"/>
              <w:rPr>
                <w:rFonts w:ascii="Times New Roman" w:hAnsi="Times New Roman"/>
                <w:sz w:val="24"/>
                <w:szCs w:val="25"/>
              </w:rPr>
            </w:pPr>
            <w:r w:rsidRPr="00EA057A">
              <w:rPr>
                <w:rFonts w:ascii="Times New Roman" w:hAnsi="Times New Roman"/>
                <w:sz w:val="24"/>
                <w:szCs w:val="25"/>
              </w:rPr>
              <w:t>руб.</w:t>
            </w:r>
          </w:p>
        </w:tc>
        <w:tc>
          <w:tcPr>
            <w:tcW w:w="992" w:type="dxa"/>
          </w:tcPr>
          <w:p w:rsidR="00B17373" w:rsidRPr="00EA057A" w:rsidRDefault="00A742C4" w:rsidP="0058076B">
            <w:pPr>
              <w:autoSpaceDE w:val="0"/>
              <w:autoSpaceDN w:val="0"/>
              <w:adjustRightInd w:val="0"/>
              <w:ind w:left="-142"/>
              <w:jc w:val="center"/>
              <w:rPr>
                <w:rFonts w:ascii="Times New Roman" w:hAnsi="Times New Roman"/>
                <w:sz w:val="25"/>
                <w:szCs w:val="25"/>
              </w:rPr>
            </w:pPr>
            <w:r w:rsidRPr="00EA057A">
              <w:rPr>
                <w:rFonts w:ascii="Times New Roman" w:hAnsi="Times New Roman"/>
                <w:color w:val="000000"/>
                <w:sz w:val="25"/>
                <w:szCs w:val="25"/>
                <w:shd w:val="clear" w:color="auto" w:fill="FFFFFF"/>
              </w:rPr>
              <w:t>24403</w:t>
            </w:r>
          </w:p>
        </w:tc>
        <w:tc>
          <w:tcPr>
            <w:tcW w:w="992" w:type="dxa"/>
          </w:tcPr>
          <w:p w:rsidR="00B17373" w:rsidRPr="00EA057A" w:rsidRDefault="00A742C4" w:rsidP="0058076B">
            <w:pPr>
              <w:autoSpaceDE w:val="0"/>
              <w:autoSpaceDN w:val="0"/>
              <w:adjustRightInd w:val="0"/>
              <w:ind w:left="-142"/>
              <w:jc w:val="center"/>
              <w:rPr>
                <w:rFonts w:ascii="Times New Roman" w:hAnsi="Times New Roman"/>
                <w:sz w:val="25"/>
                <w:szCs w:val="25"/>
              </w:rPr>
            </w:pPr>
            <w:r w:rsidRPr="00EA057A">
              <w:rPr>
                <w:rFonts w:ascii="Times New Roman" w:hAnsi="Times New Roman"/>
                <w:color w:val="000000"/>
                <w:sz w:val="25"/>
                <w:szCs w:val="25"/>
                <w:shd w:val="clear" w:color="auto" w:fill="FFFFFF"/>
              </w:rPr>
              <w:t>28242.8</w:t>
            </w:r>
          </w:p>
        </w:tc>
        <w:tc>
          <w:tcPr>
            <w:tcW w:w="993" w:type="dxa"/>
          </w:tcPr>
          <w:p w:rsidR="00B17373" w:rsidRPr="00EA057A" w:rsidRDefault="00A742C4" w:rsidP="0058076B">
            <w:pPr>
              <w:autoSpaceDE w:val="0"/>
              <w:autoSpaceDN w:val="0"/>
              <w:adjustRightInd w:val="0"/>
              <w:ind w:left="-142"/>
              <w:jc w:val="center"/>
              <w:rPr>
                <w:rFonts w:ascii="Times New Roman" w:hAnsi="Times New Roman"/>
                <w:sz w:val="25"/>
                <w:szCs w:val="25"/>
              </w:rPr>
            </w:pPr>
            <w:r w:rsidRPr="00EA057A">
              <w:rPr>
                <w:rFonts w:ascii="Times New Roman" w:hAnsi="Times New Roman"/>
                <w:color w:val="000000"/>
                <w:sz w:val="25"/>
                <w:szCs w:val="25"/>
                <w:shd w:val="clear" w:color="auto" w:fill="FFFFFF"/>
              </w:rPr>
              <w:t>30344.9</w:t>
            </w:r>
          </w:p>
        </w:tc>
        <w:tc>
          <w:tcPr>
            <w:tcW w:w="992" w:type="dxa"/>
          </w:tcPr>
          <w:p w:rsidR="00B17373" w:rsidRPr="00EA057A" w:rsidRDefault="00A742C4" w:rsidP="0058076B">
            <w:pPr>
              <w:autoSpaceDE w:val="0"/>
              <w:autoSpaceDN w:val="0"/>
              <w:adjustRightInd w:val="0"/>
              <w:ind w:left="-142"/>
              <w:jc w:val="center"/>
              <w:rPr>
                <w:rFonts w:ascii="Times New Roman" w:hAnsi="Times New Roman"/>
                <w:sz w:val="25"/>
                <w:szCs w:val="25"/>
              </w:rPr>
            </w:pPr>
            <w:r w:rsidRPr="00EA057A">
              <w:rPr>
                <w:rFonts w:ascii="Times New Roman" w:hAnsi="Times New Roman"/>
                <w:color w:val="000000"/>
                <w:sz w:val="25"/>
                <w:szCs w:val="25"/>
                <w:shd w:val="clear" w:color="auto" w:fill="FFFFFF"/>
              </w:rPr>
              <w:t>32087.3</w:t>
            </w:r>
          </w:p>
        </w:tc>
        <w:tc>
          <w:tcPr>
            <w:tcW w:w="992" w:type="dxa"/>
          </w:tcPr>
          <w:p w:rsidR="00B17373" w:rsidRPr="00EA057A" w:rsidRDefault="00A742C4" w:rsidP="0058076B">
            <w:pPr>
              <w:autoSpaceDE w:val="0"/>
              <w:autoSpaceDN w:val="0"/>
              <w:adjustRightInd w:val="0"/>
              <w:ind w:left="-142"/>
              <w:jc w:val="center"/>
              <w:rPr>
                <w:rFonts w:ascii="Times New Roman" w:hAnsi="Times New Roman"/>
                <w:sz w:val="25"/>
                <w:szCs w:val="25"/>
              </w:rPr>
            </w:pPr>
            <w:r w:rsidRPr="00EA057A">
              <w:rPr>
                <w:rFonts w:ascii="Times New Roman" w:hAnsi="Times New Roman"/>
                <w:color w:val="000000"/>
                <w:sz w:val="25"/>
                <w:szCs w:val="25"/>
                <w:shd w:val="clear" w:color="auto" w:fill="FFFFFF"/>
              </w:rPr>
              <w:t>37364</w:t>
            </w:r>
          </w:p>
        </w:tc>
        <w:tc>
          <w:tcPr>
            <w:tcW w:w="992" w:type="dxa"/>
          </w:tcPr>
          <w:p w:rsidR="00B17373" w:rsidRPr="00EA057A" w:rsidRDefault="00625D0B" w:rsidP="0058076B">
            <w:pPr>
              <w:autoSpaceDE w:val="0"/>
              <w:autoSpaceDN w:val="0"/>
              <w:adjustRightInd w:val="0"/>
              <w:ind w:left="-142"/>
              <w:jc w:val="center"/>
              <w:rPr>
                <w:rFonts w:ascii="Times New Roman" w:hAnsi="Times New Roman"/>
                <w:b/>
                <w:sz w:val="25"/>
                <w:szCs w:val="25"/>
              </w:rPr>
            </w:pPr>
            <w:r w:rsidRPr="00EA057A">
              <w:rPr>
                <w:rFonts w:ascii="Times New Roman" w:hAnsi="Times New Roman"/>
                <w:b/>
                <w:sz w:val="25"/>
                <w:szCs w:val="25"/>
              </w:rPr>
              <w:t>153</w:t>
            </w:r>
          </w:p>
        </w:tc>
      </w:tr>
      <w:tr w:rsidR="00B11A02" w:rsidRPr="00EA057A" w:rsidTr="00E9689C">
        <w:tc>
          <w:tcPr>
            <w:tcW w:w="3652" w:type="dxa"/>
            <w:shd w:val="clear" w:color="auto" w:fill="FFFFFF" w:themeFill="background1"/>
          </w:tcPr>
          <w:p w:rsidR="00B17373" w:rsidRPr="00EA057A" w:rsidRDefault="00B17373" w:rsidP="00B11A02">
            <w:pPr>
              <w:autoSpaceDE w:val="0"/>
              <w:autoSpaceDN w:val="0"/>
              <w:adjustRightInd w:val="0"/>
              <w:ind w:left="-142"/>
              <w:rPr>
                <w:rFonts w:ascii="Times New Roman" w:hAnsi="Times New Roman"/>
                <w:sz w:val="24"/>
                <w:szCs w:val="25"/>
              </w:rPr>
            </w:pPr>
            <w:r w:rsidRPr="00EA057A">
              <w:rPr>
                <w:rFonts w:ascii="Times New Roman" w:hAnsi="Times New Roman"/>
                <w:sz w:val="24"/>
                <w:szCs w:val="25"/>
              </w:rPr>
              <w:t>Число пенсионеров</w:t>
            </w:r>
          </w:p>
        </w:tc>
        <w:tc>
          <w:tcPr>
            <w:tcW w:w="709" w:type="dxa"/>
            <w:shd w:val="clear" w:color="auto" w:fill="FFFFFF" w:themeFill="background1"/>
          </w:tcPr>
          <w:p w:rsidR="00B17373" w:rsidRPr="00EA057A" w:rsidRDefault="00B17373" w:rsidP="00C74B0A">
            <w:pPr>
              <w:autoSpaceDE w:val="0"/>
              <w:autoSpaceDN w:val="0"/>
              <w:adjustRightInd w:val="0"/>
              <w:ind w:left="-142"/>
              <w:jc w:val="center"/>
              <w:rPr>
                <w:rFonts w:ascii="Times New Roman" w:hAnsi="Times New Roman"/>
                <w:sz w:val="24"/>
                <w:szCs w:val="25"/>
              </w:rPr>
            </w:pPr>
            <w:r w:rsidRPr="00EA057A">
              <w:rPr>
                <w:rFonts w:ascii="Times New Roman" w:hAnsi="Times New Roman"/>
                <w:sz w:val="24"/>
                <w:szCs w:val="25"/>
              </w:rPr>
              <w:t>чел.</w:t>
            </w:r>
          </w:p>
        </w:tc>
        <w:tc>
          <w:tcPr>
            <w:tcW w:w="992" w:type="dxa"/>
            <w:shd w:val="clear" w:color="auto" w:fill="FFFFFF" w:themeFill="background1"/>
          </w:tcPr>
          <w:p w:rsidR="00B17373" w:rsidRPr="00EA057A" w:rsidRDefault="00B17373" w:rsidP="00E9689C">
            <w:pPr>
              <w:autoSpaceDE w:val="0"/>
              <w:autoSpaceDN w:val="0"/>
              <w:adjustRightInd w:val="0"/>
              <w:ind w:left="-142"/>
              <w:jc w:val="center"/>
              <w:rPr>
                <w:rFonts w:ascii="Times New Roman" w:hAnsi="Times New Roman"/>
                <w:sz w:val="25"/>
                <w:szCs w:val="25"/>
              </w:rPr>
            </w:pPr>
            <w:r w:rsidRPr="00EA057A">
              <w:rPr>
                <w:rFonts w:ascii="Times New Roman" w:hAnsi="Times New Roman"/>
                <w:sz w:val="25"/>
                <w:szCs w:val="25"/>
              </w:rPr>
              <w:t>2</w:t>
            </w:r>
            <w:r w:rsidR="00AC0300" w:rsidRPr="00EA057A">
              <w:rPr>
                <w:rFonts w:ascii="Times New Roman" w:hAnsi="Times New Roman"/>
                <w:sz w:val="25"/>
                <w:szCs w:val="25"/>
              </w:rPr>
              <w:t>575</w:t>
            </w:r>
          </w:p>
        </w:tc>
        <w:tc>
          <w:tcPr>
            <w:tcW w:w="992" w:type="dxa"/>
            <w:shd w:val="clear" w:color="auto" w:fill="FFFFFF" w:themeFill="background1"/>
          </w:tcPr>
          <w:p w:rsidR="00B17373" w:rsidRPr="00EA057A" w:rsidRDefault="00AC0300" w:rsidP="00E9689C">
            <w:pPr>
              <w:autoSpaceDE w:val="0"/>
              <w:autoSpaceDN w:val="0"/>
              <w:adjustRightInd w:val="0"/>
              <w:ind w:left="-142"/>
              <w:jc w:val="center"/>
              <w:rPr>
                <w:rFonts w:ascii="Times New Roman" w:hAnsi="Times New Roman"/>
                <w:sz w:val="25"/>
                <w:szCs w:val="25"/>
              </w:rPr>
            </w:pPr>
            <w:r w:rsidRPr="00EA057A">
              <w:rPr>
                <w:rFonts w:ascii="Times New Roman" w:hAnsi="Times New Roman"/>
                <w:sz w:val="25"/>
                <w:szCs w:val="25"/>
              </w:rPr>
              <w:t>2585</w:t>
            </w:r>
          </w:p>
        </w:tc>
        <w:tc>
          <w:tcPr>
            <w:tcW w:w="993" w:type="dxa"/>
            <w:shd w:val="clear" w:color="auto" w:fill="FFFFFF" w:themeFill="background1"/>
          </w:tcPr>
          <w:p w:rsidR="00B17373" w:rsidRPr="00EA057A" w:rsidRDefault="00AC0300" w:rsidP="00E9689C">
            <w:pPr>
              <w:autoSpaceDE w:val="0"/>
              <w:autoSpaceDN w:val="0"/>
              <w:adjustRightInd w:val="0"/>
              <w:ind w:left="-142"/>
              <w:jc w:val="center"/>
              <w:rPr>
                <w:rFonts w:ascii="Times New Roman" w:hAnsi="Times New Roman"/>
                <w:sz w:val="25"/>
                <w:szCs w:val="25"/>
              </w:rPr>
            </w:pPr>
            <w:r w:rsidRPr="00EA057A">
              <w:rPr>
                <w:rFonts w:ascii="Times New Roman" w:hAnsi="Times New Roman"/>
                <w:sz w:val="25"/>
                <w:szCs w:val="25"/>
              </w:rPr>
              <w:t>2565</w:t>
            </w:r>
          </w:p>
        </w:tc>
        <w:tc>
          <w:tcPr>
            <w:tcW w:w="992" w:type="dxa"/>
            <w:shd w:val="clear" w:color="auto" w:fill="FFFFFF" w:themeFill="background1"/>
          </w:tcPr>
          <w:p w:rsidR="00B17373" w:rsidRPr="00EA057A" w:rsidRDefault="00AC0300" w:rsidP="00E9689C">
            <w:pPr>
              <w:autoSpaceDE w:val="0"/>
              <w:autoSpaceDN w:val="0"/>
              <w:adjustRightInd w:val="0"/>
              <w:ind w:left="-142"/>
              <w:jc w:val="center"/>
              <w:rPr>
                <w:rFonts w:ascii="Times New Roman" w:hAnsi="Times New Roman"/>
                <w:sz w:val="25"/>
                <w:szCs w:val="25"/>
              </w:rPr>
            </w:pPr>
            <w:r w:rsidRPr="00EA057A">
              <w:rPr>
                <w:rFonts w:ascii="Times New Roman" w:hAnsi="Times New Roman"/>
                <w:sz w:val="25"/>
                <w:szCs w:val="25"/>
              </w:rPr>
              <w:t>2545</w:t>
            </w:r>
          </w:p>
        </w:tc>
        <w:tc>
          <w:tcPr>
            <w:tcW w:w="992" w:type="dxa"/>
            <w:shd w:val="clear" w:color="auto" w:fill="FFFFFF" w:themeFill="background1"/>
          </w:tcPr>
          <w:p w:rsidR="00B17373" w:rsidRPr="00EA057A" w:rsidRDefault="00E9689C" w:rsidP="00AC0300">
            <w:pPr>
              <w:autoSpaceDE w:val="0"/>
              <w:autoSpaceDN w:val="0"/>
              <w:adjustRightInd w:val="0"/>
              <w:ind w:left="-142"/>
              <w:jc w:val="center"/>
              <w:rPr>
                <w:rFonts w:ascii="Times New Roman" w:hAnsi="Times New Roman"/>
                <w:sz w:val="25"/>
                <w:szCs w:val="25"/>
              </w:rPr>
            </w:pPr>
            <w:r w:rsidRPr="00EA057A">
              <w:rPr>
                <w:rFonts w:ascii="Times New Roman" w:hAnsi="Times New Roman"/>
                <w:sz w:val="25"/>
                <w:szCs w:val="25"/>
              </w:rPr>
              <w:t>25</w:t>
            </w:r>
            <w:r w:rsidR="00AC0300" w:rsidRPr="00EA057A">
              <w:rPr>
                <w:rFonts w:ascii="Times New Roman" w:hAnsi="Times New Roman"/>
                <w:sz w:val="25"/>
                <w:szCs w:val="25"/>
              </w:rPr>
              <w:t>6</w:t>
            </w:r>
          </w:p>
        </w:tc>
        <w:tc>
          <w:tcPr>
            <w:tcW w:w="992" w:type="dxa"/>
            <w:shd w:val="clear" w:color="auto" w:fill="FFFFFF" w:themeFill="background1"/>
          </w:tcPr>
          <w:p w:rsidR="00B17373" w:rsidRPr="00EA057A" w:rsidRDefault="00AC0300" w:rsidP="0058076B">
            <w:pPr>
              <w:autoSpaceDE w:val="0"/>
              <w:autoSpaceDN w:val="0"/>
              <w:adjustRightInd w:val="0"/>
              <w:ind w:left="-142"/>
              <w:jc w:val="center"/>
              <w:rPr>
                <w:rFonts w:ascii="Times New Roman" w:hAnsi="Times New Roman"/>
                <w:b/>
                <w:sz w:val="25"/>
                <w:szCs w:val="25"/>
              </w:rPr>
            </w:pPr>
            <w:r w:rsidRPr="00EA057A">
              <w:rPr>
                <w:rFonts w:ascii="Times New Roman" w:hAnsi="Times New Roman"/>
                <w:b/>
                <w:sz w:val="25"/>
                <w:szCs w:val="25"/>
              </w:rPr>
              <w:t>99</w:t>
            </w:r>
          </w:p>
        </w:tc>
      </w:tr>
      <w:tr w:rsidR="00B11A02" w:rsidRPr="00EA057A" w:rsidTr="00B11A02">
        <w:tc>
          <w:tcPr>
            <w:tcW w:w="3652" w:type="dxa"/>
          </w:tcPr>
          <w:p w:rsidR="00B17373" w:rsidRPr="00EA057A" w:rsidRDefault="00B17373" w:rsidP="00B11A02">
            <w:pPr>
              <w:autoSpaceDE w:val="0"/>
              <w:autoSpaceDN w:val="0"/>
              <w:adjustRightInd w:val="0"/>
              <w:ind w:left="-142"/>
              <w:rPr>
                <w:rFonts w:ascii="Times New Roman" w:hAnsi="Times New Roman"/>
                <w:sz w:val="24"/>
                <w:szCs w:val="25"/>
              </w:rPr>
            </w:pPr>
            <w:r w:rsidRPr="00EA057A">
              <w:rPr>
                <w:rFonts w:ascii="Times New Roman" w:hAnsi="Times New Roman"/>
                <w:sz w:val="24"/>
                <w:szCs w:val="25"/>
              </w:rPr>
              <w:t xml:space="preserve">Величина прожиточного минимума в среднем на душу </w:t>
            </w:r>
            <w:r w:rsidRPr="00EA057A">
              <w:rPr>
                <w:rFonts w:ascii="Times New Roman" w:hAnsi="Times New Roman"/>
                <w:sz w:val="24"/>
                <w:szCs w:val="25"/>
              </w:rPr>
              <w:lastRenderedPageBreak/>
              <w:t>населения в месяц (среднегодовая по РТ)</w:t>
            </w:r>
          </w:p>
        </w:tc>
        <w:tc>
          <w:tcPr>
            <w:tcW w:w="709" w:type="dxa"/>
          </w:tcPr>
          <w:p w:rsidR="00B17373" w:rsidRPr="00EA057A" w:rsidRDefault="00B17373" w:rsidP="00C74B0A">
            <w:pPr>
              <w:autoSpaceDE w:val="0"/>
              <w:autoSpaceDN w:val="0"/>
              <w:adjustRightInd w:val="0"/>
              <w:ind w:left="-142"/>
              <w:jc w:val="center"/>
              <w:rPr>
                <w:rFonts w:ascii="Times New Roman" w:hAnsi="Times New Roman"/>
                <w:sz w:val="24"/>
                <w:szCs w:val="25"/>
              </w:rPr>
            </w:pPr>
            <w:r w:rsidRPr="00EA057A">
              <w:rPr>
                <w:rFonts w:ascii="Times New Roman" w:hAnsi="Times New Roman"/>
                <w:sz w:val="24"/>
                <w:szCs w:val="25"/>
              </w:rPr>
              <w:lastRenderedPageBreak/>
              <w:t>руб.</w:t>
            </w:r>
          </w:p>
        </w:tc>
        <w:tc>
          <w:tcPr>
            <w:tcW w:w="992" w:type="dxa"/>
          </w:tcPr>
          <w:p w:rsidR="00B17373" w:rsidRPr="00EA057A" w:rsidRDefault="001522E6" w:rsidP="0058076B">
            <w:pPr>
              <w:autoSpaceDE w:val="0"/>
              <w:autoSpaceDN w:val="0"/>
              <w:adjustRightInd w:val="0"/>
              <w:ind w:left="-142"/>
              <w:jc w:val="center"/>
              <w:rPr>
                <w:rFonts w:ascii="Times New Roman" w:hAnsi="Times New Roman"/>
                <w:sz w:val="25"/>
                <w:szCs w:val="25"/>
              </w:rPr>
            </w:pPr>
            <w:r w:rsidRPr="00EA057A">
              <w:rPr>
                <w:rFonts w:ascii="Times New Roman" w:hAnsi="Times New Roman"/>
                <w:sz w:val="25"/>
                <w:szCs w:val="25"/>
              </w:rPr>
              <w:t>9949</w:t>
            </w:r>
          </w:p>
        </w:tc>
        <w:tc>
          <w:tcPr>
            <w:tcW w:w="992" w:type="dxa"/>
          </w:tcPr>
          <w:p w:rsidR="00B17373" w:rsidRPr="00EA057A" w:rsidRDefault="001522E6" w:rsidP="0058076B">
            <w:pPr>
              <w:autoSpaceDE w:val="0"/>
              <w:autoSpaceDN w:val="0"/>
              <w:adjustRightInd w:val="0"/>
              <w:ind w:left="-142"/>
              <w:jc w:val="center"/>
              <w:rPr>
                <w:rFonts w:ascii="Times New Roman" w:hAnsi="Times New Roman"/>
                <w:sz w:val="25"/>
                <w:szCs w:val="25"/>
              </w:rPr>
            </w:pPr>
            <w:r w:rsidRPr="00EA057A">
              <w:rPr>
                <w:rFonts w:ascii="Times New Roman" w:hAnsi="Times New Roman"/>
                <w:sz w:val="25"/>
                <w:szCs w:val="25"/>
              </w:rPr>
              <w:t>10384</w:t>
            </w:r>
          </w:p>
        </w:tc>
        <w:tc>
          <w:tcPr>
            <w:tcW w:w="993" w:type="dxa"/>
          </w:tcPr>
          <w:p w:rsidR="00B17373" w:rsidRPr="00EA057A" w:rsidRDefault="001522E6" w:rsidP="0058076B">
            <w:pPr>
              <w:autoSpaceDE w:val="0"/>
              <w:autoSpaceDN w:val="0"/>
              <w:adjustRightInd w:val="0"/>
              <w:ind w:left="-142"/>
              <w:jc w:val="center"/>
              <w:rPr>
                <w:rFonts w:ascii="Times New Roman" w:hAnsi="Times New Roman"/>
                <w:sz w:val="25"/>
                <w:szCs w:val="25"/>
              </w:rPr>
            </w:pPr>
            <w:r w:rsidRPr="00EA057A">
              <w:rPr>
                <w:rFonts w:ascii="Times New Roman" w:hAnsi="Times New Roman"/>
                <w:sz w:val="25"/>
                <w:szCs w:val="25"/>
              </w:rPr>
              <w:t>10674</w:t>
            </w:r>
          </w:p>
        </w:tc>
        <w:tc>
          <w:tcPr>
            <w:tcW w:w="992" w:type="dxa"/>
          </w:tcPr>
          <w:p w:rsidR="00B17373" w:rsidRPr="00EA057A" w:rsidRDefault="001522E6" w:rsidP="0058076B">
            <w:pPr>
              <w:autoSpaceDE w:val="0"/>
              <w:autoSpaceDN w:val="0"/>
              <w:adjustRightInd w:val="0"/>
              <w:ind w:left="-142"/>
              <w:jc w:val="center"/>
              <w:rPr>
                <w:rFonts w:ascii="Times New Roman" w:hAnsi="Times New Roman"/>
                <w:sz w:val="25"/>
                <w:szCs w:val="25"/>
              </w:rPr>
            </w:pPr>
            <w:r w:rsidRPr="00EA057A">
              <w:rPr>
                <w:rFonts w:ascii="Times New Roman" w:hAnsi="Times New Roman"/>
                <w:sz w:val="25"/>
                <w:szCs w:val="25"/>
              </w:rPr>
              <w:t>11494</w:t>
            </w:r>
          </w:p>
        </w:tc>
        <w:tc>
          <w:tcPr>
            <w:tcW w:w="992" w:type="dxa"/>
          </w:tcPr>
          <w:p w:rsidR="00B17373" w:rsidRPr="00EA057A" w:rsidRDefault="00BD70DE" w:rsidP="0058076B">
            <w:pPr>
              <w:autoSpaceDE w:val="0"/>
              <w:autoSpaceDN w:val="0"/>
              <w:adjustRightInd w:val="0"/>
              <w:ind w:left="-142"/>
              <w:jc w:val="center"/>
              <w:rPr>
                <w:rFonts w:ascii="Times New Roman" w:hAnsi="Times New Roman"/>
                <w:sz w:val="25"/>
                <w:szCs w:val="25"/>
              </w:rPr>
            </w:pPr>
            <w:r w:rsidRPr="00EA057A">
              <w:rPr>
                <w:rFonts w:ascii="Times New Roman" w:hAnsi="Times New Roman"/>
                <w:sz w:val="25"/>
                <w:szCs w:val="25"/>
              </w:rPr>
              <w:t>14519</w:t>
            </w:r>
          </w:p>
        </w:tc>
        <w:tc>
          <w:tcPr>
            <w:tcW w:w="992" w:type="dxa"/>
          </w:tcPr>
          <w:p w:rsidR="00B17373" w:rsidRPr="00EA057A" w:rsidRDefault="00625D0B" w:rsidP="0058076B">
            <w:pPr>
              <w:autoSpaceDE w:val="0"/>
              <w:autoSpaceDN w:val="0"/>
              <w:adjustRightInd w:val="0"/>
              <w:ind w:left="-142"/>
              <w:jc w:val="center"/>
              <w:rPr>
                <w:rFonts w:ascii="Times New Roman" w:hAnsi="Times New Roman"/>
                <w:b/>
                <w:sz w:val="25"/>
                <w:szCs w:val="25"/>
              </w:rPr>
            </w:pPr>
            <w:r w:rsidRPr="00EA057A">
              <w:rPr>
                <w:rFonts w:ascii="Times New Roman" w:hAnsi="Times New Roman"/>
                <w:b/>
                <w:sz w:val="25"/>
                <w:szCs w:val="25"/>
              </w:rPr>
              <w:t>145</w:t>
            </w:r>
          </w:p>
        </w:tc>
      </w:tr>
    </w:tbl>
    <w:p w:rsidR="00552647" w:rsidRPr="00EA057A" w:rsidRDefault="00552647" w:rsidP="00552647">
      <w:pPr>
        <w:widowControl w:val="0"/>
        <w:autoSpaceDE w:val="0"/>
        <w:autoSpaceDN w:val="0"/>
        <w:adjustRightInd w:val="0"/>
        <w:spacing w:after="0" w:line="240" w:lineRule="auto"/>
        <w:ind w:left="-142" w:firstLine="709"/>
        <w:jc w:val="both"/>
        <w:rPr>
          <w:rFonts w:ascii="Times New Roman" w:hAnsi="Times New Roman"/>
          <w:sz w:val="25"/>
          <w:szCs w:val="25"/>
        </w:rPr>
      </w:pPr>
      <w:r w:rsidRPr="00EA057A">
        <w:rPr>
          <w:rFonts w:ascii="Times New Roman" w:hAnsi="Times New Roman"/>
          <w:sz w:val="25"/>
          <w:szCs w:val="25"/>
        </w:rPr>
        <w:lastRenderedPageBreak/>
        <w:t xml:space="preserve">Динамика совокупных доходов населения и уровень средней заработной платы являются основными показателями, отражающими благосостояние населения. За рассматриваемый период как следствие роста основного источника доходов населения – заработной платы, денежные доходы на душу населения тоже имеет положительную динамику. </w:t>
      </w:r>
    </w:p>
    <w:p w:rsidR="00552647" w:rsidRPr="00EA057A" w:rsidRDefault="00552647" w:rsidP="00552647">
      <w:pPr>
        <w:autoSpaceDE w:val="0"/>
        <w:autoSpaceDN w:val="0"/>
        <w:adjustRightInd w:val="0"/>
        <w:spacing w:after="0" w:line="240" w:lineRule="auto"/>
        <w:ind w:left="-142" w:firstLine="709"/>
        <w:jc w:val="both"/>
        <w:rPr>
          <w:rFonts w:ascii="Times New Roman" w:hAnsi="Times New Roman"/>
          <w:sz w:val="25"/>
          <w:szCs w:val="25"/>
        </w:rPr>
      </w:pPr>
      <w:r w:rsidRPr="00EA057A">
        <w:rPr>
          <w:rFonts w:ascii="Times New Roman" w:hAnsi="Times New Roman"/>
          <w:sz w:val="25"/>
          <w:szCs w:val="25"/>
        </w:rPr>
        <w:t>Среднегодовая величина прожиточного минимума в среднем на душу населения, устанавливаемая на территории Республики Тыва, за 201</w:t>
      </w:r>
      <w:r w:rsidR="00DD2BC1" w:rsidRPr="00EA057A">
        <w:rPr>
          <w:rFonts w:ascii="Times New Roman" w:hAnsi="Times New Roman"/>
          <w:sz w:val="25"/>
          <w:szCs w:val="25"/>
        </w:rPr>
        <w:t>8</w:t>
      </w:r>
      <w:r w:rsidRPr="00EA057A">
        <w:rPr>
          <w:rFonts w:ascii="Times New Roman" w:hAnsi="Times New Roman"/>
          <w:sz w:val="25"/>
          <w:szCs w:val="25"/>
        </w:rPr>
        <w:t xml:space="preserve"> г. составила </w:t>
      </w:r>
      <w:r w:rsidR="00AC0300" w:rsidRPr="00EA057A">
        <w:rPr>
          <w:rFonts w:ascii="Times New Roman" w:hAnsi="Times New Roman"/>
          <w:sz w:val="25"/>
          <w:szCs w:val="25"/>
        </w:rPr>
        <w:t>11932,9</w:t>
      </w:r>
      <w:r w:rsidRPr="00EA057A">
        <w:rPr>
          <w:rFonts w:ascii="Times New Roman" w:hAnsi="Times New Roman"/>
          <w:sz w:val="25"/>
          <w:szCs w:val="25"/>
        </w:rPr>
        <w:t xml:space="preserve"> руб., за 20</w:t>
      </w:r>
      <w:r w:rsidR="00DD2BC1" w:rsidRPr="00EA057A">
        <w:rPr>
          <w:rFonts w:ascii="Times New Roman" w:hAnsi="Times New Roman"/>
          <w:sz w:val="25"/>
          <w:szCs w:val="25"/>
        </w:rPr>
        <w:t>22</w:t>
      </w:r>
      <w:r w:rsidRPr="00EA057A">
        <w:rPr>
          <w:rFonts w:ascii="Times New Roman" w:hAnsi="Times New Roman"/>
          <w:sz w:val="25"/>
          <w:szCs w:val="25"/>
        </w:rPr>
        <w:t xml:space="preserve"> г. – </w:t>
      </w:r>
      <w:r w:rsidR="00DD2BC1" w:rsidRPr="00EA057A">
        <w:rPr>
          <w:rFonts w:ascii="Times New Roman" w:hAnsi="Times New Roman"/>
          <w:sz w:val="25"/>
          <w:szCs w:val="25"/>
        </w:rPr>
        <w:t>14519</w:t>
      </w:r>
      <w:r w:rsidRPr="00EA057A">
        <w:rPr>
          <w:rFonts w:ascii="Times New Roman" w:hAnsi="Times New Roman"/>
          <w:sz w:val="25"/>
          <w:szCs w:val="25"/>
        </w:rPr>
        <w:t xml:space="preserve"> руб. </w:t>
      </w:r>
    </w:p>
    <w:p w:rsidR="004F5C3D" w:rsidRPr="00EA057A" w:rsidRDefault="00552647" w:rsidP="00E9689C">
      <w:pPr>
        <w:shd w:val="clear" w:color="auto" w:fill="FFFFFF" w:themeFill="background1"/>
        <w:autoSpaceDE w:val="0"/>
        <w:autoSpaceDN w:val="0"/>
        <w:adjustRightInd w:val="0"/>
        <w:spacing w:after="0" w:line="240" w:lineRule="auto"/>
        <w:ind w:left="-142" w:firstLine="709"/>
        <w:jc w:val="both"/>
        <w:rPr>
          <w:rFonts w:ascii="Times New Roman" w:hAnsi="Times New Roman"/>
          <w:color w:val="000000" w:themeColor="text1"/>
          <w:sz w:val="25"/>
          <w:szCs w:val="25"/>
        </w:rPr>
      </w:pPr>
      <w:r w:rsidRPr="00EA057A">
        <w:rPr>
          <w:rFonts w:ascii="Times New Roman" w:hAnsi="Times New Roman"/>
          <w:color w:val="000000" w:themeColor="text1"/>
          <w:sz w:val="25"/>
          <w:szCs w:val="25"/>
        </w:rPr>
        <w:t>Численность пенсионеров по сравнению с 201</w:t>
      </w:r>
      <w:r w:rsidR="00E9689C" w:rsidRPr="00EA057A">
        <w:rPr>
          <w:rFonts w:ascii="Times New Roman" w:hAnsi="Times New Roman"/>
          <w:color w:val="000000" w:themeColor="text1"/>
          <w:sz w:val="25"/>
          <w:szCs w:val="25"/>
        </w:rPr>
        <w:t>8</w:t>
      </w:r>
      <w:r w:rsidRPr="00EA057A">
        <w:rPr>
          <w:rFonts w:ascii="Times New Roman" w:hAnsi="Times New Roman"/>
          <w:color w:val="000000" w:themeColor="text1"/>
          <w:sz w:val="25"/>
          <w:szCs w:val="25"/>
        </w:rPr>
        <w:t xml:space="preserve"> г. в кожууне выросла на</w:t>
      </w:r>
      <w:r w:rsidRPr="00EA057A">
        <w:rPr>
          <w:rFonts w:ascii="Times New Roman" w:hAnsi="Times New Roman"/>
          <w:color w:val="FF0000"/>
          <w:sz w:val="25"/>
          <w:szCs w:val="25"/>
        </w:rPr>
        <w:t xml:space="preserve"> </w:t>
      </w:r>
      <w:r w:rsidR="00E9689C" w:rsidRPr="00EA057A">
        <w:rPr>
          <w:rFonts w:ascii="Times New Roman" w:hAnsi="Times New Roman"/>
          <w:color w:val="000000" w:themeColor="text1"/>
          <w:sz w:val="25"/>
          <w:szCs w:val="25"/>
        </w:rPr>
        <w:t>4,3</w:t>
      </w:r>
      <w:r w:rsidR="00C113AC" w:rsidRPr="00EA057A">
        <w:rPr>
          <w:rFonts w:ascii="Times New Roman" w:hAnsi="Times New Roman"/>
          <w:color w:val="000000" w:themeColor="text1"/>
          <w:sz w:val="25"/>
          <w:szCs w:val="25"/>
        </w:rPr>
        <w:t>%</w:t>
      </w:r>
      <w:r w:rsidRPr="00EA057A">
        <w:rPr>
          <w:rFonts w:ascii="Times New Roman" w:hAnsi="Times New Roman"/>
          <w:color w:val="000000" w:themeColor="text1"/>
          <w:sz w:val="25"/>
          <w:szCs w:val="25"/>
        </w:rPr>
        <w:t xml:space="preserve"> </w:t>
      </w:r>
      <w:r w:rsidR="00861FB6" w:rsidRPr="00EA057A">
        <w:rPr>
          <w:rFonts w:ascii="Times New Roman" w:hAnsi="Times New Roman"/>
          <w:color w:val="000000" w:themeColor="text1"/>
          <w:sz w:val="25"/>
          <w:szCs w:val="25"/>
        </w:rPr>
        <w:t>(или на 1</w:t>
      </w:r>
      <w:r w:rsidR="00E9689C" w:rsidRPr="00EA057A">
        <w:rPr>
          <w:rFonts w:ascii="Times New Roman" w:hAnsi="Times New Roman"/>
          <w:color w:val="000000" w:themeColor="text1"/>
          <w:sz w:val="25"/>
          <w:szCs w:val="25"/>
        </w:rPr>
        <w:t>0</w:t>
      </w:r>
      <w:r w:rsidR="00861FB6" w:rsidRPr="00EA057A">
        <w:rPr>
          <w:rFonts w:ascii="Times New Roman" w:hAnsi="Times New Roman"/>
          <w:color w:val="000000" w:themeColor="text1"/>
          <w:sz w:val="25"/>
          <w:szCs w:val="25"/>
        </w:rPr>
        <w:t>5 чел.)</w:t>
      </w:r>
      <w:r w:rsidRPr="00EA057A">
        <w:rPr>
          <w:rFonts w:ascii="Times New Roman" w:hAnsi="Times New Roman"/>
          <w:color w:val="000000" w:themeColor="text1"/>
          <w:sz w:val="25"/>
          <w:szCs w:val="25"/>
        </w:rPr>
        <w:t xml:space="preserve"> и на 01.01.20</w:t>
      </w:r>
      <w:r w:rsidR="00E9689C" w:rsidRPr="00EA057A">
        <w:rPr>
          <w:rFonts w:ascii="Times New Roman" w:hAnsi="Times New Roman"/>
          <w:color w:val="000000" w:themeColor="text1"/>
          <w:sz w:val="25"/>
          <w:szCs w:val="25"/>
        </w:rPr>
        <w:t>23</w:t>
      </w:r>
      <w:r w:rsidRPr="00EA057A">
        <w:rPr>
          <w:rFonts w:ascii="Times New Roman" w:hAnsi="Times New Roman"/>
          <w:color w:val="000000" w:themeColor="text1"/>
          <w:sz w:val="25"/>
          <w:szCs w:val="25"/>
        </w:rPr>
        <w:t xml:space="preserve"> составила 2</w:t>
      </w:r>
      <w:r w:rsidR="00E9689C" w:rsidRPr="00EA057A">
        <w:rPr>
          <w:rFonts w:ascii="Times New Roman" w:hAnsi="Times New Roman"/>
          <w:color w:val="000000" w:themeColor="text1"/>
          <w:sz w:val="25"/>
          <w:szCs w:val="25"/>
        </w:rPr>
        <w:t>506 чел. (29,7</w:t>
      </w:r>
      <w:r w:rsidRPr="00EA057A">
        <w:rPr>
          <w:rFonts w:ascii="Times New Roman" w:hAnsi="Times New Roman"/>
          <w:color w:val="000000" w:themeColor="text1"/>
          <w:sz w:val="25"/>
          <w:szCs w:val="25"/>
        </w:rPr>
        <w:t>% от общей численности населения). Средний размер назначенной месячной пенсии на 01.07.20</w:t>
      </w:r>
      <w:r w:rsidR="00E9689C" w:rsidRPr="00EA057A">
        <w:rPr>
          <w:rFonts w:ascii="Times New Roman" w:hAnsi="Times New Roman"/>
          <w:color w:val="000000" w:themeColor="text1"/>
          <w:sz w:val="25"/>
          <w:szCs w:val="25"/>
        </w:rPr>
        <w:t>23</w:t>
      </w:r>
      <w:r w:rsidRPr="00EA057A">
        <w:rPr>
          <w:rFonts w:ascii="Times New Roman" w:hAnsi="Times New Roman"/>
          <w:color w:val="000000" w:themeColor="text1"/>
          <w:sz w:val="25"/>
          <w:szCs w:val="25"/>
        </w:rPr>
        <w:t xml:space="preserve">г. составил </w:t>
      </w:r>
      <w:r w:rsidR="00E9689C" w:rsidRPr="00EA057A">
        <w:rPr>
          <w:rFonts w:ascii="Times New Roman" w:hAnsi="Times New Roman"/>
          <w:color w:val="000000" w:themeColor="text1"/>
          <w:sz w:val="25"/>
          <w:szCs w:val="25"/>
        </w:rPr>
        <w:t>17397</w:t>
      </w:r>
      <w:r w:rsidRPr="00EA057A">
        <w:rPr>
          <w:rFonts w:ascii="Times New Roman" w:hAnsi="Times New Roman"/>
          <w:color w:val="000000" w:themeColor="text1"/>
          <w:sz w:val="25"/>
          <w:szCs w:val="25"/>
        </w:rPr>
        <w:t xml:space="preserve"> руб. </w:t>
      </w:r>
    </w:p>
    <w:p w:rsidR="00BE5B86" w:rsidRPr="00EA057A" w:rsidRDefault="00BE5B86" w:rsidP="00BE5B86">
      <w:pPr>
        <w:widowControl w:val="0"/>
        <w:autoSpaceDE w:val="0"/>
        <w:autoSpaceDN w:val="0"/>
        <w:adjustRightInd w:val="0"/>
        <w:spacing w:after="0" w:line="240" w:lineRule="auto"/>
        <w:ind w:left="-142" w:firstLine="709"/>
        <w:jc w:val="both"/>
        <w:rPr>
          <w:rFonts w:ascii="Times New Roman" w:hAnsi="Times New Roman"/>
          <w:sz w:val="25"/>
          <w:szCs w:val="25"/>
        </w:rPr>
      </w:pPr>
      <w:r w:rsidRPr="00EA057A">
        <w:rPr>
          <w:rFonts w:ascii="Times New Roman" w:hAnsi="Times New Roman"/>
          <w:sz w:val="25"/>
          <w:szCs w:val="25"/>
        </w:rPr>
        <w:t xml:space="preserve">В </w:t>
      </w:r>
      <w:r w:rsidR="00ED3611" w:rsidRPr="00EA057A">
        <w:rPr>
          <w:rFonts w:ascii="Times New Roman" w:hAnsi="Times New Roman"/>
          <w:sz w:val="25"/>
          <w:szCs w:val="25"/>
        </w:rPr>
        <w:t>2018</w:t>
      </w:r>
      <w:r w:rsidRPr="00EA057A">
        <w:rPr>
          <w:rFonts w:ascii="Times New Roman" w:hAnsi="Times New Roman"/>
          <w:sz w:val="25"/>
          <w:szCs w:val="25"/>
        </w:rPr>
        <w:t>-20</w:t>
      </w:r>
      <w:r w:rsidR="00ED3611" w:rsidRPr="00EA057A">
        <w:rPr>
          <w:rFonts w:ascii="Times New Roman" w:hAnsi="Times New Roman"/>
          <w:sz w:val="25"/>
          <w:szCs w:val="25"/>
        </w:rPr>
        <w:t>22</w:t>
      </w:r>
      <w:r w:rsidRPr="00EA057A">
        <w:rPr>
          <w:rFonts w:ascii="Times New Roman" w:hAnsi="Times New Roman"/>
          <w:sz w:val="25"/>
          <w:szCs w:val="25"/>
        </w:rPr>
        <w:t xml:space="preserve"> годах ситуация на рынке труда Тес-Хемского кожууна характеризовалась снижением уровня регистрируемой безработицы и ее стабилизацией в соответствии со средним уровнем по Республике Тыва. Анализ состояния рынка труда Тес-Хемс</w:t>
      </w:r>
      <w:r w:rsidR="00A53173" w:rsidRPr="00EA057A">
        <w:rPr>
          <w:rFonts w:ascii="Times New Roman" w:hAnsi="Times New Roman"/>
          <w:sz w:val="25"/>
          <w:szCs w:val="25"/>
        </w:rPr>
        <w:t>к</w:t>
      </w:r>
      <w:r w:rsidR="00BB5AAE" w:rsidRPr="00EA057A">
        <w:rPr>
          <w:rFonts w:ascii="Times New Roman" w:hAnsi="Times New Roman"/>
          <w:sz w:val="25"/>
          <w:szCs w:val="25"/>
        </w:rPr>
        <w:t xml:space="preserve">ого кожууна </w:t>
      </w:r>
      <w:r w:rsidRPr="00EA057A">
        <w:rPr>
          <w:rFonts w:ascii="Times New Roman" w:hAnsi="Times New Roman"/>
          <w:sz w:val="25"/>
          <w:szCs w:val="25"/>
        </w:rPr>
        <w:t xml:space="preserve">во взаимосвязи с экономической ситуацией, состоянием системы профессионального образования и мерами социальной поддержки безработных свидетельствует о том, что Тес-Хемский кожуун обладает значительным трудовым потенциалом, способным удовлетворить потребность экономики кожууна при реализации стратегических целей и задач социально – экономического развития кожууна. </w:t>
      </w:r>
    </w:p>
    <w:p w:rsidR="00BE5B86" w:rsidRPr="00EA057A" w:rsidRDefault="00BE5B86" w:rsidP="00BE5B86">
      <w:pPr>
        <w:widowControl w:val="0"/>
        <w:autoSpaceDE w:val="0"/>
        <w:autoSpaceDN w:val="0"/>
        <w:adjustRightInd w:val="0"/>
        <w:spacing w:after="0" w:line="240" w:lineRule="auto"/>
        <w:ind w:left="-142" w:firstLine="709"/>
        <w:jc w:val="both"/>
        <w:rPr>
          <w:rFonts w:ascii="Times New Roman" w:hAnsi="Times New Roman"/>
          <w:sz w:val="25"/>
          <w:szCs w:val="25"/>
        </w:rPr>
      </w:pPr>
      <w:r w:rsidRPr="00EA057A">
        <w:rPr>
          <w:rFonts w:ascii="Times New Roman" w:hAnsi="Times New Roman"/>
          <w:sz w:val="25"/>
          <w:szCs w:val="25"/>
        </w:rPr>
        <w:t>Ежегодно поиском работы в кожууне занято в среднем 250-270 человек. Структура лиц, занятых поиском работы, складывается из следующих категорий: работники, высвобожденные из организаций, граждане, уволенные по причине текучести кадров, выпускники организаций профессионального образования, лица, освобожденные из учреждений, исполняющих наказание в виде лишения свободы. Наибольшую долю в структуре ищущих работу занимают длительно неработающие граждане, численность которых соответствует общей численности безработных и включает безработных граждан, зарегистрированных в службе занятости населения кожууна на начало расчетного периода.</w:t>
      </w:r>
    </w:p>
    <w:p w:rsidR="00465EA1" w:rsidRPr="00EA057A" w:rsidRDefault="00465EA1" w:rsidP="00465EA1">
      <w:pPr>
        <w:widowControl w:val="0"/>
        <w:autoSpaceDE w:val="0"/>
        <w:autoSpaceDN w:val="0"/>
        <w:adjustRightInd w:val="0"/>
        <w:spacing w:after="0" w:line="240" w:lineRule="auto"/>
        <w:ind w:left="-142" w:firstLine="709"/>
        <w:jc w:val="right"/>
        <w:rPr>
          <w:rFonts w:ascii="Times New Roman" w:hAnsi="Times New Roman"/>
          <w:szCs w:val="25"/>
        </w:rPr>
      </w:pPr>
      <w:r w:rsidRPr="00EA057A">
        <w:rPr>
          <w:rFonts w:ascii="Times New Roman" w:hAnsi="Times New Roman"/>
          <w:szCs w:val="25"/>
        </w:rPr>
        <w:t>Таблица №</w:t>
      </w:r>
      <w:r w:rsidR="0007412A" w:rsidRPr="00EA057A">
        <w:rPr>
          <w:rFonts w:ascii="Times New Roman" w:hAnsi="Times New Roman"/>
          <w:szCs w:val="25"/>
        </w:rPr>
        <w:t xml:space="preserve"> 11</w:t>
      </w:r>
    </w:p>
    <w:p w:rsidR="00B855C4" w:rsidRPr="00EA057A" w:rsidRDefault="00B855C4" w:rsidP="00465EA1">
      <w:pPr>
        <w:widowControl w:val="0"/>
        <w:autoSpaceDE w:val="0"/>
        <w:autoSpaceDN w:val="0"/>
        <w:adjustRightInd w:val="0"/>
        <w:spacing w:after="0" w:line="240" w:lineRule="auto"/>
        <w:ind w:left="-142" w:firstLine="709"/>
        <w:jc w:val="right"/>
        <w:rPr>
          <w:rFonts w:ascii="Times New Roman" w:hAnsi="Times New Roman"/>
          <w:szCs w:val="25"/>
        </w:rPr>
      </w:pPr>
    </w:p>
    <w:p w:rsidR="001673CA" w:rsidRPr="00EA057A" w:rsidRDefault="00465EA1" w:rsidP="001673CA">
      <w:pPr>
        <w:widowControl w:val="0"/>
        <w:autoSpaceDE w:val="0"/>
        <w:autoSpaceDN w:val="0"/>
        <w:adjustRightInd w:val="0"/>
        <w:spacing w:after="0" w:line="240" w:lineRule="auto"/>
        <w:ind w:left="-142" w:firstLine="709"/>
        <w:jc w:val="center"/>
        <w:rPr>
          <w:rFonts w:ascii="Times New Roman" w:hAnsi="Times New Roman"/>
          <w:sz w:val="25"/>
          <w:szCs w:val="25"/>
        </w:rPr>
      </w:pPr>
      <w:r w:rsidRPr="00EA057A">
        <w:rPr>
          <w:rFonts w:ascii="Times New Roman" w:hAnsi="Times New Roman"/>
          <w:sz w:val="25"/>
          <w:szCs w:val="25"/>
        </w:rPr>
        <w:t>Ч</w:t>
      </w:r>
      <w:r w:rsidR="001673CA" w:rsidRPr="00EA057A">
        <w:rPr>
          <w:rFonts w:ascii="Times New Roman" w:hAnsi="Times New Roman"/>
          <w:sz w:val="25"/>
          <w:szCs w:val="25"/>
        </w:rPr>
        <w:t>исленност</w:t>
      </w:r>
      <w:r w:rsidRPr="00EA057A">
        <w:rPr>
          <w:rFonts w:ascii="Times New Roman" w:hAnsi="Times New Roman"/>
          <w:sz w:val="25"/>
          <w:szCs w:val="25"/>
        </w:rPr>
        <w:t>ь</w:t>
      </w:r>
      <w:r w:rsidR="001673CA" w:rsidRPr="00EA057A">
        <w:rPr>
          <w:rFonts w:ascii="Times New Roman" w:hAnsi="Times New Roman"/>
          <w:sz w:val="25"/>
          <w:szCs w:val="25"/>
        </w:rPr>
        <w:t xml:space="preserve"> незанятых трудовой деятельностью граждан, состоящих на учете </w:t>
      </w:r>
    </w:p>
    <w:p w:rsidR="001673CA" w:rsidRPr="00EA057A" w:rsidRDefault="00035DFE" w:rsidP="001673CA">
      <w:pPr>
        <w:widowControl w:val="0"/>
        <w:autoSpaceDE w:val="0"/>
        <w:autoSpaceDN w:val="0"/>
        <w:adjustRightInd w:val="0"/>
        <w:spacing w:after="0" w:line="240" w:lineRule="auto"/>
        <w:ind w:left="-142" w:firstLine="709"/>
        <w:jc w:val="center"/>
        <w:rPr>
          <w:rFonts w:ascii="Times New Roman" w:hAnsi="Times New Roman"/>
          <w:sz w:val="25"/>
          <w:szCs w:val="25"/>
        </w:rPr>
      </w:pPr>
      <w:r w:rsidRPr="00EA057A">
        <w:rPr>
          <w:rFonts w:ascii="Times New Roman" w:hAnsi="Times New Roman"/>
          <w:sz w:val="25"/>
          <w:szCs w:val="25"/>
        </w:rPr>
        <w:t>ГКУ РТ «ЦЗН Тес-Хемского кожууна»</w:t>
      </w:r>
      <w:r w:rsidR="001673CA" w:rsidRPr="00EA057A">
        <w:rPr>
          <w:rFonts w:ascii="Times New Roman" w:hAnsi="Times New Roman"/>
          <w:sz w:val="25"/>
          <w:szCs w:val="25"/>
        </w:rPr>
        <w:tab/>
      </w:r>
      <w:r w:rsidR="005F2735" w:rsidRPr="00EA057A">
        <w:rPr>
          <w:rFonts w:ascii="Times New Roman" w:hAnsi="Times New Roman"/>
          <w:sz w:val="25"/>
          <w:szCs w:val="25"/>
        </w:rPr>
        <w:t>с 2018 по 2022</w:t>
      </w:r>
      <w:r w:rsidR="00465EA1" w:rsidRPr="00EA057A">
        <w:rPr>
          <w:rFonts w:ascii="Times New Roman" w:hAnsi="Times New Roman"/>
          <w:sz w:val="25"/>
          <w:szCs w:val="25"/>
        </w:rPr>
        <w:t>гг.</w:t>
      </w:r>
      <w:r w:rsidR="00C74B0A" w:rsidRPr="00EA057A">
        <w:rPr>
          <w:rFonts w:ascii="Times New Roman" w:hAnsi="Times New Roman"/>
          <w:sz w:val="25"/>
          <w:szCs w:val="25"/>
        </w:rPr>
        <w:t>, чел.</w:t>
      </w:r>
    </w:p>
    <w:p w:rsidR="001673CA" w:rsidRPr="00EA057A" w:rsidRDefault="001673CA" w:rsidP="001673CA">
      <w:pPr>
        <w:widowControl w:val="0"/>
        <w:autoSpaceDE w:val="0"/>
        <w:autoSpaceDN w:val="0"/>
        <w:adjustRightInd w:val="0"/>
        <w:spacing w:after="0" w:line="240" w:lineRule="auto"/>
        <w:ind w:left="-142"/>
        <w:jc w:val="both"/>
        <w:rPr>
          <w:rFonts w:ascii="Times New Roman" w:hAnsi="Times New Roman"/>
          <w:noProof/>
          <w:sz w:val="25"/>
          <w:szCs w:val="25"/>
        </w:rPr>
      </w:pPr>
      <w:r w:rsidRPr="00EA057A">
        <w:rPr>
          <w:rFonts w:ascii="Times New Roman" w:hAnsi="Times New Roman"/>
          <w:noProof/>
          <w:sz w:val="25"/>
          <w:szCs w:val="25"/>
        </w:rPr>
        <w:t xml:space="preserve">                    </w:t>
      </w:r>
    </w:p>
    <w:tbl>
      <w:tblPr>
        <w:tblStyle w:val="aff2"/>
        <w:tblW w:w="10065" w:type="dxa"/>
        <w:tblInd w:w="-34" w:type="dxa"/>
        <w:tblLook w:val="04A0" w:firstRow="1" w:lastRow="0" w:firstColumn="1" w:lastColumn="0" w:noHBand="0" w:noVBand="1"/>
      </w:tblPr>
      <w:tblGrid>
        <w:gridCol w:w="4820"/>
        <w:gridCol w:w="851"/>
        <w:gridCol w:w="850"/>
        <w:gridCol w:w="851"/>
        <w:gridCol w:w="992"/>
        <w:gridCol w:w="850"/>
        <w:gridCol w:w="851"/>
      </w:tblGrid>
      <w:tr w:rsidR="00465EA1" w:rsidRPr="00EA057A" w:rsidTr="00465EA1">
        <w:tc>
          <w:tcPr>
            <w:tcW w:w="4820" w:type="dxa"/>
          </w:tcPr>
          <w:p w:rsidR="00465EA1" w:rsidRPr="00EA057A" w:rsidRDefault="00465EA1" w:rsidP="00C74B0A">
            <w:pPr>
              <w:ind w:left="-142"/>
              <w:jc w:val="center"/>
              <w:rPr>
                <w:rFonts w:ascii="Times New Roman" w:hAnsi="Times New Roman"/>
                <w:i/>
                <w:sz w:val="24"/>
              </w:rPr>
            </w:pPr>
            <w:r w:rsidRPr="00EA057A">
              <w:rPr>
                <w:rFonts w:ascii="Times New Roman" w:hAnsi="Times New Roman"/>
                <w:i/>
                <w:sz w:val="24"/>
              </w:rPr>
              <w:t>Показатели</w:t>
            </w:r>
          </w:p>
        </w:tc>
        <w:tc>
          <w:tcPr>
            <w:tcW w:w="851" w:type="dxa"/>
          </w:tcPr>
          <w:p w:rsidR="00465EA1" w:rsidRPr="00EA057A" w:rsidRDefault="00465EA1" w:rsidP="00F448BC">
            <w:pPr>
              <w:ind w:left="-142"/>
              <w:jc w:val="center"/>
              <w:rPr>
                <w:rFonts w:ascii="Times New Roman" w:hAnsi="Times New Roman"/>
                <w:i/>
                <w:sz w:val="24"/>
              </w:rPr>
            </w:pPr>
            <w:r w:rsidRPr="00EA057A">
              <w:rPr>
                <w:rFonts w:ascii="Times New Roman" w:hAnsi="Times New Roman"/>
                <w:i/>
                <w:sz w:val="24"/>
              </w:rPr>
              <w:t>20</w:t>
            </w:r>
            <w:r w:rsidR="00F448BC" w:rsidRPr="00EA057A">
              <w:rPr>
                <w:rFonts w:ascii="Times New Roman" w:hAnsi="Times New Roman"/>
                <w:i/>
                <w:sz w:val="24"/>
              </w:rPr>
              <w:t>18</w:t>
            </w:r>
            <w:r w:rsidRPr="00EA057A">
              <w:rPr>
                <w:rFonts w:ascii="Times New Roman" w:hAnsi="Times New Roman"/>
                <w:i/>
                <w:sz w:val="24"/>
              </w:rPr>
              <w:t>г.</w:t>
            </w:r>
          </w:p>
        </w:tc>
        <w:tc>
          <w:tcPr>
            <w:tcW w:w="850" w:type="dxa"/>
          </w:tcPr>
          <w:p w:rsidR="00465EA1" w:rsidRPr="00EA057A" w:rsidRDefault="00465EA1" w:rsidP="00F448BC">
            <w:pPr>
              <w:ind w:left="-142"/>
              <w:jc w:val="center"/>
              <w:rPr>
                <w:rFonts w:ascii="Times New Roman" w:hAnsi="Times New Roman"/>
                <w:i/>
                <w:sz w:val="24"/>
              </w:rPr>
            </w:pPr>
            <w:r w:rsidRPr="00EA057A">
              <w:rPr>
                <w:rFonts w:ascii="Times New Roman" w:hAnsi="Times New Roman"/>
                <w:i/>
                <w:sz w:val="24"/>
              </w:rPr>
              <w:t>20</w:t>
            </w:r>
            <w:r w:rsidR="00F448BC" w:rsidRPr="00EA057A">
              <w:rPr>
                <w:rFonts w:ascii="Times New Roman" w:hAnsi="Times New Roman"/>
                <w:i/>
                <w:sz w:val="24"/>
              </w:rPr>
              <w:t>19</w:t>
            </w:r>
            <w:r w:rsidRPr="00EA057A">
              <w:rPr>
                <w:rFonts w:ascii="Times New Roman" w:hAnsi="Times New Roman"/>
                <w:i/>
                <w:sz w:val="24"/>
              </w:rPr>
              <w:t>г.</w:t>
            </w:r>
          </w:p>
        </w:tc>
        <w:tc>
          <w:tcPr>
            <w:tcW w:w="851" w:type="dxa"/>
          </w:tcPr>
          <w:p w:rsidR="00465EA1" w:rsidRPr="00EA057A" w:rsidRDefault="00465EA1" w:rsidP="00F448BC">
            <w:pPr>
              <w:ind w:left="-142"/>
              <w:jc w:val="center"/>
              <w:rPr>
                <w:rFonts w:ascii="Times New Roman" w:hAnsi="Times New Roman"/>
                <w:i/>
                <w:sz w:val="24"/>
              </w:rPr>
            </w:pPr>
            <w:r w:rsidRPr="00EA057A">
              <w:rPr>
                <w:rFonts w:ascii="Times New Roman" w:hAnsi="Times New Roman"/>
                <w:i/>
                <w:sz w:val="24"/>
              </w:rPr>
              <w:t>20</w:t>
            </w:r>
            <w:r w:rsidR="00F448BC" w:rsidRPr="00EA057A">
              <w:rPr>
                <w:rFonts w:ascii="Times New Roman" w:hAnsi="Times New Roman"/>
                <w:i/>
                <w:sz w:val="24"/>
              </w:rPr>
              <w:t>20</w:t>
            </w:r>
            <w:r w:rsidRPr="00EA057A">
              <w:rPr>
                <w:rFonts w:ascii="Times New Roman" w:hAnsi="Times New Roman"/>
                <w:i/>
                <w:sz w:val="24"/>
              </w:rPr>
              <w:t>г.</w:t>
            </w:r>
          </w:p>
        </w:tc>
        <w:tc>
          <w:tcPr>
            <w:tcW w:w="992" w:type="dxa"/>
          </w:tcPr>
          <w:p w:rsidR="00465EA1" w:rsidRPr="00EA057A" w:rsidRDefault="00465EA1" w:rsidP="00F448BC">
            <w:pPr>
              <w:ind w:left="-142"/>
              <w:jc w:val="center"/>
              <w:rPr>
                <w:rFonts w:ascii="Times New Roman" w:hAnsi="Times New Roman"/>
                <w:i/>
                <w:sz w:val="24"/>
              </w:rPr>
            </w:pPr>
            <w:r w:rsidRPr="00EA057A">
              <w:rPr>
                <w:rFonts w:ascii="Times New Roman" w:hAnsi="Times New Roman"/>
                <w:i/>
                <w:sz w:val="24"/>
              </w:rPr>
              <w:t>20</w:t>
            </w:r>
            <w:r w:rsidR="00F448BC" w:rsidRPr="00EA057A">
              <w:rPr>
                <w:rFonts w:ascii="Times New Roman" w:hAnsi="Times New Roman"/>
                <w:i/>
                <w:sz w:val="24"/>
              </w:rPr>
              <w:t>21</w:t>
            </w:r>
            <w:r w:rsidRPr="00EA057A">
              <w:rPr>
                <w:rFonts w:ascii="Times New Roman" w:hAnsi="Times New Roman"/>
                <w:i/>
                <w:sz w:val="24"/>
              </w:rPr>
              <w:t>г.</w:t>
            </w:r>
          </w:p>
        </w:tc>
        <w:tc>
          <w:tcPr>
            <w:tcW w:w="850" w:type="dxa"/>
          </w:tcPr>
          <w:p w:rsidR="00465EA1" w:rsidRPr="00EA057A" w:rsidRDefault="00465EA1" w:rsidP="00F448BC">
            <w:pPr>
              <w:ind w:left="-142"/>
              <w:jc w:val="center"/>
              <w:rPr>
                <w:rFonts w:ascii="Times New Roman" w:hAnsi="Times New Roman"/>
                <w:i/>
                <w:sz w:val="24"/>
              </w:rPr>
            </w:pPr>
            <w:r w:rsidRPr="00EA057A">
              <w:rPr>
                <w:rFonts w:ascii="Times New Roman" w:hAnsi="Times New Roman"/>
                <w:i/>
                <w:sz w:val="24"/>
              </w:rPr>
              <w:t>20</w:t>
            </w:r>
            <w:r w:rsidR="00F448BC" w:rsidRPr="00EA057A">
              <w:rPr>
                <w:rFonts w:ascii="Times New Roman" w:hAnsi="Times New Roman"/>
                <w:i/>
                <w:sz w:val="24"/>
              </w:rPr>
              <w:t>22</w:t>
            </w:r>
            <w:r w:rsidRPr="00EA057A">
              <w:rPr>
                <w:rFonts w:ascii="Times New Roman" w:hAnsi="Times New Roman"/>
                <w:i/>
                <w:sz w:val="24"/>
              </w:rPr>
              <w:t>г.</w:t>
            </w:r>
          </w:p>
        </w:tc>
        <w:tc>
          <w:tcPr>
            <w:tcW w:w="851" w:type="dxa"/>
          </w:tcPr>
          <w:p w:rsidR="00465EA1" w:rsidRPr="00EA057A" w:rsidRDefault="00465EA1" w:rsidP="00F448BC">
            <w:pPr>
              <w:ind w:left="-142"/>
              <w:jc w:val="center"/>
              <w:rPr>
                <w:rFonts w:ascii="Times New Roman" w:hAnsi="Times New Roman"/>
                <w:b/>
                <w:i/>
                <w:sz w:val="24"/>
              </w:rPr>
            </w:pPr>
            <w:r w:rsidRPr="00EA057A">
              <w:rPr>
                <w:rFonts w:ascii="Times New Roman" w:hAnsi="Times New Roman"/>
                <w:b/>
                <w:i/>
                <w:sz w:val="24"/>
              </w:rPr>
              <w:t>201</w:t>
            </w:r>
            <w:r w:rsidR="00F448BC" w:rsidRPr="00EA057A">
              <w:rPr>
                <w:rFonts w:ascii="Times New Roman" w:hAnsi="Times New Roman"/>
                <w:b/>
                <w:i/>
                <w:sz w:val="24"/>
              </w:rPr>
              <w:t>8</w:t>
            </w:r>
            <w:r w:rsidRPr="00EA057A">
              <w:rPr>
                <w:rFonts w:ascii="Times New Roman" w:hAnsi="Times New Roman"/>
                <w:b/>
                <w:i/>
                <w:sz w:val="24"/>
              </w:rPr>
              <w:t>г.к 20</w:t>
            </w:r>
            <w:r w:rsidR="00F448BC" w:rsidRPr="00EA057A">
              <w:rPr>
                <w:rFonts w:ascii="Times New Roman" w:hAnsi="Times New Roman"/>
                <w:b/>
                <w:i/>
                <w:sz w:val="24"/>
              </w:rPr>
              <w:t>22</w:t>
            </w:r>
            <w:r w:rsidRPr="00EA057A">
              <w:rPr>
                <w:rFonts w:ascii="Times New Roman" w:hAnsi="Times New Roman"/>
                <w:b/>
                <w:i/>
                <w:sz w:val="24"/>
              </w:rPr>
              <w:t>г.</w:t>
            </w:r>
          </w:p>
        </w:tc>
      </w:tr>
      <w:tr w:rsidR="00465EA1" w:rsidRPr="00EA057A" w:rsidTr="00465EA1">
        <w:tc>
          <w:tcPr>
            <w:tcW w:w="4820" w:type="dxa"/>
          </w:tcPr>
          <w:p w:rsidR="00465EA1" w:rsidRPr="00EA057A" w:rsidRDefault="00465EA1" w:rsidP="00480CDB">
            <w:pPr>
              <w:ind w:left="-142"/>
              <w:rPr>
                <w:rFonts w:ascii="Times New Roman" w:hAnsi="Times New Roman"/>
                <w:sz w:val="24"/>
              </w:rPr>
            </w:pPr>
            <w:r w:rsidRPr="00EA057A">
              <w:rPr>
                <w:rFonts w:ascii="Times New Roman" w:hAnsi="Times New Roman"/>
                <w:sz w:val="24"/>
              </w:rPr>
              <w:t>Численность официально зарегистрированных безработных в органах занятости населения</w:t>
            </w:r>
          </w:p>
        </w:tc>
        <w:tc>
          <w:tcPr>
            <w:tcW w:w="851" w:type="dxa"/>
          </w:tcPr>
          <w:p w:rsidR="00480CDB" w:rsidRPr="00EA057A" w:rsidRDefault="00480CDB" w:rsidP="00C74B0A">
            <w:pPr>
              <w:ind w:left="-142"/>
              <w:jc w:val="center"/>
              <w:rPr>
                <w:rFonts w:ascii="Times New Roman" w:hAnsi="Times New Roman"/>
                <w:sz w:val="24"/>
              </w:rPr>
            </w:pPr>
          </w:p>
          <w:p w:rsidR="00465EA1" w:rsidRPr="00EA057A" w:rsidRDefault="00F448BC" w:rsidP="00C74B0A">
            <w:pPr>
              <w:ind w:left="-142"/>
              <w:jc w:val="center"/>
              <w:rPr>
                <w:rFonts w:ascii="Times New Roman" w:hAnsi="Times New Roman"/>
                <w:sz w:val="24"/>
              </w:rPr>
            </w:pPr>
            <w:r w:rsidRPr="00EA057A">
              <w:rPr>
                <w:rFonts w:ascii="Times New Roman" w:hAnsi="Times New Roman"/>
                <w:sz w:val="24"/>
              </w:rPr>
              <w:t>215</w:t>
            </w:r>
          </w:p>
        </w:tc>
        <w:tc>
          <w:tcPr>
            <w:tcW w:w="850" w:type="dxa"/>
          </w:tcPr>
          <w:p w:rsidR="00480CDB" w:rsidRPr="00EA057A" w:rsidRDefault="00480CDB" w:rsidP="00C74B0A">
            <w:pPr>
              <w:ind w:left="-142"/>
              <w:jc w:val="center"/>
              <w:rPr>
                <w:rFonts w:ascii="Times New Roman" w:hAnsi="Times New Roman"/>
                <w:sz w:val="24"/>
              </w:rPr>
            </w:pPr>
          </w:p>
          <w:p w:rsidR="00465EA1" w:rsidRPr="00EA057A" w:rsidRDefault="00F448BC" w:rsidP="00C74B0A">
            <w:pPr>
              <w:ind w:left="-142"/>
              <w:jc w:val="center"/>
              <w:rPr>
                <w:rFonts w:ascii="Times New Roman" w:hAnsi="Times New Roman"/>
                <w:sz w:val="24"/>
              </w:rPr>
            </w:pPr>
            <w:r w:rsidRPr="00EA057A">
              <w:rPr>
                <w:rFonts w:ascii="Times New Roman" w:hAnsi="Times New Roman"/>
                <w:sz w:val="24"/>
              </w:rPr>
              <w:t>360</w:t>
            </w:r>
          </w:p>
        </w:tc>
        <w:tc>
          <w:tcPr>
            <w:tcW w:w="851" w:type="dxa"/>
          </w:tcPr>
          <w:p w:rsidR="00480CDB" w:rsidRPr="00EA057A" w:rsidRDefault="00480CDB" w:rsidP="00C74B0A">
            <w:pPr>
              <w:ind w:left="-142"/>
              <w:jc w:val="center"/>
              <w:rPr>
                <w:rFonts w:ascii="Times New Roman" w:hAnsi="Times New Roman"/>
                <w:sz w:val="24"/>
              </w:rPr>
            </w:pPr>
          </w:p>
          <w:p w:rsidR="00465EA1" w:rsidRPr="00EA057A" w:rsidRDefault="00F448BC" w:rsidP="00C74B0A">
            <w:pPr>
              <w:ind w:left="-142"/>
              <w:jc w:val="center"/>
              <w:rPr>
                <w:rFonts w:ascii="Times New Roman" w:hAnsi="Times New Roman"/>
                <w:sz w:val="24"/>
              </w:rPr>
            </w:pPr>
            <w:r w:rsidRPr="00EA057A">
              <w:rPr>
                <w:rFonts w:ascii="Times New Roman" w:hAnsi="Times New Roman"/>
                <w:sz w:val="24"/>
              </w:rPr>
              <w:t>452</w:t>
            </w:r>
          </w:p>
        </w:tc>
        <w:tc>
          <w:tcPr>
            <w:tcW w:w="992" w:type="dxa"/>
          </w:tcPr>
          <w:p w:rsidR="00480CDB" w:rsidRPr="00EA057A" w:rsidRDefault="00480CDB" w:rsidP="00C74B0A">
            <w:pPr>
              <w:ind w:left="-142"/>
              <w:jc w:val="center"/>
              <w:rPr>
                <w:rFonts w:ascii="Times New Roman" w:hAnsi="Times New Roman"/>
                <w:sz w:val="24"/>
              </w:rPr>
            </w:pPr>
          </w:p>
          <w:p w:rsidR="00465EA1" w:rsidRPr="00EA057A" w:rsidRDefault="00F448BC" w:rsidP="00C74B0A">
            <w:pPr>
              <w:ind w:left="-142"/>
              <w:jc w:val="center"/>
              <w:rPr>
                <w:rFonts w:ascii="Times New Roman" w:hAnsi="Times New Roman"/>
                <w:sz w:val="24"/>
              </w:rPr>
            </w:pPr>
            <w:r w:rsidRPr="00EA057A">
              <w:rPr>
                <w:rFonts w:ascii="Times New Roman" w:hAnsi="Times New Roman"/>
                <w:sz w:val="24"/>
              </w:rPr>
              <w:t>362</w:t>
            </w:r>
          </w:p>
        </w:tc>
        <w:tc>
          <w:tcPr>
            <w:tcW w:w="850" w:type="dxa"/>
          </w:tcPr>
          <w:p w:rsidR="00480CDB" w:rsidRPr="00EA057A" w:rsidRDefault="00480CDB" w:rsidP="00C74B0A">
            <w:pPr>
              <w:ind w:left="-142"/>
              <w:jc w:val="center"/>
              <w:rPr>
                <w:rFonts w:ascii="Times New Roman" w:hAnsi="Times New Roman"/>
                <w:sz w:val="24"/>
              </w:rPr>
            </w:pPr>
          </w:p>
          <w:p w:rsidR="00465EA1" w:rsidRPr="00EA057A" w:rsidRDefault="00F448BC" w:rsidP="00C74B0A">
            <w:pPr>
              <w:ind w:left="-142"/>
              <w:jc w:val="center"/>
              <w:rPr>
                <w:rFonts w:ascii="Times New Roman" w:hAnsi="Times New Roman"/>
                <w:sz w:val="24"/>
              </w:rPr>
            </w:pPr>
            <w:r w:rsidRPr="00EA057A">
              <w:rPr>
                <w:rFonts w:ascii="Times New Roman" w:hAnsi="Times New Roman"/>
                <w:sz w:val="24"/>
              </w:rPr>
              <w:t>173</w:t>
            </w:r>
          </w:p>
        </w:tc>
        <w:tc>
          <w:tcPr>
            <w:tcW w:w="851" w:type="dxa"/>
          </w:tcPr>
          <w:p w:rsidR="00480CDB" w:rsidRPr="00EA057A" w:rsidRDefault="00480CDB" w:rsidP="00C74B0A">
            <w:pPr>
              <w:ind w:left="-142"/>
              <w:jc w:val="center"/>
              <w:rPr>
                <w:rFonts w:ascii="Times New Roman" w:hAnsi="Times New Roman"/>
                <w:b/>
                <w:sz w:val="24"/>
              </w:rPr>
            </w:pPr>
          </w:p>
          <w:p w:rsidR="00465EA1" w:rsidRPr="00EA057A" w:rsidRDefault="00F448BC" w:rsidP="00C74B0A">
            <w:pPr>
              <w:ind w:left="-142"/>
              <w:jc w:val="center"/>
              <w:rPr>
                <w:rFonts w:ascii="Times New Roman" w:hAnsi="Times New Roman"/>
                <w:b/>
                <w:sz w:val="24"/>
              </w:rPr>
            </w:pPr>
            <w:r w:rsidRPr="00EA057A">
              <w:rPr>
                <w:rFonts w:ascii="Times New Roman" w:hAnsi="Times New Roman"/>
                <w:b/>
                <w:sz w:val="24"/>
              </w:rPr>
              <w:t>80</w:t>
            </w:r>
          </w:p>
        </w:tc>
      </w:tr>
      <w:tr w:rsidR="00465EA1" w:rsidRPr="00EA057A" w:rsidTr="00B855C4">
        <w:trPr>
          <w:trHeight w:val="439"/>
        </w:trPr>
        <w:tc>
          <w:tcPr>
            <w:tcW w:w="4820" w:type="dxa"/>
          </w:tcPr>
          <w:p w:rsidR="00465EA1" w:rsidRPr="00EA057A" w:rsidRDefault="001B44F5" w:rsidP="00480CDB">
            <w:pPr>
              <w:ind w:left="-142"/>
              <w:rPr>
                <w:rFonts w:ascii="Times New Roman" w:hAnsi="Times New Roman"/>
                <w:sz w:val="24"/>
              </w:rPr>
            </w:pPr>
            <w:r w:rsidRPr="00EA057A">
              <w:rPr>
                <w:rFonts w:ascii="Times New Roman" w:hAnsi="Times New Roman"/>
                <w:sz w:val="24"/>
              </w:rPr>
              <w:t xml:space="preserve">Из них получающих </w:t>
            </w:r>
            <w:r w:rsidR="00465EA1" w:rsidRPr="00EA057A">
              <w:rPr>
                <w:rFonts w:ascii="Times New Roman" w:hAnsi="Times New Roman"/>
                <w:sz w:val="24"/>
              </w:rPr>
              <w:t>пособие</w:t>
            </w:r>
          </w:p>
        </w:tc>
        <w:tc>
          <w:tcPr>
            <w:tcW w:w="851" w:type="dxa"/>
          </w:tcPr>
          <w:p w:rsidR="00465EA1" w:rsidRPr="00EA057A" w:rsidRDefault="00465EA1" w:rsidP="00726A6A">
            <w:pPr>
              <w:ind w:left="-142"/>
              <w:jc w:val="center"/>
              <w:rPr>
                <w:rFonts w:ascii="Times New Roman" w:hAnsi="Times New Roman"/>
                <w:sz w:val="24"/>
              </w:rPr>
            </w:pPr>
            <w:r w:rsidRPr="00EA057A">
              <w:rPr>
                <w:rFonts w:ascii="Times New Roman" w:hAnsi="Times New Roman"/>
                <w:sz w:val="24"/>
              </w:rPr>
              <w:t>2</w:t>
            </w:r>
            <w:r w:rsidR="00726A6A" w:rsidRPr="00EA057A">
              <w:rPr>
                <w:rFonts w:ascii="Times New Roman" w:hAnsi="Times New Roman"/>
                <w:sz w:val="24"/>
              </w:rPr>
              <w:t>24</w:t>
            </w:r>
          </w:p>
        </w:tc>
        <w:tc>
          <w:tcPr>
            <w:tcW w:w="850" w:type="dxa"/>
          </w:tcPr>
          <w:p w:rsidR="00465EA1" w:rsidRPr="00EA057A" w:rsidRDefault="00726A6A" w:rsidP="00C74B0A">
            <w:pPr>
              <w:ind w:left="-142"/>
              <w:jc w:val="center"/>
              <w:rPr>
                <w:rFonts w:ascii="Times New Roman" w:hAnsi="Times New Roman"/>
                <w:sz w:val="24"/>
              </w:rPr>
            </w:pPr>
            <w:r w:rsidRPr="00EA057A">
              <w:rPr>
                <w:rFonts w:ascii="Times New Roman" w:hAnsi="Times New Roman"/>
                <w:sz w:val="24"/>
              </w:rPr>
              <w:t>214</w:t>
            </w:r>
          </w:p>
        </w:tc>
        <w:tc>
          <w:tcPr>
            <w:tcW w:w="851" w:type="dxa"/>
          </w:tcPr>
          <w:p w:rsidR="00465EA1" w:rsidRPr="00EA057A" w:rsidRDefault="00726A6A" w:rsidP="00C74B0A">
            <w:pPr>
              <w:ind w:left="-142"/>
              <w:jc w:val="center"/>
              <w:rPr>
                <w:rFonts w:ascii="Times New Roman" w:hAnsi="Times New Roman"/>
                <w:sz w:val="24"/>
              </w:rPr>
            </w:pPr>
            <w:r w:rsidRPr="00EA057A">
              <w:rPr>
                <w:rFonts w:ascii="Times New Roman" w:hAnsi="Times New Roman"/>
                <w:sz w:val="24"/>
              </w:rPr>
              <w:t>220</w:t>
            </w:r>
          </w:p>
        </w:tc>
        <w:tc>
          <w:tcPr>
            <w:tcW w:w="992" w:type="dxa"/>
          </w:tcPr>
          <w:p w:rsidR="00465EA1" w:rsidRPr="00EA057A" w:rsidRDefault="00465EA1" w:rsidP="00726A6A">
            <w:pPr>
              <w:ind w:left="-142"/>
              <w:jc w:val="center"/>
              <w:rPr>
                <w:rFonts w:ascii="Times New Roman" w:hAnsi="Times New Roman"/>
                <w:sz w:val="24"/>
              </w:rPr>
            </w:pPr>
            <w:r w:rsidRPr="00EA057A">
              <w:rPr>
                <w:rFonts w:ascii="Times New Roman" w:hAnsi="Times New Roman"/>
                <w:sz w:val="24"/>
              </w:rPr>
              <w:t>2</w:t>
            </w:r>
            <w:r w:rsidR="00726A6A" w:rsidRPr="00EA057A">
              <w:rPr>
                <w:rFonts w:ascii="Times New Roman" w:hAnsi="Times New Roman"/>
                <w:sz w:val="24"/>
              </w:rPr>
              <w:t>92</w:t>
            </w:r>
          </w:p>
        </w:tc>
        <w:tc>
          <w:tcPr>
            <w:tcW w:w="850" w:type="dxa"/>
          </w:tcPr>
          <w:p w:rsidR="00465EA1" w:rsidRPr="00EA057A" w:rsidRDefault="00726A6A" w:rsidP="00C74B0A">
            <w:pPr>
              <w:ind w:left="-142"/>
              <w:jc w:val="center"/>
              <w:rPr>
                <w:rFonts w:ascii="Times New Roman" w:hAnsi="Times New Roman"/>
                <w:sz w:val="24"/>
              </w:rPr>
            </w:pPr>
            <w:r w:rsidRPr="00EA057A">
              <w:rPr>
                <w:rFonts w:ascii="Times New Roman" w:hAnsi="Times New Roman"/>
                <w:sz w:val="24"/>
              </w:rPr>
              <w:t>341</w:t>
            </w:r>
          </w:p>
        </w:tc>
        <w:tc>
          <w:tcPr>
            <w:tcW w:w="851" w:type="dxa"/>
          </w:tcPr>
          <w:p w:rsidR="00465EA1" w:rsidRPr="00EA057A" w:rsidRDefault="00726A6A" w:rsidP="00C74B0A">
            <w:pPr>
              <w:ind w:left="-142"/>
              <w:jc w:val="center"/>
              <w:rPr>
                <w:rFonts w:ascii="Times New Roman" w:hAnsi="Times New Roman"/>
                <w:b/>
                <w:sz w:val="24"/>
              </w:rPr>
            </w:pPr>
            <w:r w:rsidRPr="00EA057A">
              <w:rPr>
                <w:rFonts w:ascii="Times New Roman" w:hAnsi="Times New Roman"/>
                <w:b/>
                <w:sz w:val="24"/>
              </w:rPr>
              <w:t>150</w:t>
            </w:r>
          </w:p>
        </w:tc>
      </w:tr>
    </w:tbl>
    <w:p w:rsidR="00B855C4" w:rsidRPr="00EA057A" w:rsidRDefault="00B855C4" w:rsidP="00480CDB">
      <w:pPr>
        <w:spacing w:after="0" w:line="240" w:lineRule="auto"/>
        <w:ind w:firstLine="709"/>
        <w:contextualSpacing/>
        <w:jc w:val="right"/>
        <w:rPr>
          <w:rFonts w:ascii="Times New Roman" w:hAnsi="Times New Roman"/>
          <w:szCs w:val="25"/>
        </w:rPr>
      </w:pPr>
    </w:p>
    <w:p w:rsidR="001673CA" w:rsidRPr="00EA057A" w:rsidRDefault="00480CDB" w:rsidP="00480CDB">
      <w:pPr>
        <w:spacing w:after="0" w:line="240" w:lineRule="auto"/>
        <w:ind w:firstLine="709"/>
        <w:contextualSpacing/>
        <w:jc w:val="right"/>
        <w:rPr>
          <w:rFonts w:ascii="Times New Roman" w:hAnsi="Times New Roman"/>
          <w:szCs w:val="25"/>
        </w:rPr>
      </w:pPr>
      <w:r w:rsidRPr="00EA057A">
        <w:rPr>
          <w:rFonts w:ascii="Times New Roman" w:hAnsi="Times New Roman"/>
          <w:szCs w:val="25"/>
        </w:rPr>
        <w:t>Таблица № 1</w:t>
      </w:r>
      <w:r w:rsidR="0007412A" w:rsidRPr="00EA057A">
        <w:rPr>
          <w:rFonts w:ascii="Times New Roman" w:hAnsi="Times New Roman"/>
          <w:szCs w:val="25"/>
        </w:rPr>
        <w:t>2</w:t>
      </w:r>
    </w:p>
    <w:p w:rsidR="00035DFE" w:rsidRPr="00EA057A" w:rsidRDefault="00480CDB" w:rsidP="00035DFE">
      <w:pPr>
        <w:widowControl w:val="0"/>
        <w:autoSpaceDE w:val="0"/>
        <w:autoSpaceDN w:val="0"/>
        <w:adjustRightInd w:val="0"/>
        <w:spacing w:after="0" w:line="240" w:lineRule="auto"/>
        <w:ind w:left="-142" w:firstLine="709"/>
        <w:jc w:val="center"/>
        <w:rPr>
          <w:rFonts w:ascii="Times New Roman" w:hAnsi="Times New Roman"/>
          <w:sz w:val="25"/>
          <w:szCs w:val="25"/>
        </w:rPr>
      </w:pPr>
      <w:r w:rsidRPr="00EA057A">
        <w:rPr>
          <w:rFonts w:ascii="Times New Roman" w:hAnsi="Times New Roman"/>
          <w:noProof/>
          <w:sz w:val="25"/>
          <w:szCs w:val="25"/>
        </w:rPr>
        <w:t xml:space="preserve">Численность граждан, обратившихся в </w:t>
      </w:r>
      <w:r w:rsidR="00035DFE" w:rsidRPr="00EA057A">
        <w:rPr>
          <w:rFonts w:ascii="Times New Roman" w:hAnsi="Times New Roman"/>
          <w:sz w:val="25"/>
          <w:szCs w:val="25"/>
        </w:rPr>
        <w:t xml:space="preserve">ГКУ РТ </w:t>
      </w:r>
    </w:p>
    <w:p w:rsidR="00480CDB" w:rsidRPr="00EA057A" w:rsidRDefault="00035DFE" w:rsidP="00035DFE">
      <w:pPr>
        <w:widowControl w:val="0"/>
        <w:autoSpaceDE w:val="0"/>
        <w:autoSpaceDN w:val="0"/>
        <w:adjustRightInd w:val="0"/>
        <w:spacing w:after="0" w:line="240" w:lineRule="auto"/>
        <w:ind w:left="-142" w:firstLine="709"/>
        <w:jc w:val="center"/>
        <w:rPr>
          <w:rFonts w:ascii="Times New Roman" w:hAnsi="Times New Roman"/>
          <w:noProof/>
          <w:sz w:val="25"/>
          <w:szCs w:val="25"/>
        </w:rPr>
      </w:pPr>
      <w:r w:rsidRPr="00EA057A">
        <w:rPr>
          <w:rFonts w:ascii="Times New Roman" w:hAnsi="Times New Roman"/>
          <w:sz w:val="25"/>
          <w:szCs w:val="25"/>
        </w:rPr>
        <w:t>«ЦЗН Тес-Хемского кожууна»</w:t>
      </w:r>
      <w:r w:rsidR="00480CDB" w:rsidRPr="00EA057A">
        <w:rPr>
          <w:rFonts w:ascii="Times New Roman" w:hAnsi="Times New Roman"/>
          <w:noProof/>
          <w:sz w:val="25"/>
          <w:szCs w:val="25"/>
        </w:rPr>
        <w:t xml:space="preserve"> с 201</w:t>
      </w:r>
      <w:r w:rsidR="00726A6A" w:rsidRPr="00EA057A">
        <w:rPr>
          <w:rFonts w:ascii="Times New Roman" w:hAnsi="Times New Roman"/>
          <w:noProof/>
          <w:sz w:val="25"/>
          <w:szCs w:val="25"/>
        </w:rPr>
        <w:t>8</w:t>
      </w:r>
      <w:r w:rsidR="00480CDB" w:rsidRPr="00EA057A">
        <w:rPr>
          <w:rFonts w:ascii="Times New Roman" w:hAnsi="Times New Roman"/>
          <w:noProof/>
          <w:sz w:val="25"/>
          <w:szCs w:val="25"/>
        </w:rPr>
        <w:t xml:space="preserve"> по 20</w:t>
      </w:r>
      <w:r w:rsidR="00726A6A" w:rsidRPr="00EA057A">
        <w:rPr>
          <w:rFonts w:ascii="Times New Roman" w:hAnsi="Times New Roman"/>
          <w:noProof/>
          <w:sz w:val="25"/>
          <w:szCs w:val="25"/>
        </w:rPr>
        <w:t>22</w:t>
      </w:r>
      <w:r w:rsidR="00480CDB" w:rsidRPr="00EA057A">
        <w:rPr>
          <w:rFonts w:ascii="Times New Roman" w:hAnsi="Times New Roman"/>
          <w:noProof/>
          <w:sz w:val="25"/>
          <w:szCs w:val="25"/>
        </w:rPr>
        <w:t>гг.</w:t>
      </w:r>
      <w:r w:rsidR="00C74B0A" w:rsidRPr="00EA057A">
        <w:rPr>
          <w:rFonts w:ascii="Times New Roman" w:hAnsi="Times New Roman"/>
          <w:noProof/>
          <w:sz w:val="25"/>
          <w:szCs w:val="25"/>
        </w:rPr>
        <w:t>, чел.</w:t>
      </w:r>
    </w:p>
    <w:p w:rsidR="00480CDB" w:rsidRPr="00EA057A" w:rsidRDefault="00480CDB" w:rsidP="00480CDB">
      <w:pPr>
        <w:spacing w:after="0" w:line="240" w:lineRule="auto"/>
        <w:ind w:firstLine="709"/>
        <w:contextualSpacing/>
        <w:jc w:val="center"/>
        <w:rPr>
          <w:rFonts w:ascii="Times New Roman" w:hAnsi="Times New Roman"/>
          <w:szCs w:val="25"/>
        </w:rPr>
      </w:pPr>
    </w:p>
    <w:tbl>
      <w:tblPr>
        <w:tblStyle w:val="aff2"/>
        <w:tblW w:w="10065" w:type="dxa"/>
        <w:tblInd w:w="-34" w:type="dxa"/>
        <w:tblLook w:val="04A0" w:firstRow="1" w:lastRow="0" w:firstColumn="1" w:lastColumn="0" w:noHBand="0" w:noVBand="1"/>
      </w:tblPr>
      <w:tblGrid>
        <w:gridCol w:w="4820"/>
        <w:gridCol w:w="851"/>
        <w:gridCol w:w="850"/>
        <w:gridCol w:w="851"/>
        <w:gridCol w:w="992"/>
        <w:gridCol w:w="850"/>
        <w:gridCol w:w="851"/>
      </w:tblGrid>
      <w:tr w:rsidR="00480CDB" w:rsidRPr="00EA057A" w:rsidTr="00C74B0A">
        <w:tc>
          <w:tcPr>
            <w:tcW w:w="4820" w:type="dxa"/>
          </w:tcPr>
          <w:p w:rsidR="00480CDB" w:rsidRPr="00EA057A" w:rsidRDefault="00480CDB" w:rsidP="00C74B0A">
            <w:pPr>
              <w:ind w:left="-142"/>
              <w:jc w:val="center"/>
              <w:rPr>
                <w:rFonts w:ascii="Times New Roman" w:hAnsi="Times New Roman"/>
                <w:i/>
                <w:sz w:val="22"/>
              </w:rPr>
            </w:pPr>
            <w:r w:rsidRPr="00EA057A">
              <w:rPr>
                <w:rFonts w:ascii="Times New Roman" w:hAnsi="Times New Roman"/>
                <w:i/>
                <w:sz w:val="22"/>
              </w:rPr>
              <w:t>Показатели</w:t>
            </w:r>
          </w:p>
        </w:tc>
        <w:tc>
          <w:tcPr>
            <w:tcW w:w="851" w:type="dxa"/>
          </w:tcPr>
          <w:p w:rsidR="00480CDB" w:rsidRPr="00EA057A" w:rsidRDefault="00480CDB" w:rsidP="00726A6A">
            <w:pPr>
              <w:ind w:left="-142"/>
              <w:jc w:val="center"/>
              <w:rPr>
                <w:rFonts w:ascii="Times New Roman" w:hAnsi="Times New Roman"/>
                <w:i/>
                <w:sz w:val="22"/>
              </w:rPr>
            </w:pPr>
            <w:r w:rsidRPr="00EA057A">
              <w:rPr>
                <w:rFonts w:ascii="Times New Roman" w:hAnsi="Times New Roman"/>
                <w:i/>
                <w:sz w:val="22"/>
              </w:rPr>
              <w:t>201</w:t>
            </w:r>
            <w:r w:rsidR="00726A6A" w:rsidRPr="00EA057A">
              <w:rPr>
                <w:rFonts w:ascii="Times New Roman" w:hAnsi="Times New Roman"/>
                <w:i/>
                <w:sz w:val="22"/>
              </w:rPr>
              <w:t>8</w:t>
            </w:r>
            <w:r w:rsidRPr="00EA057A">
              <w:rPr>
                <w:rFonts w:ascii="Times New Roman" w:hAnsi="Times New Roman"/>
                <w:i/>
                <w:sz w:val="22"/>
              </w:rPr>
              <w:t>г.</w:t>
            </w:r>
          </w:p>
        </w:tc>
        <w:tc>
          <w:tcPr>
            <w:tcW w:w="850" w:type="dxa"/>
          </w:tcPr>
          <w:p w:rsidR="00480CDB" w:rsidRPr="00EA057A" w:rsidRDefault="00480CDB" w:rsidP="00726A6A">
            <w:pPr>
              <w:ind w:left="-142"/>
              <w:jc w:val="center"/>
              <w:rPr>
                <w:rFonts w:ascii="Times New Roman" w:hAnsi="Times New Roman"/>
                <w:i/>
                <w:sz w:val="22"/>
              </w:rPr>
            </w:pPr>
            <w:r w:rsidRPr="00EA057A">
              <w:rPr>
                <w:rFonts w:ascii="Times New Roman" w:hAnsi="Times New Roman"/>
                <w:i/>
                <w:sz w:val="22"/>
              </w:rPr>
              <w:t>201</w:t>
            </w:r>
            <w:r w:rsidR="00726A6A" w:rsidRPr="00EA057A">
              <w:rPr>
                <w:rFonts w:ascii="Times New Roman" w:hAnsi="Times New Roman"/>
                <w:i/>
                <w:sz w:val="22"/>
              </w:rPr>
              <w:t>9</w:t>
            </w:r>
            <w:r w:rsidRPr="00EA057A">
              <w:rPr>
                <w:rFonts w:ascii="Times New Roman" w:hAnsi="Times New Roman"/>
                <w:i/>
                <w:sz w:val="22"/>
              </w:rPr>
              <w:t>г.</w:t>
            </w:r>
          </w:p>
        </w:tc>
        <w:tc>
          <w:tcPr>
            <w:tcW w:w="851" w:type="dxa"/>
          </w:tcPr>
          <w:p w:rsidR="00480CDB" w:rsidRPr="00EA057A" w:rsidRDefault="00480CDB" w:rsidP="00726A6A">
            <w:pPr>
              <w:ind w:left="-142"/>
              <w:jc w:val="center"/>
              <w:rPr>
                <w:rFonts w:ascii="Times New Roman" w:hAnsi="Times New Roman"/>
                <w:i/>
                <w:sz w:val="22"/>
              </w:rPr>
            </w:pPr>
            <w:r w:rsidRPr="00EA057A">
              <w:rPr>
                <w:rFonts w:ascii="Times New Roman" w:hAnsi="Times New Roman"/>
                <w:i/>
                <w:sz w:val="22"/>
              </w:rPr>
              <w:t>20</w:t>
            </w:r>
            <w:r w:rsidR="00726A6A" w:rsidRPr="00EA057A">
              <w:rPr>
                <w:rFonts w:ascii="Times New Roman" w:hAnsi="Times New Roman"/>
                <w:i/>
                <w:sz w:val="22"/>
              </w:rPr>
              <w:t>20</w:t>
            </w:r>
            <w:r w:rsidRPr="00EA057A">
              <w:rPr>
                <w:rFonts w:ascii="Times New Roman" w:hAnsi="Times New Roman"/>
                <w:i/>
                <w:sz w:val="22"/>
              </w:rPr>
              <w:t>г.</w:t>
            </w:r>
          </w:p>
        </w:tc>
        <w:tc>
          <w:tcPr>
            <w:tcW w:w="992" w:type="dxa"/>
          </w:tcPr>
          <w:p w:rsidR="00480CDB" w:rsidRPr="00EA057A" w:rsidRDefault="00480CDB" w:rsidP="00726A6A">
            <w:pPr>
              <w:ind w:left="-142"/>
              <w:jc w:val="center"/>
              <w:rPr>
                <w:rFonts w:ascii="Times New Roman" w:hAnsi="Times New Roman"/>
                <w:i/>
                <w:sz w:val="22"/>
              </w:rPr>
            </w:pPr>
            <w:r w:rsidRPr="00EA057A">
              <w:rPr>
                <w:rFonts w:ascii="Times New Roman" w:hAnsi="Times New Roman"/>
                <w:i/>
                <w:sz w:val="22"/>
              </w:rPr>
              <w:t>20</w:t>
            </w:r>
            <w:r w:rsidR="00726A6A" w:rsidRPr="00EA057A">
              <w:rPr>
                <w:rFonts w:ascii="Times New Roman" w:hAnsi="Times New Roman"/>
                <w:i/>
                <w:sz w:val="22"/>
              </w:rPr>
              <w:t>21</w:t>
            </w:r>
            <w:r w:rsidRPr="00EA057A">
              <w:rPr>
                <w:rFonts w:ascii="Times New Roman" w:hAnsi="Times New Roman"/>
                <w:i/>
                <w:sz w:val="22"/>
              </w:rPr>
              <w:t>г.</w:t>
            </w:r>
          </w:p>
        </w:tc>
        <w:tc>
          <w:tcPr>
            <w:tcW w:w="850" w:type="dxa"/>
          </w:tcPr>
          <w:p w:rsidR="00480CDB" w:rsidRPr="00EA057A" w:rsidRDefault="00480CDB" w:rsidP="00726A6A">
            <w:pPr>
              <w:ind w:left="-142"/>
              <w:jc w:val="center"/>
              <w:rPr>
                <w:rFonts w:ascii="Times New Roman" w:hAnsi="Times New Roman"/>
                <w:i/>
                <w:sz w:val="22"/>
              </w:rPr>
            </w:pPr>
            <w:r w:rsidRPr="00EA057A">
              <w:rPr>
                <w:rFonts w:ascii="Times New Roman" w:hAnsi="Times New Roman"/>
                <w:i/>
                <w:sz w:val="22"/>
              </w:rPr>
              <w:t>20</w:t>
            </w:r>
            <w:r w:rsidR="00726A6A" w:rsidRPr="00EA057A">
              <w:rPr>
                <w:rFonts w:ascii="Times New Roman" w:hAnsi="Times New Roman"/>
                <w:i/>
                <w:sz w:val="22"/>
              </w:rPr>
              <w:t>22</w:t>
            </w:r>
            <w:r w:rsidRPr="00EA057A">
              <w:rPr>
                <w:rFonts w:ascii="Times New Roman" w:hAnsi="Times New Roman"/>
                <w:i/>
                <w:sz w:val="22"/>
              </w:rPr>
              <w:t>г.</w:t>
            </w:r>
          </w:p>
        </w:tc>
        <w:tc>
          <w:tcPr>
            <w:tcW w:w="851" w:type="dxa"/>
          </w:tcPr>
          <w:p w:rsidR="00480CDB" w:rsidRPr="00EA057A" w:rsidRDefault="00480CDB" w:rsidP="00726A6A">
            <w:pPr>
              <w:ind w:left="-142"/>
              <w:jc w:val="center"/>
              <w:rPr>
                <w:rFonts w:ascii="Times New Roman" w:hAnsi="Times New Roman"/>
                <w:b/>
                <w:i/>
                <w:sz w:val="22"/>
              </w:rPr>
            </w:pPr>
            <w:r w:rsidRPr="00EA057A">
              <w:rPr>
                <w:rFonts w:ascii="Times New Roman" w:hAnsi="Times New Roman"/>
                <w:b/>
                <w:i/>
                <w:sz w:val="22"/>
              </w:rPr>
              <w:t>20</w:t>
            </w:r>
            <w:r w:rsidR="00726A6A" w:rsidRPr="00EA057A">
              <w:rPr>
                <w:rFonts w:ascii="Times New Roman" w:hAnsi="Times New Roman"/>
                <w:b/>
                <w:i/>
                <w:sz w:val="22"/>
              </w:rPr>
              <w:t>22</w:t>
            </w:r>
            <w:r w:rsidRPr="00EA057A">
              <w:rPr>
                <w:rFonts w:ascii="Times New Roman" w:hAnsi="Times New Roman"/>
                <w:b/>
                <w:i/>
                <w:sz w:val="22"/>
              </w:rPr>
              <w:t>г.к 201</w:t>
            </w:r>
            <w:r w:rsidR="00726A6A" w:rsidRPr="00EA057A">
              <w:rPr>
                <w:rFonts w:ascii="Times New Roman" w:hAnsi="Times New Roman"/>
                <w:b/>
                <w:i/>
                <w:sz w:val="22"/>
              </w:rPr>
              <w:t>8</w:t>
            </w:r>
            <w:r w:rsidRPr="00EA057A">
              <w:rPr>
                <w:rFonts w:ascii="Times New Roman" w:hAnsi="Times New Roman"/>
                <w:b/>
                <w:i/>
                <w:sz w:val="22"/>
              </w:rPr>
              <w:t>г.</w:t>
            </w:r>
          </w:p>
        </w:tc>
      </w:tr>
      <w:tr w:rsidR="00480CDB" w:rsidRPr="00EA057A" w:rsidTr="00C74B0A">
        <w:tc>
          <w:tcPr>
            <w:tcW w:w="4820" w:type="dxa"/>
          </w:tcPr>
          <w:p w:rsidR="00480CDB" w:rsidRPr="00EA057A" w:rsidRDefault="00480CDB" w:rsidP="001C6679">
            <w:pPr>
              <w:widowControl w:val="0"/>
              <w:autoSpaceDE w:val="0"/>
              <w:autoSpaceDN w:val="0"/>
              <w:adjustRightInd w:val="0"/>
              <w:rPr>
                <w:rFonts w:ascii="Times New Roman" w:hAnsi="Times New Roman"/>
                <w:sz w:val="24"/>
                <w:szCs w:val="25"/>
              </w:rPr>
            </w:pPr>
            <w:r w:rsidRPr="00EA057A">
              <w:rPr>
                <w:rFonts w:ascii="Times New Roman" w:hAnsi="Times New Roman"/>
                <w:sz w:val="24"/>
                <w:szCs w:val="25"/>
              </w:rPr>
              <w:t>Обратились (в среднем за период)</w:t>
            </w:r>
          </w:p>
        </w:tc>
        <w:tc>
          <w:tcPr>
            <w:tcW w:w="851" w:type="dxa"/>
          </w:tcPr>
          <w:p w:rsidR="00480CDB" w:rsidRPr="00EA057A" w:rsidRDefault="0089709C" w:rsidP="002C576C">
            <w:pPr>
              <w:widowControl w:val="0"/>
              <w:autoSpaceDE w:val="0"/>
              <w:autoSpaceDN w:val="0"/>
              <w:adjustRightInd w:val="0"/>
              <w:ind w:left="-142"/>
              <w:jc w:val="center"/>
              <w:rPr>
                <w:rFonts w:ascii="Times New Roman" w:hAnsi="Times New Roman"/>
                <w:sz w:val="25"/>
                <w:szCs w:val="25"/>
              </w:rPr>
            </w:pPr>
            <w:r w:rsidRPr="00EA057A">
              <w:rPr>
                <w:rFonts w:ascii="Times New Roman" w:hAnsi="Times New Roman"/>
                <w:sz w:val="25"/>
                <w:szCs w:val="25"/>
              </w:rPr>
              <w:t>2</w:t>
            </w:r>
            <w:r w:rsidR="00283696" w:rsidRPr="00EA057A">
              <w:rPr>
                <w:rFonts w:ascii="Times New Roman" w:hAnsi="Times New Roman"/>
                <w:sz w:val="25"/>
                <w:szCs w:val="25"/>
              </w:rPr>
              <w:t>56</w:t>
            </w:r>
          </w:p>
        </w:tc>
        <w:tc>
          <w:tcPr>
            <w:tcW w:w="850" w:type="dxa"/>
          </w:tcPr>
          <w:p w:rsidR="00480CDB" w:rsidRPr="00EA057A" w:rsidRDefault="0089709C" w:rsidP="0089709C">
            <w:pPr>
              <w:widowControl w:val="0"/>
              <w:autoSpaceDE w:val="0"/>
              <w:autoSpaceDN w:val="0"/>
              <w:adjustRightInd w:val="0"/>
              <w:ind w:left="-142"/>
              <w:jc w:val="center"/>
              <w:rPr>
                <w:rFonts w:ascii="Times New Roman" w:hAnsi="Times New Roman"/>
                <w:sz w:val="25"/>
                <w:szCs w:val="25"/>
              </w:rPr>
            </w:pPr>
            <w:r w:rsidRPr="00EA057A">
              <w:rPr>
                <w:rFonts w:ascii="Times New Roman" w:hAnsi="Times New Roman"/>
                <w:sz w:val="25"/>
                <w:szCs w:val="25"/>
              </w:rPr>
              <w:t>2</w:t>
            </w:r>
            <w:r w:rsidR="002C576C" w:rsidRPr="00EA057A">
              <w:rPr>
                <w:rFonts w:ascii="Times New Roman" w:hAnsi="Times New Roman"/>
                <w:sz w:val="25"/>
                <w:szCs w:val="25"/>
              </w:rPr>
              <w:t>56</w:t>
            </w:r>
          </w:p>
        </w:tc>
        <w:tc>
          <w:tcPr>
            <w:tcW w:w="851" w:type="dxa"/>
          </w:tcPr>
          <w:p w:rsidR="00480CDB" w:rsidRPr="00EA057A" w:rsidRDefault="002C576C" w:rsidP="0089709C">
            <w:pPr>
              <w:widowControl w:val="0"/>
              <w:autoSpaceDE w:val="0"/>
              <w:autoSpaceDN w:val="0"/>
              <w:adjustRightInd w:val="0"/>
              <w:ind w:left="-142"/>
              <w:jc w:val="center"/>
              <w:rPr>
                <w:rFonts w:ascii="Times New Roman" w:hAnsi="Times New Roman"/>
                <w:sz w:val="25"/>
                <w:szCs w:val="25"/>
              </w:rPr>
            </w:pPr>
            <w:r w:rsidRPr="00EA057A">
              <w:rPr>
                <w:rFonts w:ascii="Times New Roman" w:hAnsi="Times New Roman"/>
                <w:sz w:val="25"/>
                <w:szCs w:val="25"/>
              </w:rPr>
              <w:t>259</w:t>
            </w:r>
          </w:p>
        </w:tc>
        <w:tc>
          <w:tcPr>
            <w:tcW w:w="992" w:type="dxa"/>
          </w:tcPr>
          <w:p w:rsidR="00480CDB" w:rsidRPr="00EA057A" w:rsidRDefault="0089709C" w:rsidP="002C576C">
            <w:pPr>
              <w:ind w:left="-142"/>
              <w:jc w:val="center"/>
              <w:rPr>
                <w:rFonts w:ascii="Times New Roman" w:hAnsi="Times New Roman"/>
                <w:sz w:val="22"/>
              </w:rPr>
            </w:pPr>
            <w:r w:rsidRPr="00EA057A">
              <w:rPr>
                <w:rFonts w:ascii="Times New Roman" w:hAnsi="Times New Roman"/>
                <w:sz w:val="22"/>
              </w:rPr>
              <w:t>2</w:t>
            </w:r>
            <w:r w:rsidR="002C576C" w:rsidRPr="00EA057A">
              <w:rPr>
                <w:rFonts w:ascii="Times New Roman" w:hAnsi="Times New Roman"/>
                <w:sz w:val="22"/>
              </w:rPr>
              <w:t>42</w:t>
            </w:r>
          </w:p>
        </w:tc>
        <w:tc>
          <w:tcPr>
            <w:tcW w:w="850" w:type="dxa"/>
          </w:tcPr>
          <w:p w:rsidR="00480CDB" w:rsidRPr="00EA057A" w:rsidRDefault="0089709C" w:rsidP="0089709C">
            <w:pPr>
              <w:ind w:left="-142"/>
              <w:jc w:val="center"/>
              <w:rPr>
                <w:rFonts w:ascii="Times New Roman" w:hAnsi="Times New Roman"/>
                <w:sz w:val="22"/>
              </w:rPr>
            </w:pPr>
            <w:r w:rsidRPr="00EA057A">
              <w:rPr>
                <w:rFonts w:ascii="Times New Roman" w:hAnsi="Times New Roman"/>
                <w:sz w:val="22"/>
              </w:rPr>
              <w:t>244</w:t>
            </w:r>
          </w:p>
        </w:tc>
        <w:tc>
          <w:tcPr>
            <w:tcW w:w="851" w:type="dxa"/>
          </w:tcPr>
          <w:p w:rsidR="00480CDB" w:rsidRPr="00EA057A" w:rsidRDefault="00283696" w:rsidP="0089709C">
            <w:pPr>
              <w:ind w:left="-142"/>
              <w:jc w:val="center"/>
              <w:rPr>
                <w:rFonts w:ascii="Times New Roman" w:hAnsi="Times New Roman"/>
                <w:b/>
                <w:sz w:val="22"/>
              </w:rPr>
            </w:pPr>
            <w:r w:rsidRPr="00EA057A">
              <w:rPr>
                <w:rFonts w:ascii="Times New Roman" w:hAnsi="Times New Roman"/>
                <w:b/>
                <w:sz w:val="22"/>
              </w:rPr>
              <w:t>95</w:t>
            </w:r>
          </w:p>
        </w:tc>
      </w:tr>
      <w:tr w:rsidR="00480CDB" w:rsidRPr="00EA057A" w:rsidTr="00C74B0A">
        <w:tc>
          <w:tcPr>
            <w:tcW w:w="4820" w:type="dxa"/>
          </w:tcPr>
          <w:p w:rsidR="00480CDB" w:rsidRPr="00EA057A" w:rsidRDefault="00480CDB" w:rsidP="00480CDB">
            <w:pPr>
              <w:widowControl w:val="0"/>
              <w:autoSpaceDE w:val="0"/>
              <w:autoSpaceDN w:val="0"/>
              <w:adjustRightInd w:val="0"/>
              <w:rPr>
                <w:rFonts w:ascii="Times New Roman" w:hAnsi="Times New Roman"/>
                <w:sz w:val="24"/>
                <w:szCs w:val="25"/>
              </w:rPr>
            </w:pPr>
            <w:r w:rsidRPr="00EA057A">
              <w:rPr>
                <w:rFonts w:ascii="Times New Roman" w:hAnsi="Times New Roman"/>
                <w:sz w:val="24"/>
                <w:szCs w:val="25"/>
              </w:rPr>
              <w:t xml:space="preserve">в т.ч. по вопросу трудоустройства </w:t>
            </w:r>
          </w:p>
          <w:p w:rsidR="00480CDB" w:rsidRPr="00EA057A" w:rsidRDefault="00480CDB" w:rsidP="00480CDB">
            <w:pPr>
              <w:rPr>
                <w:rFonts w:ascii="Times New Roman" w:hAnsi="Times New Roman"/>
                <w:sz w:val="24"/>
              </w:rPr>
            </w:pPr>
            <w:r w:rsidRPr="00EA057A">
              <w:rPr>
                <w:rFonts w:ascii="Times New Roman" w:hAnsi="Times New Roman"/>
                <w:sz w:val="24"/>
                <w:szCs w:val="25"/>
              </w:rPr>
              <w:t>(в среднем за период)</w:t>
            </w:r>
          </w:p>
        </w:tc>
        <w:tc>
          <w:tcPr>
            <w:tcW w:w="851" w:type="dxa"/>
          </w:tcPr>
          <w:p w:rsidR="00480CDB" w:rsidRPr="00EA057A" w:rsidRDefault="0089709C" w:rsidP="00283696">
            <w:pPr>
              <w:ind w:left="-142"/>
              <w:jc w:val="center"/>
              <w:rPr>
                <w:rFonts w:ascii="Times New Roman" w:hAnsi="Times New Roman"/>
                <w:sz w:val="22"/>
              </w:rPr>
            </w:pPr>
            <w:r w:rsidRPr="00EA057A">
              <w:rPr>
                <w:rFonts w:ascii="Times New Roman" w:hAnsi="Times New Roman"/>
                <w:sz w:val="22"/>
              </w:rPr>
              <w:t>2</w:t>
            </w:r>
            <w:r w:rsidR="00283696" w:rsidRPr="00EA057A">
              <w:rPr>
                <w:rFonts w:ascii="Times New Roman" w:hAnsi="Times New Roman"/>
                <w:sz w:val="22"/>
              </w:rPr>
              <w:t>44</w:t>
            </w:r>
          </w:p>
        </w:tc>
        <w:tc>
          <w:tcPr>
            <w:tcW w:w="850" w:type="dxa"/>
          </w:tcPr>
          <w:p w:rsidR="00480CDB" w:rsidRPr="00EA057A" w:rsidRDefault="001C6679" w:rsidP="002C576C">
            <w:pPr>
              <w:ind w:left="-142"/>
              <w:jc w:val="center"/>
              <w:rPr>
                <w:rFonts w:ascii="Times New Roman" w:hAnsi="Times New Roman"/>
                <w:sz w:val="22"/>
              </w:rPr>
            </w:pPr>
            <w:r w:rsidRPr="00EA057A">
              <w:rPr>
                <w:rFonts w:ascii="Times New Roman" w:hAnsi="Times New Roman"/>
                <w:sz w:val="22"/>
              </w:rPr>
              <w:t>2</w:t>
            </w:r>
            <w:r w:rsidR="002C576C" w:rsidRPr="00EA057A">
              <w:rPr>
                <w:rFonts w:ascii="Times New Roman" w:hAnsi="Times New Roman"/>
                <w:sz w:val="22"/>
              </w:rPr>
              <w:t>24</w:t>
            </w:r>
          </w:p>
        </w:tc>
        <w:tc>
          <w:tcPr>
            <w:tcW w:w="851" w:type="dxa"/>
          </w:tcPr>
          <w:p w:rsidR="00480CDB" w:rsidRPr="00EA057A" w:rsidRDefault="001C6679" w:rsidP="002C576C">
            <w:pPr>
              <w:ind w:left="-142"/>
              <w:jc w:val="center"/>
              <w:rPr>
                <w:rFonts w:ascii="Times New Roman" w:hAnsi="Times New Roman"/>
                <w:sz w:val="22"/>
              </w:rPr>
            </w:pPr>
            <w:r w:rsidRPr="00EA057A">
              <w:rPr>
                <w:rFonts w:ascii="Times New Roman" w:hAnsi="Times New Roman"/>
                <w:sz w:val="22"/>
              </w:rPr>
              <w:t>2</w:t>
            </w:r>
            <w:r w:rsidR="002C576C" w:rsidRPr="00EA057A">
              <w:rPr>
                <w:rFonts w:ascii="Times New Roman" w:hAnsi="Times New Roman"/>
                <w:sz w:val="22"/>
              </w:rPr>
              <w:t>30</w:t>
            </w:r>
          </w:p>
        </w:tc>
        <w:tc>
          <w:tcPr>
            <w:tcW w:w="992" w:type="dxa"/>
          </w:tcPr>
          <w:p w:rsidR="00480CDB" w:rsidRPr="00EA057A" w:rsidRDefault="001C6679" w:rsidP="0089709C">
            <w:pPr>
              <w:ind w:left="-142"/>
              <w:jc w:val="center"/>
              <w:rPr>
                <w:rFonts w:ascii="Times New Roman" w:hAnsi="Times New Roman"/>
                <w:sz w:val="22"/>
              </w:rPr>
            </w:pPr>
            <w:r w:rsidRPr="00EA057A">
              <w:rPr>
                <w:rFonts w:ascii="Times New Roman" w:hAnsi="Times New Roman"/>
                <w:sz w:val="22"/>
              </w:rPr>
              <w:t>2</w:t>
            </w:r>
            <w:r w:rsidR="002C576C" w:rsidRPr="00EA057A">
              <w:rPr>
                <w:rFonts w:ascii="Times New Roman" w:hAnsi="Times New Roman"/>
                <w:sz w:val="22"/>
              </w:rPr>
              <w:t>21</w:t>
            </w:r>
          </w:p>
        </w:tc>
        <w:tc>
          <w:tcPr>
            <w:tcW w:w="850" w:type="dxa"/>
          </w:tcPr>
          <w:p w:rsidR="00480CDB" w:rsidRPr="00EA057A" w:rsidRDefault="001C6679" w:rsidP="002C576C">
            <w:pPr>
              <w:ind w:left="-142"/>
              <w:jc w:val="center"/>
              <w:rPr>
                <w:rFonts w:ascii="Times New Roman" w:hAnsi="Times New Roman"/>
                <w:sz w:val="22"/>
              </w:rPr>
            </w:pPr>
            <w:r w:rsidRPr="00EA057A">
              <w:rPr>
                <w:rFonts w:ascii="Times New Roman" w:hAnsi="Times New Roman"/>
                <w:sz w:val="22"/>
              </w:rPr>
              <w:t>2</w:t>
            </w:r>
            <w:r w:rsidR="002C576C" w:rsidRPr="00EA057A">
              <w:rPr>
                <w:rFonts w:ascii="Times New Roman" w:hAnsi="Times New Roman"/>
                <w:sz w:val="22"/>
              </w:rPr>
              <w:t>18</w:t>
            </w:r>
          </w:p>
        </w:tc>
        <w:tc>
          <w:tcPr>
            <w:tcW w:w="851" w:type="dxa"/>
          </w:tcPr>
          <w:p w:rsidR="00480CDB" w:rsidRPr="00EA057A" w:rsidRDefault="00283696" w:rsidP="0089709C">
            <w:pPr>
              <w:ind w:left="-142"/>
              <w:jc w:val="center"/>
              <w:rPr>
                <w:rFonts w:ascii="Times New Roman" w:hAnsi="Times New Roman"/>
                <w:b/>
                <w:sz w:val="22"/>
              </w:rPr>
            </w:pPr>
            <w:r w:rsidRPr="00EA057A">
              <w:rPr>
                <w:rFonts w:ascii="Times New Roman" w:hAnsi="Times New Roman"/>
                <w:b/>
                <w:sz w:val="22"/>
              </w:rPr>
              <w:t>89</w:t>
            </w:r>
          </w:p>
        </w:tc>
      </w:tr>
      <w:tr w:rsidR="00480CDB" w:rsidRPr="00EA057A" w:rsidTr="00C74B0A">
        <w:tc>
          <w:tcPr>
            <w:tcW w:w="4820" w:type="dxa"/>
          </w:tcPr>
          <w:p w:rsidR="00480CDB" w:rsidRPr="00EA057A" w:rsidRDefault="001C6679" w:rsidP="00480CDB">
            <w:pPr>
              <w:widowControl w:val="0"/>
              <w:autoSpaceDE w:val="0"/>
              <w:autoSpaceDN w:val="0"/>
              <w:adjustRightInd w:val="0"/>
              <w:rPr>
                <w:rFonts w:ascii="Times New Roman" w:hAnsi="Times New Roman"/>
                <w:sz w:val="24"/>
                <w:szCs w:val="25"/>
              </w:rPr>
            </w:pPr>
            <w:r w:rsidRPr="00EA057A">
              <w:rPr>
                <w:rFonts w:ascii="Times New Roman" w:hAnsi="Times New Roman"/>
                <w:sz w:val="24"/>
                <w:szCs w:val="25"/>
              </w:rPr>
              <w:t>Признаны</w:t>
            </w:r>
            <w:r w:rsidR="00480CDB" w:rsidRPr="00EA057A">
              <w:rPr>
                <w:rFonts w:ascii="Times New Roman" w:hAnsi="Times New Roman"/>
                <w:sz w:val="24"/>
                <w:szCs w:val="25"/>
              </w:rPr>
              <w:t xml:space="preserve"> безработными</w:t>
            </w:r>
          </w:p>
          <w:p w:rsidR="00480CDB" w:rsidRPr="00EA057A" w:rsidRDefault="00480CDB" w:rsidP="00480CDB">
            <w:pPr>
              <w:rPr>
                <w:rFonts w:ascii="Times New Roman" w:hAnsi="Times New Roman"/>
                <w:sz w:val="24"/>
              </w:rPr>
            </w:pPr>
            <w:r w:rsidRPr="00EA057A">
              <w:rPr>
                <w:rFonts w:ascii="Times New Roman" w:hAnsi="Times New Roman"/>
                <w:sz w:val="24"/>
                <w:szCs w:val="25"/>
              </w:rPr>
              <w:t>(в среднем за период)</w:t>
            </w:r>
          </w:p>
        </w:tc>
        <w:tc>
          <w:tcPr>
            <w:tcW w:w="851" w:type="dxa"/>
          </w:tcPr>
          <w:p w:rsidR="00480CDB" w:rsidRPr="00EA057A" w:rsidRDefault="001C6679" w:rsidP="00283696">
            <w:pPr>
              <w:ind w:left="-142"/>
              <w:jc w:val="center"/>
              <w:rPr>
                <w:rFonts w:ascii="Times New Roman" w:hAnsi="Times New Roman"/>
              </w:rPr>
            </w:pPr>
            <w:r w:rsidRPr="00EA057A">
              <w:rPr>
                <w:rFonts w:ascii="Times New Roman" w:hAnsi="Times New Roman"/>
              </w:rPr>
              <w:t>2</w:t>
            </w:r>
            <w:r w:rsidR="00283696" w:rsidRPr="00EA057A">
              <w:rPr>
                <w:rFonts w:ascii="Times New Roman" w:hAnsi="Times New Roman"/>
              </w:rPr>
              <w:t>69</w:t>
            </w:r>
          </w:p>
        </w:tc>
        <w:tc>
          <w:tcPr>
            <w:tcW w:w="850" w:type="dxa"/>
          </w:tcPr>
          <w:p w:rsidR="00480CDB" w:rsidRPr="00EA057A" w:rsidRDefault="001C6679" w:rsidP="00283696">
            <w:pPr>
              <w:ind w:left="-142"/>
              <w:jc w:val="center"/>
              <w:rPr>
                <w:rFonts w:ascii="Times New Roman" w:hAnsi="Times New Roman"/>
              </w:rPr>
            </w:pPr>
            <w:r w:rsidRPr="00EA057A">
              <w:rPr>
                <w:rFonts w:ascii="Times New Roman" w:hAnsi="Times New Roman"/>
              </w:rPr>
              <w:t>2</w:t>
            </w:r>
            <w:r w:rsidR="00283696" w:rsidRPr="00EA057A">
              <w:rPr>
                <w:rFonts w:ascii="Times New Roman" w:hAnsi="Times New Roman"/>
              </w:rPr>
              <w:t>44</w:t>
            </w:r>
          </w:p>
        </w:tc>
        <w:tc>
          <w:tcPr>
            <w:tcW w:w="851" w:type="dxa"/>
          </w:tcPr>
          <w:p w:rsidR="00480CDB" w:rsidRPr="00EA057A" w:rsidRDefault="001C6679" w:rsidP="00283696">
            <w:pPr>
              <w:ind w:left="-142"/>
              <w:jc w:val="center"/>
              <w:rPr>
                <w:rFonts w:ascii="Times New Roman" w:hAnsi="Times New Roman"/>
              </w:rPr>
            </w:pPr>
            <w:r w:rsidRPr="00EA057A">
              <w:rPr>
                <w:rFonts w:ascii="Times New Roman" w:hAnsi="Times New Roman"/>
              </w:rPr>
              <w:t>2</w:t>
            </w:r>
            <w:r w:rsidR="00283696" w:rsidRPr="00EA057A">
              <w:rPr>
                <w:rFonts w:ascii="Times New Roman" w:hAnsi="Times New Roman"/>
              </w:rPr>
              <w:t>45</w:t>
            </w:r>
          </w:p>
        </w:tc>
        <w:tc>
          <w:tcPr>
            <w:tcW w:w="992" w:type="dxa"/>
          </w:tcPr>
          <w:p w:rsidR="00480CDB" w:rsidRPr="00EA057A" w:rsidRDefault="001C6679" w:rsidP="00283696">
            <w:pPr>
              <w:ind w:left="-142"/>
              <w:jc w:val="center"/>
              <w:rPr>
                <w:rFonts w:ascii="Times New Roman" w:hAnsi="Times New Roman"/>
              </w:rPr>
            </w:pPr>
            <w:r w:rsidRPr="00EA057A">
              <w:rPr>
                <w:rFonts w:ascii="Times New Roman" w:hAnsi="Times New Roman"/>
              </w:rPr>
              <w:t>2</w:t>
            </w:r>
            <w:r w:rsidR="00283696" w:rsidRPr="00EA057A">
              <w:rPr>
                <w:rFonts w:ascii="Times New Roman" w:hAnsi="Times New Roman"/>
              </w:rPr>
              <w:t>31</w:t>
            </w:r>
          </w:p>
        </w:tc>
        <w:tc>
          <w:tcPr>
            <w:tcW w:w="850" w:type="dxa"/>
          </w:tcPr>
          <w:p w:rsidR="00480CDB" w:rsidRPr="00EA057A" w:rsidRDefault="001C6679" w:rsidP="00283696">
            <w:pPr>
              <w:ind w:left="-142"/>
              <w:jc w:val="center"/>
              <w:rPr>
                <w:rFonts w:ascii="Times New Roman" w:hAnsi="Times New Roman"/>
              </w:rPr>
            </w:pPr>
            <w:r w:rsidRPr="00EA057A">
              <w:rPr>
                <w:rFonts w:ascii="Times New Roman" w:hAnsi="Times New Roman"/>
              </w:rPr>
              <w:t>2</w:t>
            </w:r>
            <w:r w:rsidR="00283696" w:rsidRPr="00EA057A">
              <w:rPr>
                <w:rFonts w:ascii="Times New Roman" w:hAnsi="Times New Roman"/>
              </w:rPr>
              <w:t>45</w:t>
            </w:r>
          </w:p>
        </w:tc>
        <w:tc>
          <w:tcPr>
            <w:tcW w:w="851" w:type="dxa"/>
          </w:tcPr>
          <w:p w:rsidR="00480CDB" w:rsidRPr="00EA057A" w:rsidRDefault="00283696" w:rsidP="0089709C">
            <w:pPr>
              <w:ind w:left="-142"/>
              <w:jc w:val="center"/>
              <w:rPr>
                <w:rFonts w:ascii="Times New Roman" w:hAnsi="Times New Roman"/>
                <w:b/>
              </w:rPr>
            </w:pPr>
            <w:r w:rsidRPr="00EA057A">
              <w:rPr>
                <w:rFonts w:ascii="Times New Roman" w:hAnsi="Times New Roman"/>
                <w:b/>
              </w:rPr>
              <w:t>91</w:t>
            </w:r>
          </w:p>
        </w:tc>
      </w:tr>
      <w:tr w:rsidR="00283696" w:rsidRPr="00EA057A" w:rsidTr="00C74B0A">
        <w:tc>
          <w:tcPr>
            <w:tcW w:w="4820" w:type="dxa"/>
          </w:tcPr>
          <w:p w:rsidR="00283696" w:rsidRPr="00EA057A" w:rsidRDefault="00283696" w:rsidP="00283696">
            <w:pPr>
              <w:widowControl w:val="0"/>
              <w:autoSpaceDE w:val="0"/>
              <w:autoSpaceDN w:val="0"/>
              <w:adjustRightInd w:val="0"/>
              <w:rPr>
                <w:rFonts w:ascii="Times New Roman" w:hAnsi="Times New Roman"/>
                <w:sz w:val="24"/>
                <w:szCs w:val="25"/>
              </w:rPr>
            </w:pPr>
            <w:r w:rsidRPr="00EA057A">
              <w:rPr>
                <w:rFonts w:ascii="Times New Roman" w:hAnsi="Times New Roman"/>
                <w:sz w:val="24"/>
                <w:szCs w:val="25"/>
              </w:rPr>
              <w:t>Назначены социальные выплаты</w:t>
            </w:r>
          </w:p>
          <w:p w:rsidR="00283696" w:rsidRPr="00EA057A" w:rsidRDefault="00283696" w:rsidP="00283696">
            <w:pPr>
              <w:rPr>
                <w:rFonts w:ascii="Times New Roman" w:hAnsi="Times New Roman"/>
                <w:sz w:val="24"/>
              </w:rPr>
            </w:pPr>
            <w:r w:rsidRPr="00EA057A">
              <w:rPr>
                <w:rFonts w:ascii="Times New Roman" w:hAnsi="Times New Roman"/>
                <w:sz w:val="24"/>
                <w:szCs w:val="25"/>
              </w:rPr>
              <w:t>(в среднем за период)</w:t>
            </w:r>
          </w:p>
        </w:tc>
        <w:tc>
          <w:tcPr>
            <w:tcW w:w="851" w:type="dxa"/>
          </w:tcPr>
          <w:p w:rsidR="00283696" w:rsidRPr="00EA057A" w:rsidRDefault="00283696" w:rsidP="00283696">
            <w:pPr>
              <w:ind w:left="-142"/>
              <w:jc w:val="center"/>
              <w:rPr>
                <w:rFonts w:ascii="Times New Roman" w:hAnsi="Times New Roman"/>
              </w:rPr>
            </w:pPr>
            <w:r w:rsidRPr="00EA057A">
              <w:rPr>
                <w:rFonts w:ascii="Times New Roman" w:hAnsi="Times New Roman"/>
              </w:rPr>
              <w:t>269</w:t>
            </w:r>
          </w:p>
        </w:tc>
        <w:tc>
          <w:tcPr>
            <w:tcW w:w="850" w:type="dxa"/>
          </w:tcPr>
          <w:p w:rsidR="00283696" w:rsidRPr="00EA057A" w:rsidRDefault="00283696" w:rsidP="00283696">
            <w:pPr>
              <w:ind w:left="-142"/>
              <w:jc w:val="center"/>
              <w:rPr>
                <w:rFonts w:ascii="Times New Roman" w:hAnsi="Times New Roman"/>
              </w:rPr>
            </w:pPr>
            <w:r w:rsidRPr="00EA057A">
              <w:rPr>
                <w:rFonts w:ascii="Times New Roman" w:hAnsi="Times New Roman"/>
              </w:rPr>
              <w:t>244</w:t>
            </w:r>
          </w:p>
        </w:tc>
        <w:tc>
          <w:tcPr>
            <w:tcW w:w="851" w:type="dxa"/>
          </w:tcPr>
          <w:p w:rsidR="00283696" w:rsidRPr="00EA057A" w:rsidRDefault="00283696" w:rsidP="00283696">
            <w:pPr>
              <w:ind w:left="-142"/>
              <w:jc w:val="center"/>
              <w:rPr>
                <w:rFonts w:ascii="Times New Roman" w:hAnsi="Times New Roman"/>
              </w:rPr>
            </w:pPr>
            <w:r w:rsidRPr="00EA057A">
              <w:rPr>
                <w:rFonts w:ascii="Times New Roman" w:hAnsi="Times New Roman"/>
              </w:rPr>
              <w:t>245</w:t>
            </w:r>
          </w:p>
        </w:tc>
        <w:tc>
          <w:tcPr>
            <w:tcW w:w="992" w:type="dxa"/>
          </w:tcPr>
          <w:p w:rsidR="00283696" w:rsidRPr="00EA057A" w:rsidRDefault="00283696" w:rsidP="00283696">
            <w:pPr>
              <w:ind w:left="-142"/>
              <w:jc w:val="center"/>
              <w:rPr>
                <w:rFonts w:ascii="Times New Roman" w:hAnsi="Times New Roman"/>
              </w:rPr>
            </w:pPr>
            <w:r w:rsidRPr="00EA057A">
              <w:rPr>
                <w:rFonts w:ascii="Times New Roman" w:hAnsi="Times New Roman"/>
              </w:rPr>
              <w:t>231</w:t>
            </w:r>
          </w:p>
        </w:tc>
        <w:tc>
          <w:tcPr>
            <w:tcW w:w="850" w:type="dxa"/>
          </w:tcPr>
          <w:p w:rsidR="00283696" w:rsidRPr="00EA057A" w:rsidRDefault="00283696" w:rsidP="00283696">
            <w:pPr>
              <w:ind w:left="-142"/>
              <w:jc w:val="center"/>
              <w:rPr>
                <w:rFonts w:ascii="Times New Roman" w:hAnsi="Times New Roman"/>
              </w:rPr>
            </w:pPr>
            <w:r w:rsidRPr="00EA057A">
              <w:rPr>
                <w:rFonts w:ascii="Times New Roman" w:hAnsi="Times New Roman"/>
              </w:rPr>
              <w:t>245</w:t>
            </w:r>
          </w:p>
        </w:tc>
        <w:tc>
          <w:tcPr>
            <w:tcW w:w="851" w:type="dxa"/>
          </w:tcPr>
          <w:p w:rsidR="00283696" w:rsidRPr="00EA057A" w:rsidRDefault="00283696" w:rsidP="00283696">
            <w:pPr>
              <w:ind w:left="-142"/>
              <w:jc w:val="center"/>
              <w:rPr>
                <w:rFonts w:ascii="Times New Roman" w:hAnsi="Times New Roman"/>
                <w:b/>
              </w:rPr>
            </w:pPr>
            <w:r w:rsidRPr="00EA057A">
              <w:rPr>
                <w:rFonts w:ascii="Times New Roman" w:hAnsi="Times New Roman"/>
                <w:b/>
              </w:rPr>
              <w:t>91</w:t>
            </w:r>
          </w:p>
          <w:p w:rsidR="00283696" w:rsidRPr="00EA057A" w:rsidRDefault="00283696" w:rsidP="00283696">
            <w:pPr>
              <w:ind w:left="-142"/>
              <w:rPr>
                <w:rFonts w:ascii="Times New Roman" w:hAnsi="Times New Roman"/>
                <w:b/>
              </w:rPr>
            </w:pPr>
          </w:p>
        </w:tc>
      </w:tr>
    </w:tbl>
    <w:p w:rsidR="00480CDB" w:rsidRPr="00EA057A" w:rsidRDefault="00480CDB" w:rsidP="00480CDB">
      <w:pPr>
        <w:spacing w:after="0" w:line="240" w:lineRule="auto"/>
        <w:ind w:firstLine="709"/>
        <w:contextualSpacing/>
        <w:jc w:val="center"/>
        <w:rPr>
          <w:rFonts w:ascii="Times New Roman" w:hAnsi="Times New Roman"/>
          <w:szCs w:val="25"/>
        </w:rPr>
      </w:pPr>
    </w:p>
    <w:p w:rsidR="00C26FFF" w:rsidRPr="00EA057A" w:rsidRDefault="00C26FFF" w:rsidP="00C26FFF">
      <w:pPr>
        <w:spacing w:after="0" w:line="240" w:lineRule="auto"/>
        <w:ind w:firstLine="567"/>
        <w:jc w:val="both"/>
        <w:rPr>
          <w:rFonts w:ascii="Times New Roman" w:hAnsi="Times New Roman"/>
          <w:sz w:val="25"/>
          <w:szCs w:val="25"/>
        </w:rPr>
      </w:pPr>
      <w:r w:rsidRPr="00EA057A">
        <w:rPr>
          <w:rFonts w:ascii="Times New Roman" w:hAnsi="Times New Roman"/>
          <w:sz w:val="25"/>
          <w:szCs w:val="25"/>
        </w:rPr>
        <w:t xml:space="preserve">По состоянию на 01.01.2023г. состоящих на учете составляет 173 чел. с которыми проводится работа по обучению, трудоустройству и легализации неформальной занятости населения. </w:t>
      </w:r>
    </w:p>
    <w:p w:rsidR="00C26FFF" w:rsidRPr="00EA057A" w:rsidRDefault="00C26FFF" w:rsidP="00C26FFF">
      <w:pPr>
        <w:spacing w:after="0" w:line="240" w:lineRule="auto"/>
        <w:ind w:firstLine="567"/>
        <w:jc w:val="both"/>
        <w:rPr>
          <w:rFonts w:ascii="Times New Roman" w:hAnsi="Times New Roman"/>
          <w:sz w:val="25"/>
          <w:szCs w:val="25"/>
        </w:rPr>
      </w:pPr>
      <w:r w:rsidRPr="00EA057A">
        <w:rPr>
          <w:rFonts w:ascii="Times New Roman" w:hAnsi="Times New Roman"/>
          <w:sz w:val="25"/>
          <w:szCs w:val="25"/>
        </w:rPr>
        <w:t>Всего за отчетный период центром занятости населения трудоустроено 379 граждан, из них на постоянные рабочие места 189 чел. или исполнение годового плана по трудоустройству на постоянные рабочие места 106% (план – 130 чел.), на временные рабочие места 396 чел. Из числа временно трудоустроенных граждан, 49 чел. трудоустроены как испытывающие трудности в поиске работы или исполнение на 100% (план – 49), 85 чел. направлены на оплачиваемые общественные работы или исполнение 100% (план – 85), охвачены временной работой 50 несовершеннолетних граждан в возрасте от 14 до 18 лет или исполнение 100% (план – 50).</w:t>
      </w:r>
    </w:p>
    <w:p w:rsidR="00C26FFF" w:rsidRPr="00EA057A" w:rsidRDefault="00C26FFF" w:rsidP="00C26FFF">
      <w:pPr>
        <w:spacing w:after="0" w:line="240" w:lineRule="auto"/>
        <w:ind w:firstLine="567"/>
        <w:jc w:val="both"/>
        <w:rPr>
          <w:rFonts w:ascii="Times New Roman" w:hAnsi="Times New Roman"/>
          <w:sz w:val="25"/>
          <w:szCs w:val="25"/>
        </w:rPr>
      </w:pPr>
      <w:r w:rsidRPr="00EA057A">
        <w:rPr>
          <w:rFonts w:ascii="Times New Roman" w:hAnsi="Times New Roman"/>
          <w:sz w:val="25"/>
          <w:szCs w:val="25"/>
        </w:rPr>
        <w:t xml:space="preserve">По временному трудоустройству безработных граждан на оплачиваемые общественные работы заключено 7 договоров с администрациями сельских поселений с. Ак-Эрик, с. Берт-Даг, с. У-Шынаа, с. Чыргаланды, с. О-Шынаа, выплачена материальная поддержка в сумме 178,5 тыс. руб.  </w:t>
      </w:r>
    </w:p>
    <w:p w:rsidR="00C26FFF" w:rsidRPr="00EA057A" w:rsidRDefault="00C26FFF" w:rsidP="00C26FFF">
      <w:pPr>
        <w:spacing w:after="0" w:line="240" w:lineRule="auto"/>
        <w:ind w:firstLine="567"/>
        <w:jc w:val="both"/>
        <w:rPr>
          <w:rFonts w:ascii="Times New Roman" w:hAnsi="Times New Roman"/>
          <w:sz w:val="25"/>
          <w:szCs w:val="25"/>
        </w:rPr>
      </w:pPr>
      <w:r w:rsidRPr="00EA057A">
        <w:rPr>
          <w:rFonts w:ascii="Times New Roman" w:hAnsi="Times New Roman"/>
          <w:sz w:val="25"/>
          <w:szCs w:val="25"/>
        </w:rPr>
        <w:t>По временному трудоустройству несовершеннолетних граждан в возрасте от 14 до 18 лет в свободное от учебы время заключено 7 договоров с МБОУ Шуурмакской СОШ, МБОУ Чыргаландинская СОШ, выплачена материальная поддержка в размере 105,0 тыс. руб.</w:t>
      </w:r>
    </w:p>
    <w:p w:rsidR="00C26FFF" w:rsidRPr="00EA057A" w:rsidRDefault="00C26FFF" w:rsidP="00C26FFF">
      <w:pPr>
        <w:spacing w:after="0" w:line="240" w:lineRule="auto"/>
        <w:ind w:firstLine="567"/>
        <w:jc w:val="both"/>
        <w:rPr>
          <w:rFonts w:ascii="Times New Roman" w:hAnsi="Times New Roman"/>
          <w:sz w:val="25"/>
          <w:szCs w:val="25"/>
        </w:rPr>
      </w:pPr>
      <w:r w:rsidRPr="00EA057A">
        <w:rPr>
          <w:rFonts w:ascii="Times New Roman" w:hAnsi="Times New Roman"/>
          <w:sz w:val="25"/>
          <w:szCs w:val="25"/>
        </w:rPr>
        <w:t>По временному трудоустройству безработных граждан, испытывающих трудности в поиске работы заключено 6 договоров с администрациями сельских поселений с. Ак-Эрик, с. О-Шынаа, У-Шынаа, с. Чыргаланды, выплачена материальная помощь в размере 102,9 тыс.руб.</w:t>
      </w:r>
    </w:p>
    <w:p w:rsidR="00C26FFF" w:rsidRPr="00EA057A" w:rsidRDefault="00C26FFF" w:rsidP="00C26FFF">
      <w:pPr>
        <w:spacing w:after="0" w:line="240" w:lineRule="auto"/>
        <w:ind w:firstLine="567"/>
        <w:jc w:val="both"/>
        <w:rPr>
          <w:rFonts w:ascii="Times New Roman" w:hAnsi="Times New Roman"/>
          <w:sz w:val="25"/>
          <w:szCs w:val="25"/>
        </w:rPr>
      </w:pPr>
      <w:r w:rsidRPr="00EA057A">
        <w:rPr>
          <w:rFonts w:ascii="Times New Roman" w:hAnsi="Times New Roman"/>
          <w:sz w:val="25"/>
          <w:szCs w:val="25"/>
        </w:rPr>
        <w:t>На основании Постановления Правительства Республики Тыва от 26.02.2021 г. № 90 «О государственной социальной помощи малоимущим семьям и малоимущим одиноко проживающим гражданам» осуществляется прием документов и оказана государственная социальная помощь гражданам с заключением социальных контрактов:</w:t>
      </w:r>
    </w:p>
    <w:p w:rsidR="00C26FFF" w:rsidRPr="00EA057A" w:rsidRDefault="00C26FFF" w:rsidP="00C26FFF">
      <w:pPr>
        <w:numPr>
          <w:ilvl w:val="0"/>
          <w:numId w:val="47"/>
        </w:numPr>
        <w:spacing w:after="0" w:line="240" w:lineRule="auto"/>
        <w:ind w:left="0" w:firstLine="708"/>
        <w:contextualSpacing/>
        <w:jc w:val="both"/>
        <w:rPr>
          <w:rFonts w:ascii="Times New Roman" w:hAnsi="Times New Roman"/>
          <w:sz w:val="25"/>
          <w:szCs w:val="25"/>
        </w:rPr>
      </w:pPr>
      <w:r w:rsidRPr="00EA057A">
        <w:rPr>
          <w:rFonts w:ascii="Times New Roman" w:hAnsi="Times New Roman"/>
          <w:sz w:val="25"/>
          <w:szCs w:val="25"/>
        </w:rPr>
        <w:t>Поиск работы: квота участников по 1 направлению составляет 55 человек, социальный контракт по 1 направлению заключен с 60 гражданами (109%).</w:t>
      </w:r>
    </w:p>
    <w:p w:rsidR="00C26FFF" w:rsidRPr="00EA057A" w:rsidRDefault="00C26FFF" w:rsidP="00C26FFF">
      <w:pPr>
        <w:numPr>
          <w:ilvl w:val="0"/>
          <w:numId w:val="47"/>
        </w:numPr>
        <w:spacing w:after="0" w:line="240" w:lineRule="auto"/>
        <w:ind w:left="0" w:firstLine="708"/>
        <w:contextualSpacing/>
        <w:jc w:val="both"/>
        <w:rPr>
          <w:rFonts w:ascii="Times New Roman" w:hAnsi="Times New Roman"/>
          <w:sz w:val="25"/>
          <w:szCs w:val="25"/>
        </w:rPr>
      </w:pPr>
      <w:r w:rsidRPr="00EA057A">
        <w:rPr>
          <w:rFonts w:ascii="Times New Roman" w:hAnsi="Times New Roman"/>
          <w:sz w:val="25"/>
          <w:szCs w:val="25"/>
        </w:rPr>
        <w:t>Осуществление индивидуальной предпринимательской деятельности: Утвержденная квота по 2 направлению составляет 34 граждан, социальный контракт по 2 направлению заключен с 34 гражданами (100%).</w:t>
      </w:r>
    </w:p>
    <w:p w:rsidR="00C26FFF" w:rsidRPr="00EA057A" w:rsidRDefault="00C26FFF" w:rsidP="00E41230">
      <w:pPr>
        <w:numPr>
          <w:ilvl w:val="0"/>
          <w:numId w:val="47"/>
        </w:numPr>
        <w:spacing w:after="0" w:line="240" w:lineRule="auto"/>
        <w:ind w:left="0" w:firstLine="708"/>
        <w:contextualSpacing/>
        <w:jc w:val="both"/>
        <w:rPr>
          <w:rFonts w:ascii="Times New Roman" w:hAnsi="Times New Roman"/>
          <w:sz w:val="25"/>
          <w:szCs w:val="25"/>
        </w:rPr>
      </w:pPr>
      <w:r w:rsidRPr="00EA057A">
        <w:rPr>
          <w:rFonts w:ascii="Times New Roman" w:hAnsi="Times New Roman"/>
          <w:sz w:val="25"/>
          <w:szCs w:val="25"/>
        </w:rPr>
        <w:t>Ведение личного подсобного хозяйства: утвержденная квота по 3 направлению составляет 38 граждан, социальный контракт по 3 направлению заключен с 38 гражданином (100%).</w:t>
      </w:r>
    </w:p>
    <w:p w:rsidR="00BC7654" w:rsidRPr="00EA057A" w:rsidRDefault="00BC7654" w:rsidP="00BC7654">
      <w:pPr>
        <w:pStyle w:val="12"/>
        <w:spacing w:before="0" w:line="240" w:lineRule="auto"/>
        <w:rPr>
          <w:sz w:val="25"/>
          <w:szCs w:val="25"/>
        </w:rPr>
      </w:pPr>
      <w:bookmarkStart w:id="15" w:name="_Toc467492340"/>
      <w:r w:rsidRPr="00EA057A">
        <w:rPr>
          <w:sz w:val="25"/>
          <w:szCs w:val="25"/>
        </w:rPr>
        <w:t>1.2.3. Социальная защита населения</w:t>
      </w:r>
      <w:bookmarkEnd w:id="15"/>
    </w:p>
    <w:p w:rsidR="00BC7654" w:rsidRPr="00EA057A" w:rsidRDefault="00BC7654" w:rsidP="0007412A">
      <w:pPr>
        <w:spacing w:after="0" w:line="240" w:lineRule="auto"/>
      </w:pPr>
    </w:p>
    <w:p w:rsidR="007D5073" w:rsidRPr="00EA057A" w:rsidRDefault="007D5073" w:rsidP="0007412A">
      <w:pPr>
        <w:spacing w:after="0" w:line="240" w:lineRule="auto"/>
        <w:ind w:firstLine="708"/>
        <w:jc w:val="both"/>
        <w:rPr>
          <w:rFonts w:ascii="Verdana" w:hAnsi="Verdana"/>
          <w:color w:val="000000"/>
          <w:sz w:val="17"/>
          <w:szCs w:val="17"/>
        </w:rPr>
      </w:pPr>
      <w:r w:rsidRPr="00EA057A">
        <w:rPr>
          <w:rFonts w:ascii="Times New Roman" w:hAnsi="Times New Roman"/>
          <w:color w:val="000000"/>
          <w:sz w:val="24"/>
          <w:szCs w:val="24"/>
        </w:rPr>
        <w:t>Система социальной защиты населения является элементом улучшения качества жизни отдельных категорий граждан (пожилых, инвалидов и маломобильных групп населения, семей, имеющих детей, в том числе многодетных семей и др.). Она направлена на повышение качества жизни и уровня материального благосостояния этих категорий населения путем адресного предоставления социальной помощи и поддержки, обеспечения доступности социальных услуг.</w:t>
      </w:r>
      <w:r w:rsidRPr="00EA057A">
        <w:rPr>
          <w:rFonts w:ascii="Verdana" w:hAnsi="Verdana"/>
          <w:color w:val="000000"/>
          <w:sz w:val="17"/>
          <w:szCs w:val="17"/>
        </w:rPr>
        <w:t xml:space="preserve"> </w:t>
      </w:r>
      <w:r w:rsidRPr="00EA057A">
        <w:rPr>
          <w:rFonts w:ascii="Times New Roman" w:hAnsi="Times New Roman"/>
          <w:color w:val="000000"/>
          <w:sz w:val="24"/>
          <w:szCs w:val="24"/>
        </w:rPr>
        <w:t>В предстоящие годы развитие системы социальной защиты в отношении тех, кому по объективным причинам требуется забота общества, будет строиться на принципах социальной справедливости и адресности (нуждаемости).</w:t>
      </w:r>
    </w:p>
    <w:p w:rsidR="007D5073" w:rsidRPr="00EA057A" w:rsidRDefault="007D5073" w:rsidP="005C2556">
      <w:pPr>
        <w:autoSpaceDE w:val="0"/>
        <w:autoSpaceDN w:val="0"/>
        <w:adjustRightInd w:val="0"/>
        <w:spacing w:after="0" w:line="240" w:lineRule="auto"/>
        <w:ind w:firstLine="709"/>
        <w:jc w:val="both"/>
        <w:rPr>
          <w:rFonts w:ascii="Times New Roman" w:hAnsi="Times New Roman"/>
          <w:color w:val="000000" w:themeColor="text1"/>
          <w:sz w:val="25"/>
          <w:szCs w:val="25"/>
        </w:rPr>
      </w:pPr>
      <w:r w:rsidRPr="00EA057A">
        <w:rPr>
          <w:rFonts w:ascii="Times New Roman" w:hAnsi="Times New Roman"/>
          <w:color w:val="000000" w:themeColor="text1"/>
          <w:sz w:val="25"/>
          <w:szCs w:val="25"/>
        </w:rPr>
        <w:t>Для решения социальных проблем малообеспеченных и социально незащищенных слоев населения кожууна реализуется политика социальной поддержки в соответствии с федеральным, региональным и муниципальным законодательством (предоставление различных видов льгот, помощи, социально-бытовых услуг и единовременных целевых выплат). Структурным подразделением Администрации Тес-Хемского кожууна по осуществлению деятельности социальной поддержки и обслуживанию граждан, нуждающихся в особой защите является Управление труда и социального развития Тес-Хемского кожууна.</w:t>
      </w:r>
    </w:p>
    <w:p w:rsidR="007D5073" w:rsidRPr="00EA057A" w:rsidRDefault="007D5073" w:rsidP="005C2556">
      <w:pPr>
        <w:pStyle w:val="aff"/>
        <w:spacing w:before="0" w:beforeAutospacing="0" w:after="0" w:afterAutospacing="0"/>
        <w:ind w:firstLine="708"/>
        <w:jc w:val="both"/>
        <w:rPr>
          <w:sz w:val="25"/>
          <w:szCs w:val="25"/>
          <w:lang w:val="tt-RU"/>
        </w:rPr>
      </w:pPr>
      <w:r w:rsidRPr="00EA057A">
        <w:rPr>
          <w:sz w:val="25"/>
          <w:szCs w:val="25"/>
          <w:lang w:val="tt-RU"/>
        </w:rPr>
        <w:lastRenderedPageBreak/>
        <w:t>Всего за 20</w:t>
      </w:r>
      <w:r w:rsidR="00061CA2" w:rsidRPr="00EA057A">
        <w:rPr>
          <w:sz w:val="25"/>
          <w:szCs w:val="25"/>
          <w:lang w:val="tt-RU"/>
        </w:rPr>
        <w:t>18-2022</w:t>
      </w:r>
      <w:r w:rsidRPr="00EA057A">
        <w:rPr>
          <w:sz w:val="25"/>
          <w:szCs w:val="25"/>
          <w:lang w:val="tt-RU"/>
        </w:rPr>
        <w:t xml:space="preserve"> гг. из различных уровней бюджета оказаны меры социальной поддержки гражданам в сумме 2</w:t>
      </w:r>
      <w:r w:rsidR="005C2556" w:rsidRPr="00EA057A">
        <w:rPr>
          <w:sz w:val="25"/>
          <w:szCs w:val="25"/>
          <w:lang w:val="tt-RU"/>
        </w:rPr>
        <w:t>55 638,2</w:t>
      </w:r>
      <w:r w:rsidRPr="00EA057A">
        <w:rPr>
          <w:sz w:val="25"/>
          <w:szCs w:val="25"/>
          <w:lang w:val="tt-RU"/>
        </w:rPr>
        <w:t xml:space="preserve">  тыс.руб.  Структура распределения средств из разных уровней бюджетов составляет:</w:t>
      </w:r>
    </w:p>
    <w:p w:rsidR="007D5073" w:rsidRPr="00EA057A" w:rsidRDefault="007D5073" w:rsidP="005C2556">
      <w:pPr>
        <w:pStyle w:val="aff"/>
        <w:spacing w:before="0" w:beforeAutospacing="0" w:after="0" w:afterAutospacing="0"/>
        <w:ind w:firstLine="709"/>
        <w:jc w:val="both"/>
        <w:rPr>
          <w:sz w:val="25"/>
          <w:szCs w:val="25"/>
          <w:lang w:val="tt-RU"/>
        </w:rPr>
      </w:pPr>
      <w:r w:rsidRPr="00EA057A">
        <w:rPr>
          <w:sz w:val="25"/>
          <w:szCs w:val="25"/>
          <w:lang w:val="tt-RU"/>
        </w:rPr>
        <w:t xml:space="preserve"> средства федерального бюджета -</w:t>
      </w:r>
      <w:r w:rsidR="00712A1A" w:rsidRPr="00EA057A">
        <w:rPr>
          <w:sz w:val="25"/>
          <w:szCs w:val="25"/>
          <w:lang w:val="tt-RU"/>
        </w:rPr>
        <w:t>121 876,2</w:t>
      </w:r>
      <w:r w:rsidRPr="00EA057A">
        <w:rPr>
          <w:sz w:val="25"/>
          <w:szCs w:val="25"/>
          <w:lang w:val="tt-RU"/>
        </w:rPr>
        <w:t xml:space="preserve"> тыс. рублей, </w:t>
      </w:r>
    </w:p>
    <w:p w:rsidR="00F63E56" w:rsidRPr="004973BE" w:rsidRDefault="007D5073" w:rsidP="004973BE">
      <w:pPr>
        <w:pStyle w:val="aff"/>
        <w:spacing w:before="0" w:beforeAutospacing="0" w:after="0" w:afterAutospacing="0"/>
        <w:ind w:firstLine="709"/>
        <w:jc w:val="both"/>
        <w:rPr>
          <w:sz w:val="25"/>
          <w:szCs w:val="25"/>
          <w:lang w:val="tt-RU"/>
        </w:rPr>
      </w:pPr>
      <w:r w:rsidRPr="00EA057A">
        <w:rPr>
          <w:sz w:val="25"/>
          <w:szCs w:val="25"/>
          <w:lang w:val="tt-RU"/>
        </w:rPr>
        <w:t xml:space="preserve"> республиканского бюджета – </w:t>
      </w:r>
      <w:r w:rsidR="00712A1A" w:rsidRPr="00EA057A">
        <w:rPr>
          <w:sz w:val="25"/>
          <w:szCs w:val="25"/>
          <w:lang w:val="tt-RU"/>
        </w:rPr>
        <w:t>133 762</w:t>
      </w:r>
      <w:r w:rsidRPr="00EA057A">
        <w:rPr>
          <w:sz w:val="25"/>
          <w:szCs w:val="25"/>
          <w:lang w:val="tt-RU"/>
        </w:rPr>
        <w:t xml:space="preserve"> тыс. рублей.    </w:t>
      </w:r>
    </w:p>
    <w:p w:rsidR="007D5073" w:rsidRPr="00EA057A" w:rsidRDefault="007D5073" w:rsidP="007D5073">
      <w:pPr>
        <w:jc w:val="right"/>
        <w:rPr>
          <w:rFonts w:ascii="Times New Roman" w:hAnsi="Times New Roman"/>
          <w:szCs w:val="25"/>
        </w:rPr>
      </w:pPr>
      <w:r w:rsidRPr="00EA057A">
        <w:rPr>
          <w:rFonts w:ascii="Times New Roman" w:hAnsi="Times New Roman"/>
          <w:szCs w:val="25"/>
        </w:rPr>
        <w:t>Таблица</w:t>
      </w:r>
      <w:r w:rsidR="0007412A" w:rsidRPr="00EA057A">
        <w:rPr>
          <w:rFonts w:ascii="Times New Roman" w:hAnsi="Times New Roman"/>
          <w:szCs w:val="25"/>
        </w:rPr>
        <w:t xml:space="preserve"> №</w:t>
      </w:r>
      <w:r w:rsidRPr="00EA057A">
        <w:rPr>
          <w:rFonts w:ascii="Times New Roman" w:hAnsi="Times New Roman"/>
          <w:szCs w:val="25"/>
        </w:rPr>
        <w:t xml:space="preserve"> 13</w:t>
      </w:r>
    </w:p>
    <w:p w:rsidR="007D5073" w:rsidRPr="00EA057A" w:rsidRDefault="007D5073" w:rsidP="007D5073">
      <w:pPr>
        <w:jc w:val="center"/>
        <w:rPr>
          <w:rFonts w:ascii="Times New Roman" w:hAnsi="Times New Roman"/>
          <w:sz w:val="25"/>
          <w:szCs w:val="25"/>
        </w:rPr>
      </w:pPr>
      <w:r w:rsidRPr="00EA057A">
        <w:rPr>
          <w:rFonts w:ascii="Times New Roman" w:hAnsi="Times New Roman"/>
          <w:sz w:val="25"/>
          <w:szCs w:val="25"/>
          <w:lang w:val="tt-RU"/>
        </w:rPr>
        <w:t>Финансирование мер социальной поддержки за 201</w:t>
      </w:r>
      <w:r w:rsidR="00860731" w:rsidRPr="00EA057A">
        <w:rPr>
          <w:rFonts w:ascii="Times New Roman" w:hAnsi="Times New Roman"/>
          <w:sz w:val="25"/>
          <w:szCs w:val="25"/>
          <w:lang w:val="tt-RU"/>
        </w:rPr>
        <w:t>8</w:t>
      </w:r>
      <w:r w:rsidR="000E3E4B" w:rsidRPr="00EA057A">
        <w:rPr>
          <w:rFonts w:ascii="Times New Roman" w:hAnsi="Times New Roman"/>
          <w:sz w:val="25"/>
          <w:szCs w:val="25"/>
          <w:lang w:val="tt-RU"/>
        </w:rPr>
        <w:t>-20</w:t>
      </w:r>
      <w:r w:rsidR="00860731" w:rsidRPr="00EA057A">
        <w:rPr>
          <w:rFonts w:ascii="Times New Roman" w:hAnsi="Times New Roman"/>
          <w:sz w:val="25"/>
          <w:szCs w:val="25"/>
          <w:lang w:val="tt-RU"/>
        </w:rPr>
        <w:t>22</w:t>
      </w:r>
      <w:r w:rsidR="004973BE">
        <w:rPr>
          <w:rFonts w:ascii="Times New Roman" w:hAnsi="Times New Roman"/>
          <w:sz w:val="25"/>
          <w:szCs w:val="25"/>
          <w:lang w:val="tt-RU"/>
        </w:rPr>
        <w:t xml:space="preserve"> </w:t>
      </w:r>
      <w:r w:rsidRPr="00EA057A">
        <w:rPr>
          <w:rFonts w:ascii="Times New Roman" w:hAnsi="Times New Roman"/>
          <w:sz w:val="25"/>
          <w:szCs w:val="25"/>
          <w:lang w:val="tt-RU"/>
        </w:rPr>
        <w:t>гг.</w:t>
      </w:r>
    </w:p>
    <w:tbl>
      <w:tblPr>
        <w:tblpPr w:leftFromText="180" w:rightFromText="180" w:vertAnchor="text" w:horzAnchor="page" w:tblpX="1061" w:tblpY="57"/>
        <w:tblW w:w="10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128"/>
        <w:gridCol w:w="1128"/>
        <w:gridCol w:w="1128"/>
        <w:gridCol w:w="1123"/>
        <w:gridCol w:w="1276"/>
        <w:gridCol w:w="1079"/>
      </w:tblGrid>
      <w:tr w:rsidR="007D5073" w:rsidRPr="00EA057A" w:rsidTr="007D5073">
        <w:trPr>
          <w:trHeight w:val="278"/>
        </w:trPr>
        <w:tc>
          <w:tcPr>
            <w:tcW w:w="3681" w:type="dxa"/>
            <w:vMerge w:val="restart"/>
          </w:tcPr>
          <w:p w:rsidR="007D5073" w:rsidRPr="00EA057A" w:rsidRDefault="007D5073" w:rsidP="007D5073">
            <w:pPr>
              <w:pStyle w:val="aff"/>
              <w:spacing w:before="0" w:beforeAutospacing="0" w:after="0" w:afterAutospacing="0"/>
              <w:jc w:val="center"/>
              <w:rPr>
                <w:b/>
                <w:sz w:val="22"/>
                <w:szCs w:val="22"/>
                <w:lang w:val="tt-RU"/>
              </w:rPr>
            </w:pPr>
            <w:r w:rsidRPr="00EA057A">
              <w:rPr>
                <w:b/>
                <w:sz w:val="22"/>
                <w:szCs w:val="22"/>
                <w:lang w:val="tt-RU"/>
              </w:rPr>
              <w:t>Наименование</w:t>
            </w:r>
          </w:p>
          <w:p w:rsidR="007D5073" w:rsidRPr="00EA057A" w:rsidRDefault="007D5073" w:rsidP="007D5073">
            <w:pPr>
              <w:pStyle w:val="aff"/>
              <w:spacing w:before="0" w:beforeAutospacing="0" w:after="0" w:afterAutospacing="0"/>
              <w:jc w:val="center"/>
              <w:rPr>
                <w:b/>
                <w:sz w:val="22"/>
                <w:szCs w:val="22"/>
                <w:lang w:val="tt-RU"/>
              </w:rPr>
            </w:pPr>
            <w:r w:rsidRPr="00EA057A">
              <w:rPr>
                <w:b/>
                <w:sz w:val="22"/>
                <w:szCs w:val="22"/>
                <w:lang w:val="tt-RU"/>
              </w:rPr>
              <w:t>расходов</w:t>
            </w:r>
          </w:p>
        </w:tc>
        <w:tc>
          <w:tcPr>
            <w:tcW w:w="6862" w:type="dxa"/>
            <w:gridSpan w:val="6"/>
          </w:tcPr>
          <w:p w:rsidR="007D5073" w:rsidRPr="00EA057A" w:rsidRDefault="007D5073" w:rsidP="007D5073">
            <w:pPr>
              <w:pStyle w:val="aff"/>
              <w:spacing w:before="0" w:beforeAutospacing="0" w:after="0" w:afterAutospacing="0"/>
              <w:jc w:val="center"/>
              <w:rPr>
                <w:b/>
                <w:sz w:val="22"/>
                <w:szCs w:val="22"/>
                <w:lang w:val="tt-RU"/>
              </w:rPr>
            </w:pPr>
            <w:r w:rsidRPr="00EA057A">
              <w:rPr>
                <w:b/>
                <w:sz w:val="22"/>
                <w:szCs w:val="22"/>
                <w:lang w:val="tt-RU"/>
              </w:rPr>
              <w:t>Финансирование мер социальной поддержки, в тыс.руб.</w:t>
            </w:r>
          </w:p>
        </w:tc>
      </w:tr>
      <w:tr w:rsidR="007D5073" w:rsidRPr="00EA057A" w:rsidTr="007D5073">
        <w:trPr>
          <w:trHeight w:val="284"/>
        </w:trPr>
        <w:tc>
          <w:tcPr>
            <w:tcW w:w="3681" w:type="dxa"/>
            <w:vMerge/>
          </w:tcPr>
          <w:p w:rsidR="007D5073" w:rsidRPr="00EA057A" w:rsidRDefault="007D5073" w:rsidP="007D5073">
            <w:pPr>
              <w:pStyle w:val="aff"/>
              <w:spacing w:before="0" w:beforeAutospacing="0" w:after="0" w:afterAutospacing="0"/>
              <w:jc w:val="center"/>
              <w:rPr>
                <w:sz w:val="22"/>
                <w:szCs w:val="22"/>
                <w:lang w:val="tt-RU"/>
              </w:rPr>
            </w:pPr>
          </w:p>
        </w:tc>
        <w:tc>
          <w:tcPr>
            <w:tcW w:w="1128" w:type="dxa"/>
          </w:tcPr>
          <w:p w:rsidR="007D5073" w:rsidRPr="00EA057A" w:rsidRDefault="007D5073" w:rsidP="00860731">
            <w:pPr>
              <w:pStyle w:val="aff"/>
              <w:spacing w:before="0" w:beforeAutospacing="0" w:after="0" w:afterAutospacing="0"/>
              <w:jc w:val="center"/>
              <w:rPr>
                <w:b/>
                <w:sz w:val="22"/>
                <w:szCs w:val="22"/>
                <w:lang w:val="tt-RU"/>
              </w:rPr>
            </w:pPr>
            <w:r w:rsidRPr="00EA057A">
              <w:rPr>
                <w:b/>
                <w:sz w:val="22"/>
                <w:szCs w:val="22"/>
                <w:lang w:val="tt-RU"/>
              </w:rPr>
              <w:t>201</w:t>
            </w:r>
            <w:r w:rsidR="00860731" w:rsidRPr="00EA057A">
              <w:rPr>
                <w:b/>
                <w:sz w:val="22"/>
                <w:szCs w:val="22"/>
                <w:lang w:val="tt-RU"/>
              </w:rPr>
              <w:t>8</w:t>
            </w:r>
            <w:r w:rsidRPr="00EA057A">
              <w:rPr>
                <w:b/>
                <w:sz w:val="22"/>
                <w:szCs w:val="22"/>
                <w:lang w:val="tt-RU"/>
              </w:rPr>
              <w:t xml:space="preserve"> г.</w:t>
            </w:r>
          </w:p>
        </w:tc>
        <w:tc>
          <w:tcPr>
            <w:tcW w:w="1128" w:type="dxa"/>
          </w:tcPr>
          <w:p w:rsidR="007D5073" w:rsidRPr="00EA057A" w:rsidRDefault="007D5073" w:rsidP="00860731">
            <w:pPr>
              <w:pStyle w:val="aff"/>
              <w:spacing w:before="0" w:beforeAutospacing="0" w:after="0" w:afterAutospacing="0"/>
              <w:jc w:val="center"/>
              <w:rPr>
                <w:b/>
                <w:sz w:val="22"/>
                <w:szCs w:val="22"/>
                <w:lang w:val="tt-RU"/>
              </w:rPr>
            </w:pPr>
            <w:r w:rsidRPr="00EA057A">
              <w:rPr>
                <w:b/>
                <w:sz w:val="22"/>
                <w:szCs w:val="22"/>
                <w:lang w:val="tt-RU"/>
              </w:rPr>
              <w:t>201</w:t>
            </w:r>
            <w:r w:rsidR="00860731" w:rsidRPr="00EA057A">
              <w:rPr>
                <w:b/>
                <w:sz w:val="22"/>
                <w:szCs w:val="22"/>
                <w:lang w:val="tt-RU"/>
              </w:rPr>
              <w:t>9</w:t>
            </w:r>
            <w:r w:rsidRPr="00EA057A">
              <w:rPr>
                <w:b/>
                <w:sz w:val="22"/>
                <w:szCs w:val="22"/>
                <w:lang w:val="tt-RU"/>
              </w:rPr>
              <w:t xml:space="preserve"> г.</w:t>
            </w:r>
          </w:p>
        </w:tc>
        <w:tc>
          <w:tcPr>
            <w:tcW w:w="1128" w:type="dxa"/>
          </w:tcPr>
          <w:p w:rsidR="007D5073" w:rsidRPr="00EA057A" w:rsidRDefault="007D5073" w:rsidP="007D5073">
            <w:pPr>
              <w:pStyle w:val="aff"/>
              <w:spacing w:before="0" w:beforeAutospacing="0" w:after="0" w:afterAutospacing="0"/>
              <w:jc w:val="center"/>
              <w:rPr>
                <w:b/>
                <w:sz w:val="22"/>
                <w:szCs w:val="22"/>
                <w:lang w:val="tt-RU"/>
              </w:rPr>
            </w:pPr>
            <w:r w:rsidRPr="00EA057A">
              <w:rPr>
                <w:b/>
                <w:sz w:val="22"/>
                <w:szCs w:val="22"/>
                <w:lang w:val="tt-RU"/>
              </w:rPr>
              <w:t>2</w:t>
            </w:r>
            <w:r w:rsidR="00860731" w:rsidRPr="00EA057A">
              <w:rPr>
                <w:b/>
                <w:sz w:val="22"/>
                <w:szCs w:val="22"/>
                <w:lang w:val="tt-RU"/>
              </w:rPr>
              <w:t>020</w:t>
            </w:r>
            <w:r w:rsidRPr="00EA057A">
              <w:rPr>
                <w:b/>
                <w:sz w:val="22"/>
                <w:szCs w:val="22"/>
                <w:lang w:val="tt-RU"/>
              </w:rPr>
              <w:t xml:space="preserve"> г.</w:t>
            </w:r>
          </w:p>
        </w:tc>
        <w:tc>
          <w:tcPr>
            <w:tcW w:w="1123" w:type="dxa"/>
          </w:tcPr>
          <w:p w:rsidR="007D5073" w:rsidRPr="00EA057A" w:rsidRDefault="007D5073" w:rsidP="00860731">
            <w:pPr>
              <w:pStyle w:val="aff"/>
              <w:spacing w:before="0" w:beforeAutospacing="0" w:after="0" w:afterAutospacing="0"/>
              <w:jc w:val="center"/>
              <w:rPr>
                <w:b/>
                <w:sz w:val="22"/>
                <w:szCs w:val="22"/>
                <w:lang w:val="tt-RU"/>
              </w:rPr>
            </w:pPr>
            <w:r w:rsidRPr="00EA057A">
              <w:rPr>
                <w:b/>
                <w:sz w:val="22"/>
                <w:szCs w:val="22"/>
                <w:lang w:val="tt-RU"/>
              </w:rPr>
              <w:t>20</w:t>
            </w:r>
            <w:r w:rsidR="00860731" w:rsidRPr="00EA057A">
              <w:rPr>
                <w:b/>
                <w:sz w:val="22"/>
                <w:szCs w:val="22"/>
                <w:lang w:val="tt-RU"/>
              </w:rPr>
              <w:t>21</w:t>
            </w:r>
            <w:r w:rsidRPr="00EA057A">
              <w:rPr>
                <w:b/>
                <w:sz w:val="22"/>
                <w:szCs w:val="22"/>
                <w:lang w:val="tt-RU"/>
              </w:rPr>
              <w:t xml:space="preserve"> г.</w:t>
            </w:r>
          </w:p>
        </w:tc>
        <w:tc>
          <w:tcPr>
            <w:tcW w:w="1276" w:type="dxa"/>
          </w:tcPr>
          <w:p w:rsidR="007D5073" w:rsidRPr="00EA057A" w:rsidRDefault="007D5073" w:rsidP="00860731">
            <w:pPr>
              <w:pStyle w:val="aff"/>
              <w:spacing w:before="0" w:beforeAutospacing="0" w:after="0" w:afterAutospacing="0"/>
              <w:jc w:val="center"/>
              <w:rPr>
                <w:b/>
                <w:sz w:val="22"/>
                <w:szCs w:val="22"/>
                <w:lang w:val="tt-RU"/>
              </w:rPr>
            </w:pPr>
            <w:r w:rsidRPr="00EA057A">
              <w:rPr>
                <w:b/>
                <w:sz w:val="22"/>
                <w:szCs w:val="22"/>
                <w:lang w:val="tt-RU"/>
              </w:rPr>
              <w:t>20</w:t>
            </w:r>
            <w:r w:rsidR="00860731" w:rsidRPr="00EA057A">
              <w:rPr>
                <w:b/>
                <w:sz w:val="22"/>
                <w:szCs w:val="22"/>
                <w:lang w:val="tt-RU"/>
              </w:rPr>
              <w:t>22</w:t>
            </w:r>
            <w:r w:rsidRPr="00EA057A">
              <w:rPr>
                <w:b/>
                <w:sz w:val="22"/>
                <w:szCs w:val="22"/>
                <w:lang w:val="tt-RU"/>
              </w:rPr>
              <w:t xml:space="preserve"> г.</w:t>
            </w:r>
          </w:p>
        </w:tc>
        <w:tc>
          <w:tcPr>
            <w:tcW w:w="1079" w:type="dxa"/>
          </w:tcPr>
          <w:p w:rsidR="007D5073" w:rsidRPr="00EA057A" w:rsidRDefault="007D5073" w:rsidP="00860731">
            <w:pPr>
              <w:pStyle w:val="aff"/>
              <w:spacing w:before="0" w:beforeAutospacing="0" w:after="0" w:afterAutospacing="0"/>
              <w:jc w:val="center"/>
              <w:rPr>
                <w:b/>
                <w:sz w:val="22"/>
                <w:szCs w:val="22"/>
                <w:lang w:val="tt-RU"/>
              </w:rPr>
            </w:pPr>
            <w:r w:rsidRPr="00EA057A">
              <w:rPr>
                <w:b/>
                <w:sz w:val="22"/>
                <w:szCs w:val="22"/>
                <w:lang w:val="tt-RU"/>
              </w:rPr>
              <w:t>2</w:t>
            </w:r>
            <w:r w:rsidR="00860731" w:rsidRPr="00EA057A">
              <w:rPr>
                <w:b/>
                <w:sz w:val="22"/>
                <w:szCs w:val="22"/>
                <w:lang w:val="tt-RU"/>
              </w:rPr>
              <w:t>022</w:t>
            </w:r>
            <w:r w:rsidRPr="00EA057A">
              <w:rPr>
                <w:b/>
                <w:sz w:val="22"/>
                <w:szCs w:val="22"/>
                <w:lang w:val="tt-RU"/>
              </w:rPr>
              <w:t>г. к 201</w:t>
            </w:r>
            <w:r w:rsidR="00860731" w:rsidRPr="00EA057A">
              <w:rPr>
                <w:b/>
                <w:sz w:val="22"/>
                <w:szCs w:val="22"/>
                <w:lang w:val="tt-RU"/>
              </w:rPr>
              <w:t>8</w:t>
            </w:r>
            <w:r w:rsidRPr="00EA057A">
              <w:rPr>
                <w:b/>
                <w:sz w:val="22"/>
                <w:szCs w:val="22"/>
                <w:lang w:val="tt-RU"/>
              </w:rPr>
              <w:t>г.</w:t>
            </w:r>
          </w:p>
        </w:tc>
      </w:tr>
      <w:tr w:rsidR="007D5073" w:rsidRPr="00EA057A" w:rsidTr="007D5073">
        <w:trPr>
          <w:trHeight w:val="298"/>
        </w:trPr>
        <w:tc>
          <w:tcPr>
            <w:tcW w:w="10543" w:type="dxa"/>
            <w:gridSpan w:val="7"/>
          </w:tcPr>
          <w:p w:rsidR="007D5073" w:rsidRPr="00EA057A" w:rsidRDefault="007D5073" w:rsidP="007D5073">
            <w:pPr>
              <w:pStyle w:val="aff"/>
              <w:spacing w:before="0" w:beforeAutospacing="0" w:after="0" w:afterAutospacing="0"/>
              <w:jc w:val="center"/>
              <w:rPr>
                <w:b/>
                <w:sz w:val="22"/>
                <w:szCs w:val="22"/>
                <w:lang w:val="tt-RU"/>
              </w:rPr>
            </w:pPr>
            <w:r w:rsidRPr="00EA057A">
              <w:rPr>
                <w:b/>
                <w:sz w:val="22"/>
                <w:szCs w:val="22"/>
                <w:lang w:val="tt-RU"/>
              </w:rPr>
              <w:t>Федеральный бюджет</w:t>
            </w:r>
          </w:p>
        </w:tc>
      </w:tr>
      <w:tr w:rsidR="007D5073" w:rsidRPr="00EA057A" w:rsidTr="007D5073">
        <w:tc>
          <w:tcPr>
            <w:tcW w:w="3681" w:type="dxa"/>
          </w:tcPr>
          <w:p w:rsidR="007D5073" w:rsidRPr="00EA057A" w:rsidRDefault="007D5073" w:rsidP="007D5073">
            <w:pPr>
              <w:pStyle w:val="aff"/>
              <w:spacing w:before="0" w:beforeAutospacing="0" w:after="0" w:afterAutospacing="0"/>
              <w:rPr>
                <w:sz w:val="22"/>
                <w:szCs w:val="22"/>
                <w:lang w:val="tt-RU"/>
              </w:rPr>
            </w:pPr>
            <w:r w:rsidRPr="00EA057A">
              <w:rPr>
                <w:sz w:val="22"/>
                <w:szCs w:val="22"/>
                <w:lang w:val="tt-RU"/>
              </w:rPr>
              <w:t>1.Выплата льгот по оплате ЖКУ отдельным категориям граждан</w:t>
            </w:r>
          </w:p>
        </w:tc>
        <w:tc>
          <w:tcPr>
            <w:tcW w:w="1128" w:type="dxa"/>
          </w:tcPr>
          <w:p w:rsidR="007D5073" w:rsidRPr="00EA057A" w:rsidRDefault="007D5073" w:rsidP="007D5073">
            <w:pPr>
              <w:pStyle w:val="aff"/>
              <w:spacing w:before="0" w:beforeAutospacing="0" w:after="0" w:afterAutospacing="0"/>
              <w:jc w:val="center"/>
              <w:rPr>
                <w:sz w:val="22"/>
                <w:szCs w:val="22"/>
                <w:lang w:val="tt-RU"/>
              </w:rPr>
            </w:pPr>
            <w:r w:rsidRPr="00EA057A">
              <w:rPr>
                <w:sz w:val="22"/>
                <w:szCs w:val="22"/>
                <w:lang w:val="tt-RU"/>
              </w:rPr>
              <w:t>3396,0</w:t>
            </w:r>
          </w:p>
        </w:tc>
        <w:tc>
          <w:tcPr>
            <w:tcW w:w="1128" w:type="dxa"/>
          </w:tcPr>
          <w:p w:rsidR="007D5073" w:rsidRPr="00EA057A" w:rsidRDefault="007D5073" w:rsidP="007D5073">
            <w:pPr>
              <w:pStyle w:val="aff"/>
              <w:spacing w:before="0" w:beforeAutospacing="0" w:after="0" w:afterAutospacing="0"/>
              <w:jc w:val="center"/>
              <w:rPr>
                <w:sz w:val="22"/>
                <w:szCs w:val="22"/>
                <w:lang w:val="tt-RU"/>
              </w:rPr>
            </w:pPr>
            <w:r w:rsidRPr="00EA057A">
              <w:rPr>
                <w:sz w:val="22"/>
                <w:szCs w:val="22"/>
                <w:lang w:val="tt-RU"/>
              </w:rPr>
              <w:t>3396,0</w:t>
            </w:r>
          </w:p>
        </w:tc>
        <w:tc>
          <w:tcPr>
            <w:tcW w:w="1128" w:type="dxa"/>
          </w:tcPr>
          <w:p w:rsidR="007D5073" w:rsidRPr="00EA057A" w:rsidRDefault="007D5073" w:rsidP="007D5073">
            <w:pPr>
              <w:pStyle w:val="aff"/>
              <w:spacing w:before="0" w:beforeAutospacing="0" w:after="0" w:afterAutospacing="0"/>
              <w:jc w:val="center"/>
              <w:rPr>
                <w:sz w:val="22"/>
                <w:szCs w:val="22"/>
                <w:lang w:val="tt-RU"/>
              </w:rPr>
            </w:pPr>
            <w:r w:rsidRPr="00EA057A">
              <w:rPr>
                <w:sz w:val="22"/>
                <w:szCs w:val="22"/>
                <w:lang w:val="tt-RU"/>
              </w:rPr>
              <w:t>3615,1</w:t>
            </w:r>
          </w:p>
        </w:tc>
        <w:tc>
          <w:tcPr>
            <w:tcW w:w="1123" w:type="dxa"/>
          </w:tcPr>
          <w:p w:rsidR="007D5073" w:rsidRPr="00EA057A" w:rsidRDefault="007D5073" w:rsidP="007D5073">
            <w:pPr>
              <w:pStyle w:val="aff"/>
              <w:spacing w:before="0" w:beforeAutospacing="0" w:after="0" w:afterAutospacing="0"/>
              <w:jc w:val="center"/>
              <w:rPr>
                <w:sz w:val="22"/>
                <w:szCs w:val="22"/>
                <w:lang w:val="tt-RU"/>
              </w:rPr>
            </w:pPr>
            <w:r w:rsidRPr="00EA057A">
              <w:rPr>
                <w:sz w:val="22"/>
                <w:szCs w:val="22"/>
                <w:lang w:val="tt-RU"/>
              </w:rPr>
              <w:t>3730,2</w:t>
            </w:r>
          </w:p>
        </w:tc>
        <w:tc>
          <w:tcPr>
            <w:tcW w:w="1276" w:type="dxa"/>
          </w:tcPr>
          <w:p w:rsidR="007D5073" w:rsidRPr="00EA057A" w:rsidRDefault="007D5073" w:rsidP="007D5073">
            <w:pPr>
              <w:pStyle w:val="aff"/>
              <w:spacing w:before="0" w:beforeAutospacing="0" w:after="0" w:afterAutospacing="0"/>
              <w:jc w:val="center"/>
              <w:rPr>
                <w:sz w:val="22"/>
                <w:szCs w:val="22"/>
                <w:lang w:val="tt-RU"/>
              </w:rPr>
            </w:pPr>
            <w:r w:rsidRPr="00EA057A">
              <w:rPr>
                <w:sz w:val="22"/>
                <w:szCs w:val="22"/>
                <w:lang w:val="tt-RU"/>
              </w:rPr>
              <w:t>3905,6</w:t>
            </w:r>
          </w:p>
        </w:tc>
        <w:tc>
          <w:tcPr>
            <w:tcW w:w="1079" w:type="dxa"/>
          </w:tcPr>
          <w:p w:rsidR="007D5073" w:rsidRPr="00EA057A" w:rsidRDefault="003A5FCC" w:rsidP="007D5073">
            <w:pPr>
              <w:pStyle w:val="aff"/>
              <w:spacing w:before="0" w:beforeAutospacing="0" w:after="0" w:afterAutospacing="0"/>
              <w:jc w:val="center"/>
              <w:rPr>
                <w:b/>
                <w:sz w:val="22"/>
                <w:szCs w:val="22"/>
                <w:lang w:val="tt-RU"/>
              </w:rPr>
            </w:pPr>
            <w:r w:rsidRPr="00EA057A">
              <w:rPr>
                <w:b/>
                <w:sz w:val="22"/>
                <w:szCs w:val="22"/>
                <w:lang w:val="tt-RU"/>
              </w:rPr>
              <w:t>115</w:t>
            </w:r>
          </w:p>
        </w:tc>
      </w:tr>
      <w:tr w:rsidR="007D5073" w:rsidRPr="00EA057A" w:rsidTr="007D5073">
        <w:tc>
          <w:tcPr>
            <w:tcW w:w="3681" w:type="dxa"/>
          </w:tcPr>
          <w:p w:rsidR="007D5073" w:rsidRPr="00EA057A" w:rsidRDefault="007D5073" w:rsidP="007D5073">
            <w:pPr>
              <w:pStyle w:val="aff"/>
              <w:spacing w:before="0" w:beforeAutospacing="0" w:after="0" w:afterAutospacing="0"/>
              <w:rPr>
                <w:sz w:val="22"/>
                <w:szCs w:val="22"/>
                <w:lang w:val="tt-RU"/>
              </w:rPr>
            </w:pPr>
            <w:r w:rsidRPr="00EA057A">
              <w:rPr>
                <w:sz w:val="22"/>
                <w:szCs w:val="22"/>
                <w:lang w:val="tt-RU"/>
              </w:rPr>
              <w:t>2.Выплата единовременного пособия при рождении ребенка</w:t>
            </w:r>
          </w:p>
        </w:tc>
        <w:tc>
          <w:tcPr>
            <w:tcW w:w="1128" w:type="dxa"/>
          </w:tcPr>
          <w:p w:rsidR="007D5073" w:rsidRPr="00EA057A" w:rsidRDefault="007D5073" w:rsidP="007D5073">
            <w:pPr>
              <w:pStyle w:val="aff"/>
              <w:spacing w:before="0" w:beforeAutospacing="0" w:after="0" w:afterAutospacing="0"/>
              <w:jc w:val="center"/>
              <w:rPr>
                <w:sz w:val="22"/>
                <w:szCs w:val="22"/>
                <w:lang w:val="tt-RU"/>
              </w:rPr>
            </w:pPr>
            <w:r w:rsidRPr="00EA057A">
              <w:rPr>
                <w:sz w:val="22"/>
                <w:szCs w:val="22"/>
                <w:lang w:val="tt-RU"/>
              </w:rPr>
              <w:t>3512,7</w:t>
            </w:r>
          </w:p>
        </w:tc>
        <w:tc>
          <w:tcPr>
            <w:tcW w:w="1128" w:type="dxa"/>
          </w:tcPr>
          <w:p w:rsidR="007D5073" w:rsidRPr="00EA057A" w:rsidRDefault="007D5073" w:rsidP="007D5073">
            <w:pPr>
              <w:pStyle w:val="aff"/>
              <w:spacing w:before="0" w:beforeAutospacing="0" w:after="0" w:afterAutospacing="0"/>
              <w:jc w:val="center"/>
              <w:rPr>
                <w:sz w:val="22"/>
                <w:szCs w:val="22"/>
                <w:lang w:val="tt-RU"/>
              </w:rPr>
            </w:pPr>
            <w:r w:rsidRPr="00EA057A">
              <w:rPr>
                <w:sz w:val="22"/>
                <w:szCs w:val="22"/>
                <w:lang w:val="tt-RU"/>
              </w:rPr>
              <w:t>3512,7</w:t>
            </w:r>
          </w:p>
        </w:tc>
        <w:tc>
          <w:tcPr>
            <w:tcW w:w="1128" w:type="dxa"/>
          </w:tcPr>
          <w:p w:rsidR="007D5073" w:rsidRPr="00EA057A" w:rsidRDefault="00290445" w:rsidP="00290445">
            <w:pPr>
              <w:pStyle w:val="aff"/>
              <w:spacing w:before="0" w:beforeAutospacing="0" w:after="0" w:afterAutospacing="0"/>
              <w:jc w:val="center"/>
              <w:rPr>
                <w:sz w:val="22"/>
                <w:szCs w:val="22"/>
                <w:lang w:val="tt-RU"/>
              </w:rPr>
            </w:pPr>
            <w:r w:rsidRPr="00EA057A">
              <w:rPr>
                <w:sz w:val="22"/>
                <w:szCs w:val="22"/>
                <w:lang w:val="tt-RU"/>
              </w:rPr>
              <w:t>3412</w:t>
            </w:r>
            <w:r w:rsidR="004C07F6" w:rsidRPr="00EA057A">
              <w:rPr>
                <w:sz w:val="22"/>
                <w:szCs w:val="22"/>
                <w:lang w:val="tt-RU"/>
              </w:rPr>
              <w:t>,77</w:t>
            </w:r>
          </w:p>
        </w:tc>
        <w:tc>
          <w:tcPr>
            <w:tcW w:w="1123" w:type="dxa"/>
          </w:tcPr>
          <w:p w:rsidR="007D5073" w:rsidRPr="00EA057A" w:rsidRDefault="007D5073" w:rsidP="007D5073">
            <w:pPr>
              <w:pStyle w:val="aff"/>
              <w:spacing w:before="0" w:beforeAutospacing="0" w:after="0" w:afterAutospacing="0"/>
              <w:jc w:val="center"/>
              <w:rPr>
                <w:sz w:val="22"/>
                <w:szCs w:val="22"/>
                <w:lang w:val="tt-RU"/>
              </w:rPr>
            </w:pPr>
            <w:r w:rsidRPr="00EA057A">
              <w:rPr>
                <w:sz w:val="22"/>
                <w:szCs w:val="22"/>
                <w:lang w:val="tt-RU"/>
              </w:rPr>
              <w:t>3158,0</w:t>
            </w:r>
          </w:p>
        </w:tc>
        <w:tc>
          <w:tcPr>
            <w:tcW w:w="1276" w:type="dxa"/>
          </w:tcPr>
          <w:p w:rsidR="007D5073" w:rsidRPr="00EA057A" w:rsidRDefault="004973BE" w:rsidP="007D5073">
            <w:pPr>
              <w:pStyle w:val="aff"/>
              <w:spacing w:before="0" w:beforeAutospacing="0" w:after="0" w:afterAutospacing="0"/>
              <w:jc w:val="center"/>
              <w:rPr>
                <w:sz w:val="22"/>
                <w:szCs w:val="22"/>
                <w:lang w:val="tt-RU"/>
              </w:rPr>
            </w:pPr>
            <w:r>
              <w:rPr>
                <w:sz w:val="22"/>
                <w:szCs w:val="22"/>
                <w:lang w:val="tt-RU"/>
              </w:rPr>
              <w:t>3553</w:t>
            </w:r>
          </w:p>
        </w:tc>
        <w:tc>
          <w:tcPr>
            <w:tcW w:w="1079" w:type="dxa"/>
          </w:tcPr>
          <w:p w:rsidR="007D5073" w:rsidRPr="00EA057A" w:rsidRDefault="004973BE" w:rsidP="007D5073">
            <w:pPr>
              <w:pStyle w:val="aff"/>
              <w:spacing w:before="0" w:beforeAutospacing="0" w:after="0" w:afterAutospacing="0"/>
              <w:jc w:val="center"/>
              <w:rPr>
                <w:b/>
                <w:sz w:val="22"/>
                <w:szCs w:val="22"/>
                <w:lang w:val="tt-RU"/>
              </w:rPr>
            </w:pPr>
            <w:r>
              <w:rPr>
                <w:b/>
                <w:sz w:val="22"/>
                <w:szCs w:val="22"/>
                <w:lang w:val="tt-RU"/>
              </w:rPr>
              <w:t>101</w:t>
            </w:r>
          </w:p>
        </w:tc>
      </w:tr>
      <w:tr w:rsidR="007D5073" w:rsidRPr="00EA057A" w:rsidTr="008513D7">
        <w:tc>
          <w:tcPr>
            <w:tcW w:w="3681" w:type="dxa"/>
          </w:tcPr>
          <w:p w:rsidR="007D5073" w:rsidRPr="00EA057A" w:rsidRDefault="007D5073" w:rsidP="007D5073">
            <w:pPr>
              <w:pStyle w:val="aff"/>
              <w:spacing w:before="0" w:beforeAutospacing="0" w:after="0" w:afterAutospacing="0"/>
              <w:rPr>
                <w:sz w:val="22"/>
                <w:szCs w:val="22"/>
                <w:lang w:val="tt-RU"/>
              </w:rPr>
            </w:pPr>
            <w:r w:rsidRPr="00EA057A">
              <w:rPr>
                <w:sz w:val="22"/>
                <w:szCs w:val="22"/>
                <w:lang w:val="tt-RU"/>
              </w:rPr>
              <w:t>3.Выплата пособия по уходу за ребенком  до 1,5 лет</w:t>
            </w:r>
          </w:p>
        </w:tc>
        <w:tc>
          <w:tcPr>
            <w:tcW w:w="1128" w:type="dxa"/>
          </w:tcPr>
          <w:p w:rsidR="007D5073" w:rsidRPr="00EA057A" w:rsidRDefault="007D5073" w:rsidP="007D5073">
            <w:pPr>
              <w:pStyle w:val="aff"/>
              <w:spacing w:before="0" w:beforeAutospacing="0" w:after="0" w:afterAutospacing="0"/>
              <w:jc w:val="center"/>
              <w:rPr>
                <w:sz w:val="22"/>
                <w:szCs w:val="22"/>
                <w:lang w:val="tt-RU"/>
              </w:rPr>
            </w:pPr>
            <w:r w:rsidRPr="00EA057A">
              <w:rPr>
                <w:sz w:val="22"/>
                <w:szCs w:val="22"/>
                <w:lang w:val="tt-RU"/>
              </w:rPr>
              <w:t>21 975,7</w:t>
            </w:r>
          </w:p>
        </w:tc>
        <w:tc>
          <w:tcPr>
            <w:tcW w:w="1128" w:type="dxa"/>
          </w:tcPr>
          <w:p w:rsidR="007D5073" w:rsidRPr="00EA057A" w:rsidRDefault="007D5073" w:rsidP="007D5073">
            <w:pPr>
              <w:pStyle w:val="aff"/>
              <w:spacing w:before="0" w:beforeAutospacing="0" w:after="0" w:afterAutospacing="0"/>
              <w:jc w:val="center"/>
              <w:rPr>
                <w:sz w:val="22"/>
                <w:szCs w:val="22"/>
                <w:lang w:val="tt-RU"/>
              </w:rPr>
            </w:pPr>
            <w:r w:rsidRPr="00EA057A">
              <w:rPr>
                <w:sz w:val="22"/>
                <w:szCs w:val="22"/>
                <w:lang w:val="tt-RU"/>
              </w:rPr>
              <w:t>21975,7</w:t>
            </w:r>
          </w:p>
        </w:tc>
        <w:tc>
          <w:tcPr>
            <w:tcW w:w="1128" w:type="dxa"/>
            <w:shd w:val="clear" w:color="auto" w:fill="auto"/>
          </w:tcPr>
          <w:p w:rsidR="007D5073" w:rsidRPr="00EA057A" w:rsidRDefault="008513D7" w:rsidP="008513D7">
            <w:pPr>
              <w:pStyle w:val="aff"/>
              <w:spacing w:before="0" w:beforeAutospacing="0" w:after="0" w:afterAutospacing="0"/>
              <w:jc w:val="center"/>
              <w:rPr>
                <w:sz w:val="22"/>
                <w:szCs w:val="22"/>
                <w:lang w:val="tt-RU"/>
              </w:rPr>
            </w:pPr>
            <w:r w:rsidRPr="00EA057A">
              <w:rPr>
                <w:sz w:val="22"/>
                <w:szCs w:val="22"/>
                <w:lang w:val="tt-RU"/>
              </w:rPr>
              <w:t>24 672</w:t>
            </w:r>
          </w:p>
        </w:tc>
        <w:tc>
          <w:tcPr>
            <w:tcW w:w="1123" w:type="dxa"/>
          </w:tcPr>
          <w:p w:rsidR="008513D7" w:rsidRPr="00EA057A" w:rsidRDefault="008513D7" w:rsidP="008513D7">
            <w:pPr>
              <w:pStyle w:val="aff"/>
              <w:spacing w:before="0" w:beforeAutospacing="0" w:after="0" w:afterAutospacing="0"/>
              <w:jc w:val="center"/>
              <w:rPr>
                <w:sz w:val="22"/>
                <w:szCs w:val="22"/>
                <w:lang w:val="tt-RU"/>
              </w:rPr>
            </w:pPr>
            <w:r w:rsidRPr="00EA057A">
              <w:rPr>
                <w:sz w:val="22"/>
                <w:szCs w:val="22"/>
                <w:lang w:val="tt-RU"/>
              </w:rPr>
              <w:t>25344,0</w:t>
            </w:r>
          </w:p>
          <w:p w:rsidR="007D5073" w:rsidRPr="00EA057A" w:rsidRDefault="007D5073" w:rsidP="007D5073">
            <w:pPr>
              <w:pStyle w:val="aff"/>
              <w:spacing w:before="0" w:beforeAutospacing="0" w:after="0" w:afterAutospacing="0"/>
              <w:jc w:val="center"/>
              <w:rPr>
                <w:sz w:val="22"/>
                <w:szCs w:val="22"/>
                <w:lang w:val="tt-RU"/>
              </w:rPr>
            </w:pPr>
          </w:p>
        </w:tc>
        <w:tc>
          <w:tcPr>
            <w:tcW w:w="1276" w:type="dxa"/>
          </w:tcPr>
          <w:p w:rsidR="007D5073" w:rsidRPr="00EA057A" w:rsidRDefault="004973BE" w:rsidP="007D5073">
            <w:pPr>
              <w:pStyle w:val="aff"/>
              <w:spacing w:before="0" w:beforeAutospacing="0" w:after="0" w:afterAutospacing="0"/>
              <w:jc w:val="center"/>
              <w:rPr>
                <w:sz w:val="22"/>
                <w:szCs w:val="22"/>
                <w:lang w:val="tt-RU"/>
              </w:rPr>
            </w:pPr>
            <w:r>
              <w:rPr>
                <w:sz w:val="22"/>
                <w:szCs w:val="22"/>
                <w:lang w:val="tt-RU"/>
              </w:rPr>
              <w:t>26105</w:t>
            </w:r>
          </w:p>
        </w:tc>
        <w:tc>
          <w:tcPr>
            <w:tcW w:w="1079" w:type="dxa"/>
          </w:tcPr>
          <w:p w:rsidR="007D5073" w:rsidRPr="00EA057A" w:rsidRDefault="004973BE" w:rsidP="007D5073">
            <w:pPr>
              <w:pStyle w:val="aff"/>
              <w:spacing w:before="0" w:beforeAutospacing="0" w:after="0" w:afterAutospacing="0"/>
              <w:jc w:val="center"/>
              <w:rPr>
                <w:b/>
                <w:sz w:val="22"/>
                <w:szCs w:val="22"/>
                <w:lang w:val="tt-RU"/>
              </w:rPr>
            </w:pPr>
            <w:r>
              <w:rPr>
                <w:b/>
                <w:sz w:val="22"/>
                <w:szCs w:val="22"/>
                <w:lang w:val="tt-RU"/>
              </w:rPr>
              <w:t>108</w:t>
            </w:r>
          </w:p>
        </w:tc>
      </w:tr>
      <w:tr w:rsidR="007D5073" w:rsidRPr="00EA057A" w:rsidTr="007D5073">
        <w:tc>
          <w:tcPr>
            <w:tcW w:w="3681" w:type="dxa"/>
          </w:tcPr>
          <w:p w:rsidR="007D5073" w:rsidRPr="00EA057A" w:rsidRDefault="007D5073" w:rsidP="007D5073">
            <w:pPr>
              <w:pStyle w:val="aff"/>
              <w:spacing w:before="0" w:beforeAutospacing="0" w:after="0" w:afterAutospacing="0"/>
              <w:rPr>
                <w:b/>
                <w:sz w:val="22"/>
                <w:szCs w:val="22"/>
                <w:lang w:val="tt-RU"/>
              </w:rPr>
            </w:pPr>
            <w:r w:rsidRPr="00EA057A">
              <w:rPr>
                <w:b/>
                <w:sz w:val="22"/>
                <w:szCs w:val="22"/>
                <w:lang w:val="tt-RU"/>
              </w:rPr>
              <w:t>ИТОГО: Федеральный бюджет</w:t>
            </w:r>
          </w:p>
        </w:tc>
        <w:tc>
          <w:tcPr>
            <w:tcW w:w="1128" w:type="dxa"/>
          </w:tcPr>
          <w:p w:rsidR="007D5073" w:rsidRPr="00EA057A" w:rsidRDefault="007D5073" w:rsidP="007D5073">
            <w:pPr>
              <w:pStyle w:val="aff"/>
              <w:spacing w:before="0" w:beforeAutospacing="0" w:after="0" w:afterAutospacing="0"/>
              <w:jc w:val="center"/>
              <w:rPr>
                <w:b/>
                <w:sz w:val="22"/>
                <w:szCs w:val="22"/>
                <w:lang w:val="tt-RU"/>
              </w:rPr>
            </w:pPr>
            <w:r w:rsidRPr="00EA057A">
              <w:rPr>
                <w:b/>
                <w:sz w:val="22"/>
                <w:szCs w:val="22"/>
                <w:lang w:val="tt-RU"/>
              </w:rPr>
              <w:t>28 884,4</w:t>
            </w:r>
          </w:p>
        </w:tc>
        <w:tc>
          <w:tcPr>
            <w:tcW w:w="1128" w:type="dxa"/>
          </w:tcPr>
          <w:p w:rsidR="007D5073" w:rsidRPr="00EA057A" w:rsidRDefault="007D5073" w:rsidP="007D5073">
            <w:pPr>
              <w:pStyle w:val="aff"/>
              <w:spacing w:before="0" w:beforeAutospacing="0" w:after="0" w:afterAutospacing="0"/>
              <w:jc w:val="center"/>
              <w:rPr>
                <w:b/>
                <w:sz w:val="22"/>
                <w:szCs w:val="22"/>
                <w:lang w:val="tt-RU"/>
              </w:rPr>
            </w:pPr>
            <w:r w:rsidRPr="00EA057A">
              <w:rPr>
                <w:b/>
                <w:sz w:val="22"/>
                <w:szCs w:val="22"/>
                <w:lang w:val="tt-RU"/>
              </w:rPr>
              <w:t>28 884,4</w:t>
            </w:r>
          </w:p>
        </w:tc>
        <w:tc>
          <w:tcPr>
            <w:tcW w:w="1128" w:type="dxa"/>
          </w:tcPr>
          <w:p w:rsidR="007D5073" w:rsidRPr="00EA057A" w:rsidRDefault="00290445" w:rsidP="007D5073">
            <w:pPr>
              <w:pStyle w:val="aff"/>
              <w:spacing w:before="0" w:beforeAutospacing="0" w:after="0" w:afterAutospacing="0"/>
              <w:jc w:val="center"/>
              <w:rPr>
                <w:b/>
                <w:sz w:val="22"/>
                <w:szCs w:val="22"/>
                <w:lang w:val="tt-RU"/>
              </w:rPr>
            </w:pPr>
            <w:r w:rsidRPr="00EA057A">
              <w:rPr>
                <w:b/>
                <w:sz w:val="22"/>
                <w:szCs w:val="22"/>
                <w:lang w:val="tt-RU"/>
              </w:rPr>
              <w:t>31699,8</w:t>
            </w:r>
          </w:p>
        </w:tc>
        <w:tc>
          <w:tcPr>
            <w:tcW w:w="1123" w:type="dxa"/>
          </w:tcPr>
          <w:p w:rsidR="007D5073" w:rsidRPr="00EA057A" w:rsidRDefault="00290445" w:rsidP="007D5073">
            <w:pPr>
              <w:pStyle w:val="aff"/>
              <w:spacing w:before="0" w:beforeAutospacing="0" w:after="0" w:afterAutospacing="0"/>
              <w:jc w:val="center"/>
              <w:rPr>
                <w:b/>
                <w:sz w:val="22"/>
                <w:szCs w:val="22"/>
                <w:lang w:val="tt-RU"/>
              </w:rPr>
            </w:pPr>
            <w:r w:rsidRPr="00EA057A">
              <w:rPr>
                <w:b/>
                <w:sz w:val="22"/>
                <w:szCs w:val="22"/>
                <w:lang w:val="tt-RU"/>
              </w:rPr>
              <w:t>28502</w:t>
            </w:r>
          </w:p>
        </w:tc>
        <w:tc>
          <w:tcPr>
            <w:tcW w:w="1276" w:type="dxa"/>
          </w:tcPr>
          <w:p w:rsidR="007D5073" w:rsidRPr="00EA057A" w:rsidRDefault="00290445" w:rsidP="004973BE">
            <w:pPr>
              <w:pStyle w:val="aff"/>
              <w:spacing w:before="0" w:beforeAutospacing="0" w:after="0" w:afterAutospacing="0"/>
              <w:jc w:val="center"/>
              <w:rPr>
                <w:b/>
                <w:sz w:val="22"/>
                <w:szCs w:val="22"/>
                <w:lang w:val="tt-RU"/>
              </w:rPr>
            </w:pPr>
            <w:r w:rsidRPr="00EA057A">
              <w:rPr>
                <w:b/>
                <w:sz w:val="22"/>
                <w:szCs w:val="22"/>
                <w:lang w:val="tt-RU"/>
              </w:rPr>
              <w:t>3</w:t>
            </w:r>
            <w:r w:rsidR="004973BE">
              <w:rPr>
                <w:b/>
                <w:sz w:val="22"/>
                <w:szCs w:val="22"/>
                <w:lang w:val="tt-RU"/>
              </w:rPr>
              <w:t>3563</w:t>
            </w:r>
            <w:r w:rsidRPr="00EA057A">
              <w:rPr>
                <w:b/>
                <w:sz w:val="22"/>
                <w:szCs w:val="22"/>
                <w:lang w:val="tt-RU"/>
              </w:rPr>
              <w:t>,6</w:t>
            </w:r>
          </w:p>
        </w:tc>
        <w:tc>
          <w:tcPr>
            <w:tcW w:w="1079" w:type="dxa"/>
          </w:tcPr>
          <w:p w:rsidR="007D5073" w:rsidRPr="00EA057A" w:rsidRDefault="00290445" w:rsidP="004973BE">
            <w:pPr>
              <w:pStyle w:val="aff"/>
              <w:spacing w:before="0" w:beforeAutospacing="0" w:after="0" w:afterAutospacing="0"/>
              <w:jc w:val="center"/>
              <w:rPr>
                <w:b/>
                <w:sz w:val="22"/>
                <w:szCs w:val="22"/>
                <w:lang w:val="tt-RU"/>
              </w:rPr>
            </w:pPr>
            <w:r w:rsidRPr="00EA057A">
              <w:rPr>
                <w:b/>
                <w:sz w:val="22"/>
                <w:szCs w:val="22"/>
                <w:lang w:val="tt-RU"/>
              </w:rPr>
              <w:t>1</w:t>
            </w:r>
            <w:r w:rsidR="004973BE">
              <w:rPr>
                <w:b/>
                <w:sz w:val="22"/>
                <w:szCs w:val="22"/>
                <w:lang w:val="tt-RU"/>
              </w:rPr>
              <w:t>16,2</w:t>
            </w:r>
          </w:p>
        </w:tc>
      </w:tr>
      <w:tr w:rsidR="007D5073" w:rsidRPr="00EA057A" w:rsidTr="007D5073">
        <w:tc>
          <w:tcPr>
            <w:tcW w:w="10543" w:type="dxa"/>
            <w:gridSpan w:val="7"/>
          </w:tcPr>
          <w:p w:rsidR="007D5073" w:rsidRPr="00EA057A" w:rsidRDefault="007D5073" w:rsidP="007D5073">
            <w:pPr>
              <w:pStyle w:val="aff"/>
              <w:spacing w:before="0" w:beforeAutospacing="0" w:after="0" w:afterAutospacing="0"/>
              <w:jc w:val="center"/>
              <w:rPr>
                <w:b/>
                <w:sz w:val="22"/>
                <w:szCs w:val="22"/>
                <w:lang w:val="tt-RU"/>
              </w:rPr>
            </w:pPr>
            <w:r w:rsidRPr="00EA057A">
              <w:rPr>
                <w:b/>
                <w:sz w:val="22"/>
                <w:szCs w:val="22"/>
                <w:lang w:val="tt-RU"/>
              </w:rPr>
              <w:t>Республиканский бюджет</w:t>
            </w:r>
          </w:p>
        </w:tc>
      </w:tr>
      <w:tr w:rsidR="007D5073" w:rsidRPr="00EA057A" w:rsidTr="007D5073">
        <w:tc>
          <w:tcPr>
            <w:tcW w:w="3681" w:type="dxa"/>
          </w:tcPr>
          <w:p w:rsidR="007D5073" w:rsidRPr="00EA057A" w:rsidRDefault="007D5073" w:rsidP="007D5073">
            <w:pPr>
              <w:pStyle w:val="aff"/>
              <w:spacing w:before="0" w:beforeAutospacing="0" w:after="0" w:afterAutospacing="0"/>
              <w:rPr>
                <w:sz w:val="22"/>
                <w:szCs w:val="22"/>
                <w:lang w:val="tt-RU"/>
              </w:rPr>
            </w:pPr>
            <w:r w:rsidRPr="00EA057A">
              <w:rPr>
                <w:sz w:val="22"/>
                <w:szCs w:val="22"/>
                <w:lang w:val="tt-RU"/>
              </w:rPr>
              <w:t>6. Выплата детских пособий</w:t>
            </w:r>
          </w:p>
        </w:tc>
        <w:tc>
          <w:tcPr>
            <w:tcW w:w="1128" w:type="dxa"/>
          </w:tcPr>
          <w:p w:rsidR="007D5073" w:rsidRPr="00EA057A" w:rsidRDefault="000E3580" w:rsidP="000E3580">
            <w:pPr>
              <w:pStyle w:val="aff"/>
              <w:spacing w:before="0" w:beforeAutospacing="0" w:after="0" w:afterAutospacing="0"/>
              <w:jc w:val="center"/>
              <w:rPr>
                <w:sz w:val="22"/>
                <w:szCs w:val="22"/>
                <w:lang w:val="tt-RU"/>
              </w:rPr>
            </w:pPr>
            <w:r w:rsidRPr="00EA057A">
              <w:rPr>
                <w:sz w:val="22"/>
                <w:szCs w:val="22"/>
                <w:lang w:val="tt-RU"/>
              </w:rPr>
              <w:t>9540,8</w:t>
            </w:r>
          </w:p>
        </w:tc>
        <w:tc>
          <w:tcPr>
            <w:tcW w:w="1128" w:type="dxa"/>
          </w:tcPr>
          <w:p w:rsidR="007D5073" w:rsidRPr="00EA057A" w:rsidRDefault="000E3580" w:rsidP="007D5073">
            <w:pPr>
              <w:pStyle w:val="aff"/>
              <w:spacing w:before="0" w:beforeAutospacing="0" w:after="0" w:afterAutospacing="0"/>
              <w:jc w:val="center"/>
              <w:rPr>
                <w:sz w:val="22"/>
                <w:szCs w:val="22"/>
                <w:lang w:val="tt-RU"/>
              </w:rPr>
            </w:pPr>
            <w:r w:rsidRPr="00EA057A">
              <w:rPr>
                <w:sz w:val="22"/>
                <w:szCs w:val="22"/>
                <w:lang w:val="tt-RU"/>
              </w:rPr>
              <w:t>10655</w:t>
            </w:r>
          </w:p>
        </w:tc>
        <w:tc>
          <w:tcPr>
            <w:tcW w:w="1128" w:type="dxa"/>
          </w:tcPr>
          <w:p w:rsidR="007D5073" w:rsidRPr="00EA057A" w:rsidRDefault="000E3580" w:rsidP="007D5073">
            <w:pPr>
              <w:pStyle w:val="aff"/>
              <w:spacing w:before="0" w:beforeAutospacing="0" w:after="0" w:afterAutospacing="0"/>
              <w:jc w:val="center"/>
              <w:rPr>
                <w:sz w:val="22"/>
                <w:szCs w:val="22"/>
                <w:lang w:val="tt-RU"/>
              </w:rPr>
            </w:pPr>
            <w:r w:rsidRPr="00EA057A">
              <w:rPr>
                <w:sz w:val="22"/>
                <w:szCs w:val="22"/>
                <w:lang w:val="tt-RU"/>
              </w:rPr>
              <w:t>11769,2</w:t>
            </w:r>
          </w:p>
        </w:tc>
        <w:tc>
          <w:tcPr>
            <w:tcW w:w="1123" w:type="dxa"/>
          </w:tcPr>
          <w:p w:rsidR="007D5073" w:rsidRPr="00EA057A" w:rsidRDefault="000E3580" w:rsidP="007D5073">
            <w:pPr>
              <w:pStyle w:val="aff"/>
              <w:spacing w:before="0" w:beforeAutospacing="0" w:after="0" w:afterAutospacing="0"/>
              <w:jc w:val="center"/>
              <w:rPr>
                <w:sz w:val="22"/>
                <w:szCs w:val="22"/>
                <w:lang w:val="tt-RU"/>
              </w:rPr>
            </w:pPr>
            <w:r w:rsidRPr="00EA057A">
              <w:rPr>
                <w:sz w:val="22"/>
                <w:szCs w:val="22"/>
                <w:lang w:val="tt-RU"/>
              </w:rPr>
              <w:t>12883,4</w:t>
            </w:r>
          </w:p>
        </w:tc>
        <w:tc>
          <w:tcPr>
            <w:tcW w:w="1276" w:type="dxa"/>
          </w:tcPr>
          <w:p w:rsidR="007D5073" w:rsidRPr="00EA057A" w:rsidRDefault="000E3580" w:rsidP="007D5073">
            <w:pPr>
              <w:pStyle w:val="aff"/>
              <w:spacing w:before="0" w:beforeAutospacing="0" w:after="0" w:afterAutospacing="0"/>
              <w:jc w:val="center"/>
              <w:rPr>
                <w:sz w:val="22"/>
                <w:szCs w:val="22"/>
                <w:lang w:val="tt-RU"/>
              </w:rPr>
            </w:pPr>
            <w:r w:rsidRPr="00EA057A">
              <w:rPr>
                <w:sz w:val="22"/>
                <w:szCs w:val="22"/>
                <w:lang w:val="tt-RU"/>
              </w:rPr>
              <w:t>13997</w:t>
            </w:r>
          </w:p>
        </w:tc>
        <w:tc>
          <w:tcPr>
            <w:tcW w:w="1079" w:type="dxa"/>
          </w:tcPr>
          <w:p w:rsidR="007D5073" w:rsidRPr="00EA057A" w:rsidRDefault="000E3580" w:rsidP="007D5073">
            <w:pPr>
              <w:pStyle w:val="aff"/>
              <w:spacing w:before="0" w:beforeAutospacing="0" w:after="0" w:afterAutospacing="0"/>
              <w:jc w:val="center"/>
              <w:rPr>
                <w:b/>
                <w:sz w:val="22"/>
                <w:szCs w:val="22"/>
                <w:lang w:val="tt-RU"/>
              </w:rPr>
            </w:pPr>
            <w:r w:rsidRPr="00EA057A">
              <w:rPr>
                <w:b/>
                <w:sz w:val="22"/>
                <w:szCs w:val="22"/>
                <w:lang w:val="tt-RU"/>
              </w:rPr>
              <w:t>146</w:t>
            </w:r>
          </w:p>
        </w:tc>
      </w:tr>
      <w:tr w:rsidR="007D5073" w:rsidRPr="00EA057A" w:rsidTr="007D5073">
        <w:tc>
          <w:tcPr>
            <w:tcW w:w="3681" w:type="dxa"/>
          </w:tcPr>
          <w:p w:rsidR="007D5073" w:rsidRPr="00EA057A" w:rsidRDefault="007D5073" w:rsidP="007D5073">
            <w:pPr>
              <w:pStyle w:val="aff"/>
              <w:spacing w:before="0" w:beforeAutospacing="0" w:after="0" w:afterAutospacing="0"/>
              <w:rPr>
                <w:sz w:val="22"/>
                <w:szCs w:val="22"/>
                <w:lang w:val="tt-RU"/>
              </w:rPr>
            </w:pPr>
            <w:r w:rsidRPr="00EA057A">
              <w:rPr>
                <w:sz w:val="22"/>
                <w:szCs w:val="22"/>
                <w:lang w:val="tt-RU"/>
              </w:rPr>
              <w:t>7. Выплата ЕДВ ветеранам труда и труженникам тыла</w:t>
            </w:r>
          </w:p>
        </w:tc>
        <w:tc>
          <w:tcPr>
            <w:tcW w:w="1128" w:type="dxa"/>
          </w:tcPr>
          <w:p w:rsidR="007D5073" w:rsidRPr="00EA057A" w:rsidRDefault="000E3580" w:rsidP="007D5073">
            <w:pPr>
              <w:pStyle w:val="aff"/>
              <w:spacing w:before="0" w:beforeAutospacing="0" w:after="0" w:afterAutospacing="0"/>
              <w:jc w:val="center"/>
              <w:rPr>
                <w:sz w:val="22"/>
                <w:szCs w:val="22"/>
                <w:lang w:val="tt-RU"/>
              </w:rPr>
            </w:pPr>
            <w:r w:rsidRPr="00EA057A">
              <w:rPr>
                <w:sz w:val="22"/>
                <w:szCs w:val="22"/>
                <w:lang w:val="tt-RU"/>
              </w:rPr>
              <w:t>3789,49</w:t>
            </w:r>
          </w:p>
        </w:tc>
        <w:tc>
          <w:tcPr>
            <w:tcW w:w="1128" w:type="dxa"/>
          </w:tcPr>
          <w:p w:rsidR="007D5073" w:rsidRPr="00EA057A" w:rsidRDefault="000E3580" w:rsidP="007D5073">
            <w:pPr>
              <w:pStyle w:val="aff"/>
              <w:spacing w:before="0" w:beforeAutospacing="0" w:after="0" w:afterAutospacing="0"/>
              <w:jc w:val="center"/>
              <w:rPr>
                <w:sz w:val="22"/>
                <w:szCs w:val="22"/>
                <w:lang w:val="tt-RU"/>
              </w:rPr>
            </w:pPr>
            <w:r w:rsidRPr="00EA057A">
              <w:rPr>
                <w:sz w:val="22"/>
                <w:szCs w:val="22"/>
                <w:lang w:val="tt-RU"/>
              </w:rPr>
              <w:t>4612,49</w:t>
            </w:r>
          </w:p>
        </w:tc>
        <w:tc>
          <w:tcPr>
            <w:tcW w:w="1128" w:type="dxa"/>
          </w:tcPr>
          <w:p w:rsidR="007D5073" w:rsidRPr="00EA057A" w:rsidRDefault="00840FE6" w:rsidP="007D5073">
            <w:pPr>
              <w:pStyle w:val="aff"/>
              <w:spacing w:before="0" w:beforeAutospacing="0" w:after="0" w:afterAutospacing="0"/>
              <w:jc w:val="center"/>
              <w:rPr>
                <w:sz w:val="22"/>
                <w:szCs w:val="22"/>
                <w:lang w:val="tt-RU"/>
              </w:rPr>
            </w:pPr>
            <w:r w:rsidRPr="00EA057A">
              <w:rPr>
                <w:sz w:val="22"/>
                <w:szCs w:val="22"/>
                <w:lang w:val="tt-RU"/>
              </w:rPr>
              <w:t>5435,49</w:t>
            </w:r>
          </w:p>
        </w:tc>
        <w:tc>
          <w:tcPr>
            <w:tcW w:w="1123" w:type="dxa"/>
          </w:tcPr>
          <w:p w:rsidR="007D5073" w:rsidRPr="00EA057A" w:rsidRDefault="00840FE6" w:rsidP="007D5073">
            <w:pPr>
              <w:pStyle w:val="aff"/>
              <w:spacing w:before="0" w:beforeAutospacing="0" w:after="0" w:afterAutospacing="0"/>
              <w:jc w:val="center"/>
              <w:rPr>
                <w:sz w:val="22"/>
                <w:szCs w:val="22"/>
                <w:lang w:val="tt-RU"/>
              </w:rPr>
            </w:pPr>
            <w:r w:rsidRPr="00EA057A">
              <w:rPr>
                <w:sz w:val="22"/>
                <w:szCs w:val="22"/>
                <w:lang w:val="tt-RU"/>
              </w:rPr>
              <w:t>6258,49</w:t>
            </w:r>
          </w:p>
        </w:tc>
        <w:tc>
          <w:tcPr>
            <w:tcW w:w="1276" w:type="dxa"/>
          </w:tcPr>
          <w:p w:rsidR="007D5073" w:rsidRPr="00EA057A" w:rsidRDefault="00840FE6" w:rsidP="007D5073">
            <w:pPr>
              <w:pStyle w:val="aff"/>
              <w:spacing w:before="0" w:beforeAutospacing="0" w:after="0" w:afterAutospacing="0"/>
              <w:jc w:val="center"/>
              <w:rPr>
                <w:sz w:val="22"/>
                <w:szCs w:val="22"/>
                <w:lang w:val="tt-RU"/>
              </w:rPr>
            </w:pPr>
            <w:r w:rsidRPr="00EA057A">
              <w:rPr>
                <w:sz w:val="22"/>
                <w:szCs w:val="22"/>
                <w:lang w:val="tt-RU"/>
              </w:rPr>
              <w:t>7081,49</w:t>
            </w:r>
          </w:p>
        </w:tc>
        <w:tc>
          <w:tcPr>
            <w:tcW w:w="1079" w:type="dxa"/>
          </w:tcPr>
          <w:p w:rsidR="007D5073" w:rsidRPr="00EA057A" w:rsidRDefault="000E3580" w:rsidP="007D5073">
            <w:pPr>
              <w:pStyle w:val="aff"/>
              <w:spacing w:before="0" w:beforeAutospacing="0" w:after="0" w:afterAutospacing="0"/>
              <w:jc w:val="center"/>
              <w:rPr>
                <w:b/>
                <w:sz w:val="22"/>
                <w:szCs w:val="22"/>
                <w:lang w:val="tt-RU"/>
              </w:rPr>
            </w:pPr>
            <w:r w:rsidRPr="00EA057A">
              <w:rPr>
                <w:b/>
                <w:sz w:val="22"/>
                <w:szCs w:val="22"/>
                <w:lang w:val="tt-RU"/>
              </w:rPr>
              <w:t>186</w:t>
            </w:r>
          </w:p>
        </w:tc>
      </w:tr>
      <w:tr w:rsidR="00AF6E81" w:rsidRPr="00EA057A" w:rsidTr="0032766E">
        <w:tc>
          <w:tcPr>
            <w:tcW w:w="3681" w:type="dxa"/>
          </w:tcPr>
          <w:p w:rsidR="00AF6E81" w:rsidRPr="00EA057A" w:rsidRDefault="00AF6E81" w:rsidP="00AF6E81">
            <w:pPr>
              <w:pStyle w:val="aff"/>
              <w:spacing w:before="0" w:beforeAutospacing="0" w:after="0" w:afterAutospacing="0"/>
              <w:rPr>
                <w:sz w:val="22"/>
                <w:szCs w:val="22"/>
                <w:lang w:val="tt-RU"/>
              </w:rPr>
            </w:pPr>
            <w:r w:rsidRPr="00EA057A">
              <w:rPr>
                <w:sz w:val="22"/>
                <w:szCs w:val="22"/>
                <w:lang w:val="tt-RU"/>
              </w:rPr>
              <w:t>9. Выплата субсидий на оплату жилого помещения и коммунальных услуг</w:t>
            </w:r>
          </w:p>
        </w:tc>
        <w:tc>
          <w:tcPr>
            <w:tcW w:w="11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6E81" w:rsidRPr="00EA057A" w:rsidRDefault="00AF6E81" w:rsidP="000940F6">
            <w:pPr>
              <w:jc w:val="center"/>
              <w:rPr>
                <w:rFonts w:ascii="Times New Roman" w:hAnsi="Times New Roman"/>
                <w:sz w:val="25"/>
                <w:szCs w:val="25"/>
                <w:lang w:val="tt-RU"/>
              </w:rPr>
            </w:pPr>
            <w:r w:rsidRPr="00EA057A">
              <w:rPr>
                <w:rFonts w:ascii="Times New Roman" w:hAnsi="Times New Roman"/>
                <w:color w:val="000000"/>
                <w:sz w:val="25"/>
                <w:szCs w:val="25"/>
                <w:shd w:val="clear" w:color="auto" w:fill="FFFFFF"/>
              </w:rPr>
              <w:t>6359.2</w:t>
            </w:r>
          </w:p>
        </w:tc>
        <w:tc>
          <w:tcPr>
            <w:tcW w:w="1128" w:type="dxa"/>
          </w:tcPr>
          <w:p w:rsidR="00AF6E81" w:rsidRPr="00EA057A" w:rsidRDefault="00AF6E81" w:rsidP="000940F6">
            <w:pPr>
              <w:pStyle w:val="aff"/>
              <w:spacing w:before="0" w:beforeAutospacing="0" w:after="0" w:afterAutospacing="0"/>
              <w:jc w:val="center"/>
              <w:rPr>
                <w:sz w:val="25"/>
                <w:szCs w:val="25"/>
                <w:lang w:val="tt-RU"/>
              </w:rPr>
            </w:pPr>
            <w:r w:rsidRPr="00EA057A">
              <w:rPr>
                <w:color w:val="000000"/>
                <w:sz w:val="25"/>
                <w:szCs w:val="25"/>
                <w:shd w:val="clear" w:color="auto" w:fill="FFFFFF"/>
              </w:rPr>
              <w:t>6140</w:t>
            </w:r>
          </w:p>
        </w:tc>
        <w:tc>
          <w:tcPr>
            <w:tcW w:w="1128" w:type="dxa"/>
          </w:tcPr>
          <w:p w:rsidR="00AF6E81" w:rsidRPr="00EA057A" w:rsidRDefault="00AF6E81" w:rsidP="00AF6E81">
            <w:pPr>
              <w:pStyle w:val="aff"/>
              <w:spacing w:before="0" w:beforeAutospacing="0" w:after="0" w:afterAutospacing="0"/>
              <w:jc w:val="center"/>
              <w:rPr>
                <w:sz w:val="25"/>
                <w:szCs w:val="25"/>
                <w:lang w:val="tt-RU"/>
              </w:rPr>
            </w:pPr>
            <w:r w:rsidRPr="00EA057A">
              <w:rPr>
                <w:color w:val="000000"/>
                <w:sz w:val="25"/>
                <w:szCs w:val="25"/>
                <w:shd w:val="clear" w:color="auto" w:fill="FFFFFF"/>
              </w:rPr>
              <w:t>6050</w:t>
            </w:r>
          </w:p>
        </w:tc>
        <w:tc>
          <w:tcPr>
            <w:tcW w:w="1123" w:type="dxa"/>
          </w:tcPr>
          <w:p w:rsidR="00AF6E81" w:rsidRPr="00EA057A" w:rsidRDefault="00AF6E81" w:rsidP="00AF6E81">
            <w:pPr>
              <w:pStyle w:val="aff"/>
              <w:spacing w:before="0" w:beforeAutospacing="0" w:after="0" w:afterAutospacing="0"/>
              <w:jc w:val="center"/>
              <w:rPr>
                <w:sz w:val="25"/>
                <w:szCs w:val="25"/>
                <w:lang w:val="tt-RU"/>
              </w:rPr>
            </w:pPr>
            <w:r w:rsidRPr="00EA057A">
              <w:rPr>
                <w:color w:val="000000"/>
                <w:sz w:val="25"/>
                <w:szCs w:val="25"/>
                <w:shd w:val="clear" w:color="auto" w:fill="FFFFFF"/>
              </w:rPr>
              <w:t>5800</w:t>
            </w:r>
          </w:p>
        </w:tc>
        <w:tc>
          <w:tcPr>
            <w:tcW w:w="1276" w:type="dxa"/>
          </w:tcPr>
          <w:p w:rsidR="00AF6E81" w:rsidRPr="00EA057A" w:rsidRDefault="00AF6E81" w:rsidP="00AF6E81">
            <w:pPr>
              <w:pStyle w:val="aff"/>
              <w:spacing w:before="0" w:beforeAutospacing="0" w:after="0" w:afterAutospacing="0"/>
              <w:jc w:val="center"/>
              <w:rPr>
                <w:sz w:val="25"/>
                <w:szCs w:val="25"/>
                <w:lang w:val="tt-RU"/>
              </w:rPr>
            </w:pPr>
            <w:r w:rsidRPr="00EA057A">
              <w:rPr>
                <w:color w:val="000000"/>
                <w:sz w:val="25"/>
                <w:szCs w:val="25"/>
                <w:shd w:val="clear" w:color="auto" w:fill="FFFFFF"/>
              </w:rPr>
              <w:t>2929.5</w:t>
            </w:r>
          </w:p>
        </w:tc>
        <w:tc>
          <w:tcPr>
            <w:tcW w:w="1079" w:type="dxa"/>
          </w:tcPr>
          <w:p w:rsidR="00AF6E81" w:rsidRPr="00EA057A" w:rsidRDefault="00840FE6" w:rsidP="00AF6E81">
            <w:pPr>
              <w:pStyle w:val="aff"/>
              <w:spacing w:before="0" w:beforeAutospacing="0" w:after="0" w:afterAutospacing="0"/>
              <w:jc w:val="center"/>
              <w:rPr>
                <w:b/>
                <w:sz w:val="22"/>
                <w:szCs w:val="22"/>
                <w:lang w:val="tt-RU"/>
              </w:rPr>
            </w:pPr>
            <w:r w:rsidRPr="00EA057A">
              <w:rPr>
                <w:b/>
                <w:sz w:val="22"/>
                <w:szCs w:val="22"/>
                <w:lang w:val="tt-RU"/>
              </w:rPr>
              <w:t>46</w:t>
            </w:r>
          </w:p>
        </w:tc>
      </w:tr>
      <w:tr w:rsidR="00AF6E81" w:rsidRPr="00EA057A" w:rsidTr="007D5073">
        <w:tc>
          <w:tcPr>
            <w:tcW w:w="3681" w:type="dxa"/>
          </w:tcPr>
          <w:p w:rsidR="00AF6E81" w:rsidRPr="00EA057A" w:rsidRDefault="00AF6E81" w:rsidP="00AF6E81">
            <w:pPr>
              <w:pStyle w:val="aff"/>
              <w:spacing w:before="0" w:beforeAutospacing="0" w:after="0" w:afterAutospacing="0"/>
              <w:rPr>
                <w:sz w:val="22"/>
                <w:szCs w:val="22"/>
                <w:lang w:val="tt-RU"/>
              </w:rPr>
            </w:pPr>
            <w:r w:rsidRPr="00EA057A">
              <w:rPr>
                <w:sz w:val="22"/>
                <w:szCs w:val="22"/>
                <w:lang w:val="tt-RU"/>
              </w:rPr>
              <w:t>11. Выплата социального пособия на погребение</w:t>
            </w:r>
          </w:p>
        </w:tc>
        <w:tc>
          <w:tcPr>
            <w:tcW w:w="1128" w:type="dxa"/>
          </w:tcPr>
          <w:p w:rsidR="00AF6E81" w:rsidRPr="00EA057A" w:rsidRDefault="00840FE6" w:rsidP="00AF6E81">
            <w:pPr>
              <w:pStyle w:val="aff"/>
              <w:spacing w:before="0" w:beforeAutospacing="0" w:after="0" w:afterAutospacing="0"/>
              <w:jc w:val="center"/>
              <w:rPr>
                <w:sz w:val="22"/>
                <w:szCs w:val="22"/>
                <w:lang w:val="tt-RU"/>
              </w:rPr>
            </w:pPr>
            <w:r w:rsidRPr="00EA057A">
              <w:rPr>
                <w:sz w:val="22"/>
                <w:szCs w:val="22"/>
                <w:lang w:val="tt-RU"/>
              </w:rPr>
              <w:t>2443,7</w:t>
            </w:r>
          </w:p>
        </w:tc>
        <w:tc>
          <w:tcPr>
            <w:tcW w:w="1128" w:type="dxa"/>
          </w:tcPr>
          <w:p w:rsidR="00AF6E81" w:rsidRPr="00EA057A" w:rsidRDefault="00840FE6" w:rsidP="00AF6E81">
            <w:pPr>
              <w:pStyle w:val="aff"/>
              <w:spacing w:before="0" w:beforeAutospacing="0" w:after="0" w:afterAutospacing="0"/>
              <w:jc w:val="center"/>
              <w:rPr>
                <w:sz w:val="22"/>
                <w:szCs w:val="22"/>
                <w:lang w:val="tt-RU"/>
              </w:rPr>
            </w:pPr>
            <w:r w:rsidRPr="00EA057A">
              <w:rPr>
                <w:sz w:val="22"/>
                <w:szCs w:val="22"/>
                <w:lang w:val="tt-RU"/>
              </w:rPr>
              <w:t>3267,55</w:t>
            </w:r>
          </w:p>
        </w:tc>
        <w:tc>
          <w:tcPr>
            <w:tcW w:w="1128" w:type="dxa"/>
          </w:tcPr>
          <w:p w:rsidR="00AF6E81" w:rsidRPr="00EA057A" w:rsidRDefault="00840FE6" w:rsidP="00AF6E81">
            <w:pPr>
              <w:pStyle w:val="aff"/>
              <w:spacing w:before="0" w:beforeAutospacing="0" w:after="0" w:afterAutospacing="0"/>
              <w:jc w:val="center"/>
              <w:rPr>
                <w:sz w:val="22"/>
                <w:szCs w:val="22"/>
                <w:lang w:val="tt-RU"/>
              </w:rPr>
            </w:pPr>
            <w:r w:rsidRPr="00EA057A">
              <w:rPr>
                <w:sz w:val="22"/>
                <w:szCs w:val="22"/>
                <w:lang w:val="tt-RU"/>
              </w:rPr>
              <w:t>4092,55</w:t>
            </w:r>
          </w:p>
        </w:tc>
        <w:tc>
          <w:tcPr>
            <w:tcW w:w="1123" w:type="dxa"/>
          </w:tcPr>
          <w:p w:rsidR="00AF6E81" w:rsidRPr="00EA057A" w:rsidRDefault="00840FE6" w:rsidP="00840FE6">
            <w:pPr>
              <w:pStyle w:val="aff"/>
              <w:spacing w:before="0" w:beforeAutospacing="0" w:after="0" w:afterAutospacing="0"/>
              <w:jc w:val="center"/>
              <w:rPr>
                <w:sz w:val="22"/>
                <w:szCs w:val="22"/>
                <w:lang w:val="tt-RU"/>
              </w:rPr>
            </w:pPr>
            <w:r w:rsidRPr="00EA057A">
              <w:rPr>
                <w:sz w:val="22"/>
                <w:szCs w:val="22"/>
                <w:lang w:val="tt-RU"/>
              </w:rPr>
              <w:t>4916,4</w:t>
            </w:r>
          </w:p>
        </w:tc>
        <w:tc>
          <w:tcPr>
            <w:tcW w:w="1276" w:type="dxa"/>
          </w:tcPr>
          <w:p w:rsidR="00AF6E81" w:rsidRPr="00EA057A" w:rsidRDefault="00840FE6" w:rsidP="00AF6E81">
            <w:pPr>
              <w:pStyle w:val="aff"/>
              <w:spacing w:before="0" w:beforeAutospacing="0" w:after="0" w:afterAutospacing="0"/>
              <w:jc w:val="center"/>
              <w:rPr>
                <w:sz w:val="22"/>
                <w:szCs w:val="22"/>
                <w:lang w:val="tt-RU"/>
              </w:rPr>
            </w:pPr>
            <w:r w:rsidRPr="00EA057A">
              <w:rPr>
                <w:sz w:val="22"/>
                <w:szCs w:val="22"/>
                <w:lang w:val="tt-RU"/>
              </w:rPr>
              <w:t>5740,25</w:t>
            </w:r>
          </w:p>
        </w:tc>
        <w:tc>
          <w:tcPr>
            <w:tcW w:w="1079" w:type="dxa"/>
          </w:tcPr>
          <w:p w:rsidR="00AF6E81" w:rsidRPr="00EA057A" w:rsidRDefault="00840FE6" w:rsidP="00840FE6">
            <w:pPr>
              <w:pStyle w:val="aff"/>
              <w:spacing w:before="0" w:beforeAutospacing="0" w:after="0" w:afterAutospacing="0"/>
              <w:jc w:val="center"/>
              <w:rPr>
                <w:b/>
                <w:sz w:val="22"/>
                <w:szCs w:val="22"/>
                <w:lang w:val="tt-RU"/>
              </w:rPr>
            </w:pPr>
            <w:r w:rsidRPr="00EA057A">
              <w:rPr>
                <w:b/>
                <w:sz w:val="22"/>
                <w:szCs w:val="22"/>
                <w:lang w:val="tt-RU"/>
              </w:rPr>
              <w:t>234</w:t>
            </w:r>
          </w:p>
        </w:tc>
      </w:tr>
      <w:tr w:rsidR="00AF6E81" w:rsidRPr="00EA057A" w:rsidTr="007D5073">
        <w:tc>
          <w:tcPr>
            <w:tcW w:w="3681" w:type="dxa"/>
          </w:tcPr>
          <w:p w:rsidR="00AF6E81" w:rsidRPr="00EA057A" w:rsidRDefault="00AF6E81" w:rsidP="00AF6E81">
            <w:pPr>
              <w:pStyle w:val="aff"/>
              <w:spacing w:before="0" w:beforeAutospacing="0" w:after="0" w:afterAutospacing="0"/>
              <w:rPr>
                <w:b/>
                <w:sz w:val="22"/>
                <w:szCs w:val="22"/>
                <w:lang w:val="tt-RU"/>
              </w:rPr>
            </w:pPr>
            <w:r w:rsidRPr="00EA057A">
              <w:rPr>
                <w:b/>
                <w:sz w:val="22"/>
                <w:szCs w:val="22"/>
                <w:lang w:val="tt-RU"/>
              </w:rPr>
              <w:t>ИТОГО: Республиканский бюджет</w:t>
            </w:r>
          </w:p>
        </w:tc>
        <w:tc>
          <w:tcPr>
            <w:tcW w:w="1128" w:type="dxa"/>
          </w:tcPr>
          <w:p w:rsidR="00AF6E81" w:rsidRPr="00EA057A" w:rsidRDefault="000E3580" w:rsidP="00AF6E81">
            <w:pPr>
              <w:pStyle w:val="aff"/>
              <w:spacing w:before="0" w:beforeAutospacing="0" w:after="0" w:afterAutospacing="0"/>
              <w:jc w:val="center"/>
              <w:rPr>
                <w:b/>
                <w:sz w:val="22"/>
                <w:szCs w:val="22"/>
                <w:lang w:val="tt-RU"/>
              </w:rPr>
            </w:pPr>
            <w:r w:rsidRPr="00EA057A">
              <w:rPr>
                <w:b/>
                <w:sz w:val="22"/>
                <w:szCs w:val="22"/>
                <w:lang w:val="tt-RU"/>
              </w:rPr>
              <w:t>22133,19</w:t>
            </w:r>
          </w:p>
        </w:tc>
        <w:tc>
          <w:tcPr>
            <w:tcW w:w="1128" w:type="dxa"/>
          </w:tcPr>
          <w:p w:rsidR="00AF6E81" w:rsidRPr="00EA057A" w:rsidRDefault="000E3580" w:rsidP="00AF6E81">
            <w:pPr>
              <w:pStyle w:val="aff"/>
              <w:spacing w:before="0" w:beforeAutospacing="0" w:after="0" w:afterAutospacing="0"/>
              <w:jc w:val="center"/>
              <w:rPr>
                <w:b/>
                <w:sz w:val="22"/>
                <w:szCs w:val="22"/>
                <w:lang w:val="tt-RU"/>
              </w:rPr>
            </w:pPr>
            <w:r w:rsidRPr="00EA057A">
              <w:rPr>
                <w:b/>
                <w:sz w:val="22"/>
                <w:szCs w:val="22"/>
                <w:lang w:val="tt-RU"/>
              </w:rPr>
              <w:t>24675,04</w:t>
            </w:r>
          </w:p>
        </w:tc>
        <w:tc>
          <w:tcPr>
            <w:tcW w:w="1128" w:type="dxa"/>
          </w:tcPr>
          <w:p w:rsidR="00AF6E81" w:rsidRPr="00EA057A" w:rsidRDefault="000E3580" w:rsidP="00AF6E81">
            <w:pPr>
              <w:pStyle w:val="aff"/>
              <w:spacing w:before="0" w:beforeAutospacing="0" w:after="0" w:afterAutospacing="0"/>
              <w:jc w:val="center"/>
              <w:rPr>
                <w:b/>
                <w:sz w:val="22"/>
                <w:szCs w:val="22"/>
                <w:lang w:val="tt-RU"/>
              </w:rPr>
            </w:pPr>
            <w:r w:rsidRPr="00EA057A">
              <w:rPr>
                <w:b/>
                <w:sz w:val="22"/>
                <w:szCs w:val="22"/>
                <w:lang w:val="tt-RU"/>
              </w:rPr>
              <w:t>27347,24</w:t>
            </w:r>
          </w:p>
        </w:tc>
        <w:tc>
          <w:tcPr>
            <w:tcW w:w="1123" w:type="dxa"/>
          </w:tcPr>
          <w:p w:rsidR="00AF6E81" w:rsidRPr="00EA057A" w:rsidRDefault="000E3580" w:rsidP="00AF6E81">
            <w:pPr>
              <w:pStyle w:val="aff"/>
              <w:spacing w:before="0" w:beforeAutospacing="0" w:after="0" w:afterAutospacing="0"/>
              <w:jc w:val="center"/>
              <w:rPr>
                <w:b/>
                <w:sz w:val="22"/>
                <w:szCs w:val="22"/>
                <w:lang w:val="tt-RU"/>
              </w:rPr>
            </w:pPr>
            <w:r w:rsidRPr="00EA057A">
              <w:rPr>
                <w:b/>
                <w:sz w:val="22"/>
                <w:szCs w:val="22"/>
                <w:lang w:val="tt-RU"/>
              </w:rPr>
              <w:t>29858,29</w:t>
            </w:r>
          </w:p>
        </w:tc>
        <w:tc>
          <w:tcPr>
            <w:tcW w:w="1276" w:type="dxa"/>
          </w:tcPr>
          <w:p w:rsidR="00AF6E81" w:rsidRPr="00EA057A" w:rsidRDefault="000E3580" w:rsidP="00AF6E81">
            <w:pPr>
              <w:pStyle w:val="aff"/>
              <w:spacing w:before="0" w:beforeAutospacing="0" w:after="0" w:afterAutospacing="0"/>
              <w:jc w:val="center"/>
              <w:rPr>
                <w:b/>
                <w:sz w:val="22"/>
                <w:szCs w:val="22"/>
                <w:lang w:val="tt-RU"/>
              </w:rPr>
            </w:pPr>
            <w:r w:rsidRPr="00EA057A">
              <w:rPr>
                <w:b/>
                <w:sz w:val="22"/>
                <w:szCs w:val="22"/>
                <w:lang w:val="tt-RU"/>
              </w:rPr>
              <w:t>29748,24</w:t>
            </w:r>
          </w:p>
        </w:tc>
        <w:tc>
          <w:tcPr>
            <w:tcW w:w="1079" w:type="dxa"/>
          </w:tcPr>
          <w:p w:rsidR="00AF6E81" w:rsidRPr="00EA057A" w:rsidRDefault="00AF6E81" w:rsidP="009350FE">
            <w:pPr>
              <w:pStyle w:val="aff"/>
              <w:spacing w:before="0" w:beforeAutospacing="0" w:after="0" w:afterAutospacing="0"/>
              <w:jc w:val="center"/>
              <w:rPr>
                <w:b/>
                <w:sz w:val="22"/>
                <w:szCs w:val="22"/>
                <w:lang w:val="tt-RU"/>
              </w:rPr>
            </w:pPr>
            <w:r w:rsidRPr="00EA057A">
              <w:rPr>
                <w:b/>
                <w:sz w:val="22"/>
                <w:szCs w:val="22"/>
                <w:lang w:val="tt-RU"/>
              </w:rPr>
              <w:t>1</w:t>
            </w:r>
            <w:r w:rsidR="009350FE" w:rsidRPr="00EA057A">
              <w:rPr>
                <w:b/>
                <w:sz w:val="22"/>
                <w:szCs w:val="22"/>
                <w:lang w:val="tt-RU"/>
              </w:rPr>
              <w:t>34</w:t>
            </w:r>
          </w:p>
        </w:tc>
      </w:tr>
      <w:tr w:rsidR="00AF6E81" w:rsidRPr="00EA057A" w:rsidTr="007D5073">
        <w:trPr>
          <w:trHeight w:val="415"/>
        </w:trPr>
        <w:tc>
          <w:tcPr>
            <w:tcW w:w="3681" w:type="dxa"/>
            <w:vAlign w:val="center"/>
          </w:tcPr>
          <w:p w:rsidR="00AF6E81" w:rsidRPr="00EA057A" w:rsidRDefault="00AF6E81" w:rsidP="00AF6E81">
            <w:pPr>
              <w:pStyle w:val="aff"/>
              <w:spacing w:before="0" w:beforeAutospacing="0" w:after="0" w:afterAutospacing="0"/>
              <w:jc w:val="center"/>
              <w:rPr>
                <w:b/>
                <w:sz w:val="22"/>
                <w:szCs w:val="22"/>
                <w:lang w:val="tt-RU"/>
              </w:rPr>
            </w:pPr>
            <w:r w:rsidRPr="00EA057A">
              <w:rPr>
                <w:b/>
                <w:sz w:val="22"/>
                <w:szCs w:val="22"/>
                <w:lang w:val="tt-RU"/>
              </w:rPr>
              <w:t>Всего</w:t>
            </w:r>
          </w:p>
        </w:tc>
        <w:tc>
          <w:tcPr>
            <w:tcW w:w="1128" w:type="dxa"/>
            <w:vAlign w:val="center"/>
          </w:tcPr>
          <w:p w:rsidR="00AF6E81" w:rsidRPr="00EA057A" w:rsidRDefault="009350FE" w:rsidP="00AF6E81">
            <w:pPr>
              <w:pStyle w:val="aff"/>
              <w:spacing w:before="0" w:beforeAutospacing="0" w:after="0" w:afterAutospacing="0"/>
              <w:jc w:val="center"/>
              <w:rPr>
                <w:b/>
                <w:sz w:val="22"/>
                <w:szCs w:val="22"/>
                <w:lang w:val="tt-RU"/>
              </w:rPr>
            </w:pPr>
            <w:r w:rsidRPr="00EA057A">
              <w:rPr>
                <w:b/>
                <w:sz w:val="22"/>
                <w:szCs w:val="22"/>
                <w:lang w:val="tt-RU"/>
              </w:rPr>
              <w:t>51017,59</w:t>
            </w:r>
          </w:p>
        </w:tc>
        <w:tc>
          <w:tcPr>
            <w:tcW w:w="1128" w:type="dxa"/>
            <w:vAlign w:val="center"/>
          </w:tcPr>
          <w:p w:rsidR="00AF6E81" w:rsidRPr="00EA057A" w:rsidRDefault="00AF6E81" w:rsidP="00AF6E81">
            <w:pPr>
              <w:pStyle w:val="aff"/>
              <w:spacing w:before="0" w:beforeAutospacing="0" w:after="0" w:afterAutospacing="0"/>
              <w:jc w:val="center"/>
              <w:rPr>
                <w:b/>
                <w:sz w:val="22"/>
                <w:szCs w:val="22"/>
                <w:lang w:val="tt-RU"/>
              </w:rPr>
            </w:pPr>
            <w:r w:rsidRPr="00EA057A">
              <w:rPr>
                <w:b/>
                <w:sz w:val="22"/>
                <w:szCs w:val="22"/>
                <w:lang w:val="tt-RU"/>
              </w:rPr>
              <w:t>44 384,8</w:t>
            </w:r>
          </w:p>
        </w:tc>
        <w:tc>
          <w:tcPr>
            <w:tcW w:w="1128" w:type="dxa"/>
            <w:vAlign w:val="center"/>
          </w:tcPr>
          <w:p w:rsidR="00AF6E81" w:rsidRPr="00EA057A" w:rsidRDefault="009350FE" w:rsidP="00AF6E81">
            <w:pPr>
              <w:pStyle w:val="aff"/>
              <w:spacing w:before="0" w:beforeAutospacing="0" w:after="0" w:afterAutospacing="0"/>
              <w:jc w:val="center"/>
              <w:rPr>
                <w:b/>
                <w:sz w:val="22"/>
                <w:szCs w:val="22"/>
                <w:lang w:val="tt-RU"/>
              </w:rPr>
            </w:pPr>
            <w:r w:rsidRPr="00EA057A">
              <w:rPr>
                <w:b/>
                <w:sz w:val="22"/>
                <w:szCs w:val="22"/>
                <w:lang w:val="tt-RU"/>
              </w:rPr>
              <w:t>53559,44</w:t>
            </w:r>
          </w:p>
        </w:tc>
        <w:tc>
          <w:tcPr>
            <w:tcW w:w="1123" w:type="dxa"/>
            <w:vAlign w:val="center"/>
          </w:tcPr>
          <w:p w:rsidR="00AF6E81" w:rsidRPr="00EA057A" w:rsidRDefault="009350FE" w:rsidP="00AF6E81">
            <w:pPr>
              <w:pStyle w:val="aff"/>
              <w:spacing w:before="0" w:beforeAutospacing="0" w:after="0" w:afterAutospacing="0"/>
              <w:jc w:val="center"/>
              <w:rPr>
                <w:b/>
                <w:sz w:val="22"/>
                <w:szCs w:val="22"/>
                <w:lang w:val="tt-RU"/>
              </w:rPr>
            </w:pPr>
            <w:r w:rsidRPr="00EA057A">
              <w:rPr>
                <w:b/>
                <w:sz w:val="22"/>
                <w:szCs w:val="22"/>
                <w:lang w:val="tt-RU"/>
              </w:rPr>
              <w:t>58360,29</w:t>
            </w:r>
          </w:p>
        </w:tc>
        <w:tc>
          <w:tcPr>
            <w:tcW w:w="1276" w:type="dxa"/>
            <w:vAlign w:val="center"/>
          </w:tcPr>
          <w:p w:rsidR="00AF6E81" w:rsidRPr="00EA057A" w:rsidRDefault="004973BE" w:rsidP="004973BE">
            <w:pPr>
              <w:pStyle w:val="aff"/>
              <w:spacing w:before="0" w:beforeAutospacing="0" w:after="0" w:afterAutospacing="0"/>
              <w:jc w:val="center"/>
              <w:rPr>
                <w:b/>
                <w:sz w:val="22"/>
                <w:szCs w:val="22"/>
                <w:lang w:val="tt-RU"/>
              </w:rPr>
            </w:pPr>
            <w:r>
              <w:rPr>
                <w:b/>
                <w:sz w:val="22"/>
                <w:szCs w:val="22"/>
                <w:lang w:val="tt-RU"/>
              </w:rPr>
              <w:t>6</w:t>
            </w:r>
            <w:r w:rsidR="009350FE" w:rsidRPr="00EA057A">
              <w:rPr>
                <w:b/>
                <w:sz w:val="22"/>
                <w:szCs w:val="22"/>
                <w:lang w:val="tt-RU"/>
              </w:rPr>
              <w:t>3</w:t>
            </w:r>
            <w:r>
              <w:rPr>
                <w:b/>
                <w:sz w:val="22"/>
                <w:szCs w:val="22"/>
                <w:lang w:val="tt-RU"/>
              </w:rPr>
              <w:t>311,</w:t>
            </w:r>
            <w:r w:rsidR="009350FE" w:rsidRPr="00EA057A">
              <w:rPr>
                <w:b/>
                <w:sz w:val="22"/>
                <w:szCs w:val="22"/>
                <w:lang w:val="tt-RU"/>
              </w:rPr>
              <w:t>84</w:t>
            </w:r>
          </w:p>
        </w:tc>
        <w:tc>
          <w:tcPr>
            <w:tcW w:w="1079" w:type="dxa"/>
            <w:vAlign w:val="center"/>
          </w:tcPr>
          <w:p w:rsidR="00AF6E81" w:rsidRPr="00EA057A" w:rsidRDefault="004973BE" w:rsidP="00AF6E81">
            <w:pPr>
              <w:pStyle w:val="aff"/>
              <w:spacing w:before="0" w:beforeAutospacing="0" w:after="0" w:afterAutospacing="0"/>
              <w:jc w:val="center"/>
              <w:rPr>
                <w:b/>
                <w:sz w:val="22"/>
                <w:szCs w:val="22"/>
                <w:lang w:val="tt-RU"/>
              </w:rPr>
            </w:pPr>
            <w:r>
              <w:rPr>
                <w:b/>
                <w:sz w:val="22"/>
                <w:szCs w:val="22"/>
                <w:lang w:val="tt-RU"/>
              </w:rPr>
              <w:t>124</w:t>
            </w:r>
          </w:p>
        </w:tc>
      </w:tr>
    </w:tbl>
    <w:p w:rsidR="007D5073" w:rsidRPr="00EA057A" w:rsidRDefault="007D5073" w:rsidP="009350FE">
      <w:pPr>
        <w:autoSpaceDE w:val="0"/>
        <w:autoSpaceDN w:val="0"/>
        <w:adjustRightInd w:val="0"/>
        <w:spacing w:after="0" w:line="240" w:lineRule="auto"/>
        <w:ind w:firstLine="709"/>
        <w:jc w:val="center"/>
        <w:rPr>
          <w:rFonts w:ascii="Times New Roman" w:hAnsi="Times New Roman"/>
          <w:sz w:val="25"/>
          <w:szCs w:val="25"/>
          <w:lang w:val="tt-RU"/>
        </w:rPr>
      </w:pPr>
    </w:p>
    <w:p w:rsidR="007D5073" w:rsidRPr="00EA057A" w:rsidRDefault="007D5073" w:rsidP="009350FE">
      <w:pPr>
        <w:pStyle w:val="aff"/>
        <w:spacing w:before="0" w:beforeAutospacing="0" w:after="0" w:afterAutospacing="0"/>
        <w:ind w:firstLine="709"/>
        <w:jc w:val="both"/>
        <w:rPr>
          <w:sz w:val="25"/>
          <w:szCs w:val="25"/>
        </w:rPr>
      </w:pPr>
      <w:r w:rsidRPr="00EA057A">
        <w:rPr>
          <w:sz w:val="25"/>
          <w:szCs w:val="25"/>
        </w:rPr>
        <w:t>Численность льготных категорий граждан, состоящих на учете в 20</w:t>
      </w:r>
      <w:r w:rsidR="009350FE" w:rsidRPr="00EA057A">
        <w:rPr>
          <w:sz w:val="25"/>
          <w:szCs w:val="25"/>
        </w:rPr>
        <w:t>22</w:t>
      </w:r>
      <w:r w:rsidRPr="00EA057A">
        <w:rPr>
          <w:sz w:val="25"/>
          <w:szCs w:val="25"/>
        </w:rPr>
        <w:t xml:space="preserve"> году составила – </w:t>
      </w:r>
      <w:r w:rsidR="000940F6" w:rsidRPr="00EA057A">
        <w:rPr>
          <w:sz w:val="25"/>
          <w:szCs w:val="25"/>
        </w:rPr>
        <w:t xml:space="preserve">3178 </w:t>
      </w:r>
      <w:r w:rsidRPr="00EA057A">
        <w:rPr>
          <w:sz w:val="25"/>
          <w:szCs w:val="25"/>
        </w:rPr>
        <w:t>граждан, что составляет 3</w:t>
      </w:r>
      <w:r w:rsidR="009350FE" w:rsidRPr="00EA057A">
        <w:rPr>
          <w:sz w:val="25"/>
          <w:szCs w:val="25"/>
        </w:rPr>
        <w:t>6,7</w:t>
      </w:r>
      <w:r w:rsidRPr="00EA057A">
        <w:rPr>
          <w:sz w:val="25"/>
          <w:szCs w:val="25"/>
        </w:rPr>
        <w:t xml:space="preserve"> % от общей численности населения.  В 20</w:t>
      </w:r>
      <w:r w:rsidR="009350FE" w:rsidRPr="00EA057A">
        <w:rPr>
          <w:sz w:val="25"/>
          <w:szCs w:val="25"/>
        </w:rPr>
        <w:t>21</w:t>
      </w:r>
      <w:r w:rsidRPr="00EA057A">
        <w:rPr>
          <w:sz w:val="25"/>
          <w:szCs w:val="25"/>
        </w:rPr>
        <w:t xml:space="preserve"> году льготная численность граждан, состоящих на учете – 4734 чел. </w:t>
      </w:r>
      <w:r w:rsidRPr="00EA057A">
        <w:rPr>
          <w:sz w:val="25"/>
          <w:szCs w:val="25"/>
          <w:lang w:val="tt-RU"/>
        </w:rPr>
        <w:t>Количество получателе</w:t>
      </w:r>
      <w:r w:rsidR="009350FE" w:rsidRPr="00EA057A">
        <w:rPr>
          <w:sz w:val="25"/>
          <w:szCs w:val="25"/>
          <w:lang w:val="tt-RU"/>
        </w:rPr>
        <w:t>й мер социальной поддержки в 2022</w:t>
      </w:r>
      <w:r w:rsidRPr="00EA057A">
        <w:rPr>
          <w:sz w:val="25"/>
          <w:szCs w:val="25"/>
          <w:lang w:val="tt-RU"/>
        </w:rPr>
        <w:t xml:space="preserve"> году снизилась на 1556</w:t>
      </w:r>
      <w:r w:rsidR="009350FE" w:rsidRPr="00EA057A">
        <w:rPr>
          <w:sz w:val="25"/>
          <w:szCs w:val="25"/>
          <w:lang w:val="tt-RU"/>
        </w:rPr>
        <w:t xml:space="preserve"> человек по сравнению с 2021</w:t>
      </w:r>
      <w:r w:rsidRPr="00EA057A">
        <w:rPr>
          <w:sz w:val="25"/>
          <w:szCs w:val="25"/>
          <w:lang w:val="tt-RU"/>
        </w:rPr>
        <w:t xml:space="preserve"> годом</w:t>
      </w:r>
      <w:r w:rsidRPr="00EA057A">
        <w:rPr>
          <w:sz w:val="25"/>
          <w:szCs w:val="25"/>
        </w:rPr>
        <w:t xml:space="preserve">. </w:t>
      </w:r>
    </w:p>
    <w:p w:rsidR="007D5073" w:rsidRDefault="007D5073" w:rsidP="007D5073">
      <w:pPr>
        <w:spacing w:after="0" w:line="240" w:lineRule="auto"/>
        <w:ind w:firstLine="709"/>
        <w:jc w:val="both"/>
        <w:rPr>
          <w:rFonts w:ascii="Times New Roman" w:hAnsi="Times New Roman"/>
          <w:color w:val="000000" w:themeColor="text1"/>
          <w:sz w:val="25"/>
          <w:szCs w:val="25"/>
          <w:lang w:val="tt-RU"/>
        </w:rPr>
      </w:pPr>
      <w:r w:rsidRPr="00EA057A">
        <w:rPr>
          <w:rFonts w:ascii="Times New Roman" w:hAnsi="Times New Roman"/>
          <w:color w:val="000000" w:themeColor="text1"/>
          <w:sz w:val="25"/>
          <w:szCs w:val="25"/>
          <w:lang w:val="tt-RU"/>
        </w:rPr>
        <w:t>Помимо своевременного и качественного предоставления мер социальной поддержки оказываются меры адресной помощи малоимущим и многодетным семьям. Так в 20</w:t>
      </w:r>
      <w:r w:rsidR="007D2903" w:rsidRPr="00EA057A">
        <w:rPr>
          <w:rFonts w:ascii="Times New Roman" w:hAnsi="Times New Roman"/>
          <w:color w:val="000000" w:themeColor="text1"/>
          <w:sz w:val="25"/>
          <w:szCs w:val="25"/>
          <w:lang w:val="tt-RU"/>
        </w:rPr>
        <w:t>22</w:t>
      </w:r>
      <w:r w:rsidRPr="00EA057A">
        <w:rPr>
          <w:rFonts w:ascii="Times New Roman" w:hAnsi="Times New Roman"/>
          <w:color w:val="000000" w:themeColor="text1"/>
          <w:sz w:val="25"/>
          <w:szCs w:val="25"/>
          <w:lang w:val="tt-RU"/>
        </w:rPr>
        <w:t xml:space="preserve"> году в рамках социального проекта «Социальный картофель» выданы семена </w:t>
      </w:r>
      <w:r w:rsidR="007D2903" w:rsidRPr="00EA057A">
        <w:rPr>
          <w:rFonts w:ascii="Times New Roman" w:hAnsi="Times New Roman"/>
          <w:color w:val="000000" w:themeColor="text1"/>
          <w:sz w:val="25"/>
          <w:szCs w:val="25"/>
          <w:lang w:val="tt-RU"/>
        </w:rPr>
        <w:t>3,1</w:t>
      </w:r>
      <w:r w:rsidRPr="00EA057A">
        <w:rPr>
          <w:rFonts w:ascii="Times New Roman" w:hAnsi="Times New Roman"/>
          <w:color w:val="000000" w:themeColor="text1"/>
          <w:sz w:val="25"/>
          <w:szCs w:val="25"/>
          <w:lang w:val="tt-RU"/>
        </w:rPr>
        <w:t xml:space="preserve"> тн. картофеля 12</w:t>
      </w:r>
      <w:r w:rsidR="007D2903" w:rsidRPr="00EA057A">
        <w:rPr>
          <w:rFonts w:ascii="Times New Roman" w:hAnsi="Times New Roman"/>
          <w:color w:val="000000" w:themeColor="text1"/>
          <w:sz w:val="25"/>
          <w:szCs w:val="25"/>
          <w:lang w:val="tt-RU"/>
        </w:rPr>
        <w:t>2</w:t>
      </w:r>
      <w:r w:rsidRPr="00EA057A">
        <w:rPr>
          <w:rFonts w:ascii="Times New Roman" w:hAnsi="Times New Roman"/>
          <w:color w:val="000000" w:themeColor="text1"/>
          <w:sz w:val="25"/>
          <w:szCs w:val="25"/>
          <w:lang w:val="tt-RU"/>
        </w:rPr>
        <w:t xml:space="preserve"> семьям, собрано урожая 1</w:t>
      </w:r>
      <w:r w:rsidR="007D2903" w:rsidRPr="00EA057A">
        <w:rPr>
          <w:rFonts w:ascii="Times New Roman" w:hAnsi="Times New Roman"/>
          <w:color w:val="000000" w:themeColor="text1"/>
          <w:sz w:val="25"/>
          <w:szCs w:val="25"/>
          <w:lang w:val="tt-RU"/>
        </w:rPr>
        <w:t>3 тн.400</w:t>
      </w:r>
      <w:r w:rsidRPr="00EA057A">
        <w:rPr>
          <w:rFonts w:ascii="Times New Roman" w:hAnsi="Times New Roman"/>
          <w:color w:val="000000" w:themeColor="text1"/>
          <w:sz w:val="25"/>
          <w:szCs w:val="25"/>
          <w:lang w:val="tt-RU"/>
        </w:rPr>
        <w:t xml:space="preserve"> кг. картофеля.</w:t>
      </w:r>
    </w:p>
    <w:p w:rsidR="00D53544" w:rsidRPr="00EA057A" w:rsidRDefault="00D53544" w:rsidP="007D5073">
      <w:pPr>
        <w:spacing w:after="0" w:line="240" w:lineRule="auto"/>
        <w:ind w:firstLine="709"/>
        <w:jc w:val="both"/>
        <w:rPr>
          <w:rFonts w:ascii="Times New Roman" w:hAnsi="Times New Roman"/>
          <w:color w:val="000000" w:themeColor="text1"/>
          <w:sz w:val="25"/>
          <w:szCs w:val="25"/>
          <w:lang w:val="tt-RU"/>
        </w:rPr>
      </w:pPr>
    </w:p>
    <w:p w:rsidR="00BE4DF6" w:rsidRPr="00EA057A" w:rsidRDefault="00BC7654" w:rsidP="00BE4DF6">
      <w:pPr>
        <w:pStyle w:val="12"/>
        <w:spacing w:before="0" w:line="240" w:lineRule="auto"/>
        <w:ind w:firstLine="709"/>
        <w:rPr>
          <w:sz w:val="25"/>
          <w:szCs w:val="25"/>
        </w:rPr>
      </w:pPr>
      <w:bookmarkStart w:id="16" w:name="_Toc467492341"/>
      <w:r w:rsidRPr="00EA057A">
        <w:rPr>
          <w:sz w:val="25"/>
          <w:szCs w:val="25"/>
        </w:rPr>
        <w:t>1.2.4. Образование</w:t>
      </w:r>
      <w:bookmarkEnd w:id="16"/>
    </w:p>
    <w:p w:rsidR="00BE4DF6" w:rsidRPr="00EA057A" w:rsidRDefault="00BE4DF6" w:rsidP="0062038D">
      <w:pPr>
        <w:spacing w:after="0" w:line="240" w:lineRule="auto"/>
      </w:pPr>
    </w:p>
    <w:p w:rsidR="00BE4DF6" w:rsidRPr="00EA057A" w:rsidRDefault="00BE4DF6" w:rsidP="0062038D">
      <w:pPr>
        <w:spacing w:after="0" w:line="240" w:lineRule="auto"/>
        <w:ind w:firstLine="567"/>
        <w:jc w:val="both"/>
        <w:rPr>
          <w:rFonts w:ascii="Times New Roman" w:hAnsi="Times New Roman"/>
          <w:sz w:val="25"/>
          <w:szCs w:val="25"/>
        </w:rPr>
      </w:pPr>
      <w:r w:rsidRPr="00EA057A">
        <w:rPr>
          <w:rFonts w:ascii="Times New Roman" w:hAnsi="Times New Roman"/>
          <w:sz w:val="25"/>
          <w:szCs w:val="25"/>
        </w:rPr>
        <w:t>В Тес-Хемском кожууне всего 19</w:t>
      </w:r>
      <w:r w:rsidR="001D0A28" w:rsidRPr="00EA057A">
        <w:rPr>
          <w:rFonts w:ascii="Times New Roman" w:hAnsi="Times New Roman"/>
          <w:sz w:val="25"/>
          <w:szCs w:val="25"/>
        </w:rPr>
        <w:t xml:space="preserve"> объектов образования: 8 школ, 9</w:t>
      </w:r>
      <w:r w:rsidRPr="00EA057A">
        <w:rPr>
          <w:rFonts w:ascii="Times New Roman" w:hAnsi="Times New Roman"/>
          <w:sz w:val="25"/>
          <w:szCs w:val="25"/>
        </w:rPr>
        <w:t xml:space="preserve"> детских садов, ДЮСШ.</w:t>
      </w:r>
    </w:p>
    <w:p w:rsidR="00BE4DF6" w:rsidRPr="00EA057A" w:rsidRDefault="00BE4DF6" w:rsidP="00BE4DF6">
      <w:pPr>
        <w:widowControl w:val="0"/>
        <w:autoSpaceDE w:val="0"/>
        <w:autoSpaceDN w:val="0"/>
        <w:spacing w:after="0" w:line="240" w:lineRule="auto"/>
        <w:ind w:firstLine="567"/>
        <w:jc w:val="both"/>
        <w:rPr>
          <w:rFonts w:ascii="Times New Roman" w:hAnsi="Times New Roman"/>
          <w:sz w:val="25"/>
          <w:szCs w:val="25"/>
        </w:rPr>
      </w:pPr>
      <w:r w:rsidRPr="00EA057A">
        <w:rPr>
          <w:rFonts w:ascii="Times New Roman" w:hAnsi="Times New Roman"/>
          <w:sz w:val="25"/>
          <w:szCs w:val="25"/>
        </w:rPr>
        <w:t xml:space="preserve">Все муниципальные общеобразовательные учреждения и учреждения дополнительного образования детей имеют действующие бессрочные лицензии. </w:t>
      </w:r>
    </w:p>
    <w:p w:rsidR="00BE4DF6" w:rsidRPr="00EA057A" w:rsidRDefault="00BE4DF6" w:rsidP="00BE4DF6">
      <w:pPr>
        <w:spacing w:after="0" w:line="240" w:lineRule="auto"/>
        <w:ind w:firstLine="567"/>
        <w:jc w:val="both"/>
        <w:rPr>
          <w:rFonts w:ascii="Times New Roman" w:hAnsi="Times New Roman"/>
          <w:sz w:val="25"/>
          <w:szCs w:val="25"/>
        </w:rPr>
      </w:pPr>
      <w:r w:rsidRPr="00EA057A">
        <w:rPr>
          <w:rFonts w:ascii="Times New Roman" w:hAnsi="Times New Roman"/>
          <w:sz w:val="25"/>
          <w:szCs w:val="25"/>
        </w:rPr>
        <w:t>На начало 20</w:t>
      </w:r>
      <w:r w:rsidR="00881DE5" w:rsidRPr="00EA057A">
        <w:rPr>
          <w:rFonts w:ascii="Times New Roman" w:hAnsi="Times New Roman"/>
          <w:sz w:val="25"/>
          <w:szCs w:val="25"/>
        </w:rPr>
        <w:t>18</w:t>
      </w:r>
      <w:r w:rsidRPr="00EA057A">
        <w:rPr>
          <w:rFonts w:ascii="Times New Roman" w:hAnsi="Times New Roman"/>
          <w:sz w:val="25"/>
          <w:szCs w:val="25"/>
        </w:rPr>
        <w:t>-20</w:t>
      </w:r>
      <w:r w:rsidR="00881DE5" w:rsidRPr="00EA057A">
        <w:rPr>
          <w:rFonts w:ascii="Times New Roman" w:hAnsi="Times New Roman"/>
          <w:sz w:val="25"/>
          <w:szCs w:val="25"/>
        </w:rPr>
        <w:t>22</w:t>
      </w:r>
      <w:r w:rsidRPr="00EA057A">
        <w:rPr>
          <w:rFonts w:ascii="Times New Roman" w:hAnsi="Times New Roman"/>
          <w:sz w:val="25"/>
          <w:szCs w:val="25"/>
        </w:rPr>
        <w:t xml:space="preserve"> учебного года все 8 муниципальных общеобразовательных учреждений (100%) имеют действующие свидетельства о государственной аккредитации образовательной деятельности.</w:t>
      </w:r>
    </w:p>
    <w:p w:rsidR="00BE4DF6" w:rsidRPr="00EA057A" w:rsidRDefault="00BE4DF6" w:rsidP="00BE4DF6">
      <w:pPr>
        <w:spacing w:after="0" w:line="240" w:lineRule="auto"/>
        <w:ind w:firstLine="567"/>
        <w:jc w:val="both"/>
        <w:rPr>
          <w:rFonts w:ascii="Times New Roman" w:hAnsi="Times New Roman"/>
          <w:sz w:val="25"/>
          <w:szCs w:val="25"/>
        </w:rPr>
      </w:pPr>
    </w:p>
    <w:p w:rsidR="00BE4DF6" w:rsidRPr="00EA057A" w:rsidRDefault="00BE4DF6" w:rsidP="00BE4DF6">
      <w:pPr>
        <w:widowControl w:val="0"/>
        <w:autoSpaceDE w:val="0"/>
        <w:autoSpaceDN w:val="0"/>
        <w:adjustRightInd w:val="0"/>
        <w:spacing w:after="0" w:line="240" w:lineRule="auto"/>
        <w:ind w:firstLine="709"/>
        <w:jc w:val="both"/>
        <w:rPr>
          <w:rFonts w:ascii="Times New Roman" w:hAnsi="Times New Roman"/>
          <w:b/>
          <w:sz w:val="25"/>
          <w:szCs w:val="25"/>
        </w:rPr>
      </w:pPr>
      <w:r w:rsidRPr="00EA057A">
        <w:rPr>
          <w:rFonts w:ascii="Times New Roman" w:hAnsi="Times New Roman"/>
          <w:b/>
          <w:sz w:val="25"/>
          <w:szCs w:val="25"/>
        </w:rPr>
        <w:t>Дошкольное образование</w:t>
      </w:r>
    </w:p>
    <w:p w:rsidR="00BE4DF6" w:rsidRPr="00EA057A" w:rsidRDefault="00BE4DF6" w:rsidP="00BE4DF6">
      <w:pPr>
        <w:spacing w:after="0" w:line="240" w:lineRule="auto"/>
        <w:ind w:firstLine="567"/>
        <w:jc w:val="both"/>
        <w:rPr>
          <w:rFonts w:ascii="Times New Roman" w:hAnsi="Times New Roman"/>
          <w:sz w:val="25"/>
          <w:szCs w:val="25"/>
        </w:rPr>
      </w:pPr>
      <w:r w:rsidRPr="00EA057A">
        <w:rPr>
          <w:rFonts w:ascii="Times New Roman" w:hAnsi="Times New Roman"/>
          <w:sz w:val="25"/>
          <w:szCs w:val="25"/>
        </w:rPr>
        <w:lastRenderedPageBreak/>
        <w:t>За отчетный период особое внимание в сфере образования уделено увеличению охвата детей дошкольным образованием.</w:t>
      </w:r>
    </w:p>
    <w:p w:rsidR="00592FAF" w:rsidRPr="00EA057A" w:rsidRDefault="00592FAF" w:rsidP="00592FAF">
      <w:pPr>
        <w:spacing w:after="0" w:line="240" w:lineRule="auto"/>
        <w:ind w:firstLine="709"/>
        <w:contextualSpacing/>
        <w:jc w:val="right"/>
        <w:rPr>
          <w:rFonts w:ascii="Times New Roman" w:hAnsi="Times New Roman"/>
          <w:szCs w:val="25"/>
        </w:rPr>
      </w:pPr>
      <w:r w:rsidRPr="00EA057A">
        <w:rPr>
          <w:rFonts w:ascii="Times New Roman" w:hAnsi="Times New Roman"/>
          <w:szCs w:val="25"/>
        </w:rPr>
        <w:t>Таблица № 1</w:t>
      </w:r>
      <w:r w:rsidR="00D53544">
        <w:rPr>
          <w:rFonts w:ascii="Times New Roman" w:hAnsi="Times New Roman"/>
          <w:szCs w:val="25"/>
        </w:rPr>
        <w:t>4</w:t>
      </w:r>
    </w:p>
    <w:p w:rsidR="000C0556" w:rsidRPr="00EA057A" w:rsidRDefault="000C0556" w:rsidP="00592FAF">
      <w:pPr>
        <w:widowControl w:val="0"/>
        <w:autoSpaceDE w:val="0"/>
        <w:autoSpaceDN w:val="0"/>
        <w:adjustRightInd w:val="0"/>
        <w:spacing w:after="0" w:line="240" w:lineRule="auto"/>
        <w:ind w:left="-142" w:firstLine="709"/>
        <w:jc w:val="center"/>
        <w:rPr>
          <w:rFonts w:ascii="Times New Roman" w:hAnsi="Times New Roman"/>
          <w:noProof/>
          <w:sz w:val="25"/>
          <w:szCs w:val="25"/>
        </w:rPr>
      </w:pPr>
      <w:r w:rsidRPr="00EA057A">
        <w:rPr>
          <w:rFonts w:ascii="Times New Roman" w:hAnsi="Times New Roman"/>
          <w:noProof/>
          <w:sz w:val="25"/>
          <w:szCs w:val="25"/>
        </w:rPr>
        <w:t xml:space="preserve">Сведения о дошкольном образовании на территории </w:t>
      </w:r>
    </w:p>
    <w:p w:rsidR="00592FAF" w:rsidRPr="00EA057A" w:rsidRDefault="000C0556" w:rsidP="00592FAF">
      <w:pPr>
        <w:widowControl w:val="0"/>
        <w:autoSpaceDE w:val="0"/>
        <w:autoSpaceDN w:val="0"/>
        <w:adjustRightInd w:val="0"/>
        <w:spacing w:after="0" w:line="240" w:lineRule="auto"/>
        <w:ind w:left="-142" w:firstLine="709"/>
        <w:jc w:val="center"/>
        <w:rPr>
          <w:rFonts w:ascii="Times New Roman" w:hAnsi="Times New Roman"/>
          <w:noProof/>
          <w:sz w:val="25"/>
          <w:szCs w:val="25"/>
        </w:rPr>
      </w:pPr>
      <w:r w:rsidRPr="00EA057A">
        <w:rPr>
          <w:rFonts w:ascii="Times New Roman" w:hAnsi="Times New Roman"/>
          <w:noProof/>
          <w:sz w:val="25"/>
          <w:szCs w:val="25"/>
        </w:rPr>
        <w:t xml:space="preserve">Тес-Хемского кожууна </w:t>
      </w:r>
      <w:r w:rsidR="00592FAF" w:rsidRPr="00EA057A">
        <w:rPr>
          <w:rFonts w:ascii="Times New Roman" w:hAnsi="Times New Roman"/>
          <w:noProof/>
          <w:sz w:val="25"/>
          <w:szCs w:val="25"/>
        </w:rPr>
        <w:t>с 20</w:t>
      </w:r>
      <w:r w:rsidR="00881DE5" w:rsidRPr="00EA057A">
        <w:rPr>
          <w:rFonts w:ascii="Times New Roman" w:hAnsi="Times New Roman"/>
          <w:noProof/>
          <w:sz w:val="25"/>
          <w:szCs w:val="25"/>
        </w:rPr>
        <w:t>18</w:t>
      </w:r>
      <w:r w:rsidR="00592FAF" w:rsidRPr="00EA057A">
        <w:rPr>
          <w:rFonts w:ascii="Times New Roman" w:hAnsi="Times New Roman"/>
          <w:noProof/>
          <w:sz w:val="25"/>
          <w:szCs w:val="25"/>
        </w:rPr>
        <w:t xml:space="preserve"> по 20</w:t>
      </w:r>
      <w:r w:rsidR="00881DE5" w:rsidRPr="00EA057A">
        <w:rPr>
          <w:rFonts w:ascii="Times New Roman" w:hAnsi="Times New Roman"/>
          <w:noProof/>
          <w:sz w:val="25"/>
          <w:szCs w:val="25"/>
        </w:rPr>
        <w:t>22</w:t>
      </w:r>
      <w:r w:rsidR="00592FAF" w:rsidRPr="00EA057A">
        <w:rPr>
          <w:rFonts w:ascii="Times New Roman" w:hAnsi="Times New Roman"/>
          <w:noProof/>
          <w:sz w:val="25"/>
          <w:szCs w:val="25"/>
        </w:rPr>
        <w:t>гг., чел.</w:t>
      </w:r>
    </w:p>
    <w:p w:rsidR="00592FAF" w:rsidRPr="00EA057A" w:rsidRDefault="00592FAF" w:rsidP="00592FAF">
      <w:pPr>
        <w:spacing w:after="0" w:line="240" w:lineRule="auto"/>
        <w:ind w:firstLine="709"/>
        <w:contextualSpacing/>
        <w:jc w:val="center"/>
        <w:rPr>
          <w:rFonts w:ascii="Times New Roman" w:hAnsi="Times New Roman"/>
          <w:szCs w:val="25"/>
        </w:rPr>
      </w:pPr>
    </w:p>
    <w:tbl>
      <w:tblPr>
        <w:tblStyle w:val="aff2"/>
        <w:tblW w:w="10065" w:type="dxa"/>
        <w:tblInd w:w="-34" w:type="dxa"/>
        <w:tblLook w:val="04A0" w:firstRow="1" w:lastRow="0" w:firstColumn="1" w:lastColumn="0" w:noHBand="0" w:noVBand="1"/>
      </w:tblPr>
      <w:tblGrid>
        <w:gridCol w:w="4820"/>
        <w:gridCol w:w="851"/>
        <w:gridCol w:w="850"/>
        <w:gridCol w:w="851"/>
        <w:gridCol w:w="992"/>
        <w:gridCol w:w="850"/>
        <w:gridCol w:w="851"/>
      </w:tblGrid>
      <w:tr w:rsidR="00592FAF" w:rsidRPr="00EA057A" w:rsidTr="005247CD">
        <w:tc>
          <w:tcPr>
            <w:tcW w:w="4820" w:type="dxa"/>
          </w:tcPr>
          <w:p w:rsidR="00592FAF" w:rsidRPr="00EA057A" w:rsidRDefault="00592FAF" w:rsidP="005247CD">
            <w:pPr>
              <w:ind w:left="-142"/>
              <w:jc w:val="center"/>
              <w:rPr>
                <w:rFonts w:ascii="Times New Roman" w:hAnsi="Times New Roman"/>
                <w:i/>
                <w:sz w:val="22"/>
              </w:rPr>
            </w:pPr>
            <w:r w:rsidRPr="00EA057A">
              <w:rPr>
                <w:rFonts w:ascii="Times New Roman" w:hAnsi="Times New Roman"/>
                <w:i/>
                <w:sz w:val="22"/>
              </w:rPr>
              <w:t>Показатели</w:t>
            </w:r>
          </w:p>
        </w:tc>
        <w:tc>
          <w:tcPr>
            <w:tcW w:w="851" w:type="dxa"/>
          </w:tcPr>
          <w:p w:rsidR="00592FAF" w:rsidRPr="00EA057A" w:rsidRDefault="00592FAF" w:rsidP="00BE33FC">
            <w:pPr>
              <w:ind w:left="-142"/>
              <w:jc w:val="center"/>
              <w:rPr>
                <w:rFonts w:ascii="Times New Roman" w:hAnsi="Times New Roman"/>
                <w:i/>
                <w:sz w:val="22"/>
              </w:rPr>
            </w:pPr>
            <w:r w:rsidRPr="00EA057A">
              <w:rPr>
                <w:rFonts w:ascii="Times New Roman" w:hAnsi="Times New Roman"/>
                <w:i/>
                <w:sz w:val="22"/>
              </w:rPr>
              <w:t>20</w:t>
            </w:r>
            <w:r w:rsidR="00BE33FC" w:rsidRPr="00EA057A">
              <w:rPr>
                <w:rFonts w:ascii="Times New Roman" w:hAnsi="Times New Roman"/>
                <w:i/>
                <w:sz w:val="22"/>
              </w:rPr>
              <w:t>18</w:t>
            </w:r>
            <w:r w:rsidRPr="00EA057A">
              <w:rPr>
                <w:rFonts w:ascii="Times New Roman" w:hAnsi="Times New Roman"/>
                <w:i/>
                <w:sz w:val="22"/>
              </w:rPr>
              <w:t>г.</w:t>
            </w:r>
          </w:p>
        </w:tc>
        <w:tc>
          <w:tcPr>
            <w:tcW w:w="850" w:type="dxa"/>
          </w:tcPr>
          <w:p w:rsidR="00592FAF" w:rsidRPr="00EA057A" w:rsidRDefault="00592FAF" w:rsidP="00BE33FC">
            <w:pPr>
              <w:ind w:left="-142"/>
              <w:jc w:val="center"/>
              <w:rPr>
                <w:rFonts w:ascii="Times New Roman" w:hAnsi="Times New Roman"/>
                <w:i/>
                <w:sz w:val="22"/>
              </w:rPr>
            </w:pPr>
            <w:r w:rsidRPr="00EA057A">
              <w:rPr>
                <w:rFonts w:ascii="Times New Roman" w:hAnsi="Times New Roman"/>
                <w:i/>
                <w:sz w:val="22"/>
              </w:rPr>
              <w:t>20</w:t>
            </w:r>
            <w:r w:rsidR="00BE33FC" w:rsidRPr="00EA057A">
              <w:rPr>
                <w:rFonts w:ascii="Times New Roman" w:hAnsi="Times New Roman"/>
                <w:i/>
                <w:sz w:val="22"/>
              </w:rPr>
              <w:t>19</w:t>
            </w:r>
            <w:r w:rsidRPr="00EA057A">
              <w:rPr>
                <w:rFonts w:ascii="Times New Roman" w:hAnsi="Times New Roman"/>
                <w:i/>
                <w:sz w:val="22"/>
              </w:rPr>
              <w:t>г.</w:t>
            </w:r>
          </w:p>
        </w:tc>
        <w:tc>
          <w:tcPr>
            <w:tcW w:w="851" w:type="dxa"/>
          </w:tcPr>
          <w:p w:rsidR="00592FAF" w:rsidRPr="00EA057A" w:rsidRDefault="00592FAF" w:rsidP="00BE33FC">
            <w:pPr>
              <w:ind w:left="-142"/>
              <w:jc w:val="center"/>
              <w:rPr>
                <w:rFonts w:ascii="Times New Roman" w:hAnsi="Times New Roman"/>
                <w:i/>
                <w:sz w:val="22"/>
              </w:rPr>
            </w:pPr>
            <w:r w:rsidRPr="00EA057A">
              <w:rPr>
                <w:rFonts w:ascii="Times New Roman" w:hAnsi="Times New Roman"/>
                <w:i/>
                <w:sz w:val="22"/>
              </w:rPr>
              <w:t>20</w:t>
            </w:r>
            <w:r w:rsidR="00BE33FC" w:rsidRPr="00EA057A">
              <w:rPr>
                <w:rFonts w:ascii="Times New Roman" w:hAnsi="Times New Roman"/>
                <w:i/>
                <w:sz w:val="22"/>
              </w:rPr>
              <w:t>20</w:t>
            </w:r>
            <w:r w:rsidRPr="00EA057A">
              <w:rPr>
                <w:rFonts w:ascii="Times New Roman" w:hAnsi="Times New Roman"/>
                <w:i/>
                <w:sz w:val="22"/>
              </w:rPr>
              <w:t>г.</w:t>
            </w:r>
          </w:p>
        </w:tc>
        <w:tc>
          <w:tcPr>
            <w:tcW w:w="992" w:type="dxa"/>
          </w:tcPr>
          <w:p w:rsidR="00592FAF" w:rsidRPr="00EA057A" w:rsidRDefault="00BE33FC" w:rsidP="005247CD">
            <w:pPr>
              <w:ind w:left="-142"/>
              <w:jc w:val="center"/>
              <w:rPr>
                <w:rFonts w:ascii="Times New Roman" w:hAnsi="Times New Roman"/>
                <w:i/>
                <w:sz w:val="22"/>
              </w:rPr>
            </w:pPr>
            <w:r w:rsidRPr="00EA057A">
              <w:rPr>
                <w:rFonts w:ascii="Times New Roman" w:hAnsi="Times New Roman"/>
                <w:i/>
                <w:sz w:val="22"/>
              </w:rPr>
              <w:t>2021г.</w:t>
            </w:r>
            <w:r w:rsidR="00592FAF" w:rsidRPr="00EA057A">
              <w:rPr>
                <w:rFonts w:ascii="Times New Roman" w:hAnsi="Times New Roman"/>
                <w:i/>
                <w:sz w:val="22"/>
              </w:rPr>
              <w:t>.</w:t>
            </w:r>
          </w:p>
        </w:tc>
        <w:tc>
          <w:tcPr>
            <w:tcW w:w="850" w:type="dxa"/>
          </w:tcPr>
          <w:p w:rsidR="00592FAF" w:rsidRPr="00EA057A" w:rsidRDefault="00592FAF" w:rsidP="00BE33FC">
            <w:pPr>
              <w:ind w:left="-142"/>
              <w:jc w:val="center"/>
              <w:rPr>
                <w:rFonts w:ascii="Times New Roman" w:hAnsi="Times New Roman"/>
                <w:i/>
                <w:sz w:val="22"/>
              </w:rPr>
            </w:pPr>
            <w:r w:rsidRPr="00EA057A">
              <w:rPr>
                <w:rFonts w:ascii="Times New Roman" w:hAnsi="Times New Roman"/>
                <w:i/>
                <w:sz w:val="22"/>
              </w:rPr>
              <w:t>20</w:t>
            </w:r>
            <w:r w:rsidR="00BE33FC" w:rsidRPr="00EA057A">
              <w:rPr>
                <w:rFonts w:ascii="Times New Roman" w:hAnsi="Times New Roman"/>
                <w:i/>
                <w:sz w:val="22"/>
              </w:rPr>
              <w:t>22</w:t>
            </w:r>
            <w:r w:rsidRPr="00EA057A">
              <w:rPr>
                <w:rFonts w:ascii="Times New Roman" w:hAnsi="Times New Roman"/>
                <w:i/>
                <w:sz w:val="22"/>
              </w:rPr>
              <w:t>г.</w:t>
            </w:r>
          </w:p>
        </w:tc>
        <w:tc>
          <w:tcPr>
            <w:tcW w:w="851" w:type="dxa"/>
          </w:tcPr>
          <w:p w:rsidR="00592FAF" w:rsidRPr="00EA057A" w:rsidRDefault="00592FAF" w:rsidP="00BE33FC">
            <w:pPr>
              <w:ind w:left="-142"/>
              <w:jc w:val="center"/>
              <w:rPr>
                <w:rFonts w:ascii="Times New Roman" w:hAnsi="Times New Roman"/>
                <w:b/>
                <w:i/>
                <w:sz w:val="22"/>
              </w:rPr>
            </w:pPr>
            <w:r w:rsidRPr="00EA057A">
              <w:rPr>
                <w:rFonts w:ascii="Times New Roman" w:hAnsi="Times New Roman"/>
                <w:b/>
                <w:i/>
                <w:sz w:val="22"/>
              </w:rPr>
              <w:t>20</w:t>
            </w:r>
            <w:r w:rsidR="00BE33FC" w:rsidRPr="00EA057A">
              <w:rPr>
                <w:rFonts w:ascii="Times New Roman" w:hAnsi="Times New Roman"/>
                <w:b/>
                <w:i/>
                <w:sz w:val="22"/>
              </w:rPr>
              <w:t>22</w:t>
            </w:r>
            <w:r w:rsidRPr="00EA057A">
              <w:rPr>
                <w:rFonts w:ascii="Times New Roman" w:hAnsi="Times New Roman"/>
                <w:b/>
                <w:i/>
                <w:sz w:val="22"/>
              </w:rPr>
              <w:t>г.к 20</w:t>
            </w:r>
            <w:r w:rsidR="00BE33FC" w:rsidRPr="00EA057A">
              <w:rPr>
                <w:rFonts w:ascii="Times New Roman" w:hAnsi="Times New Roman"/>
                <w:b/>
                <w:i/>
                <w:sz w:val="22"/>
              </w:rPr>
              <w:t>18</w:t>
            </w:r>
            <w:r w:rsidRPr="00EA057A">
              <w:rPr>
                <w:rFonts w:ascii="Times New Roman" w:hAnsi="Times New Roman"/>
                <w:b/>
                <w:i/>
                <w:sz w:val="22"/>
              </w:rPr>
              <w:t>г.</w:t>
            </w:r>
          </w:p>
        </w:tc>
      </w:tr>
      <w:tr w:rsidR="000C0556" w:rsidRPr="00EA057A" w:rsidTr="005247CD">
        <w:tc>
          <w:tcPr>
            <w:tcW w:w="4820" w:type="dxa"/>
          </w:tcPr>
          <w:p w:rsidR="000C0556" w:rsidRPr="00EA057A" w:rsidRDefault="000C0556" w:rsidP="000C0556">
            <w:pPr>
              <w:rPr>
                <w:rFonts w:ascii="Times New Roman" w:hAnsi="Times New Roman"/>
              </w:rPr>
            </w:pPr>
            <w:r w:rsidRPr="00EA057A">
              <w:rPr>
                <w:rFonts w:ascii="Times New Roman" w:hAnsi="Times New Roman"/>
                <w:sz w:val="24"/>
              </w:rPr>
              <w:t>Количество дошкольных учреждений (ДУ)</w:t>
            </w:r>
          </w:p>
        </w:tc>
        <w:tc>
          <w:tcPr>
            <w:tcW w:w="851" w:type="dxa"/>
          </w:tcPr>
          <w:p w:rsidR="000C0556" w:rsidRPr="00EA057A" w:rsidRDefault="001D0A28" w:rsidP="005247CD">
            <w:pPr>
              <w:ind w:left="-142"/>
              <w:jc w:val="center"/>
              <w:rPr>
                <w:rFonts w:ascii="Times New Roman" w:hAnsi="Times New Roman"/>
                <w:i/>
                <w:sz w:val="24"/>
                <w:szCs w:val="24"/>
              </w:rPr>
            </w:pPr>
            <w:r w:rsidRPr="00EA057A">
              <w:rPr>
                <w:rFonts w:ascii="Times New Roman" w:hAnsi="Times New Roman"/>
                <w:i/>
                <w:sz w:val="24"/>
                <w:szCs w:val="24"/>
              </w:rPr>
              <w:t>9</w:t>
            </w:r>
          </w:p>
        </w:tc>
        <w:tc>
          <w:tcPr>
            <w:tcW w:w="850" w:type="dxa"/>
          </w:tcPr>
          <w:p w:rsidR="000C0556" w:rsidRPr="00EA057A" w:rsidRDefault="001D0A28" w:rsidP="001D0A28">
            <w:pPr>
              <w:ind w:left="-142"/>
              <w:jc w:val="center"/>
              <w:rPr>
                <w:rFonts w:ascii="Times New Roman" w:hAnsi="Times New Roman"/>
                <w:i/>
                <w:sz w:val="24"/>
                <w:szCs w:val="24"/>
              </w:rPr>
            </w:pPr>
            <w:r w:rsidRPr="00EA057A">
              <w:rPr>
                <w:rFonts w:ascii="Times New Roman" w:hAnsi="Times New Roman"/>
                <w:i/>
                <w:sz w:val="24"/>
                <w:szCs w:val="24"/>
              </w:rPr>
              <w:t>9</w:t>
            </w:r>
          </w:p>
        </w:tc>
        <w:tc>
          <w:tcPr>
            <w:tcW w:w="851" w:type="dxa"/>
          </w:tcPr>
          <w:p w:rsidR="000C0556" w:rsidRPr="00EA057A" w:rsidRDefault="00BE33FC" w:rsidP="005247CD">
            <w:pPr>
              <w:ind w:left="-142"/>
              <w:jc w:val="center"/>
              <w:rPr>
                <w:rFonts w:ascii="Times New Roman" w:hAnsi="Times New Roman"/>
                <w:i/>
                <w:sz w:val="24"/>
                <w:szCs w:val="24"/>
              </w:rPr>
            </w:pPr>
            <w:r w:rsidRPr="00EA057A">
              <w:rPr>
                <w:rFonts w:ascii="Times New Roman" w:hAnsi="Times New Roman"/>
                <w:i/>
                <w:sz w:val="24"/>
                <w:szCs w:val="24"/>
              </w:rPr>
              <w:t>9</w:t>
            </w:r>
          </w:p>
        </w:tc>
        <w:tc>
          <w:tcPr>
            <w:tcW w:w="992" w:type="dxa"/>
          </w:tcPr>
          <w:p w:rsidR="000C0556" w:rsidRPr="00EA057A" w:rsidRDefault="00BE33FC" w:rsidP="005247CD">
            <w:pPr>
              <w:ind w:left="-142"/>
              <w:jc w:val="center"/>
              <w:rPr>
                <w:rFonts w:ascii="Times New Roman" w:hAnsi="Times New Roman"/>
                <w:i/>
                <w:sz w:val="24"/>
                <w:szCs w:val="24"/>
              </w:rPr>
            </w:pPr>
            <w:r w:rsidRPr="00EA057A">
              <w:rPr>
                <w:rFonts w:ascii="Times New Roman" w:hAnsi="Times New Roman"/>
                <w:i/>
                <w:sz w:val="24"/>
                <w:szCs w:val="24"/>
              </w:rPr>
              <w:t>9</w:t>
            </w:r>
          </w:p>
        </w:tc>
        <w:tc>
          <w:tcPr>
            <w:tcW w:w="850" w:type="dxa"/>
          </w:tcPr>
          <w:p w:rsidR="000C0556" w:rsidRPr="00EA057A" w:rsidRDefault="00BE33FC" w:rsidP="005247CD">
            <w:pPr>
              <w:ind w:left="-142"/>
              <w:jc w:val="center"/>
              <w:rPr>
                <w:rFonts w:ascii="Times New Roman" w:hAnsi="Times New Roman"/>
                <w:i/>
                <w:sz w:val="24"/>
                <w:szCs w:val="24"/>
              </w:rPr>
            </w:pPr>
            <w:r w:rsidRPr="00EA057A">
              <w:rPr>
                <w:rFonts w:ascii="Times New Roman" w:hAnsi="Times New Roman"/>
                <w:i/>
                <w:sz w:val="24"/>
                <w:szCs w:val="24"/>
              </w:rPr>
              <w:t>9</w:t>
            </w:r>
          </w:p>
        </w:tc>
        <w:tc>
          <w:tcPr>
            <w:tcW w:w="851" w:type="dxa"/>
          </w:tcPr>
          <w:p w:rsidR="000C0556" w:rsidRPr="00EA057A" w:rsidRDefault="001D0A28" w:rsidP="005247CD">
            <w:pPr>
              <w:ind w:left="-142"/>
              <w:jc w:val="center"/>
              <w:rPr>
                <w:rFonts w:ascii="Times New Roman" w:hAnsi="Times New Roman"/>
                <w:b/>
                <w:i/>
                <w:sz w:val="24"/>
                <w:szCs w:val="24"/>
              </w:rPr>
            </w:pPr>
            <w:r w:rsidRPr="00EA057A">
              <w:rPr>
                <w:rFonts w:ascii="Times New Roman" w:hAnsi="Times New Roman"/>
                <w:b/>
                <w:i/>
                <w:sz w:val="24"/>
                <w:szCs w:val="24"/>
              </w:rPr>
              <w:t>100</w:t>
            </w:r>
          </w:p>
        </w:tc>
      </w:tr>
      <w:tr w:rsidR="000C0556" w:rsidRPr="00EA057A" w:rsidTr="005247CD">
        <w:tc>
          <w:tcPr>
            <w:tcW w:w="4820" w:type="dxa"/>
          </w:tcPr>
          <w:p w:rsidR="000C0556" w:rsidRPr="00EA057A" w:rsidRDefault="000C0556" w:rsidP="000C0556">
            <w:pPr>
              <w:rPr>
                <w:rFonts w:ascii="Times New Roman" w:hAnsi="Times New Roman"/>
                <w:sz w:val="24"/>
              </w:rPr>
            </w:pPr>
            <w:r w:rsidRPr="00EA057A">
              <w:rPr>
                <w:rFonts w:ascii="Times New Roman" w:hAnsi="Times New Roman"/>
                <w:sz w:val="24"/>
              </w:rPr>
              <w:t>в них мест по нормативу</w:t>
            </w:r>
          </w:p>
        </w:tc>
        <w:tc>
          <w:tcPr>
            <w:tcW w:w="851" w:type="dxa"/>
          </w:tcPr>
          <w:p w:rsidR="000C0556" w:rsidRPr="00EA057A" w:rsidRDefault="00D3484D" w:rsidP="00D3484D">
            <w:pPr>
              <w:ind w:left="-142"/>
              <w:jc w:val="center"/>
              <w:rPr>
                <w:rFonts w:ascii="Times New Roman" w:hAnsi="Times New Roman"/>
                <w:i/>
                <w:sz w:val="24"/>
                <w:szCs w:val="24"/>
              </w:rPr>
            </w:pPr>
            <w:r w:rsidRPr="00EA057A">
              <w:rPr>
                <w:rFonts w:ascii="Times New Roman" w:hAnsi="Times New Roman"/>
                <w:i/>
                <w:sz w:val="24"/>
                <w:szCs w:val="24"/>
              </w:rPr>
              <w:t>657</w:t>
            </w:r>
          </w:p>
        </w:tc>
        <w:tc>
          <w:tcPr>
            <w:tcW w:w="850" w:type="dxa"/>
          </w:tcPr>
          <w:p w:rsidR="000C0556" w:rsidRPr="00EA057A" w:rsidRDefault="00D3484D" w:rsidP="00D3484D">
            <w:pPr>
              <w:ind w:left="-142"/>
              <w:jc w:val="center"/>
              <w:rPr>
                <w:rFonts w:ascii="Times New Roman" w:hAnsi="Times New Roman"/>
                <w:i/>
                <w:sz w:val="24"/>
                <w:szCs w:val="24"/>
              </w:rPr>
            </w:pPr>
            <w:r w:rsidRPr="00EA057A">
              <w:rPr>
                <w:rFonts w:ascii="Times New Roman" w:hAnsi="Times New Roman"/>
                <w:i/>
                <w:sz w:val="24"/>
                <w:szCs w:val="24"/>
              </w:rPr>
              <w:t>657</w:t>
            </w:r>
          </w:p>
        </w:tc>
        <w:tc>
          <w:tcPr>
            <w:tcW w:w="851" w:type="dxa"/>
          </w:tcPr>
          <w:p w:rsidR="000C0556" w:rsidRPr="00EA057A" w:rsidRDefault="001D0A28" w:rsidP="00D3484D">
            <w:pPr>
              <w:ind w:left="-142"/>
              <w:jc w:val="center"/>
              <w:rPr>
                <w:rFonts w:ascii="Times New Roman" w:hAnsi="Times New Roman"/>
                <w:i/>
                <w:sz w:val="24"/>
                <w:szCs w:val="24"/>
              </w:rPr>
            </w:pPr>
            <w:r w:rsidRPr="00EA057A">
              <w:rPr>
                <w:rFonts w:ascii="Times New Roman" w:hAnsi="Times New Roman"/>
                <w:i/>
                <w:sz w:val="24"/>
                <w:szCs w:val="24"/>
              </w:rPr>
              <w:t>717</w:t>
            </w:r>
          </w:p>
        </w:tc>
        <w:tc>
          <w:tcPr>
            <w:tcW w:w="992" w:type="dxa"/>
          </w:tcPr>
          <w:p w:rsidR="000C0556" w:rsidRPr="00EA057A" w:rsidRDefault="00D3484D" w:rsidP="005247CD">
            <w:pPr>
              <w:ind w:left="-142"/>
              <w:jc w:val="center"/>
              <w:rPr>
                <w:rFonts w:ascii="Times New Roman" w:hAnsi="Times New Roman"/>
                <w:i/>
                <w:sz w:val="24"/>
                <w:szCs w:val="24"/>
              </w:rPr>
            </w:pPr>
            <w:r w:rsidRPr="00EA057A">
              <w:rPr>
                <w:rFonts w:ascii="Times New Roman" w:hAnsi="Times New Roman"/>
                <w:i/>
                <w:sz w:val="24"/>
                <w:szCs w:val="24"/>
              </w:rPr>
              <w:t>717</w:t>
            </w:r>
          </w:p>
        </w:tc>
        <w:tc>
          <w:tcPr>
            <w:tcW w:w="850" w:type="dxa"/>
          </w:tcPr>
          <w:p w:rsidR="000C0556" w:rsidRPr="00EA057A" w:rsidRDefault="00D3484D" w:rsidP="00D3484D">
            <w:pPr>
              <w:ind w:left="-142"/>
              <w:jc w:val="center"/>
              <w:rPr>
                <w:rFonts w:ascii="Times New Roman" w:hAnsi="Times New Roman"/>
                <w:i/>
                <w:sz w:val="24"/>
                <w:szCs w:val="24"/>
              </w:rPr>
            </w:pPr>
            <w:r w:rsidRPr="00EA057A">
              <w:rPr>
                <w:rFonts w:ascii="Times New Roman" w:hAnsi="Times New Roman"/>
                <w:i/>
                <w:sz w:val="24"/>
                <w:szCs w:val="24"/>
              </w:rPr>
              <w:t>717</w:t>
            </w:r>
          </w:p>
        </w:tc>
        <w:tc>
          <w:tcPr>
            <w:tcW w:w="851" w:type="dxa"/>
          </w:tcPr>
          <w:p w:rsidR="000C0556" w:rsidRPr="00EA057A" w:rsidRDefault="000C0556" w:rsidP="00D3484D">
            <w:pPr>
              <w:ind w:left="-142"/>
              <w:jc w:val="center"/>
              <w:rPr>
                <w:rFonts w:ascii="Times New Roman" w:hAnsi="Times New Roman"/>
                <w:b/>
                <w:i/>
                <w:sz w:val="24"/>
                <w:szCs w:val="24"/>
              </w:rPr>
            </w:pPr>
            <w:r w:rsidRPr="00EA057A">
              <w:rPr>
                <w:rFonts w:ascii="Times New Roman" w:hAnsi="Times New Roman"/>
                <w:b/>
                <w:i/>
                <w:sz w:val="24"/>
                <w:szCs w:val="24"/>
              </w:rPr>
              <w:t>1</w:t>
            </w:r>
            <w:r w:rsidR="001D0A28" w:rsidRPr="00EA057A">
              <w:rPr>
                <w:rFonts w:ascii="Times New Roman" w:hAnsi="Times New Roman"/>
                <w:b/>
                <w:i/>
                <w:sz w:val="24"/>
                <w:szCs w:val="24"/>
              </w:rPr>
              <w:t>09</w:t>
            </w:r>
          </w:p>
        </w:tc>
      </w:tr>
      <w:tr w:rsidR="000C0556" w:rsidRPr="00EA057A" w:rsidTr="005247CD">
        <w:tc>
          <w:tcPr>
            <w:tcW w:w="4820" w:type="dxa"/>
          </w:tcPr>
          <w:p w:rsidR="000C0556" w:rsidRPr="00EA057A" w:rsidRDefault="000C0556" w:rsidP="000C0556">
            <w:pPr>
              <w:rPr>
                <w:rFonts w:ascii="Times New Roman" w:hAnsi="Times New Roman"/>
                <w:sz w:val="24"/>
              </w:rPr>
            </w:pPr>
            <w:r w:rsidRPr="00EA057A">
              <w:rPr>
                <w:rFonts w:ascii="Times New Roman" w:hAnsi="Times New Roman"/>
                <w:sz w:val="24"/>
              </w:rPr>
              <w:t>Численность детей, посещающих ДУ</w:t>
            </w:r>
          </w:p>
        </w:tc>
        <w:tc>
          <w:tcPr>
            <w:tcW w:w="851" w:type="dxa"/>
          </w:tcPr>
          <w:p w:rsidR="000C0556" w:rsidRPr="00EA057A" w:rsidRDefault="00D3484D" w:rsidP="001D0A28">
            <w:pPr>
              <w:ind w:left="-142"/>
              <w:jc w:val="center"/>
              <w:rPr>
                <w:rFonts w:ascii="Times New Roman" w:hAnsi="Times New Roman"/>
                <w:i/>
                <w:sz w:val="24"/>
                <w:szCs w:val="24"/>
              </w:rPr>
            </w:pPr>
            <w:r w:rsidRPr="00EA057A">
              <w:rPr>
                <w:rFonts w:ascii="Times New Roman" w:hAnsi="Times New Roman"/>
                <w:i/>
                <w:sz w:val="24"/>
                <w:szCs w:val="24"/>
              </w:rPr>
              <w:t>6</w:t>
            </w:r>
            <w:r w:rsidR="001D0A28" w:rsidRPr="00EA057A">
              <w:rPr>
                <w:rFonts w:ascii="Times New Roman" w:hAnsi="Times New Roman"/>
                <w:i/>
                <w:sz w:val="24"/>
                <w:szCs w:val="24"/>
              </w:rPr>
              <w:t>61</w:t>
            </w:r>
          </w:p>
        </w:tc>
        <w:tc>
          <w:tcPr>
            <w:tcW w:w="850" w:type="dxa"/>
          </w:tcPr>
          <w:p w:rsidR="000C0556" w:rsidRPr="00EA057A" w:rsidRDefault="00D3484D" w:rsidP="001D0A28">
            <w:pPr>
              <w:ind w:left="-142"/>
              <w:jc w:val="center"/>
              <w:rPr>
                <w:rFonts w:ascii="Times New Roman" w:hAnsi="Times New Roman"/>
                <w:i/>
                <w:sz w:val="24"/>
                <w:szCs w:val="24"/>
              </w:rPr>
            </w:pPr>
            <w:r w:rsidRPr="00EA057A">
              <w:rPr>
                <w:rFonts w:ascii="Times New Roman" w:hAnsi="Times New Roman"/>
                <w:i/>
                <w:sz w:val="24"/>
                <w:szCs w:val="24"/>
              </w:rPr>
              <w:t>6</w:t>
            </w:r>
            <w:r w:rsidR="001D0A28" w:rsidRPr="00EA057A">
              <w:rPr>
                <w:rFonts w:ascii="Times New Roman" w:hAnsi="Times New Roman"/>
                <w:i/>
                <w:sz w:val="24"/>
                <w:szCs w:val="24"/>
              </w:rPr>
              <w:t>62</w:t>
            </w:r>
          </w:p>
        </w:tc>
        <w:tc>
          <w:tcPr>
            <w:tcW w:w="851" w:type="dxa"/>
          </w:tcPr>
          <w:p w:rsidR="000C0556" w:rsidRPr="00EA057A" w:rsidRDefault="001D0A28" w:rsidP="00D3484D">
            <w:pPr>
              <w:ind w:left="-142"/>
              <w:jc w:val="center"/>
              <w:rPr>
                <w:rFonts w:ascii="Times New Roman" w:hAnsi="Times New Roman"/>
                <w:i/>
                <w:sz w:val="24"/>
                <w:szCs w:val="24"/>
              </w:rPr>
            </w:pPr>
            <w:r w:rsidRPr="00EA057A">
              <w:rPr>
                <w:rFonts w:ascii="Times New Roman" w:hAnsi="Times New Roman"/>
                <w:i/>
                <w:sz w:val="24"/>
                <w:szCs w:val="24"/>
              </w:rPr>
              <w:t>724</w:t>
            </w:r>
          </w:p>
        </w:tc>
        <w:tc>
          <w:tcPr>
            <w:tcW w:w="992" w:type="dxa"/>
          </w:tcPr>
          <w:p w:rsidR="000C0556" w:rsidRPr="00EA057A" w:rsidRDefault="00D3484D" w:rsidP="005247CD">
            <w:pPr>
              <w:ind w:left="-142"/>
              <w:jc w:val="center"/>
              <w:rPr>
                <w:rFonts w:ascii="Times New Roman" w:hAnsi="Times New Roman"/>
                <w:i/>
                <w:sz w:val="24"/>
                <w:szCs w:val="24"/>
              </w:rPr>
            </w:pPr>
            <w:r w:rsidRPr="00EA057A">
              <w:rPr>
                <w:rFonts w:ascii="Times New Roman" w:hAnsi="Times New Roman"/>
                <w:i/>
                <w:sz w:val="24"/>
                <w:szCs w:val="24"/>
              </w:rPr>
              <w:t>717</w:t>
            </w:r>
          </w:p>
        </w:tc>
        <w:tc>
          <w:tcPr>
            <w:tcW w:w="850" w:type="dxa"/>
          </w:tcPr>
          <w:p w:rsidR="000C0556" w:rsidRPr="00EA057A" w:rsidRDefault="00D3484D" w:rsidP="005247CD">
            <w:pPr>
              <w:ind w:left="-142"/>
              <w:jc w:val="center"/>
              <w:rPr>
                <w:rFonts w:ascii="Times New Roman" w:hAnsi="Times New Roman"/>
                <w:i/>
                <w:sz w:val="24"/>
                <w:szCs w:val="24"/>
              </w:rPr>
            </w:pPr>
            <w:r w:rsidRPr="00EA057A">
              <w:rPr>
                <w:rFonts w:ascii="Times New Roman" w:hAnsi="Times New Roman"/>
                <w:i/>
                <w:sz w:val="24"/>
                <w:szCs w:val="24"/>
              </w:rPr>
              <w:t>717</w:t>
            </w:r>
          </w:p>
        </w:tc>
        <w:tc>
          <w:tcPr>
            <w:tcW w:w="851" w:type="dxa"/>
          </w:tcPr>
          <w:p w:rsidR="000C0556" w:rsidRPr="00EA057A" w:rsidRDefault="000C0556" w:rsidP="00D3484D">
            <w:pPr>
              <w:ind w:left="-142"/>
              <w:jc w:val="center"/>
              <w:rPr>
                <w:rFonts w:ascii="Times New Roman" w:hAnsi="Times New Roman"/>
                <w:b/>
                <w:i/>
                <w:sz w:val="24"/>
                <w:szCs w:val="24"/>
              </w:rPr>
            </w:pPr>
            <w:r w:rsidRPr="00EA057A">
              <w:rPr>
                <w:rFonts w:ascii="Times New Roman" w:hAnsi="Times New Roman"/>
                <w:b/>
                <w:i/>
                <w:sz w:val="24"/>
                <w:szCs w:val="24"/>
              </w:rPr>
              <w:t>1</w:t>
            </w:r>
            <w:r w:rsidR="00D3484D" w:rsidRPr="00EA057A">
              <w:rPr>
                <w:rFonts w:ascii="Times New Roman" w:hAnsi="Times New Roman"/>
                <w:b/>
                <w:i/>
                <w:sz w:val="24"/>
                <w:szCs w:val="24"/>
              </w:rPr>
              <w:t>00</w:t>
            </w:r>
          </w:p>
        </w:tc>
      </w:tr>
      <w:tr w:rsidR="000C0556" w:rsidRPr="00EA057A" w:rsidTr="005247CD">
        <w:tc>
          <w:tcPr>
            <w:tcW w:w="4820" w:type="dxa"/>
          </w:tcPr>
          <w:p w:rsidR="000C0556" w:rsidRPr="00EA057A" w:rsidRDefault="000C0556" w:rsidP="000C0556">
            <w:pPr>
              <w:rPr>
                <w:rFonts w:ascii="Times New Roman" w:hAnsi="Times New Roman"/>
                <w:sz w:val="24"/>
              </w:rPr>
            </w:pPr>
            <w:r w:rsidRPr="00EA057A">
              <w:rPr>
                <w:rFonts w:ascii="Times New Roman" w:hAnsi="Times New Roman"/>
                <w:sz w:val="24"/>
              </w:rPr>
              <w:t xml:space="preserve">Доля детей, посещающих ДУ от общего числа детей дошкольного возраста </w:t>
            </w:r>
          </w:p>
        </w:tc>
        <w:tc>
          <w:tcPr>
            <w:tcW w:w="851" w:type="dxa"/>
          </w:tcPr>
          <w:p w:rsidR="000C0556" w:rsidRPr="00EA057A" w:rsidRDefault="008470EC" w:rsidP="005247CD">
            <w:pPr>
              <w:ind w:left="-142"/>
              <w:jc w:val="center"/>
              <w:rPr>
                <w:rFonts w:ascii="Times New Roman" w:hAnsi="Times New Roman"/>
                <w:i/>
                <w:sz w:val="24"/>
                <w:szCs w:val="24"/>
              </w:rPr>
            </w:pPr>
            <w:r w:rsidRPr="00EA057A">
              <w:rPr>
                <w:rFonts w:ascii="Times New Roman" w:hAnsi="Times New Roman"/>
                <w:i/>
                <w:sz w:val="24"/>
                <w:szCs w:val="24"/>
              </w:rPr>
              <w:t>56</w:t>
            </w:r>
          </w:p>
        </w:tc>
        <w:tc>
          <w:tcPr>
            <w:tcW w:w="850" w:type="dxa"/>
          </w:tcPr>
          <w:p w:rsidR="000C0556" w:rsidRPr="00EA057A" w:rsidRDefault="008470EC" w:rsidP="005247CD">
            <w:pPr>
              <w:ind w:left="-142"/>
              <w:jc w:val="center"/>
              <w:rPr>
                <w:rFonts w:ascii="Times New Roman" w:hAnsi="Times New Roman"/>
                <w:i/>
                <w:sz w:val="24"/>
                <w:szCs w:val="24"/>
              </w:rPr>
            </w:pPr>
            <w:r w:rsidRPr="00EA057A">
              <w:rPr>
                <w:rFonts w:ascii="Times New Roman" w:hAnsi="Times New Roman"/>
                <w:i/>
                <w:sz w:val="24"/>
                <w:szCs w:val="24"/>
              </w:rPr>
              <w:t>56</w:t>
            </w:r>
          </w:p>
        </w:tc>
        <w:tc>
          <w:tcPr>
            <w:tcW w:w="851" w:type="dxa"/>
          </w:tcPr>
          <w:p w:rsidR="000C0556" w:rsidRPr="00EA057A" w:rsidRDefault="008470EC" w:rsidP="008470EC">
            <w:pPr>
              <w:ind w:left="-142"/>
              <w:jc w:val="center"/>
              <w:rPr>
                <w:rFonts w:ascii="Times New Roman" w:hAnsi="Times New Roman"/>
                <w:i/>
                <w:sz w:val="24"/>
                <w:szCs w:val="24"/>
              </w:rPr>
            </w:pPr>
            <w:r w:rsidRPr="00EA057A">
              <w:rPr>
                <w:rFonts w:ascii="Times New Roman" w:hAnsi="Times New Roman"/>
                <w:i/>
                <w:sz w:val="24"/>
                <w:szCs w:val="24"/>
              </w:rPr>
              <w:t>61</w:t>
            </w:r>
          </w:p>
        </w:tc>
        <w:tc>
          <w:tcPr>
            <w:tcW w:w="992" w:type="dxa"/>
          </w:tcPr>
          <w:p w:rsidR="000C0556" w:rsidRPr="00EA057A" w:rsidRDefault="008470EC" w:rsidP="005247CD">
            <w:pPr>
              <w:ind w:left="-142"/>
              <w:jc w:val="center"/>
              <w:rPr>
                <w:rFonts w:ascii="Times New Roman" w:hAnsi="Times New Roman"/>
                <w:i/>
                <w:sz w:val="24"/>
                <w:szCs w:val="24"/>
              </w:rPr>
            </w:pPr>
            <w:r w:rsidRPr="00EA057A">
              <w:rPr>
                <w:rFonts w:ascii="Times New Roman" w:hAnsi="Times New Roman"/>
                <w:i/>
                <w:sz w:val="24"/>
                <w:szCs w:val="24"/>
              </w:rPr>
              <w:t>60</w:t>
            </w:r>
          </w:p>
        </w:tc>
        <w:tc>
          <w:tcPr>
            <w:tcW w:w="850" w:type="dxa"/>
          </w:tcPr>
          <w:p w:rsidR="000C0556" w:rsidRPr="00EA057A" w:rsidRDefault="008470EC" w:rsidP="005247CD">
            <w:pPr>
              <w:ind w:left="-142"/>
              <w:jc w:val="center"/>
              <w:rPr>
                <w:rFonts w:ascii="Times New Roman" w:hAnsi="Times New Roman"/>
                <w:i/>
                <w:sz w:val="24"/>
                <w:szCs w:val="24"/>
              </w:rPr>
            </w:pPr>
            <w:r w:rsidRPr="00EA057A">
              <w:rPr>
                <w:rFonts w:ascii="Times New Roman" w:hAnsi="Times New Roman"/>
                <w:i/>
                <w:sz w:val="24"/>
                <w:szCs w:val="24"/>
              </w:rPr>
              <w:t>60</w:t>
            </w:r>
          </w:p>
        </w:tc>
        <w:tc>
          <w:tcPr>
            <w:tcW w:w="851" w:type="dxa"/>
          </w:tcPr>
          <w:p w:rsidR="000C0556" w:rsidRPr="00EA057A" w:rsidRDefault="008470EC" w:rsidP="005247CD">
            <w:pPr>
              <w:ind w:left="-142"/>
              <w:jc w:val="center"/>
              <w:rPr>
                <w:rFonts w:ascii="Times New Roman" w:hAnsi="Times New Roman"/>
                <w:b/>
                <w:i/>
                <w:sz w:val="24"/>
                <w:szCs w:val="24"/>
              </w:rPr>
            </w:pPr>
            <w:r w:rsidRPr="00EA057A">
              <w:rPr>
                <w:rFonts w:ascii="Times New Roman" w:hAnsi="Times New Roman"/>
                <w:b/>
                <w:i/>
                <w:sz w:val="24"/>
                <w:szCs w:val="24"/>
              </w:rPr>
              <w:t>107</w:t>
            </w:r>
          </w:p>
        </w:tc>
      </w:tr>
      <w:tr w:rsidR="000C0556" w:rsidRPr="00EA057A" w:rsidTr="005247CD">
        <w:tc>
          <w:tcPr>
            <w:tcW w:w="4820" w:type="dxa"/>
          </w:tcPr>
          <w:p w:rsidR="000C0556" w:rsidRPr="00EA057A" w:rsidRDefault="000C0556" w:rsidP="005247CD">
            <w:pPr>
              <w:widowControl w:val="0"/>
              <w:autoSpaceDE w:val="0"/>
              <w:autoSpaceDN w:val="0"/>
              <w:adjustRightInd w:val="0"/>
              <w:rPr>
                <w:rFonts w:ascii="Times New Roman" w:hAnsi="Times New Roman"/>
                <w:sz w:val="24"/>
                <w:szCs w:val="25"/>
              </w:rPr>
            </w:pPr>
            <w:r w:rsidRPr="00EA057A">
              <w:rPr>
                <w:rFonts w:ascii="Times New Roman" w:hAnsi="Times New Roman"/>
                <w:sz w:val="24"/>
                <w:szCs w:val="25"/>
              </w:rPr>
              <w:t xml:space="preserve">Численность детей дошкольного возраста </w:t>
            </w:r>
          </w:p>
          <w:p w:rsidR="000C0556" w:rsidRPr="00EA057A" w:rsidRDefault="000C0556" w:rsidP="005247CD">
            <w:pPr>
              <w:widowControl w:val="0"/>
              <w:autoSpaceDE w:val="0"/>
              <w:autoSpaceDN w:val="0"/>
              <w:adjustRightInd w:val="0"/>
              <w:rPr>
                <w:rFonts w:ascii="Times New Roman" w:hAnsi="Times New Roman"/>
                <w:sz w:val="24"/>
                <w:szCs w:val="25"/>
              </w:rPr>
            </w:pPr>
            <w:r w:rsidRPr="00EA057A">
              <w:rPr>
                <w:rFonts w:ascii="Times New Roman" w:hAnsi="Times New Roman"/>
                <w:sz w:val="24"/>
                <w:szCs w:val="25"/>
              </w:rPr>
              <w:t>(от 1 до 6 лет)</w:t>
            </w:r>
          </w:p>
        </w:tc>
        <w:tc>
          <w:tcPr>
            <w:tcW w:w="851" w:type="dxa"/>
          </w:tcPr>
          <w:p w:rsidR="000C0556" w:rsidRPr="00EA057A" w:rsidRDefault="001367C5" w:rsidP="001367C5">
            <w:pPr>
              <w:widowControl w:val="0"/>
              <w:autoSpaceDE w:val="0"/>
              <w:autoSpaceDN w:val="0"/>
              <w:adjustRightInd w:val="0"/>
              <w:ind w:left="-142"/>
              <w:jc w:val="center"/>
              <w:rPr>
                <w:rFonts w:ascii="Times New Roman" w:hAnsi="Times New Roman"/>
                <w:sz w:val="24"/>
                <w:szCs w:val="24"/>
              </w:rPr>
            </w:pPr>
            <w:r w:rsidRPr="00EA057A">
              <w:rPr>
                <w:rFonts w:ascii="Times New Roman" w:hAnsi="Times New Roman"/>
                <w:sz w:val="24"/>
                <w:szCs w:val="24"/>
              </w:rPr>
              <w:t>1160</w:t>
            </w:r>
          </w:p>
        </w:tc>
        <w:tc>
          <w:tcPr>
            <w:tcW w:w="850" w:type="dxa"/>
          </w:tcPr>
          <w:p w:rsidR="000C0556" w:rsidRPr="00EA057A" w:rsidRDefault="001367C5" w:rsidP="001367C5">
            <w:pPr>
              <w:widowControl w:val="0"/>
              <w:autoSpaceDE w:val="0"/>
              <w:autoSpaceDN w:val="0"/>
              <w:adjustRightInd w:val="0"/>
              <w:ind w:left="-142"/>
              <w:jc w:val="center"/>
              <w:rPr>
                <w:rFonts w:ascii="Times New Roman" w:hAnsi="Times New Roman"/>
                <w:sz w:val="24"/>
                <w:szCs w:val="24"/>
              </w:rPr>
            </w:pPr>
            <w:r w:rsidRPr="00EA057A">
              <w:rPr>
                <w:rFonts w:ascii="Times New Roman" w:hAnsi="Times New Roman"/>
                <w:sz w:val="24"/>
                <w:szCs w:val="24"/>
              </w:rPr>
              <w:t>1174</w:t>
            </w:r>
          </w:p>
        </w:tc>
        <w:tc>
          <w:tcPr>
            <w:tcW w:w="851" w:type="dxa"/>
          </w:tcPr>
          <w:p w:rsidR="000C0556" w:rsidRPr="00EA057A" w:rsidRDefault="001367C5" w:rsidP="001367C5">
            <w:pPr>
              <w:widowControl w:val="0"/>
              <w:autoSpaceDE w:val="0"/>
              <w:autoSpaceDN w:val="0"/>
              <w:adjustRightInd w:val="0"/>
              <w:ind w:left="-142"/>
              <w:jc w:val="center"/>
              <w:rPr>
                <w:rFonts w:ascii="Times New Roman" w:hAnsi="Times New Roman"/>
                <w:sz w:val="24"/>
                <w:szCs w:val="24"/>
              </w:rPr>
            </w:pPr>
            <w:r w:rsidRPr="00EA057A">
              <w:rPr>
                <w:rFonts w:ascii="Times New Roman" w:hAnsi="Times New Roman"/>
                <w:sz w:val="24"/>
                <w:szCs w:val="24"/>
              </w:rPr>
              <w:t>1181</w:t>
            </w:r>
          </w:p>
        </w:tc>
        <w:tc>
          <w:tcPr>
            <w:tcW w:w="992" w:type="dxa"/>
          </w:tcPr>
          <w:p w:rsidR="000C0556" w:rsidRPr="00EA057A" w:rsidRDefault="001367C5" w:rsidP="001367C5">
            <w:pPr>
              <w:ind w:left="-142"/>
              <w:jc w:val="center"/>
              <w:rPr>
                <w:rFonts w:ascii="Times New Roman" w:hAnsi="Times New Roman"/>
                <w:sz w:val="24"/>
                <w:szCs w:val="24"/>
              </w:rPr>
            </w:pPr>
            <w:r w:rsidRPr="00EA057A">
              <w:rPr>
                <w:rFonts w:ascii="Times New Roman" w:hAnsi="Times New Roman"/>
                <w:sz w:val="24"/>
                <w:szCs w:val="24"/>
              </w:rPr>
              <w:t>1185</w:t>
            </w:r>
          </w:p>
        </w:tc>
        <w:tc>
          <w:tcPr>
            <w:tcW w:w="850" w:type="dxa"/>
          </w:tcPr>
          <w:p w:rsidR="000C0556" w:rsidRPr="00EA057A" w:rsidRDefault="001367C5" w:rsidP="001367C5">
            <w:pPr>
              <w:ind w:left="-142"/>
              <w:jc w:val="center"/>
              <w:rPr>
                <w:rFonts w:ascii="Times New Roman" w:hAnsi="Times New Roman"/>
                <w:sz w:val="24"/>
                <w:szCs w:val="24"/>
              </w:rPr>
            </w:pPr>
            <w:r w:rsidRPr="00EA057A">
              <w:rPr>
                <w:rFonts w:ascii="Times New Roman" w:hAnsi="Times New Roman"/>
                <w:sz w:val="24"/>
                <w:szCs w:val="24"/>
              </w:rPr>
              <w:t>1188</w:t>
            </w:r>
          </w:p>
        </w:tc>
        <w:tc>
          <w:tcPr>
            <w:tcW w:w="851" w:type="dxa"/>
          </w:tcPr>
          <w:p w:rsidR="000C0556" w:rsidRPr="00EA057A" w:rsidRDefault="00460085" w:rsidP="005247CD">
            <w:pPr>
              <w:ind w:left="-142"/>
              <w:jc w:val="center"/>
              <w:rPr>
                <w:rFonts w:ascii="Times New Roman" w:hAnsi="Times New Roman"/>
                <w:b/>
                <w:sz w:val="24"/>
                <w:szCs w:val="24"/>
              </w:rPr>
            </w:pPr>
            <w:r w:rsidRPr="00EA057A">
              <w:rPr>
                <w:rFonts w:ascii="Times New Roman" w:hAnsi="Times New Roman"/>
                <w:b/>
                <w:sz w:val="24"/>
                <w:szCs w:val="24"/>
              </w:rPr>
              <w:t>1</w:t>
            </w:r>
            <w:r w:rsidR="001367C5" w:rsidRPr="00EA057A">
              <w:rPr>
                <w:rFonts w:ascii="Times New Roman" w:hAnsi="Times New Roman"/>
                <w:b/>
                <w:sz w:val="24"/>
                <w:szCs w:val="24"/>
              </w:rPr>
              <w:t>02</w:t>
            </w:r>
          </w:p>
        </w:tc>
      </w:tr>
    </w:tbl>
    <w:p w:rsidR="00592FAF" w:rsidRPr="00EA057A" w:rsidRDefault="00592FAF" w:rsidP="003A12B8">
      <w:pPr>
        <w:shd w:val="clear" w:color="auto" w:fill="FFFFFF" w:themeFill="background1"/>
        <w:spacing w:after="0" w:line="240" w:lineRule="auto"/>
        <w:ind w:firstLine="709"/>
        <w:contextualSpacing/>
        <w:jc w:val="center"/>
        <w:rPr>
          <w:rFonts w:ascii="Times New Roman" w:hAnsi="Times New Roman"/>
          <w:szCs w:val="25"/>
        </w:rPr>
      </w:pPr>
    </w:p>
    <w:p w:rsidR="006C70CF" w:rsidRPr="00EA057A" w:rsidRDefault="006C70CF" w:rsidP="003A12B8">
      <w:pPr>
        <w:shd w:val="clear" w:color="auto" w:fill="FFFFFF" w:themeFill="background1"/>
        <w:autoSpaceDE w:val="0"/>
        <w:autoSpaceDN w:val="0"/>
        <w:adjustRightInd w:val="0"/>
        <w:spacing w:after="0" w:line="240" w:lineRule="auto"/>
        <w:ind w:firstLine="567"/>
        <w:jc w:val="both"/>
        <w:rPr>
          <w:rFonts w:ascii="Times New Roman" w:eastAsia="Calibri" w:hAnsi="Times New Roman"/>
          <w:sz w:val="25"/>
          <w:szCs w:val="25"/>
        </w:rPr>
      </w:pPr>
      <w:r w:rsidRPr="00EA057A">
        <w:rPr>
          <w:rFonts w:ascii="Times New Roman" w:eastAsia="Calibri" w:hAnsi="Times New Roman"/>
          <w:sz w:val="25"/>
          <w:szCs w:val="25"/>
        </w:rPr>
        <w:t>Численность детей дошкольного возраста (от 1 до 6 лет) в 2022 году составила 1</w:t>
      </w:r>
      <w:r w:rsidR="003A12B8" w:rsidRPr="00EA057A">
        <w:rPr>
          <w:rFonts w:ascii="Times New Roman" w:eastAsia="Calibri" w:hAnsi="Times New Roman"/>
          <w:sz w:val="25"/>
          <w:szCs w:val="25"/>
        </w:rPr>
        <w:t>1</w:t>
      </w:r>
      <w:r w:rsidR="001367C5" w:rsidRPr="00EA057A">
        <w:rPr>
          <w:rFonts w:ascii="Times New Roman" w:eastAsia="Calibri" w:hAnsi="Times New Roman"/>
          <w:sz w:val="25"/>
          <w:szCs w:val="25"/>
        </w:rPr>
        <w:t>88</w:t>
      </w:r>
      <w:r w:rsidRPr="00EA057A">
        <w:rPr>
          <w:rFonts w:ascii="Times New Roman" w:eastAsia="Calibri" w:hAnsi="Times New Roman"/>
          <w:sz w:val="25"/>
          <w:szCs w:val="25"/>
        </w:rPr>
        <w:t xml:space="preserve"> человек, </w:t>
      </w:r>
      <w:r w:rsidR="007D14AC" w:rsidRPr="00EA057A">
        <w:rPr>
          <w:rFonts w:ascii="Times New Roman" w:eastAsia="Calibri" w:hAnsi="Times New Roman"/>
          <w:sz w:val="25"/>
          <w:szCs w:val="25"/>
        </w:rPr>
        <w:t>что</w:t>
      </w:r>
      <w:r w:rsidR="003A12B8" w:rsidRPr="00EA057A">
        <w:rPr>
          <w:rFonts w:ascii="Times New Roman" w:eastAsia="Calibri" w:hAnsi="Times New Roman"/>
          <w:sz w:val="25"/>
          <w:szCs w:val="25"/>
        </w:rPr>
        <w:t xml:space="preserve"> больше на 2%   от численности детей в 2018 году. </w:t>
      </w:r>
      <w:r w:rsidR="007D14AC" w:rsidRPr="00EA057A">
        <w:rPr>
          <w:rFonts w:ascii="Times New Roman" w:eastAsia="Calibri" w:hAnsi="Times New Roman"/>
          <w:sz w:val="25"/>
          <w:szCs w:val="25"/>
        </w:rPr>
        <w:t xml:space="preserve"> </w:t>
      </w:r>
      <w:r w:rsidRPr="00EA057A">
        <w:rPr>
          <w:rFonts w:ascii="Times New Roman" w:eastAsia="Calibri" w:hAnsi="Times New Roman"/>
          <w:sz w:val="25"/>
          <w:szCs w:val="25"/>
        </w:rPr>
        <w:t xml:space="preserve"> </w:t>
      </w:r>
    </w:p>
    <w:p w:rsidR="00BE33FC" w:rsidRPr="00EA057A" w:rsidRDefault="00BE33FC" w:rsidP="003A12B8">
      <w:pPr>
        <w:shd w:val="clear" w:color="auto" w:fill="FFFFFF" w:themeFill="background1"/>
        <w:autoSpaceDE w:val="0"/>
        <w:autoSpaceDN w:val="0"/>
        <w:adjustRightInd w:val="0"/>
        <w:spacing w:after="0" w:line="240" w:lineRule="auto"/>
        <w:ind w:firstLine="567"/>
        <w:jc w:val="both"/>
        <w:rPr>
          <w:rFonts w:ascii="Times New Roman" w:eastAsia="Calibri" w:hAnsi="Times New Roman"/>
          <w:sz w:val="25"/>
          <w:szCs w:val="25"/>
        </w:rPr>
      </w:pPr>
      <w:r w:rsidRPr="00EA057A">
        <w:rPr>
          <w:rFonts w:ascii="Times New Roman" w:eastAsia="Calibri" w:hAnsi="Times New Roman"/>
          <w:sz w:val="25"/>
          <w:szCs w:val="25"/>
        </w:rPr>
        <w:t>В 28 группах в 9 детских садах кожууна посещают 717 детей дошкольного возраста.</w:t>
      </w:r>
    </w:p>
    <w:p w:rsidR="00BE33FC" w:rsidRPr="00EA057A" w:rsidRDefault="00BE33FC" w:rsidP="003A12B8">
      <w:pPr>
        <w:shd w:val="clear" w:color="auto" w:fill="FFFFFF" w:themeFill="background1"/>
        <w:autoSpaceDE w:val="0"/>
        <w:autoSpaceDN w:val="0"/>
        <w:adjustRightInd w:val="0"/>
        <w:spacing w:after="0" w:line="240" w:lineRule="auto"/>
        <w:ind w:firstLine="567"/>
        <w:jc w:val="both"/>
        <w:rPr>
          <w:rFonts w:ascii="Times New Roman" w:hAnsi="Times New Roman"/>
          <w:color w:val="000000"/>
          <w:sz w:val="25"/>
          <w:szCs w:val="25"/>
          <w:shd w:val="clear" w:color="auto" w:fill="FFFFFF"/>
        </w:rPr>
      </w:pPr>
      <w:r w:rsidRPr="00EA057A">
        <w:rPr>
          <w:rFonts w:ascii="Times New Roman" w:hAnsi="Times New Roman"/>
          <w:color w:val="000000"/>
          <w:sz w:val="25"/>
          <w:szCs w:val="25"/>
          <w:shd w:val="clear" w:color="auto" w:fill="FFFFFF"/>
        </w:rPr>
        <w:t>Обеспеченность местами в дошкольных образовательных учреждениях составляет 60 %.</w:t>
      </w:r>
    </w:p>
    <w:p w:rsidR="00BE33FC" w:rsidRPr="00EA057A" w:rsidRDefault="00BE33FC" w:rsidP="003A12B8">
      <w:pPr>
        <w:shd w:val="clear" w:color="auto" w:fill="FFFFFF" w:themeFill="background1"/>
        <w:autoSpaceDE w:val="0"/>
        <w:autoSpaceDN w:val="0"/>
        <w:adjustRightInd w:val="0"/>
        <w:spacing w:after="0" w:line="240" w:lineRule="auto"/>
        <w:ind w:firstLine="567"/>
        <w:jc w:val="both"/>
        <w:rPr>
          <w:rFonts w:ascii="Times New Roman" w:hAnsi="Times New Roman"/>
          <w:color w:val="000000"/>
          <w:sz w:val="25"/>
          <w:szCs w:val="25"/>
          <w:shd w:val="clear" w:color="auto" w:fill="FFFFFF"/>
        </w:rPr>
      </w:pPr>
      <w:r w:rsidRPr="00EA057A">
        <w:rPr>
          <w:rFonts w:ascii="Times New Roman" w:hAnsi="Times New Roman"/>
          <w:color w:val="000000"/>
          <w:sz w:val="25"/>
          <w:szCs w:val="25"/>
          <w:shd w:val="clear" w:color="auto" w:fill="FFFFFF"/>
        </w:rPr>
        <w:t>Доля детей дошкольного возраста, стоящих в очереди на устройство в детские дошкольные образовательные учреждения от общей численности детей дошкольного возраста-5,3 процента (64).</w:t>
      </w:r>
    </w:p>
    <w:p w:rsidR="00B74BC3" w:rsidRPr="00EA057A" w:rsidRDefault="00B74BC3" w:rsidP="004D4F24">
      <w:pPr>
        <w:spacing w:after="0" w:line="240" w:lineRule="auto"/>
        <w:ind w:firstLine="709"/>
        <w:contextualSpacing/>
        <w:jc w:val="both"/>
        <w:rPr>
          <w:rFonts w:ascii="Times New Roman" w:hAnsi="Times New Roman"/>
          <w:b/>
          <w:sz w:val="25"/>
          <w:szCs w:val="25"/>
        </w:rPr>
      </w:pPr>
      <w:r w:rsidRPr="00EA057A">
        <w:rPr>
          <w:rFonts w:ascii="Times New Roman" w:hAnsi="Times New Roman"/>
          <w:b/>
          <w:sz w:val="25"/>
          <w:szCs w:val="25"/>
        </w:rPr>
        <w:t>Общее образование</w:t>
      </w:r>
    </w:p>
    <w:p w:rsidR="00ED6D29" w:rsidRPr="00EA057A" w:rsidRDefault="00310AF1" w:rsidP="00ED6D29">
      <w:pPr>
        <w:spacing w:after="0" w:line="240" w:lineRule="auto"/>
        <w:ind w:firstLine="567"/>
        <w:contextualSpacing/>
        <w:jc w:val="both"/>
        <w:rPr>
          <w:rFonts w:ascii="Times New Roman" w:hAnsi="Times New Roman"/>
          <w:sz w:val="25"/>
          <w:szCs w:val="25"/>
        </w:rPr>
      </w:pPr>
      <w:r w:rsidRPr="00EA057A">
        <w:rPr>
          <w:rFonts w:ascii="Times New Roman" w:hAnsi="Times New Roman"/>
          <w:sz w:val="25"/>
          <w:szCs w:val="25"/>
        </w:rPr>
        <w:t xml:space="preserve">Общее количество учащихся </w:t>
      </w:r>
      <w:r w:rsidR="005247CD" w:rsidRPr="00EA057A">
        <w:rPr>
          <w:rFonts w:ascii="Times New Roman" w:hAnsi="Times New Roman"/>
          <w:sz w:val="25"/>
          <w:szCs w:val="25"/>
        </w:rPr>
        <w:t>в 8 школах по итогам 20</w:t>
      </w:r>
      <w:r w:rsidR="007E03E1" w:rsidRPr="00EA057A">
        <w:rPr>
          <w:rFonts w:ascii="Times New Roman" w:hAnsi="Times New Roman"/>
          <w:sz w:val="25"/>
          <w:szCs w:val="25"/>
        </w:rPr>
        <w:t>22</w:t>
      </w:r>
      <w:r w:rsidR="005247CD" w:rsidRPr="00EA057A">
        <w:rPr>
          <w:rFonts w:ascii="Times New Roman" w:hAnsi="Times New Roman"/>
          <w:sz w:val="25"/>
          <w:szCs w:val="25"/>
        </w:rPr>
        <w:t>-</w:t>
      </w:r>
      <w:r w:rsidR="007E03E1" w:rsidRPr="00EA057A">
        <w:rPr>
          <w:rFonts w:ascii="Times New Roman" w:hAnsi="Times New Roman"/>
          <w:sz w:val="25"/>
          <w:szCs w:val="25"/>
        </w:rPr>
        <w:t>2023</w:t>
      </w:r>
      <w:r w:rsidR="005247CD" w:rsidRPr="00EA057A">
        <w:rPr>
          <w:rFonts w:ascii="Times New Roman" w:hAnsi="Times New Roman"/>
          <w:sz w:val="25"/>
          <w:szCs w:val="25"/>
        </w:rPr>
        <w:t xml:space="preserve"> учебного года </w:t>
      </w:r>
      <w:r w:rsidR="00ED6D29" w:rsidRPr="00EA057A">
        <w:rPr>
          <w:rFonts w:ascii="Times New Roman" w:hAnsi="Times New Roman"/>
          <w:sz w:val="25"/>
          <w:szCs w:val="25"/>
        </w:rPr>
        <w:t>на 1</w:t>
      </w:r>
      <w:r w:rsidR="005F026E" w:rsidRPr="00EA057A">
        <w:rPr>
          <w:rFonts w:ascii="Times New Roman" w:hAnsi="Times New Roman"/>
          <w:sz w:val="25"/>
          <w:szCs w:val="25"/>
        </w:rPr>
        <w:t>10</w:t>
      </w:r>
      <w:r w:rsidR="00ED6D29" w:rsidRPr="00EA057A">
        <w:rPr>
          <w:rFonts w:ascii="Times New Roman" w:hAnsi="Times New Roman"/>
          <w:sz w:val="25"/>
          <w:szCs w:val="25"/>
        </w:rPr>
        <w:t xml:space="preserve"> классов составило 1</w:t>
      </w:r>
      <w:r w:rsidR="007E03E1" w:rsidRPr="00EA057A">
        <w:rPr>
          <w:rFonts w:ascii="Times New Roman" w:hAnsi="Times New Roman"/>
          <w:sz w:val="25"/>
          <w:szCs w:val="25"/>
        </w:rPr>
        <w:t>811</w:t>
      </w:r>
      <w:r w:rsidR="00ED6D29" w:rsidRPr="00EA057A">
        <w:rPr>
          <w:rFonts w:ascii="Times New Roman" w:hAnsi="Times New Roman"/>
          <w:sz w:val="25"/>
          <w:szCs w:val="25"/>
        </w:rPr>
        <w:t xml:space="preserve"> чел. (в </w:t>
      </w:r>
      <w:r w:rsidR="007E03E1" w:rsidRPr="00EA057A">
        <w:rPr>
          <w:rFonts w:ascii="Times New Roman" w:hAnsi="Times New Roman"/>
          <w:sz w:val="25"/>
          <w:szCs w:val="25"/>
        </w:rPr>
        <w:t>2021</w:t>
      </w:r>
      <w:r w:rsidR="00ED6D29" w:rsidRPr="00EA057A">
        <w:rPr>
          <w:rFonts w:ascii="Times New Roman" w:hAnsi="Times New Roman"/>
          <w:sz w:val="25"/>
          <w:szCs w:val="25"/>
        </w:rPr>
        <w:t>-20</w:t>
      </w:r>
      <w:r w:rsidR="007E03E1" w:rsidRPr="00EA057A">
        <w:rPr>
          <w:rFonts w:ascii="Times New Roman" w:hAnsi="Times New Roman"/>
          <w:sz w:val="25"/>
          <w:szCs w:val="25"/>
        </w:rPr>
        <w:t>22</w:t>
      </w:r>
      <w:r w:rsidR="00ED6D29" w:rsidRPr="00EA057A">
        <w:rPr>
          <w:rFonts w:ascii="Times New Roman" w:hAnsi="Times New Roman"/>
          <w:sz w:val="25"/>
          <w:szCs w:val="25"/>
        </w:rPr>
        <w:t xml:space="preserve"> учебном году </w:t>
      </w:r>
      <w:r w:rsidR="005F026E" w:rsidRPr="00EA057A">
        <w:rPr>
          <w:rFonts w:ascii="Times New Roman" w:hAnsi="Times New Roman"/>
          <w:sz w:val="25"/>
          <w:szCs w:val="25"/>
        </w:rPr>
        <w:t>111</w:t>
      </w:r>
      <w:r w:rsidR="00ED6D29" w:rsidRPr="00EA057A">
        <w:rPr>
          <w:rFonts w:ascii="Times New Roman" w:hAnsi="Times New Roman"/>
          <w:sz w:val="25"/>
          <w:szCs w:val="25"/>
        </w:rPr>
        <w:t xml:space="preserve"> кл/к и </w:t>
      </w:r>
      <w:r w:rsidR="005F026E" w:rsidRPr="00EA057A">
        <w:rPr>
          <w:rFonts w:ascii="Times New Roman" w:hAnsi="Times New Roman"/>
          <w:sz w:val="25"/>
          <w:szCs w:val="25"/>
        </w:rPr>
        <w:t>1843</w:t>
      </w:r>
      <w:r w:rsidR="00ED6D29" w:rsidRPr="00EA057A">
        <w:rPr>
          <w:rFonts w:ascii="Times New Roman" w:hAnsi="Times New Roman"/>
          <w:sz w:val="25"/>
          <w:szCs w:val="25"/>
        </w:rPr>
        <w:t xml:space="preserve"> учащихся).</w:t>
      </w:r>
    </w:p>
    <w:p w:rsidR="00D3708C" w:rsidRPr="00EA057A" w:rsidRDefault="00D3708C" w:rsidP="00D3708C">
      <w:pPr>
        <w:spacing w:after="0" w:line="240" w:lineRule="auto"/>
        <w:ind w:firstLine="567"/>
        <w:contextualSpacing/>
        <w:jc w:val="right"/>
        <w:rPr>
          <w:rFonts w:ascii="Times New Roman" w:hAnsi="Times New Roman"/>
          <w:szCs w:val="25"/>
        </w:rPr>
      </w:pPr>
      <w:r w:rsidRPr="00EA057A">
        <w:rPr>
          <w:rFonts w:ascii="Times New Roman" w:hAnsi="Times New Roman"/>
          <w:szCs w:val="25"/>
        </w:rPr>
        <w:t>Таблица № 1</w:t>
      </w:r>
      <w:r w:rsidR="00D53544">
        <w:rPr>
          <w:rFonts w:ascii="Times New Roman" w:hAnsi="Times New Roman"/>
          <w:szCs w:val="25"/>
        </w:rPr>
        <w:t>5</w:t>
      </w:r>
    </w:p>
    <w:p w:rsidR="00D3708C" w:rsidRPr="00EA057A" w:rsidRDefault="00D3708C" w:rsidP="00D3708C">
      <w:pPr>
        <w:spacing w:after="0" w:line="240" w:lineRule="auto"/>
        <w:ind w:firstLine="567"/>
        <w:contextualSpacing/>
        <w:jc w:val="right"/>
        <w:rPr>
          <w:rFonts w:ascii="Times New Roman" w:hAnsi="Times New Roman"/>
          <w:szCs w:val="25"/>
        </w:rPr>
      </w:pPr>
    </w:p>
    <w:p w:rsidR="00D3708C" w:rsidRPr="00EA057A" w:rsidRDefault="00D3708C" w:rsidP="00D3708C">
      <w:pPr>
        <w:spacing w:after="0" w:line="240" w:lineRule="auto"/>
        <w:ind w:firstLine="567"/>
        <w:contextualSpacing/>
        <w:jc w:val="center"/>
        <w:rPr>
          <w:rFonts w:ascii="Times New Roman" w:hAnsi="Times New Roman"/>
          <w:sz w:val="25"/>
          <w:szCs w:val="25"/>
        </w:rPr>
      </w:pPr>
      <w:r w:rsidRPr="00EA057A">
        <w:rPr>
          <w:rFonts w:ascii="Times New Roman" w:hAnsi="Times New Roman"/>
          <w:sz w:val="25"/>
          <w:szCs w:val="25"/>
        </w:rPr>
        <w:t>Количество учеников с 201</w:t>
      </w:r>
      <w:r w:rsidR="00A52BD0" w:rsidRPr="00EA057A">
        <w:rPr>
          <w:rFonts w:ascii="Times New Roman" w:hAnsi="Times New Roman"/>
          <w:sz w:val="25"/>
          <w:szCs w:val="25"/>
        </w:rPr>
        <w:t>8</w:t>
      </w:r>
      <w:r w:rsidRPr="00EA057A">
        <w:rPr>
          <w:rFonts w:ascii="Times New Roman" w:hAnsi="Times New Roman"/>
          <w:sz w:val="25"/>
          <w:szCs w:val="25"/>
        </w:rPr>
        <w:t>-20</w:t>
      </w:r>
      <w:r w:rsidR="00A52BD0" w:rsidRPr="00EA057A">
        <w:rPr>
          <w:rFonts w:ascii="Times New Roman" w:hAnsi="Times New Roman"/>
          <w:sz w:val="25"/>
          <w:szCs w:val="25"/>
        </w:rPr>
        <w:t>19</w:t>
      </w:r>
      <w:r w:rsidRPr="00EA057A">
        <w:rPr>
          <w:rFonts w:ascii="Times New Roman" w:hAnsi="Times New Roman"/>
          <w:sz w:val="25"/>
          <w:szCs w:val="25"/>
        </w:rPr>
        <w:t xml:space="preserve"> уч.</w:t>
      </w:r>
      <w:r w:rsidR="0090632C" w:rsidRPr="00EA057A">
        <w:rPr>
          <w:rFonts w:ascii="Times New Roman" w:hAnsi="Times New Roman"/>
          <w:sz w:val="25"/>
          <w:szCs w:val="25"/>
        </w:rPr>
        <w:t xml:space="preserve"> </w:t>
      </w:r>
      <w:r w:rsidRPr="00EA057A">
        <w:rPr>
          <w:rFonts w:ascii="Times New Roman" w:hAnsi="Times New Roman"/>
          <w:sz w:val="25"/>
          <w:szCs w:val="25"/>
        </w:rPr>
        <w:t>года по 20</w:t>
      </w:r>
      <w:r w:rsidR="00A52BD0" w:rsidRPr="00EA057A">
        <w:rPr>
          <w:rFonts w:ascii="Times New Roman" w:hAnsi="Times New Roman"/>
          <w:sz w:val="25"/>
          <w:szCs w:val="25"/>
        </w:rPr>
        <w:t>22</w:t>
      </w:r>
      <w:r w:rsidRPr="00EA057A">
        <w:rPr>
          <w:rFonts w:ascii="Times New Roman" w:hAnsi="Times New Roman"/>
          <w:sz w:val="25"/>
          <w:szCs w:val="25"/>
        </w:rPr>
        <w:t>-20</w:t>
      </w:r>
      <w:r w:rsidR="00A52BD0" w:rsidRPr="00EA057A">
        <w:rPr>
          <w:rFonts w:ascii="Times New Roman" w:hAnsi="Times New Roman"/>
          <w:sz w:val="25"/>
          <w:szCs w:val="25"/>
        </w:rPr>
        <w:t>23</w:t>
      </w:r>
      <w:r w:rsidRPr="00EA057A">
        <w:rPr>
          <w:rFonts w:ascii="Times New Roman" w:hAnsi="Times New Roman"/>
          <w:sz w:val="25"/>
          <w:szCs w:val="25"/>
        </w:rPr>
        <w:t xml:space="preserve"> уч.</w:t>
      </w:r>
      <w:r w:rsidR="0090632C" w:rsidRPr="00EA057A">
        <w:rPr>
          <w:rFonts w:ascii="Times New Roman" w:hAnsi="Times New Roman"/>
          <w:sz w:val="25"/>
          <w:szCs w:val="25"/>
        </w:rPr>
        <w:t xml:space="preserve"> </w:t>
      </w:r>
      <w:r w:rsidRPr="00EA057A">
        <w:rPr>
          <w:rFonts w:ascii="Times New Roman" w:hAnsi="Times New Roman"/>
          <w:sz w:val="25"/>
          <w:szCs w:val="25"/>
        </w:rPr>
        <w:t>год</w:t>
      </w:r>
    </w:p>
    <w:p w:rsidR="00D3708C" w:rsidRPr="00EA057A" w:rsidRDefault="00D3708C" w:rsidP="00D3708C">
      <w:pPr>
        <w:spacing w:after="0" w:line="240" w:lineRule="auto"/>
        <w:ind w:firstLine="567"/>
        <w:contextualSpacing/>
        <w:jc w:val="center"/>
        <w:rPr>
          <w:rFonts w:ascii="Times New Roman" w:hAnsi="Times New Roman"/>
          <w:sz w:val="25"/>
          <w:szCs w:val="25"/>
        </w:rPr>
      </w:pPr>
    </w:p>
    <w:tbl>
      <w:tblPr>
        <w:tblStyle w:val="aff2"/>
        <w:tblW w:w="0" w:type="auto"/>
        <w:tblLook w:val="04A0" w:firstRow="1" w:lastRow="0" w:firstColumn="1" w:lastColumn="0" w:noHBand="0" w:noVBand="1"/>
      </w:tblPr>
      <w:tblGrid>
        <w:gridCol w:w="2093"/>
        <w:gridCol w:w="1417"/>
        <w:gridCol w:w="1418"/>
        <w:gridCol w:w="1417"/>
        <w:gridCol w:w="1418"/>
        <w:gridCol w:w="1276"/>
        <w:gridCol w:w="1383"/>
      </w:tblGrid>
      <w:tr w:rsidR="003C0C35" w:rsidRPr="00EA057A" w:rsidTr="003C0C35">
        <w:tc>
          <w:tcPr>
            <w:tcW w:w="2093" w:type="dxa"/>
          </w:tcPr>
          <w:p w:rsidR="003C0C35" w:rsidRPr="00EA057A" w:rsidRDefault="003C0C35" w:rsidP="00D3708C">
            <w:pPr>
              <w:contextualSpacing/>
              <w:jc w:val="center"/>
              <w:rPr>
                <w:rFonts w:ascii="Times New Roman" w:hAnsi="Times New Roman"/>
                <w:i/>
                <w:sz w:val="24"/>
                <w:szCs w:val="24"/>
              </w:rPr>
            </w:pPr>
          </w:p>
          <w:p w:rsidR="003C0C35" w:rsidRPr="00EA057A" w:rsidRDefault="003C0C35" w:rsidP="00D3708C">
            <w:pPr>
              <w:contextualSpacing/>
              <w:jc w:val="center"/>
              <w:rPr>
                <w:rFonts w:ascii="Times New Roman" w:hAnsi="Times New Roman"/>
                <w:i/>
                <w:sz w:val="24"/>
                <w:szCs w:val="24"/>
              </w:rPr>
            </w:pPr>
            <w:r w:rsidRPr="00EA057A">
              <w:rPr>
                <w:rFonts w:ascii="Times New Roman" w:hAnsi="Times New Roman"/>
                <w:i/>
                <w:sz w:val="24"/>
                <w:szCs w:val="24"/>
              </w:rPr>
              <w:t>Показатель</w:t>
            </w:r>
          </w:p>
        </w:tc>
        <w:tc>
          <w:tcPr>
            <w:tcW w:w="1417" w:type="dxa"/>
          </w:tcPr>
          <w:p w:rsidR="003C0C35" w:rsidRPr="00EA057A" w:rsidRDefault="003C0C35" w:rsidP="00F20DD1">
            <w:pPr>
              <w:contextualSpacing/>
              <w:jc w:val="center"/>
              <w:rPr>
                <w:rFonts w:ascii="Times New Roman" w:hAnsi="Times New Roman"/>
                <w:i/>
                <w:sz w:val="24"/>
                <w:szCs w:val="24"/>
              </w:rPr>
            </w:pPr>
          </w:p>
          <w:p w:rsidR="003C0C35" w:rsidRPr="00EA057A" w:rsidRDefault="003C0C35" w:rsidP="005F026E">
            <w:pPr>
              <w:contextualSpacing/>
              <w:jc w:val="center"/>
              <w:rPr>
                <w:rFonts w:ascii="Times New Roman" w:hAnsi="Times New Roman"/>
                <w:i/>
                <w:sz w:val="24"/>
                <w:szCs w:val="24"/>
              </w:rPr>
            </w:pPr>
            <w:r w:rsidRPr="00EA057A">
              <w:rPr>
                <w:rFonts w:ascii="Times New Roman" w:hAnsi="Times New Roman"/>
                <w:i/>
                <w:sz w:val="24"/>
                <w:szCs w:val="24"/>
              </w:rPr>
              <w:t>20</w:t>
            </w:r>
            <w:r w:rsidR="005F026E" w:rsidRPr="00EA057A">
              <w:rPr>
                <w:rFonts w:ascii="Times New Roman" w:hAnsi="Times New Roman"/>
                <w:i/>
                <w:sz w:val="24"/>
                <w:szCs w:val="24"/>
              </w:rPr>
              <w:t>18</w:t>
            </w:r>
            <w:r w:rsidRPr="00EA057A">
              <w:rPr>
                <w:rFonts w:ascii="Times New Roman" w:hAnsi="Times New Roman"/>
                <w:i/>
                <w:sz w:val="24"/>
                <w:szCs w:val="24"/>
              </w:rPr>
              <w:t>-20</w:t>
            </w:r>
            <w:r w:rsidR="005F026E" w:rsidRPr="00EA057A">
              <w:rPr>
                <w:rFonts w:ascii="Times New Roman" w:hAnsi="Times New Roman"/>
                <w:i/>
                <w:sz w:val="24"/>
                <w:szCs w:val="24"/>
              </w:rPr>
              <w:t>19</w:t>
            </w:r>
            <w:r w:rsidRPr="00EA057A">
              <w:rPr>
                <w:rFonts w:ascii="Times New Roman" w:hAnsi="Times New Roman"/>
                <w:i/>
                <w:sz w:val="24"/>
                <w:szCs w:val="24"/>
              </w:rPr>
              <w:t>уч.г.</w:t>
            </w:r>
          </w:p>
        </w:tc>
        <w:tc>
          <w:tcPr>
            <w:tcW w:w="1418" w:type="dxa"/>
          </w:tcPr>
          <w:p w:rsidR="003C0C35" w:rsidRPr="00EA057A" w:rsidRDefault="003C0C35" w:rsidP="00F20DD1">
            <w:pPr>
              <w:contextualSpacing/>
              <w:jc w:val="center"/>
              <w:rPr>
                <w:rFonts w:ascii="Times New Roman" w:hAnsi="Times New Roman"/>
                <w:i/>
                <w:sz w:val="24"/>
                <w:szCs w:val="24"/>
              </w:rPr>
            </w:pPr>
          </w:p>
          <w:p w:rsidR="003C0C35" w:rsidRPr="00EA057A" w:rsidRDefault="003C0C35" w:rsidP="005F026E">
            <w:pPr>
              <w:contextualSpacing/>
              <w:jc w:val="center"/>
              <w:rPr>
                <w:rFonts w:ascii="Times New Roman" w:hAnsi="Times New Roman"/>
                <w:i/>
                <w:sz w:val="24"/>
                <w:szCs w:val="24"/>
              </w:rPr>
            </w:pPr>
            <w:r w:rsidRPr="00EA057A">
              <w:rPr>
                <w:rFonts w:ascii="Times New Roman" w:hAnsi="Times New Roman"/>
                <w:i/>
                <w:sz w:val="24"/>
                <w:szCs w:val="24"/>
              </w:rPr>
              <w:t>20</w:t>
            </w:r>
            <w:r w:rsidR="005F026E" w:rsidRPr="00EA057A">
              <w:rPr>
                <w:rFonts w:ascii="Times New Roman" w:hAnsi="Times New Roman"/>
                <w:i/>
                <w:sz w:val="24"/>
                <w:szCs w:val="24"/>
              </w:rPr>
              <w:t>19</w:t>
            </w:r>
            <w:r w:rsidRPr="00EA057A">
              <w:rPr>
                <w:rFonts w:ascii="Times New Roman" w:hAnsi="Times New Roman"/>
                <w:i/>
                <w:sz w:val="24"/>
                <w:szCs w:val="24"/>
              </w:rPr>
              <w:t>-20</w:t>
            </w:r>
            <w:r w:rsidR="005F026E" w:rsidRPr="00EA057A">
              <w:rPr>
                <w:rFonts w:ascii="Times New Roman" w:hAnsi="Times New Roman"/>
                <w:i/>
                <w:sz w:val="24"/>
                <w:szCs w:val="24"/>
              </w:rPr>
              <w:t>20</w:t>
            </w:r>
            <w:r w:rsidRPr="00EA057A">
              <w:rPr>
                <w:rFonts w:ascii="Times New Roman" w:hAnsi="Times New Roman"/>
                <w:i/>
                <w:sz w:val="24"/>
                <w:szCs w:val="24"/>
              </w:rPr>
              <w:t>уч.г.</w:t>
            </w:r>
          </w:p>
        </w:tc>
        <w:tc>
          <w:tcPr>
            <w:tcW w:w="1417" w:type="dxa"/>
          </w:tcPr>
          <w:p w:rsidR="003C0C35" w:rsidRPr="00EA057A" w:rsidRDefault="003C0C35" w:rsidP="00F20DD1">
            <w:pPr>
              <w:contextualSpacing/>
              <w:jc w:val="center"/>
              <w:rPr>
                <w:rFonts w:ascii="Times New Roman" w:hAnsi="Times New Roman"/>
                <w:i/>
                <w:sz w:val="24"/>
                <w:szCs w:val="24"/>
              </w:rPr>
            </w:pPr>
          </w:p>
          <w:p w:rsidR="003C0C35" w:rsidRPr="00EA057A" w:rsidRDefault="003C0C35" w:rsidP="005F026E">
            <w:pPr>
              <w:contextualSpacing/>
              <w:jc w:val="center"/>
              <w:rPr>
                <w:rFonts w:ascii="Times New Roman" w:hAnsi="Times New Roman"/>
                <w:i/>
                <w:sz w:val="24"/>
                <w:szCs w:val="24"/>
              </w:rPr>
            </w:pPr>
            <w:r w:rsidRPr="00EA057A">
              <w:rPr>
                <w:rFonts w:ascii="Times New Roman" w:hAnsi="Times New Roman"/>
                <w:i/>
                <w:sz w:val="24"/>
                <w:szCs w:val="24"/>
              </w:rPr>
              <w:t>20</w:t>
            </w:r>
            <w:r w:rsidR="005F026E" w:rsidRPr="00EA057A">
              <w:rPr>
                <w:rFonts w:ascii="Times New Roman" w:hAnsi="Times New Roman"/>
                <w:i/>
                <w:sz w:val="24"/>
                <w:szCs w:val="24"/>
              </w:rPr>
              <w:t>20</w:t>
            </w:r>
            <w:r w:rsidRPr="00EA057A">
              <w:rPr>
                <w:rFonts w:ascii="Times New Roman" w:hAnsi="Times New Roman"/>
                <w:i/>
                <w:sz w:val="24"/>
                <w:szCs w:val="24"/>
              </w:rPr>
              <w:t>-</w:t>
            </w:r>
            <w:r w:rsidR="005F026E" w:rsidRPr="00EA057A">
              <w:rPr>
                <w:rFonts w:ascii="Times New Roman" w:hAnsi="Times New Roman"/>
                <w:i/>
                <w:sz w:val="24"/>
                <w:szCs w:val="24"/>
              </w:rPr>
              <w:t>2021уч</w:t>
            </w:r>
            <w:r w:rsidRPr="00EA057A">
              <w:rPr>
                <w:rFonts w:ascii="Times New Roman" w:hAnsi="Times New Roman"/>
                <w:i/>
                <w:sz w:val="24"/>
                <w:szCs w:val="24"/>
              </w:rPr>
              <w:t>.г.</w:t>
            </w:r>
          </w:p>
        </w:tc>
        <w:tc>
          <w:tcPr>
            <w:tcW w:w="1418" w:type="dxa"/>
          </w:tcPr>
          <w:p w:rsidR="003C0C35" w:rsidRPr="00EA057A" w:rsidRDefault="003C0C35" w:rsidP="003C0C35">
            <w:pPr>
              <w:contextualSpacing/>
              <w:jc w:val="center"/>
              <w:rPr>
                <w:rFonts w:ascii="Times New Roman" w:hAnsi="Times New Roman"/>
                <w:i/>
                <w:sz w:val="24"/>
                <w:szCs w:val="24"/>
              </w:rPr>
            </w:pPr>
          </w:p>
          <w:p w:rsidR="003C0C35" w:rsidRPr="00EA057A" w:rsidRDefault="005F026E" w:rsidP="005F026E">
            <w:pPr>
              <w:contextualSpacing/>
              <w:jc w:val="center"/>
              <w:rPr>
                <w:rFonts w:ascii="Times New Roman" w:hAnsi="Times New Roman"/>
                <w:i/>
                <w:sz w:val="24"/>
                <w:szCs w:val="24"/>
              </w:rPr>
            </w:pPr>
            <w:r w:rsidRPr="00EA057A">
              <w:rPr>
                <w:rFonts w:ascii="Times New Roman" w:hAnsi="Times New Roman"/>
                <w:i/>
                <w:sz w:val="24"/>
                <w:szCs w:val="24"/>
              </w:rPr>
              <w:t>2021</w:t>
            </w:r>
            <w:r w:rsidR="003C0C35" w:rsidRPr="00EA057A">
              <w:rPr>
                <w:rFonts w:ascii="Times New Roman" w:hAnsi="Times New Roman"/>
                <w:i/>
                <w:sz w:val="24"/>
                <w:szCs w:val="24"/>
              </w:rPr>
              <w:t>-20</w:t>
            </w:r>
            <w:r w:rsidRPr="00EA057A">
              <w:rPr>
                <w:rFonts w:ascii="Times New Roman" w:hAnsi="Times New Roman"/>
                <w:i/>
                <w:sz w:val="24"/>
                <w:szCs w:val="24"/>
              </w:rPr>
              <w:t>22</w:t>
            </w:r>
            <w:r w:rsidR="003C0C35" w:rsidRPr="00EA057A">
              <w:rPr>
                <w:rFonts w:ascii="Times New Roman" w:hAnsi="Times New Roman"/>
                <w:i/>
                <w:sz w:val="24"/>
                <w:szCs w:val="24"/>
              </w:rPr>
              <w:t>уч.г.</w:t>
            </w:r>
          </w:p>
        </w:tc>
        <w:tc>
          <w:tcPr>
            <w:tcW w:w="1276" w:type="dxa"/>
          </w:tcPr>
          <w:p w:rsidR="003C0C35" w:rsidRPr="00EA057A" w:rsidRDefault="003C0C35" w:rsidP="00F20DD1">
            <w:pPr>
              <w:contextualSpacing/>
              <w:jc w:val="center"/>
              <w:rPr>
                <w:rFonts w:ascii="Times New Roman" w:hAnsi="Times New Roman"/>
                <w:i/>
                <w:sz w:val="24"/>
                <w:szCs w:val="24"/>
              </w:rPr>
            </w:pPr>
          </w:p>
          <w:p w:rsidR="003C0C35" w:rsidRPr="00EA057A" w:rsidRDefault="005F026E" w:rsidP="005F026E">
            <w:pPr>
              <w:contextualSpacing/>
              <w:jc w:val="center"/>
              <w:rPr>
                <w:rFonts w:ascii="Times New Roman" w:hAnsi="Times New Roman"/>
                <w:i/>
                <w:sz w:val="24"/>
                <w:szCs w:val="24"/>
              </w:rPr>
            </w:pPr>
            <w:r w:rsidRPr="00EA057A">
              <w:rPr>
                <w:rFonts w:ascii="Times New Roman" w:hAnsi="Times New Roman"/>
                <w:i/>
                <w:sz w:val="24"/>
                <w:szCs w:val="24"/>
              </w:rPr>
              <w:t>2022</w:t>
            </w:r>
            <w:r w:rsidR="003C0C35" w:rsidRPr="00EA057A">
              <w:rPr>
                <w:rFonts w:ascii="Times New Roman" w:hAnsi="Times New Roman"/>
                <w:i/>
                <w:sz w:val="24"/>
                <w:szCs w:val="24"/>
              </w:rPr>
              <w:t>-20</w:t>
            </w:r>
            <w:r w:rsidRPr="00EA057A">
              <w:rPr>
                <w:rFonts w:ascii="Times New Roman" w:hAnsi="Times New Roman"/>
                <w:i/>
                <w:sz w:val="24"/>
                <w:szCs w:val="24"/>
              </w:rPr>
              <w:t>23</w:t>
            </w:r>
            <w:r w:rsidR="003C0C35" w:rsidRPr="00EA057A">
              <w:rPr>
                <w:rFonts w:ascii="Times New Roman" w:hAnsi="Times New Roman"/>
                <w:i/>
                <w:sz w:val="24"/>
                <w:szCs w:val="24"/>
              </w:rPr>
              <w:t>уч.г.</w:t>
            </w:r>
          </w:p>
        </w:tc>
        <w:tc>
          <w:tcPr>
            <w:tcW w:w="1383" w:type="dxa"/>
          </w:tcPr>
          <w:p w:rsidR="003C0C35" w:rsidRPr="00EA057A" w:rsidRDefault="003C0C35" w:rsidP="005F026E">
            <w:pPr>
              <w:contextualSpacing/>
              <w:jc w:val="center"/>
              <w:rPr>
                <w:rFonts w:ascii="Times New Roman" w:hAnsi="Times New Roman"/>
                <w:b/>
                <w:i/>
                <w:sz w:val="24"/>
                <w:szCs w:val="24"/>
              </w:rPr>
            </w:pPr>
            <w:r w:rsidRPr="00EA057A">
              <w:rPr>
                <w:rFonts w:ascii="Times New Roman" w:hAnsi="Times New Roman"/>
                <w:b/>
                <w:i/>
                <w:sz w:val="24"/>
                <w:szCs w:val="24"/>
              </w:rPr>
              <w:t>20</w:t>
            </w:r>
            <w:r w:rsidR="005F026E" w:rsidRPr="00EA057A">
              <w:rPr>
                <w:rFonts w:ascii="Times New Roman" w:hAnsi="Times New Roman"/>
                <w:b/>
                <w:i/>
                <w:sz w:val="24"/>
                <w:szCs w:val="24"/>
              </w:rPr>
              <w:t>22</w:t>
            </w:r>
            <w:r w:rsidRPr="00EA057A">
              <w:rPr>
                <w:rFonts w:ascii="Times New Roman" w:hAnsi="Times New Roman"/>
                <w:b/>
                <w:i/>
                <w:sz w:val="24"/>
                <w:szCs w:val="24"/>
              </w:rPr>
              <w:t>-20</w:t>
            </w:r>
            <w:r w:rsidR="005F026E" w:rsidRPr="00EA057A">
              <w:rPr>
                <w:rFonts w:ascii="Times New Roman" w:hAnsi="Times New Roman"/>
                <w:b/>
                <w:i/>
                <w:sz w:val="24"/>
                <w:szCs w:val="24"/>
              </w:rPr>
              <w:t>23</w:t>
            </w:r>
            <w:r w:rsidRPr="00EA057A">
              <w:rPr>
                <w:rFonts w:ascii="Times New Roman" w:hAnsi="Times New Roman"/>
                <w:b/>
                <w:i/>
                <w:sz w:val="24"/>
                <w:szCs w:val="24"/>
              </w:rPr>
              <w:t>уч.г. к 20</w:t>
            </w:r>
            <w:r w:rsidR="005F026E" w:rsidRPr="00EA057A">
              <w:rPr>
                <w:rFonts w:ascii="Times New Roman" w:hAnsi="Times New Roman"/>
                <w:b/>
                <w:i/>
                <w:sz w:val="24"/>
                <w:szCs w:val="24"/>
              </w:rPr>
              <w:t>18</w:t>
            </w:r>
            <w:r w:rsidRPr="00EA057A">
              <w:rPr>
                <w:rFonts w:ascii="Times New Roman" w:hAnsi="Times New Roman"/>
                <w:b/>
                <w:i/>
                <w:sz w:val="24"/>
                <w:szCs w:val="24"/>
              </w:rPr>
              <w:t>-201</w:t>
            </w:r>
            <w:r w:rsidR="005F026E" w:rsidRPr="00EA057A">
              <w:rPr>
                <w:rFonts w:ascii="Times New Roman" w:hAnsi="Times New Roman"/>
                <w:b/>
                <w:i/>
                <w:sz w:val="24"/>
                <w:szCs w:val="24"/>
              </w:rPr>
              <w:t>9</w:t>
            </w:r>
            <w:r w:rsidRPr="00EA057A">
              <w:rPr>
                <w:rFonts w:ascii="Times New Roman" w:hAnsi="Times New Roman"/>
                <w:b/>
                <w:i/>
                <w:sz w:val="24"/>
                <w:szCs w:val="24"/>
              </w:rPr>
              <w:t>уч.г.</w:t>
            </w:r>
          </w:p>
        </w:tc>
      </w:tr>
      <w:tr w:rsidR="00F20DD1" w:rsidRPr="00EA057A" w:rsidTr="003C0C35">
        <w:tc>
          <w:tcPr>
            <w:tcW w:w="2093" w:type="dxa"/>
          </w:tcPr>
          <w:p w:rsidR="00F20DD1" w:rsidRPr="00EA057A" w:rsidRDefault="00F20DD1" w:rsidP="00F20DD1">
            <w:pPr>
              <w:contextualSpacing/>
              <w:rPr>
                <w:rFonts w:ascii="Times New Roman" w:hAnsi="Times New Roman"/>
                <w:sz w:val="24"/>
                <w:szCs w:val="24"/>
              </w:rPr>
            </w:pPr>
            <w:r w:rsidRPr="00EA057A">
              <w:rPr>
                <w:rFonts w:ascii="Times New Roman" w:hAnsi="Times New Roman"/>
                <w:sz w:val="24"/>
                <w:szCs w:val="24"/>
              </w:rPr>
              <w:t>Количество школ</w:t>
            </w:r>
          </w:p>
        </w:tc>
        <w:tc>
          <w:tcPr>
            <w:tcW w:w="1417" w:type="dxa"/>
          </w:tcPr>
          <w:p w:rsidR="00F20DD1" w:rsidRPr="00EA057A" w:rsidRDefault="005F026E" w:rsidP="00F20DD1">
            <w:pPr>
              <w:contextualSpacing/>
              <w:jc w:val="center"/>
              <w:rPr>
                <w:rFonts w:ascii="Times New Roman" w:hAnsi="Times New Roman"/>
                <w:sz w:val="24"/>
                <w:szCs w:val="24"/>
              </w:rPr>
            </w:pPr>
            <w:r w:rsidRPr="00EA057A">
              <w:rPr>
                <w:rFonts w:ascii="Times New Roman" w:hAnsi="Times New Roman"/>
                <w:sz w:val="24"/>
                <w:szCs w:val="24"/>
              </w:rPr>
              <w:t>8</w:t>
            </w:r>
          </w:p>
        </w:tc>
        <w:tc>
          <w:tcPr>
            <w:tcW w:w="1418" w:type="dxa"/>
          </w:tcPr>
          <w:p w:rsidR="00F20DD1" w:rsidRPr="00EA057A" w:rsidRDefault="005F026E" w:rsidP="00F20DD1">
            <w:pPr>
              <w:contextualSpacing/>
              <w:jc w:val="center"/>
              <w:rPr>
                <w:rFonts w:ascii="Times New Roman" w:hAnsi="Times New Roman"/>
                <w:sz w:val="24"/>
                <w:szCs w:val="24"/>
              </w:rPr>
            </w:pPr>
            <w:r w:rsidRPr="00EA057A">
              <w:rPr>
                <w:rFonts w:ascii="Times New Roman" w:hAnsi="Times New Roman"/>
                <w:sz w:val="24"/>
                <w:szCs w:val="24"/>
              </w:rPr>
              <w:t>8</w:t>
            </w:r>
          </w:p>
        </w:tc>
        <w:tc>
          <w:tcPr>
            <w:tcW w:w="1417" w:type="dxa"/>
          </w:tcPr>
          <w:p w:rsidR="00F20DD1" w:rsidRPr="00EA057A" w:rsidRDefault="005F026E" w:rsidP="00F20DD1">
            <w:pPr>
              <w:contextualSpacing/>
              <w:jc w:val="center"/>
              <w:rPr>
                <w:rFonts w:ascii="Times New Roman" w:hAnsi="Times New Roman"/>
                <w:sz w:val="24"/>
                <w:szCs w:val="24"/>
              </w:rPr>
            </w:pPr>
            <w:r w:rsidRPr="00EA057A">
              <w:rPr>
                <w:rFonts w:ascii="Times New Roman" w:hAnsi="Times New Roman"/>
                <w:sz w:val="24"/>
                <w:szCs w:val="24"/>
              </w:rPr>
              <w:t>8</w:t>
            </w:r>
          </w:p>
        </w:tc>
        <w:tc>
          <w:tcPr>
            <w:tcW w:w="1418" w:type="dxa"/>
          </w:tcPr>
          <w:p w:rsidR="00F20DD1" w:rsidRPr="00EA057A" w:rsidRDefault="00F20DD1" w:rsidP="003C0C35">
            <w:pPr>
              <w:contextualSpacing/>
              <w:jc w:val="center"/>
              <w:rPr>
                <w:rFonts w:ascii="Times New Roman" w:hAnsi="Times New Roman"/>
                <w:sz w:val="24"/>
                <w:szCs w:val="24"/>
              </w:rPr>
            </w:pPr>
            <w:r w:rsidRPr="00EA057A">
              <w:rPr>
                <w:rFonts w:ascii="Times New Roman" w:hAnsi="Times New Roman"/>
                <w:sz w:val="24"/>
                <w:szCs w:val="24"/>
              </w:rPr>
              <w:t>8</w:t>
            </w:r>
          </w:p>
        </w:tc>
        <w:tc>
          <w:tcPr>
            <w:tcW w:w="1276" w:type="dxa"/>
          </w:tcPr>
          <w:p w:rsidR="00F20DD1" w:rsidRPr="00EA057A" w:rsidRDefault="00F20DD1" w:rsidP="00F20DD1">
            <w:pPr>
              <w:contextualSpacing/>
              <w:jc w:val="center"/>
              <w:rPr>
                <w:rFonts w:ascii="Times New Roman" w:hAnsi="Times New Roman"/>
                <w:sz w:val="24"/>
                <w:szCs w:val="24"/>
              </w:rPr>
            </w:pPr>
            <w:r w:rsidRPr="00EA057A">
              <w:rPr>
                <w:rFonts w:ascii="Times New Roman" w:hAnsi="Times New Roman"/>
                <w:sz w:val="24"/>
                <w:szCs w:val="24"/>
              </w:rPr>
              <w:t>8</w:t>
            </w:r>
          </w:p>
        </w:tc>
        <w:tc>
          <w:tcPr>
            <w:tcW w:w="1383" w:type="dxa"/>
          </w:tcPr>
          <w:p w:rsidR="00F20DD1" w:rsidRPr="00EA057A" w:rsidRDefault="005F026E" w:rsidP="00D3708C">
            <w:pPr>
              <w:contextualSpacing/>
              <w:jc w:val="center"/>
              <w:rPr>
                <w:rFonts w:ascii="Times New Roman" w:hAnsi="Times New Roman"/>
                <w:b/>
                <w:sz w:val="24"/>
                <w:szCs w:val="24"/>
              </w:rPr>
            </w:pPr>
            <w:r w:rsidRPr="00EA057A">
              <w:rPr>
                <w:rFonts w:ascii="Times New Roman" w:hAnsi="Times New Roman"/>
                <w:b/>
                <w:sz w:val="24"/>
                <w:szCs w:val="24"/>
              </w:rPr>
              <w:t>100</w:t>
            </w:r>
          </w:p>
        </w:tc>
      </w:tr>
      <w:tr w:rsidR="00A14914" w:rsidRPr="00EA057A" w:rsidTr="003C0C35">
        <w:tc>
          <w:tcPr>
            <w:tcW w:w="2093" w:type="dxa"/>
          </w:tcPr>
          <w:p w:rsidR="00A14914" w:rsidRPr="00EA057A" w:rsidRDefault="00A14914" w:rsidP="00A14914">
            <w:pPr>
              <w:contextualSpacing/>
              <w:rPr>
                <w:rFonts w:ascii="Times New Roman" w:hAnsi="Times New Roman"/>
                <w:sz w:val="24"/>
                <w:szCs w:val="24"/>
              </w:rPr>
            </w:pPr>
            <w:r w:rsidRPr="00EA057A">
              <w:rPr>
                <w:rFonts w:ascii="Times New Roman" w:hAnsi="Times New Roman"/>
                <w:sz w:val="24"/>
                <w:szCs w:val="24"/>
              </w:rPr>
              <w:t>Количество учащихся</w:t>
            </w:r>
          </w:p>
        </w:tc>
        <w:tc>
          <w:tcPr>
            <w:tcW w:w="1417" w:type="dxa"/>
          </w:tcPr>
          <w:p w:rsidR="00A14914" w:rsidRPr="00EA057A" w:rsidRDefault="00A14914" w:rsidP="00D3484D">
            <w:pPr>
              <w:contextualSpacing/>
              <w:jc w:val="center"/>
              <w:rPr>
                <w:rFonts w:ascii="Times New Roman" w:hAnsi="Times New Roman"/>
                <w:sz w:val="24"/>
                <w:szCs w:val="24"/>
              </w:rPr>
            </w:pPr>
            <w:r w:rsidRPr="00EA057A">
              <w:rPr>
                <w:rFonts w:ascii="Times New Roman" w:hAnsi="Times New Roman"/>
                <w:sz w:val="24"/>
                <w:szCs w:val="24"/>
              </w:rPr>
              <w:t>1</w:t>
            </w:r>
            <w:r w:rsidR="00D3484D" w:rsidRPr="00EA057A">
              <w:rPr>
                <w:rFonts w:ascii="Times New Roman" w:hAnsi="Times New Roman"/>
                <w:sz w:val="24"/>
                <w:szCs w:val="24"/>
              </w:rPr>
              <w:t>4</w:t>
            </w:r>
            <w:r w:rsidRPr="00EA057A">
              <w:rPr>
                <w:rFonts w:ascii="Times New Roman" w:hAnsi="Times New Roman"/>
                <w:sz w:val="24"/>
                <w:szCs w:val="24"/>
              </w:rPr>
              <w:t>49</w:t>
            </w:r>
          </w:p>
        </w:tc>
        <w:tc>
          <w:tcPr>
            <w:tcW w:w="1418" w:type="dxa"/>
          </w:tcPr>
          <w:p w:rsidR="00A14914" w:rsidRPr="00EA057A" w:rsidRDefault="00D3484D" w:rsidP="00F20DD1">
            <w:pPr>
              <w:contextualSpacing/>
              <w:jc w:val="center"/>
              <w:rPr>
                <w:rFonts w:ascii="Times New Roman" w:hAnsi="Times New Roman"/>
                <w:sz w:val="24"/>
                <w:szCs w:val="24"/>
              </w:rPr>
            </w:pPr>
            <w:r w:rsidRPr="00EA057A">
              <w:rPr>
                <w:rFonts w:ascii="Times New Roman" w:hAnsi="Times New Roman"/>
                <w:sz w:val="24"/>
                <w:szCs w:val="24"/>
              </w:rPr>
              <w:t>15</w:t>
            </w:r>
            <w:r w:rsidR="00A14914" w:rsidRPr="00EA057A">
              <w:rPr>
                <w:rFonts w:ascii="Times New Roman" w:hAnsi="Times New Roman"/>
                <w:sz w:val="24"/>
                <w:szCs w:val="24"/>
              </w:rPr>
              <w:t>91</w:t>
            </w:r>
          </w:p>
        </w:tc>
        <w:tc>
          <w:tcPr>
            <w:tcW w:w="1417" w:type="dxa"/>
          </w:tcPr>
          <w:p w:rsidR="00A14914" w:rsidRPr="00EA057A" w:rsidRDefault="00D3484D" w:rsidP="00F20DD1">
            <w:pPr>
              <w:contextualSpacing/>
              <w:jc w:val="center"/>
              <w:rPr>
                <w:rFonts w:ascii="Times New Roman" w:hAnsi="Times New Roman"/>
                <w:sz w:val="24"/>
                <w:szCs w:val="24"/>
              </w:rPr>
            </w:pPr>
            <w:r w:rsidRPr="00EA057A">
              <w:rPr>
                <w:rFonts w:ascii="Times New Roman" w:hAnsi="Times New Roman"/>
                <w:sz w:val="24"/>
                <w:szCs w:val="24"/>
              </w:rPr>
              <w:t>16</w:t>
            </w:r>
            <w:r w:rsidR="00A14914" w:rsidRPr="00EA057A">
              <w:rPr>
                <w:rFonts w:ascii="Times New Roman" w:hAnsi="Times New Roman"/>
                <w:sz w:val="24"/>
                <w:szCs w:val="24"/>
              </w:rPr>
              <w:t>35</w:t>
            </w:r>
          </w:p>
        </w:tc>
        <w:tc>
          <w:tcPr>
            <w:tcW w:w="1418" w:type="dxa"/>
          </w:tcPr>
          <w:p w:rsidR="00A14914" w:rsidRPr="00EA057A" w:rsidRDefault="00D3484D" w:rsidP="00F20DD1">
            <w:pPr>
              <w:contextualSpacing/>
              <w:jc w:val="center"/>
              <w:rPr>
                <w:rFonts w:ascii="Times New Roman" w:hAnsi="Times New Roman"/>
                <w:sz w:val="24"/>
                <w:szCs w:val="24"/>
              </w:rPr>
            </w:pPr>
            <w:r w:rsidRPr="00EA057A">
              <w:rPr>
                <w:rFonts w:ascii="Times New Roman" w:hAnsi="Times New Roman"/>
                <w:sz w:val="24"/>
                <w:szCs w:val="24"/>
              </w:rPr>
              <w:t>17</w:t>
            </w:r>
            <w:r w:rsidR="00A14914" w:rsidRPr="00EA057A">
              <w:rPr>
                <w:rFonts w:ascii="Times New Roman" w:hAnsi="Times New Roman"/>
                <w:sz w:val="24"/>
                <w:szCs w:val="24"/>
              </w:rPr>
              <w:t>18</w:t>
            </w:r>
          </w:p>
        </w:tc>
        <w:tc>
          <w:tcPr>
            <w:tcW w:w="1276" w:type="dxa"/>
          </w:tcPr>
          <w:p w:rsidR="00A14914" w:rsidRPr="00EA057A" w:rsidRDefault="0010263C" w:rsidP="00F20DD1">
            <w:pPr>
              <w:contextualSpacing/>
              <w:jc w:val="center"/>
              <w:rPr>
                <w:rFonts w:ascii="Times New Roman" w:hAnsi="Times New Roman"/>
                <w:sz w:val="24"/>
                <w:szCs w:val="24"/>
              </w:rPr>
            </w:pPr>
            <w:r w:rsidRPr="00EA057A">
              <w:rPr>
                <w:rFonts w:ascii="Times New Roman" w:hAnsi="Times New Roman"/>
                <w:sz w:val="24"/>
                <w:szCs w:val="24"/>
              </w:rPr>
              <w:t>1811</w:t>
            </w:r>
          </w:p>
        </w:tc>
        <w:tc>
          <w:tcPr>
            <w:tcW w:w="1383" w:type="dxa"/>
          </w:tcPr>
          <w:p w:rsidR="00A14914" w:rsidRPr="00EA057A" w:rsidRDefault="00A14914" w:rsidP="00D3484D">
            <w:pPr>
              <w:contextualSpacing/>
              <w:jc w:val="center"/>
              <w:rPr>
                <w:rFonts w:ascii="Times New Roman" w:hAnsi="Times New Roman"/>
                <w:b/>
                <w:sz w:val="24"/>
                <w:szCs w:val="24"/>
              </w:rPr>
            </w:pPr>
            <w:r w:rsidRPr="00EA057A">
              <w:rPr>
                <w:rFonts w:ascii="Times New Roman" w:hAnsi="Times New Roman"/>
                <w:b/>
                <w:sz w:val="24"/>
                <w:szCs w:val="24"/>
              </w:rPr>
              <w:t>1</w:t>
            </w:r>
            <w:r w:rsidR="00D3484D" w:rsidRPr="00EA057A">
              <w:rPr>
                <w:rFonts w:ascii="Times New Roman" w:hAnsi="Times New Roman"/>
                <w:b/>
                <w:sz w:val="24"/>
                <w:szCs w:val="24"/>
              </w:rPr>
              <w:t>24</w:t>
            </w:r>
          </w:p>
        </w:tc>
      </w:tr>
      <w:tr w:rsidR="00A14914" w:rsidRPr="00EA057A" w:rsidTr="00E57EB5">
        <w:trPr>
          <w:trHeight w:val="421"/>
        </w:trPr>
        <w:tc>
          <w:tcPr>
            <w:tcW w:w="2093" w:type="dxa"/>
          </w:tcPr>
          <w:p w:rsidR="00A14914" w:rsidRPr="00EA057A" w:rsidRDefault="00A14914" w:rsidP="00F20DD1">
            <w:pPr>
              <w:contextualSpacing/>
              <w:rPr>
                <w:rFonts w:ascii="Times New Roman" w:hAnsi="Times New Roman"/>
                <w:sz w:val="24"/>
                <w:szCs w:val="24"/>
              </w:rPr>
            </w:pPr>
            <w:r w:rsidRPr="00EA057A">
              <w:rPr>
                <w:rFonts w:ascii="Times New Roman" w:hAnsi="Times New Roman"/>
                <w:sz w:val="24"/>
                <w:szCs w:val="24"/>
              </w:rPr>
              <w:t>Количество уч</w:t>
            </w:r>
            <w:r w:rsidR="00F20DD1" w:rsidRPr="00EA057A">
              <w:rPr>
                <w:rFonts w:ascii="Times New Roman" w:hAnsi="Times New Roman"/>
                <w:sz w:val="24"/>
                <w:szCs w:val="24"/>
              </w:rPr>
              <w:t>ителей</w:t>
            </w:r>
          </w:p>
        </w:tc>
        <w:tc>
          <w:tcPr>
            <w:tcW w:w="1417" w:type="dxa"/>
          </w:tcPr>
          <w:p w:rsidR="00A14914" w:rsidRPr="00EA057A" w:rsidRDefault="00D3484D" w:rsidP="00D3708C">
            <w:pPr>
              <w:contextualSpacing/>
              <w:jc w:val="center"/>
              <w:rPr>
                <w:rFonts w:ascii="Times New Roman" w:hAnsi="Times New Roman"/>
                <w:sz w:val="24"/>
                <w:szCs w:val="24"/>
              </w:rPr>
            </w:pPr>
            <w:r w:rsidRPr="00EA057A">
              <w:rPr>
                <w:rFonts w:ascii="Times New Roman" w:hAnsi="Times New Roman"/>
                <w:sz w:val="24"/>
                <w:szCs w:val="24"/>
              </w:rPr>
              <w:t>213</w:t>
            </w:r>
          </w:p>
        </w:tc>
        <w:tc>
          <w:tcPr>
            <w:tcW w:w="1418" w:type="dxa"/>
          </w:tcPr>
          <w:p w:rsidR="00A14914" w:rsidRPr="00EA057A" w:rsidRDefault="00D3484D" w:rsidP="00D3708C">
            <w:pPr>
              <w:contextualSpacing/>
              <w:jc w:val="center"/>
              <w:rPr>
                <w:rFonts w:ascii="Times New Roman" w:hAnsi="Times New Roman"/>
                <w:sz w:val="24"/>
                <w:szCs w:val="24"/>
              </w:rPr>
            </w:pPr>
            <w:r w:rsidRPr="00EA057A">
              <w:rPr>
                <w:rFonts w:ascii="Times New Roman" w:hAnsi="Times New Roman"/>
                <w:sz w:val="24"/>
                <w:szCs w:val="24"/>
              </w:rPr>
              <w:t>220</w:t>
            </w:r>
          </w:p>
        </w:tc>
        <w:tc>
          <w:tcPr>
            <w:tcW w:w="1417" w:type="dxa"/>
          </w:tcPr>
          <w:p w:rsidR="00A14914" w:rsidRPr="00EA057A" w:rsidRDefault="00D3484D" w:rsidP="00D3708C">
            <w:pPr>
              <w:contextualSpacing/>
              <w:jc w:val="center"/>
              <w:rPr>
                <w:rFonts w:ascii="Times New Roman" w:hAnsi="Times New Roman"/>
                <w:sz w:val="24"/>
                <w:szCs w:val="24"/>
              </w:rPr>
            </w:pPr>
            <w:r w:rsidRPr="00EA057A">
              <w:rPr>
                <w:rFonts w:ascii="Times New Roman" w:hAnsi="Times New Roman"/>
                <w:sz w:val="24"/>
                <w:szCs w:val="24"/>
              </w:rPr>
              <w:t>237</w:t>
            </w:r>
          </w:p>
        </w:tc>
        <w:tc>
          <w:tcPr>
            <w:tcW w:w="1418" w:type="dxa"/>
          </w:tcPr>
          <w:p w:rsidR="00A14914" w:rsidRPr="00EA057A" w:rsidRDefault="00D3484D" w:rsidP="00D3708C">
            <w:pPr>
              <w:contextualSpacing/>
              <w:jc w:val="center"/>
              <w:rPr>
                <w:rFonts w:ascii="Times New Roman" w:hAnsi="Times New Roman"/>
                <w:sz w:val="24"/>
                <w:szCs w:val="24"/>
              </w:rPr>
            </w:pPr>
            <w:r w:rsidRPr="00EA057A">
              <w:rPr>
                <w:rFonts w:ascii="Times New Roman" w:hAnsi="Times New Roman"/>
                <w:sz w:val="24"/>
                <w:szCs w:val="24"/>
              </w:rPr>
              <w:t>245</w:t>
            </w:r>
          </w:p>
        </w:tc>
        <w:tc>
          <w:tcPr>
            <w:tcW w:w="1276" w:type="dxa"/>
          </w:tcPr>
          <w:p w:rsidR="00A14914" w:rsidRPr="00EA057A" w:rsidRDefault="00D3484D" w:rsidP="00D3708C">
            <w:pPr>
              <w:contextualSpacing/>
              <w:jc w:val="center"/>
              <w:rPr>
                <w:rFonts w:ascii="Times New Roman" w:hAnsi="Times New Roman"/>
                <w:sz w:val="24"/>
                <w:szCs w:val="24"/>
              </w:rPr>
            </w:pPr>
            <w:r w:rsidRPr="00EA057A">
              <w:rPr>
                <w:rFonts w:ascii="Times New Roman" w:hAnsi="Times New Roman"/>
                <w:sz w:val="24"/>
                <w:szCs w:val="24"/>
              </w:rPr>
              <w:t>247</w:t>
            </w:r>
          </w:p>
        </w:tc>
        <w:tc>
          <w:tcPr>
            <w:tcW w:w="1383" w:type="dxa"/>
          </w:tcPr>
          <w:p w:rsidR="00A14914" w:rsidRPr="00EA057A" w:rsidRDefault="00305550" w:rsidP="00D3484D">
            <w:pPr>
              <w:contextualSpacing/>
              <w:jc w:val="center"/>
              <w:rPr>
                <w:rFonts w:ascii="Times New Roman" w:hAnsi="Times New Roman"/>
                <w:b/>
                <w:sz w:val="24"/>
                <w:szCs w:val="24"/>
              </w:rPr>
            </w:pPr>
            <w:r w:rsidRPr="00EA057A">
              <w:rPr>
                <w:rFonts w:ascii="Times New Roman" w:hAnsi="Times New Roman"/>
                <w:b/>
                <w:sz w:val="24"/>
                <w:szCs w:val="24"/>
              </w:rPr>
              <w:t>1</w:t>
            </w:r>
            <w:r w:rsidR="00D3484D" w:rsidRPr="00EA057A">
              <w:rPr>
                <w:rFonts w:ascii="Times New Roman" w:hAnsi="Times New Roman"/>
                <w:b/>
                <w:sz w:val="24"/>
                <w:szCs w:val="24"/>
              </w:rPr>
              <w:t>15</w:t>
            </w:r>
          </w:p>
        </w:tc>
      </w:tr>
    </w:tbl>
    <w:p w:rsidR="00D3708C" w:rsidRPr="00EA057A" w:rsidRDefault="00D3708C" w:rsidP="00D3708C">
      <w:pPr>
        <w:spacing w:after="0" w:line="240" w:lineRule="auto"/>
        <w:ind w:firstLine="567"/>
        <w:contextualSpacing/>
        <w:jc w:val="center"/>
        <w:rPr>
          <w:rFonts w:ascii="Times New Roman" w:hAnsi="Times New Roman"/>
          <w:sz w:val="25"/>
          <w:szCs w:val="25"/>
        </w:rPr>
      </w:pPr>
    </w:p>
    <w:p w:rsidR="00E3537A" w:rsidRPr="00EA057A" w:rsidRDefault="00E3537A" w:rsidP="00E3537A">
      <w:pPr>
        <w:widowControl w:val="0"/>
        <w:autoSpaceDE w:val="0"/>
        <w:autoSpaceDN w:val="0"/>
        <w:adjustRightInd w:val="0"/>
        <w:spacing w:after="0" w:line="240" w:lineRule="auto"/>
        <w:ind w:firstLine="709"/>
        <w:jc w:val="both"/>
        <w:rPr>
          <w:rFonts w:ascii="Times New Roman" w:hAnsi="Times New Roman"/>
          <w:sz w:val="25"/>
          <w:szCs w:val="25"/>
        </w:rPr>
      </w:pPr>
      <w:r w:rsidRPr="00EA057A">
        <w:rPr>
          <w:rFonts w:ascii="Times New Roman" w:hAnsi="Times New Roman"/>
          <w:sz w:val="25"/>
          <w:szCs w:val="25"/>
        </w:rPr>
        <w:t>В целях создания условий для воспитания, обучения, социальной адаптации учащихся с ограниченными возможностями здоровья</w:t>
      </w:r>
      <w:r w:rsidR="005F026E" w:rsidRPr="00EA057A">
        <w:rPr>
          <w:rFonts w:ascii="Times New Roman" w:hAnsi="Times New Roman"/>
          <w:sz w:val="25"/>
          <w:szCs w:val="25"/>
        </w:rPr>
        <w:t xml:space="preserve"> обучением на дому</w:t>
      </w:r>
      <w:r w:rsidR="00A82F9A" w:rsidRPr="00EA057A">
        <w:rPr>
          <w:rFonts w:ascii="Times New Roman" w:hAnsi="Times New Roman"/>
          <w:sz w:val="25"/>
          <w:szCs w:val="25"/>
        </w:rPr>
        <w:t xml:space="preserve"> обучаются </w:t>
      </w:r>
      <w:r w:rsidR="0010263C" w:rsidRPr="00EA057A">
        <w:rPr>
          <w:rFonts w:ascii="Times New Roman" w:hAnsi="Times New Roman"/>
          <w:sz w:val="25"/>
          <w:szCs w:val="25"/>
        </w:rPr>
        <w:t>22</w:t>
      </w:r>
      <w:r w:rsidRPr="00EA057A">
        <w:rPr>
          <w:rFonts w:ascii="Times New Roman" w:hAnsi="Times New Roman"/>
          <w:sz w:val="25"/>
          <w:szCs w:val="25"/>
        </w:rPr>
        <w:t xml:space="preserve"> учащихся, </w:t>
      </w:r>
      <w:r w:rsidR="00A82F9A" w:rsidRPr="00EA057A">
        <w:rPr>
          <w:rFonts w:ascii="Times New Roman" w:hAnsi="Times New Roman"/>
          <w:sz w:val="25"/>
          <w:szCs w:val="25"/>
        </w:rPr>
        <w:t xml:space="preserve">в </w:t>
      </w:r>
      <w:r w:rsidRPr="00EA057A">
        <w:rPr>
          <w:rFonts w:ascii="Times New Roman" w:hAnsi="Times New Roman"/>
          <w:sz w:val="25"/>
          <w:szCs w:val="25"/>
        </w:rPr>
        <w:t>дистанционн</w:t>
      </w:r>
      <w:r w:rsidR="00A82F9A" w:rsidRPr="00EA057A">
        <w:rPr>
          <w:rFonts w:ascii="Times New Roman" w:hAnsi="Times New Roman"/>
          <w:sz w:val="25"/>
          <w:szCs w:val="25"/>
        </w:rPr>
        <w:t>ом обучении</w:t>
      </w:r>
      <w:r w:rsidRPr="00EA057A">
        <w:rPr>
          <w:rFonts w:ascii="Times New Roman" w:hAnsi="Times New Roman"/>
          <w:sz w:val="25"/>
          <w:szCs w:val="25"/>
        </w:rPr>
        <w:t xml:space="preserve"> – </w:t>
      </w:r>
      <w:r w:rsidR="0010263C" w:rsidRPr="00EA057A">
        <w:rPr>
          <w:rFonts w:ascii="Times New Roman" w:hAnsi="Times New Roman"/>
          <w:sz w:val="25"/>
          <w:szCs w:val="25"/>
        </w:rPr>
        <w:t>10</w:t>
      </w:r>
      <w:r w:rsidRPr="00EA057A">
        <w:rPr>
          <w:rFonts w:ascii="Times New Roman" w:hAnsi="Times New Roman"/>
          <w:sz w:val="25"/>
          <w:szCs w:val="25"/>
        </w:rPr>
        <w:t xml:space="preserve">. </w:t>
      </w:r>
    </w:p>
    <w:p w:rsidR="00E3537A" w:rsidRPr="00EA057A" w:rsidRDefault="00E3537A" w:rsidP="00E3537A">
      <w:pPr>
        <w:widowControl w:val="0"/>
        <w:autoSpaceDE w:val="0"/>
        <w:autoSpaceDN w:val="0"/>
        <w:adjustRightInd w:val="0"/>
        <w:spacing w:after="0" w:line="240" w:lineRule="auto"/>
        <w:ind w:firstLine="709"/>
        <w:jc w:val="both"/>
        <w:rPr>
          <w:rFonts w:ascii="Times New Roman" w:hAnsi="Times New Roman"/>
          <w:sz w:val="25"/>
          <w:szCs w:val="25"/>
        </w:rPr>
      </w:pPr>
      <w:r w:rsidRPr="00EA057A">
        <w:rPr>
          <w:rFonts w:ascii="Times New Roman" w:hAnsi="Times New Roman"/>
          <w:sz w:val="25"/>
          <w:szCs w:val="25"/>
        </w:rPr>
        <w:t>Одним из основных критериев оценки эффективности реализации государственных программ остаются результаты государственной итоговой аттестации. В 20</w:t>
      </w:r>
      <w:r w:rsidR="00F448BC" w:rsidRPr="00EA057A">
        <w:rPr>
          <w:rFonts w:ascii="Times New Roman" w:hAnsi="Times New Roman"/>
          <w:sz w:val="25"/>
          <w:szCs w:val="25"/>
        </w:rPr>
        <w:t>22</w:t>
      </w:r>
      <w:r w:rsidRPr="00EA057A">
        <w:rPr>
          <w:rFonts w:ascii="Times New Roman" w:hAnsi="Times New Roman"/>
          <w:sz w:val="25"/>
          <w:szCs w:val="25"/>
        </w:rPr>
        <w:t xml:space="preserve"> году в ЕГЭ по 12 предметам (русский язык, математика, литература, география, химия, физика, биология, история, обществознание, информатика, английский язык, немецкий язык) принял</w:t>
      </w:r>
      <w:r w:rsidR="00A82F9A" w:rsidRPr="00EA057A">
        <w:rPr>
          <w:rFonts w:ascii="Times New Roman" w:hAnsi="Times New Roman"/>
          <w:sz w:val="25"/>
          <w:szCs w:val="25"/>
        </w:rPr>
        <w:t>и</w:t>
      </w:r>
      <w:r w:rsidRPr="00EA057A">
        <w:rPr>
          <w:rFonts w:ascii="Times New Roman" w:hAnsi="Times New Roman"/>
          <w:sz w:val="25"/>
          <w:szCs w:val="25"/>
        </w:rPr>
        <w:t xml:space="preserve"> участие из 8 образовательных учреждений выпускников</w:t>
      </w:r>
      <w:r w:rsidR="000C73C4" w:rsidRPr="00EA057A">
        <w:rPr>
          <w:rFonts w:ascii="Times New Roman" w:hAnsi="Times New Roman"/>
          <w:sz w:val="25"/>
          <w:szCs w:val="25"/>
        </w:rPr>
        <w:t xml:space="preserve"> –</w:t>
      </w:r>
      <w:r w:rsidRPr="00EA057A">
        <w:rPr>
          <w:rFonts w:ascii="Times New Roman" w:hAnsi="Times New Roman"/>
          <w:sz w:val="25"/>
          <w:szCs w:val="25"/>
        </w:rPr>
        <w:t xml:space="preserve"> 98</w:t>
      </w:r>
      <w:r w:rsidR="000C73C4" w:rsidRPr="00EA057A">
        <w:rPr>
          <w:rFonts w:ascii="Times New Roman" w:hAnsi="Times New Roman"/>
          <w:sz w:val="25"/>
          <w:szCs w:val="25"/>
        </w:rPr>
        <w:t>чел.</w:t>
      </w:r>
      <w:r w:rsidRPr="00EA057A">
        <w:rPr>
          <w:rFonts w:ascii="Times New Roman" w:hAnsi="Times New Roman"/>
          <w:sz w:val="25"/>
          <w:szCs w:val="25"/>
        </w:rPr>
        <w:t xml:space="preserve"> (100</w:t>
      </w:r>
      <w:r w:rsidR="000C73C4" w:rsidRPr="00EA057A">
        <w:rPr>
          <w:rFonts w:ascii="Times New Roman" w:hAnsi="Times New Roman"/>
          <w:sz w:val="25"/>
          <w:szCs w:val="25"/>
        </w:rPr>
        <w:t>%).</w:t>
      </w:r>
      <w:r w:rsidRPr="00EA057A">
        <w:rPr>
          <w:rFonts w:ascii="Times New Roman" w:hAnsi="Times New Roman"/>
          <w:sz w:val="25"/>
          <w:szCs w:val="25"/>
        </w:rPr>
        <w:t xml:space="preserve"> Несмотря на прогнозы, </w:t>
      </w:r>
      <w:r w:rsidR="00C94903" w:rsidRPr="00EA057A">
        <w:rPr>
          <w:rFonts w:ascii="Times New Roman" w:hAnsi="Times New Roman"/>
          <w:sz w:val="25"/>
          <w:szCs w:val="25"/>
        </w:rPr>
        <w:t>предметы</w:t>
      </w:r>
      <w:r w:rsidRPr="00EA057A">
        <w:rPr>
          <w:rFonts w:ascii="Times New Roman" w:hAnsi="Times New Roman"/>
          <w:sz w:val="25"/>
          <w:szCs w:val="25"/>
        </w:rPr>
        <w:t xml:space="preserve">, необходимого для поступления в высшие учебные заведения вызвала затруднения у многих учащихся. Число выпускников, не получивших аттестаты, составило </w:t>
      </w:r>
      <w:r w:rsidR="0010263C" w:rsidRPr="00EA057A">
        <w:rPr>
          <w:rFonts w:ascii="Times New Roman" w:hAnsi="Times New Roman"/>
          <w:sz w:val="25"/>
          <w:szCs w:val="25"/>
        </w:rPr>
        <w:t>0</w:t>
      </w:r>
      <w:r w:rsidRPr="00EA057A">
        <w:rPr>
          <w:rFonts w:ascii="Times New Roman" w:hAnsi="Times New Roman"/>
          <w:sz w:val="25"/>
          <w:szCs w:val="25"/>
        </w:rPr>
        <w:t xml:space="preserve"> человек. В целом, показатели успеваемости по основным предметам: успеваемость по</w:t>
      </w:r>
      <w:r w:rsidR="00C94903" w:rsidRPr="00EA057A">
        <w:rPr>
          <w:rFonts w:ascii="Times New Roman" w:hAnsi="Times New Roman"/>
          <w:sz w:val="25"/>
          <w:szCs w:val="25"/>
        </w:rPr>
        <w:t xml:space="preserve"> русскому языку составила – 93</w:t>
      </w:r>
      <w:r w:rsidR="0090632C" w:rsidRPr="00EA057A">
        <w:rPr>
          <w:rFonts w:ascii="Times New Roman" w:hAnsi="Times New Roman"/>
          <w:sz w:val="25"/>
          <w:szCs w:val="25"/>
        </w:rPr>
        <w:t>%</w:t>
      </w:r>
      <w:r w:rsidRPr="00EA057A">
        <w:rPr>
          <w:rFonts w:ascii="Times New Roman" w:hAnsi="Times New Roman"/>
          <w:sz w:val="25"/>
          <w:szCs w:val="25"/>
        </w:rPr>
        <w:t>, по математике базовой -79%.</w:t>
      </w:r>
    </w:p>
    <w:p w:rsidR="00E3537A" w:rsidRPr="00EA057A" w:rsidRDefault="00E3537A" w:rsidP="00E3537A">
      <w:pPr>
        <w:spacing w:after="0"/>
        <w:ind w:firstLine="708"/>
        <w:rPr>
          <w:rFonts w:ascii="Times New Roman" w:hAnsi="Times New Roman"/>
          <w:b/>
          <w:sz w:val="25"/>
          <w:szCs w:val="25"/>
        </w:rPr>
      </w:pPr>
      <w:r w:rsidRPr="00EA057A">
        <w:rPr>
          <w:rFonts w:ascii="Times New Roman" w:hAnsi="Times New Roman"/>
          <w:b/>
          <w:sz w:val="25"/>
          <w:szCs w:val="25"/>
        </w:rPr>
        <w:t>Дополнительное образование детей и подростков</w:t>
      </w:r>
    </w:p>
    <w:p w:rsidR="00E3537A" w:rsidRPr="00EA057A" w:rsidRDefault="00E3537A" w:rsidP="00E3537A">
      <w:pPr>
        <w:pStyle w:val="afd"/>
        <w:ind w:firstLine="709"/>
        <w:jc w:val="both"/>
        <w:rPr>
          <w:rFonts w:ascii="Times New Roman" w:hAnsi="Times New Roman" w:cs="Times New Roman"/>
          <w:sz w:val="25"/>
          <w:szCs w:val="25"/>
        </w:rPr>
      </w:pPr>
      <w:r w:rsidRPr="00EA057A">
        <w:rPr>
          <w:rFonts w:ascii="Times New Roman" w:hAnsi="Times New Roman" w:cs="Times New Roman"/>
          <w:sz w:val="25"/>
          <w:szCs w:val="25"/>
        </w:rPr>
        <w:lastRenderedPageBreak/>
        <w:t>В кожууне функционирует 1 учреждение дополнительного образования детей МБОУ ДОД ДЮСШ им О.Седен-оола.</w:t>
      </w:r>
    </w:p>
    <w:p w:rsidR="0087265D" w:rsidRPr="00EA057A" w:rsidRDefault="00E3537A" w:rsidP="00494DE6">
      <w:pPr>
        <w:widowControl w:val="0"/>
        <w:autoSpaceDE w:val="0"/>
        <w:autoSpaceDN w:val="0"/>
        <w:spacing w:after="0" w:line="240" w:lineRule="auto"/>
        <w:ind w:firstLine="709"/>
        <w:jc w:val="both"/>
        <w:rPr>
          <w:rFonts w:ascii="Times New Roman" w:hAnsi="Times New Roman"/>
          <w:sz w:val="25"/>
          <w:szCs w:val="25"/>
        </w:rPr>
      </w:pPr>
      <w:r w:rsidRPr="00EA057A">
        <w:rPr>
          <w:rFonts w:ascii="Times New Roman" w:hAnsi="Times New Roman"/>
          <w:sz w:val="25"/>
          <w:szCs w:val="25"/>
        </w:rPr>
        <w:t xml:space="preserve">Дополнительное образование </w:t>
      </w:r>
      <w:r w:rsidR="002266E4" w:rsidRPr="00EA057A">
        <w:rPr>
          <w:rFonts w:ascii="Times New Roman" w:hAnsi="Times New Roman"/>
          <w:sz w:val="25"/>
          <w:szCs w:val="25"/>
        </w:rPr>
        <w:t xml:space="preserve">Тес-Хемского кожууна </w:t>
      </w:r>
      <w:r w:rsidRPr="00EA057A">
        <w:rPr>
          <w:rFonts w:ascii="Times New Roman" w:hAnsi="Times New Roman"/>
          <w:sz w:val="25"/>
          <w:szCs w:val="25"/>
        </w:rPr>
        <w:t xml:space="preserve">представлено </w:t>
      </w:r>
      <w:r w:rsidR="002266E4" w:rsidRPr="00EA057A">
        <w:rPr>
          <w:rFonts w:ascii="Times New Roman" w:hAnsi="Times New Roman"/>
          <w:sz w:val="25"/>
          <w:szCs w:val="25"/>
        </w:rPr>
        <w:t>в 8 общеобразовательных организациях, на конец 20</w:t>
      </w:r>
      <w:r w:rsidR="00881DE5" w:rsidRPr="00EA057A">
        <w:rPr>
          <w:rFonts w:ascii="Times New Roman" w:hAnsi="Times New Roman"/>
          <w:sz w:val="25"/>
          <w:szCs w:val="25"/>
        </w:rPr>
        <w:t>18</w:t>
      </w:r>
      <w:r w:rsidR="002266E4" w:rsidRPr="00EA057A">
        <w:rPr>
          <w:rFonts w:ascii="Times New Roman" w:hAnsi="Times New Roman"/>
          <w:sz w:val="25"/>
          <w:szCs w:val="25"/>
        </w:rPr>
        <w:t>-20</w:t>
      </w:r>
      <w:r w:rsidR="00881DE5" w:rsidRPr="00EA057A">
        <w:rPr>
          <w:rFonts w:ascii="Times New Roman" w:hAnsi="Times New Roman"/>
          <w:sz w:val="25"/>
          <w:szCs w:val="25"/>
        </w:rPr>
        <w:t>22</w:t>
      </w:r>
      <w:r w:rsidR="002266E4" w:rsidRPr="00EA057A">
        <w:rPr>
          <w:rFonts w:ascii="Times New Roman" w:hAnsi="Times New Roman"/>
          <w:sz w:val="25"/>
          <w:szCs w:val="25"/>
        </w:rPr>
        <w:t xml:space="preserve"> уч.г. было 112 кружков, посещали 1280 детей или 78% учащихся. В ДЮСШ занимаются 514 детей.</w:t>
      </w:r>
    </w:p>
    <w:p w:rsidR="00EA10B9" w:rsidRPr="00EA057A" w:rsidRDefault="00EA10B9" w:rsidP="00494DE6">
      <w:pPr>
        <w:widowControl w:val="0"/>
        <w:autoSpaceDE w:val="0"/>
        <w:autoSpaceDN w:val="0"/>
        <w:spacing w:after="0" w:line="240" w:lineRule="auto"/>
        <w:ind w:firstLine="709"/>
        <w:jc w:val="both"/>
        <w:rPr>
          <w:rFonts w:ascii="Times New Roman" w:hAnsi="Times New Roman"/>
          <w:sz w:val="25"/>
          <w:szCs w:val="25"/>
        </w:rPr>
      </w:pPr>
    </w:p>
    <w:p w:rsidR="00671030" w:rsidRPr="00EA057A" w:rsidRDefault="00671030" w:rsidP="00671030">
      <w:pPr>
        <w:pStyle w:val="12"/>
        <w:spacing w:before="0" w:line="240" w:lineRule="auto"/>
        <w:ind w:firstLine="709"/>
        <w:rPr>
          <w:sz w:val="25"/>
          <w:szCs w:val="25"/>
        </w:rPr>
      </w:pPr>
      <w:bookmarkStart w:id="17" w:name="_Toc467492342"/>
      <w:r w:rsidRPr="00EA057A">
        <w:rPr>
          <w:sz w:val="25"/>
          <w:szCs w:val="25"/>
        </w:rPr>
        <w:t>1.2.5. Молодежная политика и спорт</w:t>
      </w:r>
      <w:bookmarkEnd w:id="17"/>
    </w:p>
    <w:p w:rsidR="00EA10B9" w:rsidRPr="00EA057A" w:rsidRDefault="00EA10B9" w:rsidP="00494DE6">
      <w:pPr>
        <w:widowControl w:val="0"/>
        <w:autoSpaceDE w:val="0"/>
        <w:autoSpaceDN w:val="0"/>
        <w:spacing w:after="0" w:line="240" w:lineRule="auto"/>
        <w:ind w:firstLine="709"/>
        <w:jc w:val="both"/>
        <w:rPr>
          <w:rFonts w:ascii="Times New Roman" w:hAnsi="Times New Roman"/>
          <w:sz w:val="25"/>
          <w:szCs w:val="25"/>
        </w:rPr>
      </w:pPr>
    </w:p>
    <w:p w:rsidR="00921E54" w:rsidRPr="00EA057A" w:rsidRDefault="00921E54" w:rsidP="00921E54">
      <w:pPr>
        <w:spacing w:after="0" w:line="240" w:lineRule="auto"/>
        <w:ind w:firstLine="708"/>
        <w:jc w:val="both"/>
        <w:rPr>
          <w:rFonts w:ascii="Times New Roman" w:hAnsi="Times New Roman"/>
          <w:sz w:val="25"/>
          <w:szCs w:val="25"/>
        </w:rPr>
      </w:pPr>
      <w:r w:rsidRPr="00EA057A">
        <w:rPr>
          <w:rFonts w:ascii="Times New Roman" w:hAnsi="Times New Roman"/>
          <w:sz w:val="25"/>
          <w:szCs w:val="25"/>
        </w:rPr>
        <w:t xml:space="preserve">Молодежная политика является системой формирования приоритетов и мер, направленных на создание условий и </w:t>
      </w:r>
      <w:r w:rsidR="0090632C" w:rsidRPr="00EA057A">
        <w:rPr>
          <w:rFonts w:ascii="Times New Roman" w:hAnsi="Times New Roman"/>
          <w:sz w:val="25"/>
          <w:szCs w:val="25"/>
        </w:rPr>
        <w:t>возможностей для успешной социализации,</w:t>
      </w:r>
      <w:r w:rsidRPr="00EA057A">
        <w:rPr>
          <w:rFonts w:ascii="Times New Roman" w:hAnsi="Times New Roman"/>
          <w:sz w:val="25"/>
          <w:szCs w:val="25"/>
        </w:rPr>
        <w:t xml:space="preserve"> и эффективной самореализации молодежи, для развития ее потенциала в интересах кожууна. Важной составной частью социальной политики, реализуемой в кожууне, являются меры, направленные на гражданское становление, развитие и самореализацию молодежи. Основная цель в сфере молодежной политики - воспитание гражданственности и патриотизма, формирование здорового образа жизни, повышение активности молодежи в решении </w:t>
      </w:r>
      <w:r w:rsidR="0090632C" w:rsidRPr="00EA057A">
        <w:rPr>
          <w:rFonts w:ascii="Times New Roman" w:hAnsi="Times New Roman"/>
          <w:sz w:val="25"/>
          <w:szCs w:val="25"/>
        </w:rPr>
        <w:t>кожуунных</w:t>
      </w:r>
      <w:r w:rsidRPr="00EA057A">
        <w:rPr>
          <w:rFonts w:ascii="Times New Roman" w:hAnsi="Times New Roman"/>
          <w:sz w:val="25"/>
          <w:szCs w:val="25"/>
        </w:rPr>
        <w:t xml:space="preserve"> проблем. По-прежнему актуальной в молодежной среде остается проблема трудоустройства. Но отсутствие требуемого работодателями стажа и опыта работы у молодых граждан резко снижает их конкурентоспособность на рынке труда. Численность молодежи кожууна, признанной безработной, составляет 22% от общего числа безработных.</w:t>
      </w:r>
    </w:p>
    <w:p w:rsidR="00921E54" w:rsidRPr="00EA057A" w:rsidRDefault="00921E54" w:rsidP="00921E54">
      <w:pPr>
        <w:widowControl w:val="0"/>
        <w:autoSpaceDE w:val="0"/>
        <w:autoSpaceDN w:val="0"/>
        <w:adjustRightInd w:val="0"/>
        <w:spacing w:after="0" w:line="240" w:lineRule="auto"/>
        <w:ind w:firstLine="709"/>
        <w:jc w:val="both"/>
        <w:rPr>
          <w:rFonts w:ascii="Times New Roman" w:hAnsi="Times New Roman"/>
          <w:sz w:val="25"/>
          <w:szCs w:val="25"/>
        </w:rPr>
      </w:pPr>
      <w:r w:rsidRPr="00EA057A">
        <w:rPr>
          <w:rFonts w:ascii="Times New Roman" w:hAnsi="Times New Roman"/>
          <w:sz w:val="25"/>
          <w:szCs w:val="25"/>
        </w:rPr>
        <w:t>Особое внимание за 20</w:t>
      </w:r>
      <w:r w:rsidR="00541FFF" w:rsidRPr="00EA057A">
        <w:rPr>
          <w:rFonts w:ascii="Times New Roman" w:hAnsi="Times New Roman"/>
          <w:sz w:val="25"/>
          <w:szCs w:val="25"/>
        </w:rPr>
        <w:t>18</w:t>
      </w:r>
      <w:r w:rsidRPr="00EA057A">
        <w:rPr>
          <w:rFonts w:ascii="Times New Roman" w:hAnsi="Times New Roman"/>
          <w:sz w:val="25"/>
          <w:szCs w:val="25"/>
        </w:rPr>
        <w:t>-20</w:t>
      </w:r>
      <w:r w:rsidR="00541FFF" w:rsidRPr="00EA057A">
        <w:rPr>
          <w:rFonts w:ascii="Times New Roman" w:hAnsi="Times New Roman"/>
          <w:sz w:val="25"/>
          <w:szCs w:val="25"/>
        </w:rPr>
        <w:t>22</w:t>
      </w:r>
      <w:r w:rsidRPr="00EA057A">
        <w:rPr>
          <w:rFonts w:ascii="Times New Roman" w:hAnsi="Times New Roman"/>
          <w:sz w:val="25"/>
          <w:szCs w:val="25"/>
        </w:rPr>
        <w:t xml:space="preserve"> годы было уделено развитию физической культуры и спорта. Занятиями физической культурой и спортом в Тес-Хемском кожууне заняты 4899 человек, удельный вес занимающихся физической культурой и спортом составил 58% от общей численности населения Тес-Хемского кожууна (в 20</w:t>
      </w:r>
      <w:r w:rsidR="00541FFF" w:rsidRPr="00EA057A">
        <w:rPr>
          <w:rFonts w:ascii="Times New Roman" w:hAnsi="Times New Roman"/>
          <w:sz w:val="25"/>
          <w:szCs w:val="25"/>
        </w:rPr>
        <w:t>20</w:t>
      </w:r>
      <w:r w:rsidRPr="00EA057A">
        <w:rPr>
          <w:rFonts w:ascii="Times New Roman" w:hAnsi="Times New Roman"/>
          <w:sz w:val="25"/>
          <w:szCs w:val="25"/>
        </w:rPr>
        <w:t xml:space="preserve"> году данный показатель составлял 42%). </w:t>
      </w:r>
    </w:p>
    <w:p w:rsidR="00921E54" w:rsidRPr="00EA057A" w:rsidRDefault="00921E54" w:rsidP="00921E54">
      <w:pPr>
        <w:widowControl w:val="0"/>
        <w:autoSpaceDE w:val="0"/>
        <w:autoSpaceDN w:val="0"/>
        <w:adjustRightInd w:val="0"/>
        <w:spacing w:after="0" w:line="240" w:lineRule="auto"/>
        <w:ind w:firstLine="709"/>
        <w:jc w:val="right"/>
        <w:rPr>
          <w:rFonts w:ascii="Times New Roman" w:hAnsi="Times New Roman"/>
          <w:szCs w:val="25"/>
        </w:rPr>
      </w:pPr>
      <w:r w:rsidRPr="00EA057A">
        <w:rPr>
          <w:rFonts w:ascii="Times New Roman" w:hAnsi="Times New Roman"/>
          <w:szCs w:val="25"/>
        </w:rPr>
        <w:t>Таблица № 1</w:t>
      </w:r>
      <w:r w:rsidR="00D53544">
        <w:rPr>
          <w:rFonts w:ascii="Times New Roman" w:hAnsi="Times New Roman"/>
          <w:szCs w:val="25"/>
        </w:rPr>
        <w:t>6</w:t>
      </w:r>
    </w:p>
    <w:p w:rsidR="00313660" w:rsidRPr="00EA057A" w:rsidRDefault="00313660" w:rsidP="00347CA5">
      <w:pPr>
        <w:widowControl w:val="0"/>
        <w:autoSpaceDE w:val="0"/>
        <w:autoSpaceDN w:val="0"/>
        <w:adjustRightInd w:val="0"/>
        <w:spacing w:after="0" w:line="240" w:lineRule="auto"/>
        <w:rPr>
          <w:rFonts w:ascii="Times New Roman" w:hAnsi="Times New Roman"/>
          <w:sz w:val="25"/>
          <w:szCs w:val="25"/>
        </w:rPr>
      </w:pPr>
    </w:p>
    <w:p w:rsidR="00921E54" w:rsidRPr="00EA057A" w:rsidRDefault="00921E54" w:rsidP="00921E54">
      <w:pPr>
        <w:widowControl w:val="0"/>
        <w:autoSpaceDE w:val="0"/>
        <w:autoSpaceDN w:val="0"/>
        <w:adjustRightInd w:val="0"/>
        <w:spacing w:after="0" w:line="240" w:lineRule="auto"/>
        <w:ind w:firstLine="709"/>
        <w:jc w:val="center"/>
        <w:rPr>
          <w:rFonts w:ascii="Times New Roman" w:hAnsi="Times New Roman"/>
          <w:sz w:val="25"/>
          <w:szCs w:val="25"/>
        </w:rPr>
      </w:pPr>
      <w:r w:rsidRPr="00EA057A">
        <w:rPr>
          <w:rFonts w:ascii="Times New Roman" w:hAnsi="Times New Roman"/>
          <w:sz w:val="25"/>
          <w:szCs w:val="25"/>
        </w:rPr>
        <w:t>Основные показатели характеризующие физическую культуру</w:t>
      </w:r>
    </w:p>
    <w:p w:rsidR="00921E54" w:rsidRPr="00EA057A" w:rsidRDefault="00921E54" w:rsidP="00921E54">
      <w:pPr>
        <w:widowControl w:val="0"/>
        <w:autoSpaceDE w:val="0"/>
        <w:autoSpaceDN w:val="0"/>
        <w:adjustRightInd w:val="0"/>
        <w:spacing w:after="0" w:line="240" w:lineRule="auto"/>
        <w:ind w:firstLine="709"/>
        <w:jc w:val="center"/>
        <w:rPr>
          <w:rFonts w:ascii="Times New Roman" w:hAnsi="Times New Roman"/>
          <w:sz w:val="25"/>
          <w:szCs w:val="25"/>
        </w:rPr>
      </w:pPr>
      <w:r w:rsidRPr="00EA057A">
        <w:rPr>
          <w:rFonts w:ascii="Times New Roman" w:hAnsi="Times New Roman"/>
          <w:sz w:val="25"/>
          <w:szCs w:val="25"/>
        </w:rPr>
        <w:t>Тес-Хемского кожууна с 201</w:t>
      </w:r>
      <w:r w:rsidR="00F51915" w:rsidRPr="00EA057A">
        <w:rPr>
          <w:rFonts w:ascii="Times New Roman" w:hAnsi="Times New Roman"/>
          <w:sz w:val="25"/>
          <w:szCs w:val="25"/>
        </w:rPr>
        <w:t>8 по 2022</w:t>
      </w:r>
      <w:r w:rsidRPr="00EA057A">
        <w:rPr>
          <w:rFonts w:ascii="Times New Roman" w:hAnsi="Times New Roman"/>
          <w:sz w:val="25"/>
          <w:szCs w:val="25"/>
        </w:rPr>
        <w:t>гг.</w:t>
      </w:r>
    </w:p>
    <w:p w:rsidR="00921E54" w:rsidRPr="00EA057A" w:rsidRDefault="00921E54" w:rsidP="00921E54">
      <w:pPr>
        <w:widowControl w:val="0"/>
        <w:autoSpaceDE w:val="0"/>
        <w:autoSpaceDN w:val="0"/>
        <w:adjustRightInd w:val="0"/>
        <w:spacing w:after="0" w:line="240" w:lineRule="auto"/>
        <w:ind w:firstLine="709"/>
        <w:jc w:val="center"/>
        <w:rPr>
          <w:rFonts w:ascii="Times New Roman" w:hAnsi="Times New Roman"/>
          <w:sz w:val="25"/>
          <w:szCs w:val="25"/>
        </w:rPr>
      </w:pPr>
    </w:p>
    <w:tbl>
      <w:tblPr>
        <w:tblStyle w:val="aff2"/>
        <w:tblW w:w="0" w:type="auto"/>
        <w:tblInd w:w="-176" w:type="dxa"/>
        <w:tblLook w:val="04A0" w:firstRow="1" w:lastRow="0" w:firstColumn="1" w:lastColumn="0" w:noHBand="0" w:noVBand="1"/>
      </w:tblPr>
      <w:tblGrid>
        <w:gridCol w:w="3828"/>
        <w:gridCol w:w="766"/>
        <w:gridCol w:w="850"/>
        <w:gridCol w:w="914"/>
        <w:gridCol w:w="1014"/>
        <w:gridCol w:w="992"/>
        <w:gridCol w:w="992"/>
        <w:gridCol w:w="1214"/>
      </w:tblGrid>
      <w:tr w:rsidR="00921E54" w:rsidRPr="00EA057A" w:rsidTr="00921E54">
        <w:tc>
          <w:tcPr>
            <w:tcW w:w="3828" w:type="dxa"/>
          </w:tcPr>
          <w:p w:rsidR="00921E54" w:rsidRPr="00EA057A" w:rsidRDefault="00921E54" w:rsidP="00F20DD1">
            <w:pPr>
              <w:widowControl w:val="0"/>
              <w:autoSpaceDE w:val="0"/>
              <w:autoSpaceDN w:val="0"/>
              <w:adjustRightInd w:val="0"/>
              <w:jc w:val="center"/>
              <w:rPr>
                <w:rFonts w:ascii="Times New Roman" w:hAnsi="Times New Roman"/>
                <w:i/>
                <w:sz w:val="24"/>
                <w:szCs w:val="24"/>
              </w:rPr>
            </w:pPr>
            <w:r w:rsidRPr="00EA057A">
              <w:rPr>
                <w:rFonts w:ascii="Times New Roman" w:hAnsi="Times New Roman"/>
                <w:i/>
                <w:sz w:val="24"/>
                <w:szCs w:val="24"/>
              </w:rPr>
              <w:t>Основные показатели</w:t>
            </w:r>
          </w:p>
        </w:tc>
        <w:tc>
          <w:tcPr>
            <w:tcW w:w="766" w:type="dxa"/>
          </w:tcPr>
          <w:p w:rsidR="00921E54" w:rsidRPr="00EA057A" w:rsidRDefault="00921E54" w:rsidP="00921E54">
            <w:pPr>
              <w:widowControl w:val="0"/>
              <w:autoSpaceDE w:val="0"/>
              <w:autoSpaceDN w:val="0"/>
              <w:adjustRightInd w:val="0"/>
              <w:jc w:val="center"/>
              <w:rPr>
                <w:rFonts w:ascii="Times New Roman" w:hAnsi="Times New Roman"/>
                <w:sz w:val="24"/>
                <w:szCs w:val="24"/>
              </w:rPr>
            </w:pPr>
            <w:r w:rsidRPr="00EA057A">
              <w:rPr>
                <w:rFonts w:ascii="Times New Roman" w:hAnsi="Times New Roman"/>
                <w:sz w:val="24"/>
                <w:szCs w:val="24"/>
              </w:rPr>
              <w:t>ед.</w:t>
            </w:r>
          </w:p>
          <w:p w:rsidR="00921E54" w:rsidRPr="00EA057A" w:rsidRDefault="00921E54" w:rsidP="00921E54">
            <w:pPr>
              <w:widowControl w:val="0"/>
              <w:autoSpaceDE w:val="0"/>
              <w:autoSpaceDN w:val="0"/>
              <w:adjustRightInd w:val="0"/>
              <w:jc w:val="center"/>
              <w:rPr>
                <w:rFonts w:ascii="Times New Roman" w:hAnsi="Times New Roman"/>
                <w:sz w:val="24"/>
                <w:szCs w:val="24"/>
              </w:rPr>
            </w:pPr>
            <w:r w:rsidRPr="00EA057A">
              <w:rPr>
                <w:rFonts w:ascii="Times New Roman" w:hAnsi="Times New Roman"/>
                <w:sz w:val="24"/>
                <w:szCs w:val="24"/>
              </w:rPr>
              <w:t>изм.</w:t>
            </w:r>
          </w:p>
        </w:tc>
        <w:tc>
          <w:tcPr>
            <w:tcW w:w="850" w:type="dxa"/>
          </w:tcPr>
          <w:p w:rsidR="00921E54" w:rsidRPr="00EA057A" w:rsidRDefault="00921E54" w:rsidP="00F51915">
            <w:pPr>
              <w:widowControl w:val="0"/>
              <w:autoSpaceDE w:val="0"/>
              <w:autoSpaceDN w:val="0"/>
              <w:adjustRightInd w:val="0"/>
              <w:jc w:val="center"/>
              <w:rPr>
                <w:rFonts w:ascii="Times New Roman" w:hAnsi="Times New Roman"/>
                <w:i/>
                <w:sz w:val="24"/>
                <w:szCs w:val="24"/>
              </w:rPr>
            </w:pPr>
            <w:r w:rsidRPr="00EA057A">
              <w:rPr>
                <w:rFonts w:ascii="Times New Roman" w:hAnsi="Times New Roman"/>
                <w:i/>
                <w:sz w:val="24"/>
                <w:szCs w:val="24"/>
              </w:rPr>
              <w:t>201</w:t>
            </w:r>
            <w:r w:rsidR="00F51915" w:rsidRPr="00EA057A">
              <w:rPr>
                <w:rFonts w:ascii="Times New Roman" w:hAnsi="Times New Roman"/>
                <w:i/>
                <w:sz w:val="24"/>
                <w:szCs w:val="24"/>
              </w:rPr>
              <w:t>8</w:t>
            </w:r>
            <w:r w:rsidRPr="00EA057A">
              <w:rPr>
                <w:rFonts w:ascii="Times New Roman" w:hAnsi="Times New Roman"/>
                <w:i/>
                <w:sz w:val="24"/>
                <w:szCs w:val="24"/>
              </w:rPr>
              <w:t>г.</w:t>
            </w:r>
          </w:p>
        </w:tc>
        <w:tc>
          <w:tcPr>
            <w:tcW w:w="914" w:type="dxa"/>
          </w:tcPr>
          <w:p w:rsidR="00921E54" w:rsidRPr="00EA057A" w:rsidRDefault="00921E54" w:rsidP="00F51915">
            <w:pPr>
              <w:widowControl w:val="0"/>
              <w:autoSpaceDE w:val="0"/>
              <w:autoSpaceDN w:val="0"/>
              <w:adjustRightInd w:val="0"/>
              <w:jc w:val="center"/>
              <w:rPr>
                <w:rFonts w:ascii="Times New Roman" w:hAnsi="Times New Roman"/>
                <w:i/>
                <w:sz w:val="24"/>
                <w:szCs w:val="24"/>
              </w:rPr>
            </w:pPr>
            <w:r w:rsidRPr="00EA057A">
              <w:rPr>
                <w:rFonts w:ascii="Times New Roman" w:hAnsi="Times New Roman"/>
                <w:i/>
                <w:sz w:val="24"/>
                <w:szCs w:val="24"/>
              </w:rPr>
              <w:t>201</w:t>
            </w:r>
            <w:r w:rsidR="00F51915" w:rsidRPr="00EA057A">
              <w:rPr>
                <w:rFonts w:ascii="Times New Roman" w:hAnsi="Times New Roman"/>
                <w:i/>
                <w:sz w:val="24"/>
                <w:szCs w:val="24"/>
              </w:rPr>
              <w:t>9</w:t>
            </w:r>
            <w:r w:rsidRPr="00EA057A">
              <w:rPr>
                <w:rFonts w:ascii="Times New Roman" w:hAnsi="Times New Roman"/>
                <w:i/>
                <w:sz w:val="24"/>
                <w:szCs w:val="24"/>
              </w:rPr>
              <w:t>г.</w:t>
            </w:r>
          </w:p>
        </w:tc>
        <w:tc>
          <w:tcPr>
            <w:tcW w:w="1014" w:type="dxa"/>
          </w:tcPr>
          <w:p w:rsidR="00921E54" w:rsidRPr="00EA057A" w:rsidRDefault="00921E54" w:rsidP="00F51915">
            <w:pPr>
              <w:widowControl w:val="0"/>
              <w:autoSpaceDE w:val="0"/>
              <w:autoSpaceDN w:val="0"/>
              <w:adjustRightInd w:val="0"/>
              <w:jc w:val="center"/>
              <w:rPr>
                <w:rFonts w:ascii="Times New Roman" w:hAnsi="Times New Roman"/>
                <w:i/>
                <w:sz w:val="24"/>
                <w:szCs w:val="24"/>
              </w:rPr>
            </w:pPr>
            <w:r w:rsidRPr="00EA057A">
              <w:rPr>
                <w:rFonts w:ascii="Times New Roman" w:hAnsi="Times New Roman"/>
                <w:i/>
                <w:sz w:val="24"/>
                <w:szCs w:val="24"/>
              </w:rPr>
              <w:t>20</w:t>
            </w:r>
            <w:r w:rsidR="00F51915" w:rsidRPr="00EA057A">
              <w:rPr>
                <w:rFonts w:ascii="Times New Roman" w:hAnsi="Times New Roman"/>
                <w:i/>
                <w:sz w:val="24"/>
                <w:szCs w:val="24"/>
              </w:rPr>
              <w:t>20</w:t>
            </w:r>
            <w:r w:rsidRPr="00EA057A">
              <w:rPr>
                <w:rFonts w:ascii="Times New Roman" w:hAnsi="Times New Roman"/>
                <w:i/>
                <w:sz w:val="24"/>
                <w:szCs w:val="24"/>
              </w:rPr>
              <w:t>г.</w:t>
            </w:r>
          </w:p>
        </w:tc>
        <w:tc>
          <w:tcPr>
            <w:tcW w:w="992" w:type="dxa"/>
          </w:tcPr>
          <w:p w:rsidR="00921E54" w:rsidRPr="00EA057A" w:rsidRDefault="00921E54" w:rsidP="00F51915">
            <w:pPr>
              <w:widowControl w:val="0"/>
              <w:autoSpaceDE w:val="0"/>
              <w:autoSpaceDN w:val="0"/>
              <w:adjustRightInd w:val="0"/>
              <w:jc w:val="center"/>
              <w:rPr>
                <w:rFonts w:ascii="Times New Roman" w:hAnsi="Times New Roman"/>
                <w:i/>
                <w:sz w:val="24"/>
                <w:szCs w:val="24"/>
              </w:rPr>
            </w:pPr>
            <w:r w:rsidRPr="00EA057A">
              <w:rPr>
                <w:rFonts w:ascii="Times New Roman" w:hAnsi="Times New Roman"/>
                <w:i/>
                <w:sz w:val="24"/>
                <w:szCs w:val="24"/>
              </w:rPr>
              <w:t>20</w:t>
            </w:r>
            <w:r w:rsidR="00F51915" w:rsidRPr="00EA057A">
              <w:rPr>
                <w:rFonts w:ascii="Times New Roman" w:hAnsi="Times New Roman"/>
                <w:i/>
                <w:sz w:val="24"/>
                <w:szCs w:val="24"/>
              </w:rPr>
              <w:t>21</w:t>
            </w:r>
            <w:r w:rsidRPr="00EA057A">
              <w:rPr>
                <w:rFonts w:ascii="Times New Roman" w:hAnsi="Times New Roman"/>
                <w:i/>
                <w:sz w:val="24"/>
                <w:szCs w:val="24"/>
              </w:rPr>
              <w:t>г.</w:t>
            </w:r>
          </w:p>
        </w:tc>
        <w:tc>
          <w:tcPr>
            <w:tcW w:w="992" w:type="dxa"/>
          </w:tcPr>
          <w:p w:rsidR="00921E54" w:rsidRPr="00EA057A" w:rsidRDefault="00921E54" w:rsidP="00F51915">
            <w:pPr>
              <w:widowControl w:val="0"/>
              <w:autoSpaceDE w:val="0"/>
              <w:autoSpaceDN w:val="0"/>
              <w:adjustRightInd w:val="0"/>
              <w:jc w:val="center"/>
              <w:rPr>
                <w:rFonts w:ascii="Times New Roman" w:hAnsi="Times New Roman"/>
                <w:i/>
                <w:sz w:val="24"/>
                <w:szCs w:val="24"/>
              </w:rPr>
            </w:pPr>
            <w:r w:rsidRPr="00EA057A">
              <w:rPr>
                <w:rFonts w:ascii="Times New Roman" w:hAnsi="Times New Roman"/>
                <w:i/>
                <w:sz w:val="24"/>
                <w:szCs w:val="24"/>
              </w:rPr>
              <w:t>20</w:t>
            </w:r>
            <w:r w:rsidR="00F51915" w:rsidRPr="00EA057A">
              <w:rPr>
                <w:rFonts w:ascii="Times New Roman" w:hAnsi="Times New Roman"/>
                <w:i/>
                <w:sz w:val="24"/>
                <w:szCs w:val="24"/>
              </w:rPr>
              <w:t>22</w:t>
            </w:r>
            <w:r w:rsidRPr="00EA057A">
              <w:rPr>
                <w:rFonts w:ascii="Times New Roman" w:hAnsi="Times New Roman"/>
                <w:i/>
                <w:sz w:val="24"/>
                <w:szCs w:val="24"/>
              </w:rPr>
              <w:t>г.</w:t>
            </w:r>
          </w:p>
        </w:tc>
        <w:tc>
          <w:tcPr>
            <w:tcW w:w="1214" w:type="dxa"/>
          </w:tcPr>
          <w:p w:rsidR="00921E54" w:rsidRPr="00EA057A" w:rsidRDefault="00921E54" w:rsidP="00F51915">
            <w:pPr>
              <w:widowControl w:val="0"/>
              <w:autoSpaceDE w:val="0"/>
              <w:autoSpaceDN w:val="0"/>
              <w:adjustRightInd w:val="0"/>
              <w:jc w:val="center"/>
              <w:rPr>
                <w:rFonts w:ascii="Times New Roman" w:hAnsi="Times New Roman"/>
                <w:i/>
                <w:sz w:val="24"/>
                <w:szCs w:val="24"/>
              </w:rPr>
            </w:pPr>
            <w:r w:rsidRPr="00EA057A">
              <w:rPr>
                <w:rFonts w:ascii="Times New Roman" w:hAnsi="Times New Roman"/>
                <w:i/>
                <w:sz w:val="24"/>
                <w:szCs w:val="24"/>
              </w:rPr>
              <w:t>20</w:t>
            </w:r>
            <w:r w:rsidR="00F51915" w:rsidRPr="00EA057A">
              <w:rPr>
                <w:rFonts w:ascii="Times New Roman" w:hAnsi="Times New Roman"/>
                <w:i/>
                <w:sz w:val="24"/>
                <w:szCs w:val="24"/>
              </w:rPr>
              <w:t>18</w:t>
            </w:r>
            <w:r w:rsidRPr="00EA057A">
              <w:rPr>
                <w:rFonts w:ascii="Times New Roman" w:hAnsi="Times New Roman"/>
                <w:i/>
                <w:sz w:val="24"/>
                <w:szCs w:val="24"/>
              </w:rPr>
              <w:t>г. к 20</w:t>
            </w:r>
            <w:r w:rsidR="00F51915" w:rsidRPr="00EA057A">
              <w:rPr>
                <w:rFonts w:ascii="Times New Roman" w:hAnsi="Times New Roman"/>
                <w:i/>
                <w:sz w:val="24"/>
                <w:szCs w:val="24"/>
              </w:rPr>
              <w:t>22</w:t>
            </w:r>
            <w:r w:rsidRPr="00EA057A">
              <w:rPr>
                <w:rFonts w:ascii="Times New Roman" w:hAnsi="Times New Roman"/>
                <w:i/>
                <w:sz w:val="24"/>
                <w:szCs w:val="24"/>
              </w:rPr>
              <w:t>г.</w:t>
            </w:r>
          </w:p>
        </w:tc>
      </w:tr>
      <w:tr w:rsidR="00921E54" w:rsidRPr="00EA057A" w:rsidTr="00921E54">
        <w:tc>
          <w:tcPr>
            <w:tcW w:w="3828" w:type="dxa"/>
          </w:tcPr>
          <w:p w:rsidR="00921E54" w:rsidRPr="00EA057A" w:rsidRDefault="00921E54" w:rsidP="00F20DD1">
            <w:pPr>
              <w:pStyle w:val="afd"/>
              <w:rPr>
                <w:rFonts w:ascii="Times New Roman" w:hAnsi="Times New Roman" w:cs="Times New Roman"/>
                <w:sz w:val="24"/>
                <w:szCs w:val="24"/>
              </w:rPr>
            </w:pPr>
            <w:r w:rsidRPr="00EA057A">
              <w:rPr>
                <w:rFonts w:ascii="Times New Roman" w:hAnsi="Times New Roman" w:cs="Times New Roman"/>
                <w:sz w:val="24"/>
                <w:szCs w:val="24"/>
              </w:rPr>
              <w:t xml:space="preserve">спортивные сооружения - всего </w:t>
            </w:r>
          </w:p>
        </w:tc>
        <w:tc>
          <w:tcPr>
            <w:tcW w:w="766" w:type="dxa"/>
          </w:tcPr>
          <w:p w:rsidR="00921E54" w:rsidRPr="00EA057A" w:rsidRDefault="00921E54" w:rsidP="00921E54">
            <w:pPr>
              <w:pStyle w:val="afd"/>
              <w:jc w:val="center"/>
              <w:rPr>
                <w:rFonts w:ascii="Times New Roman" w:hAnsi="Times New Roman" w:cs="Times New Roman"/>
                <w:sz w:val="24"/>
                <w:szCs w:val="24"/>
              </w:rPr>
            </w:pPr>
            <w:r w:rsidRPr="00EA057A">
              <w:rPr>
                <w:rFonts w:ascii="Times New Roman" w:hAnsi="Times New Roman" w:cs="Times New Roman"/>
                <w:sz w:val="24"/>
                <w:szCs w:val="24"/>
              </w:rPr>
              <w:t>ед.</w:t>
            </w:r>
          </w:p>
        </w:tc>
        <w:tc>
          <w:tcPr>
            <w:tcW w:w="850" w:type="dxa"/>
          </w:tcPr>
          <w:p w:rsidR="00921E54" w:rsidRPr="00EA057A" w:rsidRDefault="00A577F7" w:rsidP="00F20DD1">
            <w:pPr>
              <w:pStyle w:val="afd"/>
              <w:jc w:val="center"/>
              <w:rPr>
                <w:rFonts w:ascii="Times New Roman" w:hAnsi="Times New Roman" w:cs="Times New Roman"/>
                <w:sz w:val="24"/>
                <w:szCs w:val="24"/>
              </w:rPr>
            </w:pPr>
            <w:r w:rsidRPr="00EA057A">
              <w:rPr>
                <w:rFonts w:ascii="Times New Roman" w:hAnsi="Times New Roman" w:cs="Times New Roman"/>
                <w:sz w:val="24"/>
                <w:szCs w:val="24"/>
              </w:rPr>
              <w:t>23</w:t>
            </w:r>
          </w:p>
        </w:tc>
        <w:tc>
          <w:tcPr>
            <w:tcW w:w="914" w:type="dxa"/>
          </w:tcPr>
          <w:p w:rsidR="00921E54" w:rsidRPr="00EA057A" w:rsidRDefault="00921E54" w:rsidP="00A577F7">
            <w:pPr>
              <w:pStyle w:val="afd"/>
              <w:jc w:val="center"/>
              <w:rPr>
                <w:rFonts w:ascii="Times New Roman" w:hAnsi="Times New Roman" w:cs="Times New Roman"/>
                <w:sz w:val="24"/>
                <w:szCs w:val="24"/>
              </w:rPr>
            </w:pPr>
            <w:r w:rsidRPr="00EA057A">
              <w:rPr>
                <w:rFonts w:ascii="Times New Roman" w:hAnsi="Times New Roman" w:cs="Times New Roman"/>
                <w:sz w:val="24"/>
                <w:szCs w:val="24"/>
              </w:rPr>
              <w:t>2</w:t>
            </w:r>
            <w:r w:rsidR="00A577F7" w:rsidRPr="00EA057A">
              <w:rPr>
                <w:rFonts w:ascii="Times New Roman" w:hAnsi="Times New Roman" w:cs="Times New Roman"/>
                <w:sz w:val="24"/>
                <w:szCs w:val="24"/>
              </w:rPr>
              <w:t>3</w:t>
            </w:r>
          </w:p>
        </w:tc>
        <w:tc>
          <w:tcPr>
            <w:tcW w:w="1014" w:type="dxa"/>
          </w:tcPr>
          <w:p w:rsidR="00921E54" w:rsidRPr="00EA057A" w:rsidRDefault="00921E54" w:rsidP="00F20DD1">
            <w:pPr>
              <w:pStyle w:val="afd"/>
              <w:jc w:val="center"/>
              <w:rPr>
                <w:rFonts w:ascii="Times New Roman" w:hAnsi="Times New Roman" w:cs="Times New Roman"/>
                <w:sz w:val="24"/>
                <w:szCs w:val="24"/>
              </w:rPr>
            </w:pPr>
            <w:r w:rsidRPr="00EA057A">
              <w:rPr>
                <w:rFonts w:ascii="Times New Roman" w:hAnsi="Times New Roman" w:cs="Times New Roman"/>
                <w:sz w:val="24"/>
                <w:szCs w:val="24"/>
              </w:rPr>
              <w:t>24</w:t>
            </w:r>
          </w:p>
        </w:tc>
        <w:tc>
          <w:tcPr>
            <w:tcW w:w="992" w:type="dxa"/>
          </w:tcPr>
          <w:p w:rsidR="00921E54" w:rsidRPr="00EA057A" w:rsidRDefault="00921E54" w:rsidP="00A577F7">
            <w:pPr>
              <w:pStyle w:val="afd"/>
              <w:jc w:val="center"/>
              <w:rPr>
                <w:rFonts w:ascii="Times New Roman" w:hAnsi="Times New Roman" w:cs="Times New Roman"/>
                <w:sz w:val="24"/>
                <w:szCs w:val="24"/>
              </w:rPr>
            </w:pPr>
            <w:r w:rsidRPr="00EA057A">
              <w:rPr>
                <w:rFonts w:ascii="Times New Roman" w:hAnsi="Times New Roman" w:cs="Times New Roman"/>
                <w:sz w:val="24"/>
                <w:szCs w:val="24"/>
              </w:rPr>
              <w:t>2</w:t>
            </w:r>
            <w:r w:rsidR="00A577F7" w:rsidRPr="00EA057A">
              <w:rPr>
                <w:rFonts w:ascii="Times New Roman" w:hAnsi="Times New Roman" w:cs="Times New Roman"/>
                <w:sz w:val="24"/>
                <w:szCs w:val="24"/>
              </w:rPr>
              <w:t>5</w:t>
            </w:r>
          </w:p>
        </w:tc>
        <w:tc>
          <w:tcPr>
            <w:tcW w:w="992" w:type="dxa"/>
          </w:tcPr>
          <w:p w:rsidR="00921E54" w:rsidRPr="00EA057A" w:rsidRDefault="00921E54" w:rsidP="00313660">
            <w:pPr>
              <w:pStyle w:val="afd"/>
              <w:jc w:val="center"/>
              <w:rPr>
                <w:rFonts w:ascii="Times New Roman" w:hAnsi="Times New Roman" w:cs="Times New Roman"/>
                <w:sz w:val="24"/>
                <w:szCs w:val="24"/>
              </w:rPr>
            </w:pPr>
            <w:r w:rsidRPr="00EA057A">
              <w:rPr>
                <w:rFonts w:ascii="Times New Roman" w:hAnsi="Times New Roman" w:cs="Times New Roman"/>
                <w:sz w:val="24"/>
                <w:szCs w:val="24"/>
              </w:rPr>
              <w:t>2</w:t>
            </w:r>
            <w:r w:rsidR="00313660" w:rsidRPr="00EA057A">
              <w:rPr>
                <w:rFonts w:ascii="Times New Roman" w:hAnsi="Times New Roman" w:cs="Times New Roman"/>
                <w:sz w:val="24"/>
                <w:szCs w:val="24"/>
              </w:rPr>
              <w:t>6</w:t>
            </w:r>
          </w:p>
        </w:tc>
        <w:tc>
          <w:tcPr>
            <w:tcW w:w="1214" w:type="dxa"/>
          </w:tcPr>
          <w:p w:rsidR="00921E54" w:rsidRPr="00EA057A" w:rsidRDefault="00921E54" w:rsidP="00A577F7">
            <w:pPr>
              <w:pStyle w:val="afd"/>
              <w:jc w:val="center"/>
              <w:rPr>
                <w:rFonts w:ascii="Times New Roman" w:hAnsi="Times New Roman" w:cs="Times New Roman"/>
                <w:sz w:val="24"/>
                <w:szCs w:val="24"/>
              </w:rPr>
            </w:pPr>
            <w:r w:rsidRPr="00EA057A">
              <w:rPr>
                <w:rFonts w:ascii="Times New Roman" w:hAnsi="Times New Roman" w:cs="Times New Roman"/>
                <w:sz w:val="24"/>
                <w:szCs w:val="24"/>
              </w:rPr>
              <w:t>1</w:t>
            </w:r>
            <w:r w:rsidR="00A577F7" w:rsidRPr="00EA057A">
              <w:rPr>
                <w:rFonts w:ascii="Times New Roman" w:hAnsi="Times New Roman" w:cs="Times New Roman"/>
                <w:sz w:val="24"/>
                <w:szCs w:val="24"/>
              </w:rPr>
              <w:t>13</w:t>
            </w:r>
          </w:p>
        </w:tc>
      </w:tr>
      <w:tr w:rsidR="00921E54" w:rsidRPr="00EA057A" w:rsidTr="00921E54">
        <w:tc>
          <w:tcPr>
            <w:tcW w:w="3828" w:type="dxa"/>
          </w:tcPr>
          <w:p w:rsidR="00921E54" w:rsidRPr="00EA057A" w:rsidRDefault="00921E54" w:rsidP="00F20DD1">
            <w:pPr>
              <w:pStyle w:val="afd"/>
              <w:rPr>
                <w:rFonts w:ascii="Times New Roman" w:hAnsi="Times New Roman" w:cs="Times New Roman"/>
                <w:sz w:val="24"/>
                <w:szCs w:val="24"/>
              </w:rPr>
            </w:pPr>
            <w:r w:rsidRPr="00EA057A">
              <w:rPr>
                <w:rFonts w:ascii="Times New Roman" w:hAnsi="Times New Roman" w:cs="Times New Roman"/>
                <w:sz w:val="24"/>
                <w:szCs w:val="24"/>
              </w:rPr>
              <w:t>стадионы с трибунами</w:t>
            </w:r>
          </w:p>
        </w:tc>
        <w:tc>
          <w:tcPr>
            <w:tcW w:w="766" w:type="dxa"/>
          </w:tcPr>
          <w:p w:rsidR="00921E54" w:rsidRPr="00EA057A" w:rsidRDefault="00921E54" w:rsidP="00921E54">
            <w:pPr>
              <w:pStyle w:val="afd"/>
              <w:jc w:val="center"/>
              <w:rPr>
                <w:rFonts w:ascii="Times New Roman" w:hAnsi="Times New Roman" w:cs="Times New Roman"/>
                <w:sz w:val="24"/>
                <w:szCs w:val="24"/>
              </w:rPr>
            </w:pPr>
            <w:r w:rsidRPr="00EA057A">
              <w:rPr>
                <w:rFonts w:ascii="Times New Roman" w:hAnsi="Times New Roman" w:cs="Times New Roman"/>
                <w:sz w:val="24"/>
                <w:szCs w:val="24"/>
              </w:rPr>
              <w:t>ед.</w:t>
            </w:r>
          </w:p>
        </w:tc>
        <w:tc>
          <w:tcPr>
            <w:tcW w:w="850" w:type="dxa"/>
          </w:tcPr>
          <w:p w:rsidR="00921E54" w:rsidRPr="00EA057A" w:rsidRDefault="00EC2746" w:rsidP="00F20DD1">
            <w:pPr>
              <w:pStyle w:val="afd"/>
              <w:jc w:val="center"/>
              <w:rPr>
                <w:rFonts w:ascii="Times New Roman" w:hAnsi="Times New Roman" w:cs="Times New Roman"/>
                <w:sz w:val="24"/>
                <w:szCs w:val="24"/>
              </w:rPr>
            </w:pPr>
            <w:r w:rsidRPr="00EA057A">
              <w:rPr>
                <w:rFonts w:ascii="Times New Roman" w:hAnsi="Times New Roman" w:cs="Times New Roman"/>
                <w:sz w:val="24"/>
                <w:szCs w:val="24"/>
              </w:rPr>
              <w:t>1</w:t>
            </w:r>
          </w:p>
        </w:tc>
        <w:tc>
          <w:tcPr>
            <w:tcW w:w="914" w:type="dxa"/>
          </w:tcPr>
          <w:p w:rsidR="00921E54" w:rsidRPr="00EA057A" w:rsidRDefault="00921E54" w:rsidP="00F20DD1">
            <w:pPr>
              <w:pStyle w:val="afd"/>
              <w:jc w:val="center"/>
              <w:rPr>
                <w:rFonts w:ascii="Times New Roman" w:hAnsi="Times New Roman" w:cs="Times New Roman"/>
                <w:sz w:val="24"/>
                <w:szCs w:val="24"/>
              </w:rPr>
            </w:pPr>
            <w:r w:rsidRPr="00EA057A">
              <w:rPr>
                <w:rFonts w:ascii="Times New Roman" w:hAnsi="Times New Roman" w:cs="Times New Roman"/>
                <w:sz w:val="24"/>
                <w:szCs w:val="24"/>
              </w:rPr>
              <w:t>1</w:t>
            </w:r>
          </w:p>
        </w:tc>
        <w:tc>
          <w:tcPr>
            <w:tcW w:w="1014" w:type="dxa"/>
          </w:tcPr>
          <w:p w:rsidR="00921E54" w:rsidRPr="00EA057A" w:rsidRDefault="00921E54" w:rsidP="00F20DD1">
            <w:pPr>
              <w:pStyle w:val="afd"/>
              <w:jc w:val="center"/>
              <w:rPr>
                <w:rFonts w:ascii="Times New Roman" w:hAnsi="Times New Roman" w:cs="Times New Roman"/>
                <w:sz w:val="24"/>
                <w:szCs w:val="24"/>
              </w:rPr>
            </w:pPr>
            <w:r w:rsidRPr="00EA057A">
              <w:rPr>
                <w:rFonts w:ascii="Times New Roman" w:hAnsi="Times New Roman" w:cs="Times New Roman"/>
                <w:sz w:val="24"/>
                <w:szCs w:val="24"/>
              </w:rPr>
              <w:t>1</w:t>
            </w:r>
          </w:p>
        </w:tc>
        <w:tc>
          <w:tcPr>
            <w:tcW w:w="992" w:type="dxa"/>
          </w:tcPr>
          <w:p w:rsidR="00921E54" w:rsidRPr="00EA057A" w:rsidRDefault="00921E54" w:rsidP="00F20DD1">
            <w:pPr>
              <w:pStyle w:val="afd"/>
              <w:jc w:val="center"/>
              <w:rPr>
                <w:rFonts w:ascii="Times New Roman" w:hAnsi="Times New Roman" w:cs="Times New Roman"/>
                <w:sz w:val="24"/>
                <w:szCs w:val="24"/>
              </w:rPr>
            </w:pPr>
            <w:r w:rsidRPr="00EA057A">
              <w:rPr>
                <w:rFonts w:ascii="Times New Roman" w:hAnsi="Times New Roman" w:cs="Times New Roman"/>
                <w:sz w:val="24"/>
                <w:szCs w:val="24"/>
              </w:rPr>
              <w:t>1</w:t>
            </w:r>
          </w:p>
        </w:tc>
        <w:tc>
          <w:tcPr>
            <w:tcW w:w="992" w:type="dxa"/>
          </w:tcPr>
          <w:p w:rsidR="00921E54" w:rsidRPr="00EA057A" w:rsidRDefault="00921E54" w:rsidP="00F20DD1">
            <w:pPr>
              <w:pStyle w:val="afd"/>
              <w:jc w:val="center"/>
              <w:rPr>
                <w:rFonts w:ascii="Times New Roman" w:hAnsi="Times New Roman" w:cs="Times New Roman"/>
                <w:sz w:val="24"/>
                <w:szCs w:val="24"/>
              </w:rPr>
            </w:pPr>
            <w:r w:rsidRPr="00EA057A">
              <w:rPr>
                <w:rFonts w:ascii="Times New Roman" w:hAnsi="Times New Roman" w:cs="Times New Roman"/>
                <w:sz w:val="24"/>
                <w:szCs w:val="24"/>
              </w:rPr>
              <w:t>1</w:t>
            </w:r>
          </w:p>
        </w:tc>
        <w:tc>
          <w:tcPr>
            <w:tcW w:w="1214" w:type="dxa"/>
          </w:tcPr>
          <w:p w:rsidR="00921E54" w:rsidRPr="00EA057A" w:rsidRDefault="00921E54" w:rsidP="00F20DD1">
            <w:pPr>
              <w:pStyle w:val="afd"/>
              <w:jc w:val="center"/>
              <w:rPr>
                <w:rFonts w:ascii="Times New Roman" w:hAnsi="Times New Roman" w:cs="Times New Roman"/>
                <w:sz w:val="24"/>
                <w:szCs w:val="24"/>
              </w:rPr>
            </w:pPr>
            <w:r w:rsidRPr="00EA057A">
              <w:rPr>
                <w:rFonts w:ascii="Times New Roman" w:hAnsi="Times New Roman" w:cs="Times New Roman"/>
                <w:sz w:val="24"/>
                <w:szCs w:val="24"/>
              </w:rPr>
              <w:t>-</w:t>
            </w:r>
          </w:p>
        </w:tc>
      </w:tr>
      <w:tr w:rsidR="00921E54" w:rsidRPr="00EA057A" w:rsidTr="00921E54">
        <w:tc>
          <w:tcPr>
            <w:tcW w:w="3828" w:type="dxa"/>
          </w:tcPr>
          <w:p w:rsidR="00921E54" w:rsidRPr="00EA057A" w:rsidRDefault="00921E54" w:rsidP="00F20DD1">
            <w:pPr>
              <w:pStyle w:val="afd"/>
              <w:rPr>
                <w:rFonts w:ascii="Times New Roman" w:hAnsi="Times New Roman" w:cs="Times New Roman"/>
                <w:sz w:val="24"/>
                <w:szCs w:val="24"/>
              </w:rPr>
            </w:pPr>
            <w:r w:rsidRPr="00EA057A">
              <w:rPr>
                <w:rFonts w:ascii="Times New Roman" w:hAnsi="Times New Roman" w:cs="Times New Roman"/>
                <w:sz w:val="24"/>
                <w:szCs w:val="24"/>
              </w:rPr>
              <w:t>плоскостные спортивные сооружения</w:t>
            </w:r>
          </w:p>
        </w:tc>
        <w:tc>
          <w:tcPr>
            <w:tcW w:w="766" w:type="dxa"/>
          </w:tcPr>
          <w:p w:rsidR="00921E54" w:rsidRPr="00EA057A" w:rsidRDefault="00921E54" w:rsidP="00921E54">
            <w:pPr>
              <w:pStyle w:val="afd"/>
              <w:jc w:val="center"/>
              <w:rPr>
                <w:rFonts w:ascii="Times New Roman" w:hAnsi="Times New Roman" w:cs="Times New Roman"/>
                <w:sz w:val="24"/>
                <w:szCs w:val="24"/>
              </w:rPr>
            </w:pPr>
            <w:r w:rsidRPr="00EA057A">
              <w:rPr>
                <w:rFonts w:ascii="Times New Roman" w:hAnsi="Times New Roman" w:cs="Times New Roman"/>
                <w:sz w:val="24"/>
                <w:szCs w:val="24"/>
              </w:rPr>
              <w:t>ед.</w:t>
            </w:r>
          </w:p>
        </w:tc>
        <w:tc>
          <w:tcPr>
            <w:tcW w:w="850" w:type="dxa"/>
          </w:tcPr>
          <w:p w:rsidR="00921E54" w:rsidRPr="00EA057A" w:rsidRDefault="00313660" w:rsidP="00F20DD1">
            <w:pPr>
              <w:pStyle w:val="afd"/>
              <w:jc w:val="center"/>
              <w:rPr>
                <w:rFonts w:ascii="Times New Roman" w:hAnsi="Times New Roman" w:cs="Times New Roman"/>
                <w:sz w:val="24"/>
                <w:szCs w:val="24"/>
              </w:rPr>
            </w:pPr>
            <w:r w:rsidRPr="00EA057A">
              <w:rPr>
                <w:rFonts w:ascii="Times New Roman" w:hAnsi="Times New Roman" w:cs="Times New Roman"/>
                <w:sz w:val="24"/>
                <w:szCs w:val="24"/>
              </w:rPr>
              <w:t>13</w:t>
            </w:r>
          </w:p>
        </w:tc>
        <w:tc>
          <w:tcPr>
            <w:tcW w:w="914" w:type="dxa"/>
          </w:tcPr>
          <w:p w:rsidR="00921E54" w:rsidRPr="00EA057A" w:rsidRDefault="00313660" w:rsidP="00F20DD1">
            <w:pPr>
              <w:pStyle w:val="afd"/>
              <w:jc w:val="center"/>
              <w:rPr>
                <w:rFonts w:ascii="Times New Roman" w:hAnsi="Times New Roman" w:cs="Times New Roman"/>
                <w:sz w:val="24"/>
                <w:szCs w:val="24"/>
              </w:rPr>
            </w:pPr>
            <w:r w:rsidRPr="00EA057A">
              <w:rPr>
                <w:rFonts w:ascii="Times New Roman" w:hAnsi="Times New Roman" w:cs="Times New Roman"/>
                <w:sz w:val="24"/>
                <w:szCs w:val="24"/>
              </w:rPr>
              <w:t>13</w:t>
            </w:r>
          </w:p>
        </w:tc>
        <w:tc>
          <w:tcPr>
            <w:tcW w:w="1014" w:type="dxa"/>
          </w:tcPr>
          <w:p w:rsidR="00921E54" w:rsidRPr="00EA057A" w:rsidRDefault="00313660" w:rsidP="00F20DD1">
            <w:pPr>
              <w:pStyle w:val="afd"/>
              <w:jc w:val="center"/>
              <w:rPr>
                <w:rFonts w:ascii="Times New Roman" w:hAnsi="Times New Roman" w:cs="Times New Roman"/>
                <w:sz w:val="24"/>
                <w:szCs w:val="24"/>
              </w:rPr>
            </w:pPr>
            <w:r w:rsidRPr="00EA057A">
              <w:rPr>
                <w:rFonts w:ascii="Times New Roman" w:hAnsi="Times New Roman" w:cs="Times New Roman"/>
                <w:sz w:val="24"/>
                <w:szCs w:val="24"/>
              </w:rPr>
              <w:t>14</w:t>
            </w:r>
          </w:p>
        </w:tc>
        <w:tc>
          <w:tcPr>
            <w:tcW w:w="992" w:type="dxa"/>
          </w:tcPr>
          <w:p w:rsidR="00921E54" w:rsidRPr="00EA057A" w:rsidRDefault="00313660" w:rsidP="00F20DD1">
            <w:pPr>
              <w:pStyle w:val="afd"/>
              <w:jc w:val="center"/>
              <w:rPr>
                <w:rFonts w:ascii="Times New Roman" w:hAnsi="Times New Roman" w:cs="Times New Roman"/>
                <w:sz w:val="24"/>
                <w:szCs w:val="24"/>
              </w:rPr>
            </w:pPr>
            <w:r w:rsidRPr="00EA057A">
              <w:rPr>
                <w:rFonts w:ascii="Times New Roman" w:hAnsi="Times New Roman" w:cs="Times New Roman"/>
                <w:sz w:val="24"/>
                <w:szCs w:val="24"/>
              </w:rPr>
              <w:t>14</w:t>
            </w:r>
          </w:p>
        </w:tc>
        <w:tc>
          <w:tcPr>
            <w:tcW w:w="992" w:type="dxa"/>
          </w:tcPr>
          <w:p w:rsidR="00921E54" w:rsidRPr="00EA057A" w:rsidRDefault="00313660" w:rsidP="00F20DD1">
            <w:pPr>
              <w:pStyle w:val="afd"/>
              <w:jc w:val="center"/>
              <w:rPr>
                <w:rFonts w:ascii="Times New Roman" w:hAnsi="Times New Roman" w:cs="Times New Roman"/>
                <w:sz w:val="24"/>
                <w:szCs w:val="24"/>
              </w:rPr>
            </w:pPr>
            <w:r w:rsidRPr="00EA057A">
              <w:rPr>
                <w:rFonts w:ascii="Times New Roman" w:hAnsi="Times New Roman" w:cs="Times New Roman"/>
                <w:sz w:val="24"/>
                <w:szCs w:val="24"/>
              </w:rPr>
              <w:t>15</w:t>
            </w:r>
          </w:p>
        </w:tc>
        <w:tc>
          <w:tcPr>
            <w:tcW w:w="1214" w:type="dxa"/>
          </w:tcPr>
          <w:p w:rsidR="00921E54" w:rsidRPr="00EA057A" w:rsidRDefault="00921E54" w:rsidP="00A577F7">
            <w:pPr>
              <w:pStyle w:val="afd"/>
              <w:jc w:val="center"/>
              <w:rPr>
                <w:rFonts w:ascii="Times New Roman" w:hAnsi="Times New Roman" w:cs="Times New Roman"/>
                <w:sz w:val="24"/>
                <w:szCs w:val="24"/>
              </w:rPr>
            </w:pPr>
            <w:r w:rsidRPr="00EA057A">
              <w:rPr>
                <w:rFonts w:ascii="Times New Roman" w:hAnsi="Times New Roman" w:cs="Times New Roman"/>
                <w:sz w:val="24"/>
                <w:szCs w:val="24"/>
              </w:rPr>
              <w:t>11</w:t>
            </w:r>
            <w:r w:rsidR="00A577F7" w:rsidRPr="00EA057A">
              <w:rPr>
                <w:rFonts w:ascii="Times New Roman" w:hAnsi="Times New Roman" w:cs="Times New Roman"/>
                <w:sz w:val="24"/>
                <w:szCs w:val="24"/>
              </w:rPr>
              <w:t>5</w:t>
            </w:r>
          </w:p>
        </w:tc>
      </w:tr>
      <w:tr w:rsidR="00921E54" w:rsidRPr="00EA057A" w:rsidTr="00921E54">
        <w:tc>
          <w:tcPr>
            <w:tcW w:w="3828" w:type="dxa"/>
          </w:tcPr>
          <w:p w:rsidR="00921E54" w:rsidRPr="00EA057A" w:rsidRDefault="00921E54" w:rsidP="00F20DD1">
            <w:pPr>
              <w:pStyle w:val="afd"/>
              <w:rPr>
                <w:rFonts w:ascii="Times New Roman" w:hAnsi="Times New Roman" w:cs="Times New Roman"/>
                <w:sz w:val="24"/>
                <w:szCs w:val="24"/>
              </w:rPr>
            </w:pPr>
            <w:r w:rsidRPr="00EA057A">
              <w:rPr>
                <w:rFonts w:ascii="Times New Roman" w:hAnsi="Times New Roman" w:cs="Times New Roman"/>
                <w:sz w:val="24"/>
                <w:szCs w:val="24"/>
              </w:rPr>
              <w:t>спортивные залы</w:t>
            </w:r>
          </w:p>
        </w:tc>
        <w:tc>
          <w:tcPr>
            <w:tcW w:w="766" w:type="dxa"/>
          </w:tcPr>
          <w:p w:rsidR="00921E54" w:rsidRPr="00EA057A" w:rsidRDefault="00921E54" w:rsidP="00921E54">
            <w:pPr>
              <w:pStyle w:val="afd"/>
              <w:jc w:val="center"/>
              <w:rPr>
                <w:rFonts w:ascii="Times New Roman" w:hAnsi="Times New Roman" w:cs="Times New Roman"/>
                <w:sz w:val="24"/>
                <w:szCs w:val="24"/>
              </w:rPr>
            </w:pPr>
            <w:r w:rsidRPr="00EA057A">
              <w:rPr>
                <w:rFonts w:ascii="Times New Roman" w:hAnsi="Times New Roman" w:cs="Times New Roman"/>
                <w:sz w:val="24"/>
                <w:szCs w:val="24"/>
              </w:rPr>
              <w:t>ед.</w:t>
            </w:r>
          </w:p>
        </w:tc>
        <w:tc>
          <w:tcPr>
            <w:tcW w:w="850" w:type="dxa"/>
          </w:tcPr>
          <w:p w:rsidR="00921E54" w:rsidRPr="00EA057A" w:rsidRDefault="00921E54" w:rsidP="00F20DD1">
            <w:pPr>
              <w:pStyle w:val="afd"/>
              <w:jc w:val="center"/>
              <w:rPr>
                <w:rFonts w:ascii="Times New Roman" w:hAnsi="Times New Roman" w:cs="Times New Roman"/>
                <w:sz w:val="24"/>
                <w:szCs w:val="24"/>
              </w:rPr>
            </w:pPr>
            <w:r w:rsidRPr="00EA057A">
              <w:rPr>
                <w:rFonts w:ascii="Times New Roman" w:hAnsi="Times New Roman" w:cs="Times New Roman"/>
                <w:sz w:val="24"/>
                <w:szCs w:val="24"/>
              </w:rPr>
              <w:t>8</w:t>
            </w:r>
          </w:p>
        </w:tc>
        <w:tc>
          <w:tcPr>
            <w:tcW w:w="914" w:type="dxa"/>
          </w:tcPr>
          <w:p w:rsidR="00921E54" w:rsidRPr="00EA057A" w:rsidRDefault="00921E54" w:rsidP="00F20DD1">
            <w:pPr>
              <w:pStyle w:val="afd"/>
              <w:jc w:val="center"/>
              <w:rPr>
                <w:rFonts w:ascii="Times New Roman" w:hAnsi="Times New Roman" w:cs="Times New Roman"/>
                <w:sz w:val="24"/>
                <w:szCs w:val="24"/>
              </w:rPr>
            </w:pPr>
            <w:r w:rsidRPr="00EA057A">
              <w:rPr>
                <w:rFonts w:ascii="Times New Roman" w:hAnsi="Times New Roman" w:cs="Times New Roman"/>
                <w:sz w:val="24"/>
                <w:szCs w:val="24"/>
              </w:rPr>
              <w:t>8</w:t>
            </w:r>
          </w:p>
        </w:tc>
        <w:tc>
          <w:tcPr>
            <w:tcW w:w="1014" w:type="dxa"/>
          </w:tcPr>
          <w:p w:rsidR="00921E54" w:rsidRPr="00EA057A" w:rsidRDefault="00921E54" w:rsidP="00F20DD1">
            <w:pPr>
              <w:pStyle w:val="afd"/>
              <w:jc w:val="center"/>
              <w:rPr>
                <w:rFonts w:ascii="Times New Roman" w:hAnsi="Times New Roman" w:cs="Times New Roman"/>
                <w:sz w:val="24"/>
                <w:szCs w:val="24"/>
              </w:rPr>
            </w:pPr>
            <w:r w:rsidRPr="00EA057A">
              <w:rPr>
                <w:rFonts w:ascii="Times New Roman" w:hAnsi="Times New Roman" w:cs="Times New Roman"/>
                <w:sz w:val="24"/>
                <w:szCs w:val="24"/>
              </w:rPr>
              <w:t>8</w:t>
            </w:r>
          </w:p>
        </w:tc>
        <w:tc>
          <w:tcPr>
            <w:tcW w:w="992" w:type="dxa"/>
          </w:tcPr>
          <w:p w:rsidR="00921E54" w:rsidRPr="00EA057A" w:rsidRDefault="00A577F7" w:rsidP="00F20DD1">
            <w:pPr>
              <w:pStyle w:val="afd"/>
              <w:jc w:val="center"/>
              <w:rPr>
                <w:rFonts w:ascii="Times New Roman" w:hAnsi="Times New Roman" w:cs="Times New Roman"/>
                <w:sz w:val="24"/>
                <w:szCs w:val="24"/>
              </w:rPr>
            </w:pPr>
            <w:r w:rsidRPr="00EA057A">
              <w:rPr>
                <w:rFonts w:ascii="Times New Roman" w:hAnsi="Times New Roman" w:cs="Times New Roman"/>
                <w:sz w:val="24"/>
                <w:szCs w:val="24"/>
              </w:rPr>
              <w:t>9</w:t>
            </w:r>
          </w:p>
        </w:tc>
        <w:tc>
          <w:tcPr>
            <w:tcW w:w="992" w:type="dxa"/>
          </w:tcPr>
          <w:p w:rsidR="00921E54" w:rsidRPr="00EA057A" w:rsidRDefault="00313660" w:rsidP="00F20DD1">
            <w:pPr>
              <w:pStyle w:val="afd"/>
              <w:jc w:val="center"/>
              <w:rPr>
                <w:rFonts w:ascii="Times New Roman" w:hAnsi="Times New Roman" w:cs="Times New Roman"/>
                <w:sz w:val="24"/>
                <w:szCs w:val="24"/>
              </w:rPr>
            </w:pPr>
            <w:r w:rsidRPr="00EA057A">
              <w:rPr>
                <w:rFonts w:ascii="Times New Roman" w:hAnsi="Times New Roman" w:cs="Times New Roman"/>
                <w:sz w:val="24"/>
                <w:szCs w:val="24"/>
              </w:rPr>
              <w:t>9</w:t>
            </w:r>
          </w:p>
        </w:tc>
        <w:tc>
          <w:tcPr>
            <w:tcW w:w="1214" w:type="dxa"/>
          </w:tcPr>
          <w:p w:rsidR="00921E54" w:rsidRPr="00EA057A" w:rsidRDefault="00921E54" w:rsidP="00A577F7">
            <w:pPr>
              <w:pStyle w:val="afd"/>
              <w:jc w:val="center"/>
              <w:rPr>
                <w:rFonts w:ascii="Times New Roman" w:hAnsi="Times New Roman" w:cs="Times New Roman"/>
                <w:sz w:val="24"/>
                <w:szCs w:val="24"/>
              </w:rPr>
            </w:pPr>
            <w:r w:rsidRPr="00EA057A">
              <w:rPr>
                <w:rFonts w:ascii="Times New Roman" w:hAnsi="Times New Roman" w:cs="Times New Roman"/>
                <w:sz w:val="24"/>
                <w:szCs w:val="24"/>
              </w:rPr>
              <w:t>1</w:t>
            </w:r>
            <w:r w:rsidR="00A577F7" w:rsidRPr="00EA057A">
              <w:rPr>
                <w:rFonts w:ascii="Times New Roman" w:hAnsi="Times New Roman" w:cs="Times New Roman"/>
                <w:sz w:val="24"/>
                <w:szCs w:val="24"/>
              </w:rPr>
              <w:t>12</w:t>
            </w:r>
          </w:p>
        </w:tc>
      </w:tr>
      <w:tr w:rsidR="00921E54" w:rsidRPr="00EA057A" w:rsidTr="00921E54">
        <w:tc>
          <w:tcPr>
            <w:tcW w:w="3828" w:type="dxa"/>
          </w:tcPr>
          <w:p w:rsidR="00921E54" w:rsidRPr="00EA057A" w:rsidRDefault="00921E54" w:rsidP="00F20DD1">
            <w:pPr>
              <w:pStyle w:val="afd"/>
              <w:rPr>
                <w:rFonts w:ascii="Times New Roman" w:hAnsi="Times New Roman" w:cs="Times New Roman"/>
                <w:sz w:val="24"/>
                <w:szCs w:val="24"/>
              </w:rPr>
            </w:pPr>
            <w:r w:rsidRPr="00EA057A">
              <w:rPr>
                <w:rFonts w:ascii="Times New Roman" w:hAnsi="Times New Roman" w:cs="Times New Roman"/>
                <w:sz w:val="24"/>
                <w:szCs w:val="24"/>
              </w:rPr>
              <w:t>число ДЮСШ</w:t>
            </w:r>
          </w:p>
        </w:tc>
        <w:tc>
          <w:tcPr>
            <w:tcW w:w="766" w:type="dxa"/>
          </w:tcPr>
          <w:p w:rsidR="00921E54" w:rsidRPr="00EA057A" w:rsidRDefault="00921E54" w:rsidP="00921E54">
            <w:pPr>
              <w:pStyle w:val="afd"/>
              <w:jc w:val="center"/>
              <w:rPr>
                <w:rFonts w:ascii="Times New Roman" w:hAnsi="Times New Roman" w:cs="Times New Roman"/>
                <w:sz w:val="24"/>
                <w:szCs w:val="24"/>
              </w:rPr>
            </w:pPr>
            <w:r w:rsidRPr="00EA057A">
              <w:rPr>
                <w:rFonts w:ascii="Times New Roman" w:hAnsi="Times New Roman" w:cs="Times New Roman"/>
                <w:sz w:val="24"/>
                <w:szCs w:val="24"/>
              </w:rPr>
              <w:t>ед.</w:t>
            </w:r>
          </w:p>
        </w:tc>
        <w:tc>
          <w:tcPr>
            <w:tcW w:w="850" w:type="dxa"/>
          </w:tcPr>
          <w:p w:rsidR="00921E54" w:rsidRPr="00EA057A" w:rsidRDefault="00921E54" w:rsidP="00F20DD1">
            <w:pPr>
              <w:pStyle w:val="afd"/>
              <w:jc w:val="center"/>
              <w:rPr>
                <w:rFonts w:ascii="Times New Roman" w:hAnsi="Times New Roman" w:cs="Times New Roman"/>
                <w:sz w:val="24"/>
                <w:szCs w:val="24"/>
              </w:rPr>
            </w:pPr>
            <w:r w:rsidRPr="00EA057A">
              <w:rPr>
                <w:rFonts w:ascii="Times New Roman" w:hAnsi="Times New Roman" w:cs="Times New Roman"/>
                <w:sz w:val="24"/>
                <w:szCs w:val="24"/>
              </w:rPr>
              <w:t>1</w:t>
            </w:r>
          </w:p>
        </w:tc>
        <w:tc>
          <w:tcPr>
            <w:tcW w:w="914" w:type="dxa"/>
          </w:tcPr>
          <w:p w:rsidR="00921E54" w:rsidRPr="00EA057A" w:rsidRDefault="00921E54" w:rsidP="00F20DD1">
            <w:pPr>
              <w:pStyle w:val="afd"/>
              <w:jc w:val="center"/>
              <w:rPr>
                <w:rFonts w:ascii="Times New Roman" w:hAnsi="Times New Roman" w:cs="Times New Roman"/>
                <w:sz w:val="24"/>
                <w:szCs w:val="24"/>
              </w:rPr>
            </w:pPr>
            <w:r w:rsidRPr="00EA057A">
              <w:rPr>
                <w:rFonts w:ascii="Times New Roman" w:hAnsi="Times New Roman" w:cs="Times New Roman"/>
                <w:sz w:val="24"/>
                <w:szCs w:val="24"/>
              </w:rPr>
              <w:t>1</w:t>
            </w:r>
          </w:p>
        </w:tc>
        <w:tc>
          <w:tcPr>
            <w:tcW w:w="1014" w:type="dxa"/>
          </w:tcPr>
          <w:p w:rsidR="00921E54" w:rsidRPr="00EA057A" w:rsidRDefault="00921E54" w:rsidP="00F20DD1">
            <w:pPr>
              <w:pStyle w:val="afd"/>
              <w:jc w:val="center"/>
              <w:rPr>
                <w:rFonts w:ascii="Times New Roman" w:hAnsi="Times New Roman" w:cs="Times New Roman"/>
                <w:sz w:val="24"/>
                <w:szCs w:val="24"/>
              </w:rPr>
            </w:pPr>
            <w:r w:rsidRPr="00EA057A">
              <w:rPr>
                <w:rFonts w:ascii="Times New Roman" w:hAnsi="Times New Roman" w:cs="Times New Roman"/>
                <w:sz w:val="24"/>
                <w:szCs w:val="24"/>
              </w:rPr>
              <w:t>1</w:t>
            </w:r>
          </w:p>
        </w:tc>
        <w:tc>
          <w:tcPr>
            <w:tcW w:w="992" w:type="dxa"/>
          </w:tcPr>
          <w:p w:rsidR="00921E54" w:rsidRPr="00EA057A" w:rsidRDefault="00921E54" w:rsidP="00F20DD1">
            <w:pPr>
              <w:pStyle w:val="afd"/>
              <w:jc w:val="center"/>
              <w:rPr>
                <w:rFonts w:ascii="Times New Roman" w:hAnsi="Times New Roman" w:cs="Times New Roman"/>
                <w:sz w:val="24"/>
                <w:szCs w:val="24"/>
              </w:rPr>
            </w:pPr>
            <w:r w:rsidRPr="00EA057A">
              <w:rPr>
                <w:rFonts w:ascii="Times New Roman" w:hAnsi="Times New Roman" w:cs="Times New Roman"/>
                <w:sz w:val="24"/>
                <w:szCs w:val="24"/>
              </w:rPr>
              <w:t>1</w:t>
            </w:r>
          </w:p>
        </w:tc>
        <w:tc>
          <w:tcPr>
            <w:tcW w:w="992" w:type="dxa"/>
          </w:tcPr>
          <w:p w:rsidR="00921E54" w:rsidRPr="00EA057A" w:rsidRDefault="00921E54" w:rsidP="00F20DD1">
            <w:pPr>
              <w:pStyle w:val="afd"/>
              <w:jc w:val="center"/>
              <w:rPr>
                <w:rFonts w:ascii="Times New Roman" w:hAnsi="Times New Roman" w:cs="Times New Roman"/>
                <w:sz w:val="24"/>
                <w:szCs w:val="24"/>
              </w:rPr>
            </w:pPr>
            <w:r w:rsidRPr="00EA057A">
              <w:rPr>
                <w:rFonts w:ascii="Times New Roman" w:hAnsi="Times New Roman" w:cs="Times New Roman"/>
                <w:sz w:val="24"/>
                <w:szCs w:val="24"/>
              </w:rPr>
              <w:t>1</w:t>
            </w:r>
          </w:p>
        </w:tc>
        <w:tc>
          <w:tcPr>
            <w:tcW w:w="1214" w:type="dxa"/>
          </w:tcPr>
          <w:p w:rsidR="00921E54" w:rsidRPr="00EA057A" w:rsidRDefault="00921E54" w:rsidP="00F20DD1">
            <w:pPr>
              <w:pStyle w:val="afd"/>
              <w:jc w:val="center"/>
              <w:rPr>
                <w:rFonts w:ascii="Times New Roman" w:hAnsi="Times New Roman" w:cs="Times New Roman"/>
                <w:sz w:val="24"/>
                <w:szCs w:val="24"/>
              </w:rPr>
            </w:pPr>
            <w:r w:rsidRPr="00EA057A">
              <w:rPr>
                <w:rFonts w:ascii="Times New Roman" w:hAnsi="Times New Roman" w:cs="Times New Roman"/>
                <w:sz w:val="24"/>
                <w:szCs w:val="24"/>
              </w:rPr>
              <w:t>100</w:t>
            </w:r>
          </w:p>
        </w:tc>
      </w:tr>
      <w:tr w:rsidR="00921E54" w:rsidRPr="00EA057A" w:rsidTr="00921E54">
        <w:tc>
          <w:tcPr>
            <w:tcW w:w="3828" w:type="dxa"/>
          </w:tcPr>
          <w:p w:rsidR="00921E54" w:rsidRPr="00EA057A" w:rsidRDefault="00921E54" w:rsidP="00F20DD1">
            <w:pPr>
              <w:pStyle w:val="afd"/>
              <w:rPr>
                <w:rFonts w:ascii="Times New Roman" w:hAnsi="Times New Roman" w:cs="Times New Roman"/>
                <w:sz w:val="24"/>
                <w:szCs w:val="24"/>
              </w:rPr>
            </w:pPr>
            <w:r w:rsidRPr="00EA057A">
              <w:rPr>
                <w:rFonts w:ascii="Times New Roman" w:hAnsi="Times New Roman" w:cs="Times New Roman"/>
                <w:sz w:val="24"/>
                <w:szCs w:val="24"/>
              </w:rPr>
              <w:t>число самостоятельных ДЮСШ</w:t>
            </w:r>
          </w:p>
        </w:tc>
        <w:tc>
          <w:tcPr>
            <w:tcW w:w="766" w:type="dxa"/>
          </w:tcPr>
          <w:p w:rsidR="00921E54" w:rsidRPr="00EA057A" w:rsidRDefault="00921E54" w:rsidP="00921E54">
            <w:pPr>
              <w:pStyle w:val="afd"/>
              <w:jc w:val="center"/>
              <w:rPr>
                <w:rFonts w:ascii="Times New Roman" w:hAnsi="Times New Roman" w:cs="Times New Roman"/>
                <w:sz w:val="24"/>
                <w:szCs w:val="24"/>
              </w:rPr>
            </w:pPr>
            <w:r w:rsidRPr="00EA057A">
              <w:rPr>
                <w:rFonts w:ascii="Times New Roman" w:hAnsi="Times New Roman" w:cs="Times New Roman"/>
                <w:sz w:val="24"/>
                <w:szCs w:val="24"/>
              </w:rPr>
              <w:t>ед.</w:t>
            </w:r>
          </w:p>
        </w:tc>
        <w:tc>
          <w:tcPr>
            <w:tcW w:w="850" w:type="dxa"/>
          </w:tcPr>
          <w:p w:rsidR="00921E54" w:rsidRPr="00EA057A" w:rsidRDefault="00921E54" w:rsidP="00F20DD1">
            <w:pPr>
              <w:pStyle w:val="afd"/>
              <w:jc w:val="center"/>
              <w:rPr>
                <w:rFonts w:ascii="Times New Roman" w:hAnsi="Times New Roman" w:cs="Times New Roman"/>
                <w:sz w:val="24"/>
                <w:szCs w:val="24"/>
              </w:rPr>
            </w:pPr>
            <w:r w:rsidRPr="00EA057A">
              <w:rPr>
                <w:rFonts w:ascii="Times New Roman" w:hAnsi="Times New Roman" w:cs="Times New Roman"/>
                <w:sz w:val="24"/>
                <w:szCs w:val="24"/>
              </w:rPr>
              <w:t>0</w:t>
            </w:r>
          </w:p>
        </w:tc>
        <w:tc>
          <w:tcPr>
            <w:tcW w:w="914" w:type="dxa"/>
          </w:tcPr>
          <w:p w:rsidR="00921E54" w:rsidRPr="00EA057A" w:rsidRDefault="00921E54" w:rsidP="00F20DD1">
            <w:pPr>
              <w:pStyle w:val="afd"/>
              <w:jc w:val="center"/>
              <w:rPr>
                <w:rFonts w:ascii="Times New Roman" w:hAnsi="Times New Roman" w:cs="Times New Roman"/>
                <w:sz w:val="24"/>
                <w:szCs w:val="24"/>
              </w:rPr>
            </w:pPr>
            <w:r w:rsidRPr="00EA057A">
              <w:rPr>
                <w:rFonts w:ascii="Times New Roman" w:hAnsi="Times New Roman" w:cs="Times New Roman"/>
                <w:sz w:val="24"/>
                <w:szCs w:val="24"/>
              </w:rPr>
              <w:t>0</w:t>
            </w:r>
          </w:p>
        </w:tc>
        <w:tc>
          <w:tcPr>
            <w:tcW w:w="1014" w:type="dxa"/>
          </w:tcPr>
          <w:p w:rsidR="00921E54" w:rsidRPr="00EA057A" w:rsidRDefault="00921E54" w:rsidP="00F20DD1">
            <w:pPr>
              <w:pStyle w:val="afd"/>
              <w:jc w:val="center"/>
              <w:rPr>
                <w:rFonts w:ascii="Times New Roman" w:hAnsi="Times New Roman" w:cs="Times New Roman"/>
                <w:sz w:val="24"/>
                <w:szCs w:val="24"/>
              </w:rPr>
            </w:pPr>
            <w:r w:rsidRPr="00EA057A">
              <w:rPr>
                <w:rFonts w:ascii="Times New Roman" w:hAnsi="Times New Roman" w:cs="Times New Roman"/>
                <w:sz w:val="24"/>
                <w:szCs w:val="24"/>
              </w:rPr>
              <w:t>0</w:t>
            </w:r>
          </w:p>
        </w:tc>
        <w:tc>
          <w:tcPr>
            <w:tcW w:w="992" w:type="dxa"/>
          </w:tcPr>
          <w:p w:rsidR="00921E54" w:rsidRPr="00EA057A" w:rsidRDefault="00921E54" w:rsidP="00F20DD1">
            <w:pPr>
              <w:pStyle w:val="afd"/>
              <w:jc w:val="center"/>
              <w:rPr>
                <w:rFonts w:ascii="Times New Roman" w:hAnsi="Times New Roman" w:cs="Times New Roman"/>
                <w:sz w:val="24"/>
                <w:szCs w:val="24"/>
              </w:rPr>
            </w:pPr>
            <w:r w:rsidRPr="00EA057A">
              <w:rPr>
                <w:rFonts w:ascii="Times New Roman" w:hAnsi="Times New Roman" w:cs="Times New Roman"/>
                <w:sz w:val="24"/>
                <w:szCs w:val="24"/>
              </w:rPr>
              <w:t>0</w:t>
            </w:r>
          </w:p>
        </w:tc>
        <w:tc>
          <w:tcPr>
            <w:tcW w:w="992" w:type="dxa"/>
          </w:tcPr>
          <w:p w:rsidR="00921E54" w:rsidRPr="00EA057A" w:rsidRDefault="00921E54" w:rsidP="00F20DD1">
            <w:pPr>
              <w:pStyle w:val="afd"/>
              <w:jc w:val="center"/>
              <w:rPr>
                <w:rFonts w:ascii="Times New Roman" w:hAnsi="Times New Roman" w:cs="Times New Roman"/>
                <w:sz w:val="24"/>
                <w:szCs w:val="24"/>
              </w:rPr>
            </w:pPr>
            <w:r w:rsidRPr="00EA057A">
              <w:rPr>
                <w:rFonts w:ascii="Times New Roman" w:hAnsi="Times New Roman" w:cs="Times New Roman"/>
                <w:sz w:val="24"/>
                <w:szCs w:val="24"/>
              </w:rPr>
              <w:t>0</w:t>
            </w:r>
          </w:p>
        </w:tc>
        <w:tc>
          <w:tcPr>
            <w:tcW w:w="1214" w:type="dxa"/>
          </w:tcPr>
          <w:p w:rsidR="00921E54" w:rsidRPr="00EA057A" w:rsidRDefault="00921E54" w:rsidP="00F20DD1">
            <w:pPr>
              <w:pStyle w:val="afd"/>
              <w:jc w:val="center"/>
              <w:rPr>
                <w:rFonts w:ascii="Times New Roman" w:hAnsi="Times New Roman" w:cs="Times New Roman"/>
                <w:sz w:val="24"/>
                <w:szCs w:val="24"/>
              </w:rPr>
            </w:pPr>
            <w:r w:rsidRPr="00EA057A">
              <w:rPr>
                <w:rFonts w:ascii="Times New Roman" w:hAnsi="Times New Roman" w:cs="Times New Roman"/>
                <w:sz w:val="24"/>
                <w:szCs w:val="24"/>
              </w:rPr>
              <w:t>0</w:t>
            </w:r>
          </w:p>
        </w:tc>
      </w:tr>
      <w:tr w:rsidR="00921E54" w:rsidRPr="00EA057A" w:rsidTr="00921E54">
        <w:tc>
          <w:tcPr>
            <w:tcW w:w="3828" w:type="dxa"/>
          </w:tcPr>
          <w:p w:rsidR="00921E54" w:rsidRPr="00EA057A" w:rsidRDefault="00921E54" w:rsidP="00F20DD1">
            <w:pPr>
              <w:pStyle w:val="afd"/>
              <w:rPr>
                <w:rFonts w:ascii="Times New Roman" w:hAnsi="Times New Roman" w:cs="Times New Roman"/>
                <w:sz w:val="24"/>
                <w:szCs w:val="24"/>
              </w:rPr>
            </w:pPr>
            <w:r w:rsidRPr="00EA057A">
              <w:rPr>
                <w:rFonts w:ascii="Times New Roman" w:hAnsi="Times New Roman" w:cs="Times New Roman"/>
                <w:sz w:val="24"/>
                <w:szCs w:val="24"/>
              </w:rPr>
              <w:t>численность занимающихся физкультурой и спортом</w:t>
            </w:r>
          </w:p>
        </w:tc>
        <w:tc>
          <w:tcPr>
            <w:tcW w:w="766" w:type="dxa"/>
          </w:tcPr>
          <w:p w:rsidR="00921E54" w:rsidRPr="00EA057A" w:rsidRDefault="00921E54" w:rsidP="00921E54">
            <w:pPr>
              <w:pStyle w:val="afd"/>
              <w:jc w:val="center"/>
              <w:rPr>
                <w:rFonts w:ascii="Times New Roman" w:hAnsi="Times New Roman" w:cs="Times New Roman"/>
                <w:sz w:val="24"/>
                <w:szCs w:val="24"/>
              </w:rPr>
            </w:pPr>
            <w:r w:rsidRPr="00EA057A">
              <w:rPr>
                <w:rFonts w:ascii="Times New Roman" w:hAnsi="Times New Roman" w:cs="Times New Roman"/>
                <w:sz w:val="24"/>
                <w:szCs w:val="24"/>
              </w:rPr>
              <w:t>чел.</w:t>
            </w:r>
          </w:p>
        </w:tc>
        <w:tc>
          <w:tcPr>
            <w:tcW w:w="850" w:type="dxa"/>
          </w:tcPr>
          <w:p w:rsidR="00921E54" w:rsidRPr="00EA057A" w:rsidRDefault="00313660" w:rsidP="00F20DD1">
            <w:pPr>
              <w:pStyle w:val="afd"/>
              <w:jc w:val="center"/>
              <w:rPr>
                <w:rFonts w:ascii="Times New Roman" w:hAnsi="Times New Roman" w:cs="Times New Roman"/>
                <w:sz w:val="24"/>
                <w:szCs w:val="24"/>
              </w:rPr>
            </w:pPr>
            <w:r w:rsidRPr="00EA057A">
              <w:rPr>
                <w:rFonts w:ascii="Times New Roman" w:hAnsi="Times New Roman" w:cs="Times New Roman"/>
                <w:sz w:val="24"/>
                <w:szCs w:val="24"/>
              </w:rPr>
              <w:t>5226</w:t>
            </w:r>
          </w:p>
        </w:tc>
        <w:tc>
          <w:tcPr>
            <w:tcW w:w="914" w:type="dxa"/>
          </w:tcPr>
          <w:p w:rsidR="00921E54" w:rsidRPr="00EA057A" w:rsidRDefault="00313660" w:rsidP="00F20DD1">
            <w:pPr>
              <w:pStyle w:val="afd"/>
              <w:jc w:val="center"/>
              <w:rPr>
                <w:rFonts w:ascii="Times New Roman" w:hAnsi="Times New Roman" w:cs="Times New Roman"/>
                <w:sz w:val="24"/>
                <w:szCs w:val="24"/>
              </w:rPr>
            </w:pPr>
            <w:r w:rsidRPr="00EA057A">
              <w:rPr>
                <w:rFonts w:ascii="Times New Roman" w:hAnsi="Times New Roman" w:cs="Times New Roman"/>
                <w:sz w:val="24"/>
                <w:szCs w:val="24"/>
              </w:rPr>
              <w:t>3062</w:t>
            </w:r>
          </w:p>
        </w:tc>
        <w:tc>
          <w:tcPr>
            <w:tcW w:w="1014" w:type="dxa"/>
          </w:tcPr>
          <w:p w:rsidR="00921E54" w:rsidRPr="00EA057A" w:rsidRDefault="00313660" w:rsidP="00F20DD1">
            <w:pPr>
              <w:pStyle w:val="afd"/>
              <w:jc w:val="center"/>
              <w:rPr>
                <w:rFonts w:ascii="Times New Roman" w:hAnsi="Times New Roman" w:cs="Times New Roman"/>
                <w:sz w:val="24"/>
                <w:szCs w:val="24"/>
              </w:rPr>
            </w:pPr>
            <w:r w:rsidRPr="00EA057A">
              <w:rPr>
                <w:rFonts w:ascii="Times New Roman" w:hAnsi="Times New Roman" w:cs="Times New Roman"/>
                <w:sz w:val="24"/>
                <w:szCs w:val="24"/>
              </w:rPr>
              <w:t>6176</w:t>
            </w:r>
          </w:p>
        </w:tc>
        <w:tc>
          <w:tcPr>
            <w:tcW w:w="992" w:type="dxa"/>
          </w:tcPr>
          <w:p w:rsidR="00921E54" w:rsidRPr="00EA057A" w:rsidRDefault="00921E54" w:rsidP="00F20DD1">
            <w:pPr>
              <w:pStyle w:val="afd"/>
              <w:jc w:val="center"/>
              <w:rPr>
                <w:rFonts w:ascii="Times New Roman" w:hAnsi="Times New Roman" w:cs="Times New Roman"/>
                <w:sz w:val="24"/>
                <w:szCs w:val="24"/>
              </w:rPr>
            </w:pPr>
            <w:r w:rsidRPr="00EA057A">
              <w:rPr>
                <w:rFonts w:ascii="Times New Roman" w:hAnsi="Times New Roman" w:cs="Times New Roman"/>
                <w:sz w:val="24"/>
                <w:szCs w:val="24"/>
              </w:rPr>
              <w:t>3523</w:t>
            </w:r>
          </w:p>
        </w:tc>
        <w:tc>
          <w:tcPr>
            <w:tcW w:w="992" w:type="dxa"/>
          </w:tcPr>
          <w:p w:rsidR="00921E54" w:rsidRPr="00EA057A" w:rsidRDefault="00921E54" w:rsidP="00313660">
            <w:pPr>
              <w:pStyle w:val="afd"/>
              <w:jc w:val="center"/>
              <w:rPr>
                <w:rFonts w:ascii="Times New Roman" w:hAnsi="Times New Roman" w:cs="Times New Roman"/>
                <w:sz w:val="24"/>
                <w:szCs w:val="24"/>
              </w:rPr>
            </w:pPr>
            <w:r w:rsidRPr="00EA057A">
              <w:rPr>
                <w:rFonts w:ascii="Times New Roman" w:hAnsi="Times New Roman" w:cs="Times New Roman"/>
                <w:sz w:val="24"/>
                <w:szCs w:val="24"/>
              </w:rPr>
              <w:t>48</w:t>
            </w:r>
            <w:r w:rsidR="00313660" w:rsidRPr="00EA057A">
              <w:rPr>
                <w:rFonts w:ascii="Times New Roman" w:hAnsi="Times New Roman" w:cs="Times New Roman"/>
                <w:sz w:val="24"/>
                <w:szCs w:val="24"/>
              </w:rPr>
              <w:t>86</w:t>
            </w:r>
          </w:p>
        </w:tc>
        <w:tc>
          <w:tcPr>
            <w:tcW w:w="1214" w:type="dxa"/>
          </w:tcPr>
          <w:p w:rsidR="00921E54" w:rsidRPr="00EA057A" w:rsidRDefault="00A577F7" w:rsidP="00F20DD1">
            <w:pPr>
              <w:pStyle w:val="afd"/>
              <w:jc w:val="center"/>
              <w:rPr>
                <w:rFonts w:ascii="Times New Roman" w:hAnsi="Times New Roman" w:cs="Times New Roman"/>
                <w:sz w:val="24"/>
                <w:szCs w:val="24"/>
              </w:rPr>
            </w:pPr>
            <w:r w:rsidRPr="00EA057A">
              <w:rPr>
                <w:rFonts w:ascii="Times New Roman" w:hAnsi="Times New Roman" w:cs="Times New Roman"/>
                <w:sz w:val="24"/>
                <w:szCs w:val="24"/>
              </w:rPr>
              <w:t>93,5</w:t>
            </w:r>
          </w:p>
        </w:tc>
      </w:tr>
    </w:tbl>
    <w:p w:rsidR="00921E54" w:rsidRPr="00EA057A" w:rsidRDefault="00921E54" w:rsidP="00921E54">
      <w:pPr>
        <w:widowControl w:val="0"/>
        <w:autoSpaceDE w:val="0"/>
        <w:autoSpaceDN w:val="0"/>
        <w:adjustRightInd w:val="0"/>
        <w:spacing w:after="0" w:line="240" w:lineRule="auto"/>
        <w:jc w:val="both"/>
        <w:rPr>
          <w:rFonts w:ascii="Times New Roman" w:hAnsi="Times New Roman"/>
          <w:sz w:val="25"/>
          <w:szCs w:val="25"/>
        </w:rPr>
      </w:pPr>
    </w:p>
    <w:p w:rsidR="00F51915" w:rsidRPr="00EA057A" w:rsidRDefault="00F51915" w:rsidP="00F51915">
      <w:pPr>
        <w:spacing w:after="0" w:line="240" w:lineRule="auto"/>
        <w:ind w:firstLine="567"/>
        <w:jc w:val="both"/>
        <w:rPr>
          <w:rFonts w:ascii="Times New Roman" w:hAnsi="Times New Roman"/>
          <w:sz w:val="25"/>
          <w:szCs w:val="25"/>
        </w:rPr>
      </w:pPr>
      <w:bookmarkStart w:id="18" w:name="_Toc467492343"/>
      <w:r w:rsidRPr="00EA057A">
        <w:rPr>
          <w:rFonts w:ascii="Times New Roman" w:hAnsi="Times New Roman"/>
          <w:sz w:val="25"/>
          <w:szCs w:val="25"/>
        </w:rPr>
        <w:t>В кожууне функционируют 18 детских и 7 молодежных объединений, в том числе 10 волонтерских отрядов с численностью 731 человек в возрасте от 14 до 70 лет.</w:t>
      </w:r>
    </w:p>
    <w:p w:rsidR="00F51915" w:rsidRPr="00EA057A" w:rsidRDefault="00F51915" w:rsidP="00F51915">
      <w:pPr>
        <w:spacing w:after="0" w:line="240" w:lineRule="auto"/>
        <w:ind w:firstLine="567"/>
        <w:jc w:val="both"/>
        <w:rPr>
          <w:rFonts w:ascii="Times New Roman" w:hAnsi="Times New Roman"/>
          <w:sz w:val="25"/>
          <w:szCs w:val="25"/>
        </w:rPr>
      </w:pPr>
      <w:r w:rsidRPr="00EA057A">
        <w:rPr>
          <w:rFonts w:ascii="Times New Roman" w:hAnsi="Times New Roman"/>
          <w:sz w:val="25"/>
          <w:szCs w:val="25"/>
        </w:rPr>
        <w:t>Для занятий физической культурой и спортом для населения работают ежедневно без выходных дней 26 спортивных сооружений, с единовременной пропускной способностью 3005 человек. Из них спортивных залов- 9, открытых плоскостных сооружений -13.</w:t>
      </w:r>
    </w:p>
    <w:p w:rsidR="00F51915" w:rsidRPr="00EA057A" w:rsidRDefault="00F51915" w:rsidP="00F51915">
      <w:pPr>
        <w:spacing w:after="0" w:line="240" w:lineRule="auto"/>
        <w:ind w:firstLine="567"/>
        <w:jc w:val="both"/>
        <w:rPr>
          <w:rFonts w:ascii="Times New Roman" w:hAnsi="Times New Roman"/>
          <w:sz w:val="25"/>
          <w:szCs w:val="25"/>
        </w:rPr>
      </w:pPr>
      <w:r w:rsidRPr="00EA057A">
        <w:rPr>
          <w:rFonts w:ascii="Times New Roman" w:hAnsi="Times New Roman"/>
          <w:sz w:val="25"/>
          <w:szCs w:val="25"/>
        </w:rPr>
        <w:t xml:space="preserve"> Всего проведено 25 (АППГ – 17) кожуунных, 2 республиканских спортивно-массовых мероприятий, с охватом 4380 (АППГ – 3460) человек.</w:t>
      </w:r>
    </w:p>
    <w:p w:rsidR="00F51915" w:rsidRPr="00EA057A" w:rsidRDefault="00F51915" w:rsidP="00F51915">
      <w:pPr>
        <w:spacing w:after="0" w:line="240" w:lineRule="auto"/>
        <w:ind w:firstLine="567"/>
        <w:jc w:val="both"/>
        <w:rPr>
          <w:rFonts w:ascii="Times New Roman" w:hAnsi="Times New Roman"/>
          <w:sz w:val="25"/>
          <w:szCs w:val="25"/>
        </w:rPr>
      </w:pPr>
      <w:r w:rsidRPr="00EA057A">
        <w:rPr>
          <w:rFonts w:ascii="Times New Roman" w:hAnsi="Times New Roman"/>
          <w:sz w:val="25"/>
          <w:szCs w:val="25"/>
        </w:rPr>
        <w:t xml:space="preserve">На проведение спортивных мероприятий из местного бюджета израсходовано 421,7 </w:t>
      </w:r>
      <w:r w:rsidR="00EC2746" w:rsidRPr="00EA057A">
        <w:rPr>
          <w:rFonts w:ascii="Times New Roman" w:hAnsi="Times New Roman"/>
          <w:sz w:val="25"/>
          <w:szCs w:val="25"/>
        </w:rPr>
        <w:t>тыс. руб.</w:t>
      </w:r>
      <w:r w:rsidRPr="00EA057A">
        <w:rPr>
          <w:rFonts w:ascii="Times New Roman" w:hAnsi="Times New Roman"/>
          <w:sz w:val="25"/>
          <w:szCs w:val="25"/>
        </w:rPr>
        <w:t xml:space="preserve"> (АППГ-196,6</w:t>
      </w:r>
      <w:r w:rsidR="00EC2746" w:rsidRPr="00EA057A">
        <w:rPr>
          <w:rFonts w:ascii="Times New Roman" w:hAnsi="Times New Roman"/>
          <w:sz w:val="25"/>
          <w:szCs w:val="25"/>
        </w:rPr>
        <w:t>т. р</w:t>
      </w:r>
      <w:r w:rsidRPr="00EA057A">
        <w:rPr>
          <w:rFonts w:ascii="Times New Roman" w:hAnsi="Times New Roman"/>
          <w:sz w:val="25"/>
          <w:szCs w:val="25"/>
        </w:rPr>
        <w:t>). На молодежную политику из местного бюджета израсходовано 30тыс. рублей.</w:t>
      </w:r>
    </w:p>
    <w:p w:rsidR="00F51915" w:rsidRPr="00EA057A" w:rsidRDefault="00F51915" w:rsidP="00F51915">
      <w:pPr>
        <w:shd w:val="clear" w:color="auto" w:fill="FFFFFF"/>
        <w:spacing w:after="0" w:line="240" w:lineRule="auto"/>
        <w:ind w:firstLine="567"/>
        <w:jc w:val="both"/>
        <w:rPr>
          <w:rFonts w:ascii="Times New Roman" w:hAnsi="Times New Roman"/>
          <w:sz w:val="25"/>
          <w:szCs w:val="25"/>
        </w:rPr>
      </w:pPr>
      <w:r w:rsidRPr="00EA057A">
        <w:rPr>
          <w:rFonts w:ascii="Times New Roman" w:hAnsi="Times New Roman"/>
          <w:sz w:val="25"/>
          <w:szCs w:val="25"/>
        </w:rPr>
        <w:t>На территории кожууна успешно функционируют 2 спортивных объекта в сс. Чыргаланды, Берт-Даг, построенных в рамках губернаторского проекта «Эзирлер уязы».</w:t>
      </w:r>
    </w:p>
    <w:p w:rsidR="00DC176D" w:rsidRPr="00EA057A" w:rsidRDefault="00DC176D" w:rsidP="00F51915">
      <w:pPr>
        <w:shd w:val="clear" w:color="auto" w:fill="FFFFFF"/>
        <w:spacing w:after="0" w:line="240" w:lineRule="auto"/>
        <w:ind w:firstLine="567"/>
        <w:jc w:val="both"/>
        <w:rPr>
          <w:rFonts w:ascii="Times New Roman" w:hAnsi="Times New Roman"/>
          <w:sz w:val="25"/>
          <w:szCs w:val="25"/>
        </w:rPr>
      </w:pPr>
    </w:p>
    <w:p w:rsidR="000A65E8" w:rsidRPr="00EA057A" w:rsidRDefault="000A65E8" w:rsidP="000A65E8">
      <w:pPr>
        <w:pStyle w:val="12"/>
        <w:spacing w:before="0" w:line="240" w:lineRule="auto"/>
        <w:ind w:firstLine="709"/>
        <w:rPr>
          <w:sz w:val="25"/>
          <w:szCs w:val="25"/>
        </w:rPr>
      </w:pPr>
      <w:r w:rsidRPr="00EA057A">
        <w:rPr>
          <w:sz w:val="25"/>
          <w:szCs w:val="25"/>
        </w:rPr>
        <w:t>1.2.6. Культура</w:t>
      </w:r>
      <w:bookmarkEnd w:id="18"/>
    </w:p>
    <w:p w:rsidR="003328C1" w:rsidRPr="00EA057A" w:rsidRDefault="003328C1" w:rsidP="003328C1">
      <w:pPr>
        <w:spacing w:after="0" w:line="240" w:lineRule="auto"/>
      </w:pPr>
    </w:p>
    <w:p w:rsidR="00CB2AF9" w:rsidRPr="00EA057A" w:rsidRDefault="00CB2AF9" w:rsidP="00CB2AF9">
      <w:pPr>
        <w:tabs>
          <w:tab w:val="left" w:pos="142"/>
        </w:tabs>
        <w:spacing w:after="0" w:line="240" w:lineRule="auto"/>
        <w:ind w:firstLine="567"/>
        <w:jc w:val="both"/>
        <w:rPr>
          <w:rFonts w:ascii="Times New Roman" w:hAnsi="Times New Roman"/>
          <w:sz w:val="25"/>
          <w:szCs w:val="25"/>
        </w:rPr>
      </w:pPr>
      <w:r w:rsidRPr="00EA057A">
        <w:rPr>
          <w:rFonts w:ascii="Times New Roman" w:hAnsi="Times New Roman"/>
          <w:sz w:val="25"/>
          <w:szCs w:val="25"/>
        </w:rPr>
        <w:t>Сохранение, дальнейшее развитие культурного пространства Тес-Хемского кожууна является ключевой задачей развития сфере культуры, важным направлением социальной политики кожууна, во многом определяющим комфортность проживания населения на территории кожууна.</w:t>
      </w:r>
    </w:p>
    <w:p w:rsidR="00CB2AF9" w:rsidRPr="00EA057A" w:rsidRDefault="00CB2AF9" w:rsidP="00CB2AF9">
      <w:pPr>
        <w:tabs>
          <w:tab w:val="left" w:pos="142"/>
        </w:tabs>
        <w:spacing w:after="0" w:line="240" w:lineRule="auto"/>
        <w:ind w:firstLine="567"/>
        <w:jc w:val="both"/>
        <w:rPr>
          <w:rFonts w:ascii="Times New Roman" w:hAnsi="Times New Roman"/>
          <w:sz w:val="25"/>
          <w:szCs w:val="25"/>
        </w:rPr>
      </w:pPr>
      <w:r w:rsidRPr="00EA057A">
        <w:rPr>
          <w:rFonts w:ascii="Times New Roman" w:hAnsi="Times New Roman"/>
          <w:sz w:val="25"/>
          <w:szCs w:val="25"/>
        </w:rPr>
        <w:t xml:space="preserve">Культурная политика эффективна, если она направлена на создание жизненно необходимых условий и продиктована современной ситуацией. Базовым ресурсом, на основе которого оказываются услуги в сфере культуры на территории кожууна, являются культурно-досуговые учреждения, библиотеки, учреждение дополнительного образования детей. </w:t>
      </w:r>
    </w:p>
    <w:p w:rsidR="00CB2AF9" w:rsidRPr="00EA057A" w:rsidRDefault="00CB2AF9" w:rsidP="00CB2AF9">
      <w:pPr>
        <w:tabs>
          <w:tab w:val="left" w:pos="142"/>
        </w:tabs>
        <w:spacing w:after="0" w:line="240" w:lineRule="auto"/>
        <w:ind w:firstLine="567"/>
        <w:jc w:val="both"/>
        <w:rPr>
          <w:rFonts w:ascii="Times New Roman" w:hAnsi="Times New Roman"/>
          <w:sz w:val="25"/>
          <w:szCs w:val="25"/>
        </w:rPr>
      </w:pPr>
      <w:r w:rsidRPr="00EA057A">
        <w:rPr>
          <w:rFonts w:ascii="Times New Roman" w:hAnsi="Times New Roman"/>
          <w:sz w:val="25"/>
          <w:szCs w:val="25"/>
        </w:rPr>
        <w:t xml:space="preserve">В настоящее время в сфере культуры и искусства проводится целенаправленная работа по повышению эффективности и увеличению объемов и перечня предоставляемых услуг учреждений культуры. В учреждениях культуры кожууна проводятся концерты, тематические клубные часы и вечера, развлекательно-игровые программы вечера отдыха по календарным датам. Совместно с субъектами профилактики проводятся рейды, обходы, акции помощи по профилактике правонарушений, наркомании, алкоголизма и асоциальных явлений. Работники культуры в своей работе стараются охватить все категории населения (дети, молодежь, взрослое население и пенсионеры). </w:t>
      </w:r>
    </w:p>
    <w:p w:rsidR="00CB2AF9" w:rsidRPr="00EA057A" w:rsidRDefault="00CB2AF9" w:rsidP="00F51915">
      <w:pPr>
        <w:tabs>
          <w:tab w:val="left" w:pos="142"/>
        </w:tabs>
        <w:spacing w:before="240" w:after="0" w:line="240" w:lineRule="auto"/>
        <w:ind w:firstLine="567"/>
        <w:jc w:val="both"/>
        <w:rPr>
          <w:rFonts w:ascii="Times New Roman" w:hAnsi="Times New Roman"/>
          <w:sz w:val="25"/>
          <w:szCs w:val="25"/>
        </w:rPr>
      </w:pPr>
      <w:r w:rsidRPr="00EA057A">
        <w:rPr>
          <w:rFonts w:ascii="Times New Roman" w:hAnsi="Times New Roman"/>
          <w:sz w:val="25"/>
          <w:szCs w:val="25"/>
        </w:rPr>
        <w:t>Ежегодно культурно - досуговые учреждени</w:t>
      </w:r>
      <w:r w:rsidR="008567DD" w:rsidRPr="00EA057A">
        <w:rPr>
          <w:rFonts w:ascii="Times New Roman" w:hAnsi="Times New Roman"/>
          <w:sz w:val="25"/>
          <w:szCs w:val="25"/>
        </w:rPr>
        <w:t xml:space="preserve">я кожууна организовывают более </w:t>
      </w:r>
      <w:r w:rsidRPr="00EA057A">
        <w:rPr>
          <w:rFonts w:ascii="Times New Roman" w:hAnsi="Times New Roman"/>
          <w:sz w:val="25"/>
          <w:szCs w:val="25"/>
        </w:rPr>
        <w:t>900 мероприятий, которые посещают на платной основе свыше 11,0 тыс. человек. В Тес-Хемском кожууне в отрасли культуры занято всего 123 челове</w:t>
      </w:r>
      <w:r w:rsidR="008567DD" w:rsidRPr="00EA057A">
        <w:rPr>
          <w:rFonts w:ascii="Times New Roman" w:hAnsi="Times New Roman"/>
          <w:sz w:val="25"/>
          <w:szCs w:val="25"/>
        </w:rPr>
        <w:t xml:space="preserve">к (штатных единиц всего – 123, </w:t>
      </w:r>
      <w:r w:rsidRPr="00EA057A">
        <w:rPr>
          <w:rFonts w:ascii="Times New Roman" w:hAnsi="Times New Roman"/>
          <w:sz w:val="25"/>
          <w:szCs w:val="25"/>
        </w:rPr>
        <w:t>культура –99, образование -24).  Средняя зар</w:t>
      </w:r>
      <w:r w:rsidR="00A07CA8" w:rsidRPr="00EA057A">
        <w:rPr>
          <w:rFonts w:ascii="Times New Roman" w:hAnsi="Times New Roman"/>
          <w:sz w:val="25"/>
          <w:szCs w:val="25"/>
        </w:rPr>
        <w:t xml:space="preserve">аботная плата </w:t>
      </w:r>
      <w:r w:rsidRPr="00EA057A">
        <w:rPr>
          <w:rFonts w:ascii="Times New Roman" w:hAnsi="Times New Roman"/>
          <w:sz w:val="25"/>
          <w:szCs w:val="25"/>
        </w:rPr>
        <w:t>работников в учреждениях культуры кожууна за 20</w:t>
      </w:r>
      <w:r w:rsidR="00F51915" w:rsidRPr="00EA057A">
        <w:rPr>
          <w:rFonts w:ascii="Times New Roman" w:hAnsi="Times New Roman"/>
          <w:sz w:val="25"/>
          <w:szCs w:val="25"/>
        </w:rPr>
        <w:t>21</w:t>
      </w:r>
      <w:r w:rsidRPr="00EA057A">
        <w:rPr>
          <w:rFonts w:ascii="Times New Roman" w:hAnsi="Times New Roman"/>
          <w:sz w:val="25"/>
          <w:szCs w:val="25"/>
        </w:rPr>
        <w:t xml:space="preserve"> год составила </w:t>
      </w:r>
      <w:r w:rsidR="00F83A3E" w:rsidRPr="00EA057A">
        <w:rPr>
          <w:rFonts w:ascii="Times New Roman" w:hAnsi="Times New Roman"/>
          <w:sz w:val="25"/>
          <w:szCs w:val="25"/>
        </w:rPr>
        <w:t>35202,25</w:t>
      </w:r>
      <w:r w:rsidRPr="00EA057A">
        <w:rPr>
          <w:rFonts w:ascii="Times New Roman" w:hAnsi="Times New Roman"/>
          <w:sz w:val="25"/>
          <w:szCs w:val="25"/>
        </w:rPr>
        <w:t xml:space="preserve"> ру</w:t>
      </w:r>
      <w:r w:rsidR="00F51915" w:rsidRPr="00EA057A">
        <w:rPr>
          <w:rFonts w:ascii="Times New Roman" w:hAnsi="Times New Roman"/>
          <w:sz w:val="25"/>
          <w:szCs w:val="25"/>
        </w:rPr>
        <w:t>блей, за 2022</w:t>
      </w:r>
      <w:r w:rsidRPr="00EA057A">
        <w:rPr>
          <w:rFonts w:ascii="Times New Roman" w:hAnsi="Times New Roman"/>
          <w:sz w:val="25"/>
          <w:szCs w:val="25"/>
        </w:rPr>
        <w:t xml:space="preserve"> год составила </w:t>
      </w:r>
      <w:r w:rsidR="00DA3189" w:rsidRPr="00EA057A">
        <w:rPr>
          <w:rFonts w:ascii="Times New Roman" w:hAnsi="Times New Roman"/>
          <w:sz w:val="25"/>
          <w:szCs w:val="25"/>
        </w:rPr>
        <w:t>3</w:t>
      </w:r>
      <w:r w:rsidR="00F83A3E" w:rsidRPr="00EA057A">
        <w:rPr>
          <w:rFonts w:ascii="Times New Roman" w:hAnsi="Times New Roman"/>
          <w:sz w:val="25"/>
          <w:szCs w:val="25"/>
        </w:rPr>
        <w:t>7055</w:t>
      </w:r>
      <w:r w:rsidRPr="00EA057A">
        <w:rPr>
          <w:rFonts w:ascii="Times New Roman" w:hAnsi="Times New Roman"/>
          <w:sz w:val="25"/>
          <w:szCs w:val="25"/>
        </w:rPr>
        <w:t xml:space="preserve"> рублей</w:t>
      </w:r>
      <w:r w:rsidR="00A07CA8" w:rsidRPr="00EA057A">
        <w:rPr>
          <w:rFonts w:ascii="Times New Roman" w:hAnsi="Times New Roman"/>
          <w:sz w:val="25"/>
          <w:szCs w:val="25"/>
        </w:rPr>
        <w:t xml:space="preserve">, увеличение на </w:t>
      </w:r>
      <w:r w:rsidR="005B6055" w:rsidRPr="00EA057A">
        <w:rPr>
          <w:rFonts w:ascii="Times New Roman" w:hAnsi="Times New Roman"/>
          <w:sz w:val="25"/>
          <w:szCs w:val="25"/>
        </w:rPr>
        <w:t>5</w:t>
      </w:r>
      <w:r w:rsidR="00A07CA8" w:rsidRPr="00EA057A">
        <w:rPr>
          <w:rFonts w:ascii="Times New Roman" w:hAnsi="Times New Roman"/>
          <w:sz w:val="25"/>
          <w:szCs w:val="25"/>
        </w:rPr>
        <w:t>%</w:t>
      </w:r>
      <w:r w:rsidRPr="00EA057A">
        <w:rPr>
          <w:rFonts w:ascii="Times New Roman" w:hAnsi="Times New Roman"/>
          <w:sz w:val="25"/>
          <w:szCs w:val="25"/>
        </w:rPr>
        <w:t xml:space="preserve">. </w:t>
      </w:r>
    </w:p>
    <w:p w:rsidR="00CB2AF9" w:rsidRPr="00EA057A" w:rsidRDefault="00CB2AF9" w:rsidP="00CB2AF9">
      <w:pPr>
        <w:tabs>
          <w:tab w:val="left" w:pos="142"/>
        </w:tabs>
        <w:spacing w:after="0" w:line="240" w:lineRule="auto"/>
        <w:ind w:firstLine="567"/>
        <w:jc w:val="both"/>
        <w:rPr>
          <w:rFonts w:ascii="Times New Roman" w:hAnsi="Times New Roman"/>
          <w:sz w:val="25"/>
          <w:szCs w:val="25"/>
        </w:rPr>
      </w:pPr>
      <w:r w:rsidRPr="00EA057A">
        <w:rPr>
          <w:rFonts w:ascii="Times New Roman" w:hAnsi="Times New Roman"/>
          <w:sz w:val="25"/>
          <w:szCs w:val="25"/>
        </w:rPr>
        <w:t>В 20</w:t>
      </w:r>
      <w:r w:rsidR="00881DE5" w:rsidRPr="00EA057A">
        <w:rPr>
          <w:rFonts w:ascii="Times New Roman" w:hAnsi="Times New Roman"/>
          <w:sz w:val="25"/>
          <w:szCs w:val="25"/>
        </w:rPr>
        <w:t>18</w:t>
      </w:r>
      <w:r w:rsidRPr="00EA057A">
        <w:rPr>
          <w:rFonts w:ascii="Times New Roman" w:hAnsi="Times New Roman"/>
          <w:sz w:val="25"/>
          <w:szCs w:val="25"/>
        </w:rPr>
        <w:t>–</w:t>
      </w:r>
      <w:r w:rsidR="00881DE5" w:rsidRPr="00EA057A">
        <w:rPr>
          <w:rFonts w:ascii="Times New Roman" w:hAnsi="Times New Roman"/>
          <w:sz w:val="25"/>
          <w:szCs w:val="25"/>
        </w:rPr>
        <w:t>2022</w:t>
      </w:r>
      <w:r w:rsidRPr="00EA057A">
        <w:rPr>
          <w:rFonts w:ascii="Times New Roman" w:hAnsi="Times New Roman"/>
          <w:sz w:val="25"/>
          <w:szCs w:val="25"/>
        </w:rPr>
        <w:t xml:space="preserve"> годах в рамках реализации муниципальной программы ре</w:t>
      </w:r>
      <w:r w:rsidR="008567DD" w:rsidRPr="00EA057A">
        <w:rPr>
          <w:rFonts w:ascii="Times New Roman" w:hAnsi="Times New Roman"/>
          <w:sz w:val="25"/>
          <w:szCs w:val="25"/>
        </w:rPr>
        <w:t xml:space="preserve">шены проблемы в сфере культуры </w:t>
      </w:r>
      <w:r w:rsidRPr="00EA057A">
        <w:rPr>
          <w:rFonts w:ascii="Times New Roman" w:hAnsi="Times New Roman"/>
          <w:sz w:val="25"/>
          <w:szCs w:val="25"/>
        </w:rPr>
        <w:t xml:space="preserve">кожууна, связанные с пополнением и сохранением библиотечных фондов, компьютеризацией библиотек, пополнением фонда </w:t>
      </w:r>
      <w:r w:rsidR="00D82EC7" w:rsidRPr="00EA057A">
        <w:rPr>
          <w:rFonts w:ascii="Times New Roman" w:hAnsi="Times New Roman"/>
          <w:sz w:val="25"/>
          <w:szCs w:val="25"/>
        </w:rPr>
        <w:t>музыкальных инструментов</w:t>
      </w:r>
      <w:r w:rsidRPr="00EA057A">
        <w:rPr>
          <w:rFonts w:ascii="Times New Roman" w:hAnsi="Times New Roman"/>
          <w:sz w:val="25"/>
          <w:szCs w:val="25"/>
        </w:rPr>
        <w:t xml:space="preserve"> детской школы искусств, оснащением звукоусилительной аппаратурой клубных учреждений. </w:t>
      </w:r>
    </w:p>
    <w:p w:rsidR="00F51915" w:rsidRPr="00EA057A" w:rsidRDefault="00F51915" w:rsidP="00F51915">
      <w:pPr>
        <w:spacing w:after="0" w:line="240" w:lineRule="auto"/>
        <w:ind w:firstLine="567"/>
        <w:jc w:val="both"/>
        <w:rPr>
          <w:rFonts w:ascii="Times New Roman" w:hAnsi="Times New Roman"/>
          <w:sz w:val="25"/>
          <w:szCs w:val="25"/>
        </w:rPr>
      </w:pPr>
      <w:r w:rsidRPr="00EA057A">
        <w:rPr>
          <w:rFonts w:ascii="Times New Roman" w:hAnsi="Times New Roman"/>
          <w:sz w:val="25"/>
          <w:szCs w:val="25"/>
        </w:rPr>
        <w:t xml:space="preserve">Всего в централизованной клубной системой Тес-Хемского кожууна проведено 1705 культурно-массовых мероприятий, из них 1029 в офлайн, 676 в онлайн форматах (АПГ в 2021 г. – 1494). Общий охват посетителей составил 205089 человек. </w:t>
      </w:r>
    </w:p>
    <w:p w:rsidR="00F51915" w:rsidRPr="00EA057A" w:rsidRDefault="00F51915" w:rsidP="00F51915">
      <w:pPr>
        <w:pBdr>
          <w:bottom w:val="single" w:sz="6" w:space="31" w:color="FFFFFF"/>
        </w:pBdr>
        <w:shd w:val="clear" w:color="auto" w:fill="FFFFFF"/>
        <w:spacing w:after="0" w:line="240" w:lineRule="auto"/>
        <w:jc w:val="both"/>
        <w:rPr>
          <w:rFonts w:ascii="Times New Roman" w:hAnsi="Times New Roman"/>
          <w:sz w:val="25"/>
          <w:szCs w:val="25"/>
        </w:rPr>
      </w:pPr>
      <w:r w:rsidRPr="00EA057A">
        <w:rPr>
          <w:rFonts w:ascii="Times New Roman" w:hAnsi="Times New Roman"/>
          <w:sz w:val="25"/>
          <w:szCs w:val="25"/>
        </w:rPr>
        <w:t>По итогам 2022 года МБУК «ЦКС Тес-Хемского кожууна» по сравнению с аналогичным периодом прошлого года в связи ограничениями посещения мероприятий в офлайн и онлайн-формате показали удовлетворительные   результаты:</w:t>
      </w:r>
    </w:p>
    <w:p w:rsidR="00F51915" w:rsidRPr="00EA057A" w:rsidRDefault="00BE33FC" w:rsidP="00F51915">
      <w:pPr>
        <w:pBdr>
          <w:bottom w:val="single" w:sz="6" w:space="31" w:color="FFFFFF"/>
        </w:pBdr>
        <w:shd w:val="clear" w:color="auto" w:fill="FFFFFF"/>
        <w:spacing w:after="0" w:line="240" w:lineRule="auto"/>
        <w:jc w:val="both"/>
        <w:rPr>
          <w:rFonts w:ascii="Times New Roman" w:hAnsi="Times New Roman"/>
          <w:sz w:val="25"/>
          <w:szCs w:val="25"/>
        </w:rPr>
      </w:pPr>
      <w:r w:rsidRPr="00EA057A">
        <w:rPr>
          <w:rFonts w:ascii="Times New Roman" w:hAnsi="Times New Roman"/>
          <w:sz w:val="25"/>
          <w:szCs w:val="25"/>
        </w:rPr>
        <w:t>1.</w:t>
      </w:r>
      <w:r w:rsidR="00F51915" w:rsidRPr="00EA057A">
        <w:rPr>
          <w:rFonts w:ascii="Times New Roman" w:hAnsi="Times New Roman"/>
          <w:sz w:val="25"/>
          <w:szCs w:val="25"/>
        </w:rPr>
        <w:t>Число проведенных культурно-массовых мероприятий увеличилось на 23%;</w:t>
      </w:r>
    </w:p>
    <w:p w:rsidR="00F51915" w:rsidRPr="00EA057A" w:rsidRDefault="00BE33FC" w:rsidP="00F51915">
      <w:pPr>
        <w:pBdr>
          <w:bottom w:val="single" w:sz="6" w:space="31" w:color="FFFFFF"/>
        </w:pBdr>
        <w:shd w:val="clear" w:color="auto" w:fill="FFFFFF"/>
        <w:spacing w:after="0" w:line="240" w:lineRule="auto"/>
        <w:jc w:val="both"/>
        <w:rPr>
          <w:rFonts w:ascii="Times New Roman" w:hAnsi="Times New Roman"/>
          <w:sz w:val="25"/>
          <w:szCs w:val="25"/>
        </w:rPr>
      </w:pPr>
      <w:r w:rsidRPr="00EA057A">
        <w:rPr>
          <w:rFonts w:ascii="Times New Roman" w:hAnsi="Times New Roman"/>
          <w:sz w:val="25"/>
          <w:szCs w:val="25"/>
        </w:rPr>
        <w:t>2.</w:t>
      </w:r>
      <w:r w:rsidR="00F51915" w:rsidRPr="00EA057A">
        <w:rPr>
          <w:rFonts w:ascii="Times New Roman" w:hAnsi="Times New Roman"/>
          <w:sz w:val="25"/>
          <w:szCs w:val="25"/>
        </w:rPr>
        <w:t>Число посетителей культурно-массовых мероприятий увеличилось на 2%;</w:t>
      </w:r>
    </w:p>
    <w:p w:rsidR="00F51915" w:rsidRPr="00EA057A" w:rsidRDefault="00BE33FC" w:rsidP="00F51915">
      <w:pPr>
        <w:pBdr>
          <w:bottom w:val="single" w:sz="6" w:space="31" w:color="FFFFFF"/>
        </w:pBdr>
        <w:shd w:val="clear" w:color="auto" w:fill="FFFFFF"/>
        <w:spacing w:after="0" w:line="240" w:lineRule="auto"/>
        <w:jc w:val="both"/>
        <w:rPr>
          <w:rFonts w:ascii="Times New Roman" w:hAnsi="Times New Roman"/>
          <w:sz w:val="25"/>
          <w:szCs w:val="25"/>
        </w:rPr>
      </w:pPr>
      <w:r w:rsidRPr="00EA057A">
        <w:rPr>
          <w:rFonts w:ascii="Times New Roman" w:hAnsi="Times New Roman"/>
          <w:sz w:val="25"/>
          <w:szCs w:val="25"/>
        </w:rPr>
        <w:t>3.</w:t>
      </w:r>
      <w:r w:rsidR="00F51915" w:rsidRPr="00EA057A">
        <w:rPr>
          <w:rFonts w:ascii="Times New Roman" w:hAnsi="Times New Roman"/>
          <w:sz w:val="25"/>
          <w:szCs w:val="25"/>
        </w:rPr>
        <w:t>Продолжилась новая форма работы с населением, а именно проведение мероприятий в онлайн-офлайн форматах.</w:t>
      </w:r>
    </w:p>
    <w:p w:rsidR="00F51915" w:rsidRPr="00EA057A" w:rsidRDefault="00A07CA8" w:rsidP="00F51915">
      <w:pPr>
        <w:pBdr>
          <w:bottom w:val="single" w:sz="6" w:space="31" w:color="FFFFFF"/>
        </w:pBdr>
        <w:shd w:val="clear" w:color="auto" w:fill="FFFFFF"/>
        <w:spacing w:after="0" w:line="240" w:lineRule="auto"/>
        <w:jc w:val="right"/>
        <w:rPr>
          <w:rFonts w:ascii="Times New Roman" w:hAnsi="Times New Roman"/>
          <w:szCs w:val="25"/>
        </w:rPr>
      </w:pPr>
      <w:r w:rsidRPr="00EA057A">
        <w:rPr>
          <w:rFonts w:ascii="Times New Roman" w:hAnsi="Times New Roman"/>
          <w:szCs w:val="25"/>
        </w:rPr>
        <w:t>Таблица № 1</w:t>
      </w:r>
      <w:r w:rsidR="00E26902">
        <w:rPr>
          <w:rFonts w:ascii="Times New Roman" w:hAnsi="Times New Roman"/>
          <w:szCs w:val="25"/>
        </w:rPr>
        <w:t>7</w:t>
      </w:r>
    </w:p>
    <w:p w:rsidR="00CB2AF9" w:rsidRPr="00EA057A" w:rsidRDefault="00CB2AF9" w:rsidP="00F51915">
      <w:pPr>
        <w:pBdr>
          <w:bottom w:val="single" w:sz="6" w:space="31" w:color="FFFFFF"/>
        </w:pBdr>
        <w:shd w:val="clear" w:color="auto" w:fill="FFFFFF"/>
        <w:spacing w:after="0" w:line="240" w:lineRule="auto"/>
        <w:jc w:val="center"/>
        <w:rPr>
          <w:rFonts w:ascii="Times New Roman" w:hAnsi="Times New Roman"/>
          <w:sz w:val="25"/>
          <w:szCs w:val="25"/>
        </w:rPr>
      </w:pPr>
      <w:r w:rsidRPr="00EA057A">
        <w:rPr>
          <w:rFonts w:ascii="Times New Roman" w:hAnsi="Times New Roman"/>
          <w:sz w:val="25"/>
          <w:szCs w:val="25"/>
        </w:rPr>
        <w:t>Основные показатели</w:t>
      </w:r>
      <w:r w:rsidR="00A07CA8" w:rsidRPr="00EA057A">
        <w:rPr>
          <w:rFonts w:ascii="Times New Roman" w:hAnsi="Times New Roman"/>
          <w:sz w:val="25"/>
          <w:szCs w:val="25"/>
        </w:rPr>
        <w:t xml:space="preserve"> в сфере</w:t>
      </w:r>
      <w:r w:rsidRPr="00EA057A">
        <w:rPr>
          <w:rFonts w:ascii="Times New Roman" w:hAnsi="Times New Roman"/>
          <w:sz w:val="25"/>
          <w:szCs w:val="25"/>
        </w:rPr>
        <w:t xml:space="preserve"> культуры</w:t>
      </w:r>
      <w:r w:rsidR="00A07CA8" w:rsidRPr="00EA057A">
        <w:rPr>
          <w:rFonts w:ascii="Times New Roman" w:hAnsi="Times New Roman"/>
          <w:sz w:val="25"/>
          <w:szCs w:val="25"/>
        </w:rPr>
        <w:t xml:space="preserve"> за 201</w:t>
      </w:r>
      <w:r w:rsidR="005E605C" w:rsidRPr="00EA057A">
        <w:rPr>
          <w:rFonts w:ascii="Times New Roman" w:hAnsi="Times New Roman"/>
          <w:sz w:val="25"/>
          <w:szCs w:val="25"/>
        </w:rPr>
        <w:t>8-202</w:t>
      </w:r>
      <w:r w:rsidR="00F83A3E" w:rsidRPr="00EA057A">
        <w:rPr>
          <w:rFonts w:ascii="Times New Roman" w:hAnsi="Times New Roman"/>
          <w:sz w:val="25"/>
          <w:szCs w:val="25"/>
        </w:rPr>
        <w:t>2</w:t>
      </w:r>
      <w:r w:rsidR="00A07CA8" w:rsidRPr="00EA057A">
        <w:rPr>
          <w:rFonts w:ascii="Times New Roman" w:hAnsi="Times New Roman"/>
          <w:sz w:val="25"/>
          <w:szCs w:val="25"/>
        </w:rPr>
        <w:t>гг.</w:t>
      </w:r>
    </w:p>
    <w:tbl>
      <w:tblPr>
        <w:tblStyle w:val="aff2"/>
        <w:tblW w:w="0" w:type="auto"/>
        <w:tblLayout w:type="fixed"/>
        <w:tblLook w:val="04A0" w:firstRow="1" w:lastRow="0" w:firstColumn="1" w:lastColumn="0" w:noHBand="0" w:noVBand="1"/>
      </w:tblPr>
      <w:tblGrid>
        <w:gridCol w:w="2943"/>
        <w:gridCol w:w="851"/>
        <w:gridCol w:w="1134"/>
        <w:gridCol w:w="1134"/>
        <w:gridCol w:w="1134"/>
        <w:gridCol w:w="992"/>
        <w:gridCol w:w="992"/>
        <w:gridCol w:w="1134"/>
      </w:tblGrid>
      <w:tr w:rsidR="00A464BC" w:rsidRPr="00EA057A" w:rsidTr="00E26902">
        <w:tc>
          <w:tcPr>
            <w:tcW w:w="2943" w:type="dxa"/>
            <w:shd w:val="clear" w:color="auto" w:fill="auto"/>
          </w:tcPr>
          <w:p w:rsidR="00CB2AF9" w:rsidRPr="00EA057A" w:rsidRDefault="00CB2AF9" w:rsidP="00CB2AF9">
            <w:pPr>
              <w:tabs>
                <w:tab w:val="left" w:pos="142"/>
                <w:tab w:val="left" w:pos="3396"/>
              </w:tabs>
              <w:jc w:val="center"/>
              <w:rPr>
                <w:rFonts w:ascii="Times New Roman" w:hAnsi="Times New Roman"/>
                <w:i/>
                <w:sz w:val="24"/>
                <w:szCs w:val="25"/>
              </w:rPr>
            </w:pPr>
            <w:r w:rsidRPr="00EA057A">
              <w:rPr>
                <w:rFonts w:ascii="Times New Roman" w:hAnsi="Times New Roman"/>
                <w:i/>
                <w:sz w:val="24"/>
                <w:szCs w:val="25"/>
              </w:rPr>
              <w:t>Показатели</w:t>
            </w:r>
          </w:p>
        </w:tc>
        <w:tc>
          <w:tcPr>
            <w:tcW w:w="851" w:type="dxa"/>
            <w:shd w:val="clear" w:color="auto" w:fill="auto"/>
          </w:tcPr>
          <w:p w:rsidR="006B7A98" w:rsidRPr="00EA057A" w:rsidRDefault="00CB2AF9" w:rsidP="00CB2AF9">
            <w:pPr>
              <w:tabs>
                <w:tab w:val="left" w:pos="142"/>
                <w:tab w:val="left" w:pos="3396"/>
              </w:tabs>
              <w:jc w:val="center"/>
              <w:rPr>
                <w:rFonts w:ascii="Times New Roman" w:hAnsi="Times New Roman"/>
                <w:i/>
                <w:sz w:val="24"/>
                <w:szCs w:val="25"/>
              </w:rPr>
            </w:pPr>
            <w:r w:rsidRPr="00EA057A">
              <w:rPr>
                <w:rFonts w:ascii="Times New Roman" w:hAnsi="Times New Roman"/>
                <w:i/>
                <w:sz w:val="24"/>
                <w:szCs w:val="25"/>
              </w:rPr>
              <w:t>ед.</w:t>
            </w:r>
          </w:p>
          <w:p w:rsidR="00CB2AF9" w:rsidRPr="00EA057A" w:rsidRDefault="00CB2AF9" w:rsidP="00CB2AF9">
            <w:pPr>
              <w:tabs>
                <w:tab w:val="left" w:pos="142"/>
                <w:tab w:val="left" w:pos="3396"/>
              </w:tabs>
              <w:jc w:val="center"/>
              <w:rPr>
                <w:rFonts w:ascii="Times New Roman" w:hAnsi="Times New Roman"/>
                <w:i/>
                <w:sz w:val="24"/>
                <w:szCs w:val="25"/>
              </w:rPr>
            </w:pPr>
            <w:r w:rsidRPr="00EA057A">
              <w:rPr>
                <w:rFonts w:ascii="Times New Roman" w:hAnsi="Times New Roman"/>
                <w:i/>
                <w:sz w:val="24"/>
                <w:szCs w:val="25"/>
              </w:rPr>
              <w:t>изм.</w:t>
            </w:r>
          </w:p>
        </w:tc>
        <w:tc>
          <w:tcPr>
            <w:tcW w:w="1134" w:type="dxa"/>
            <w:shd w:val="clear" w:color="auto" w:fill="auto"/>
          </w:tcPr>
          <w:p w:rsidR="00CB2AF9" w:rsidRPr="00EA057A" w:rsidRDefault="00CB2AF9" w:rsidP="00541FFF">
            <w:pPr>
              <w:tabs>
                <w:tab w:val="left" w:pos="142"/>
                <w:tab w:val="left" w:pos="3396"/>
              </w:tabs>
              <w:jc w:val="center"/>
              <w:rPr>
                <w:rFonts w:ascii="Times New Roman" w:hAnsi="Times New Roman"/>
                <w:i/>
                <w:sz w:val="24"/>
                <w:szCs w:val="25"/>
              </w:rPr>
            </w:pPr>
            <w:r w:rsidRPr="00EA057A">
              <w:rPr>
                <w:rFonts w:ascii="Times New Roman" w:hAnsi="Times New Roman"/>
                <w:i/>
                <w:sz w:val="24"/>
                <w:szCs w:val="25"/>
              </w:rPr>
              <w:t>20</w:t>
            </w:r>
            <w:r w:rsidR="00541FFF" w:rsidRPr="00EA057A">
              <w:rPr>
                <w:rFonts w:ascii="Times New Roman" w:hAnsi="Times New Roman"/>
                <w:i/>
                <w:sz w:val="24"/>
                <w:szCs w:val="25"/>
              </w:rPr>
              <w:t>18</w:t>
            </w:r>
            <w:r w:rsidRPr="00EA057A">
              <w:rPr>
                <w:rFonts w:ascii="Times New Roman" w:hAnsi="Times New Roman"/>
                <w:i/>
                <w:sz w:val="24"/>
                <w:szCs w:val="25"/>
              </w:rPr>
              <w:t>г.</w:t>
            </w:r>
          </w:p>
        </w:tc>
        <w:tc>
          <w:tcPr>
            <w:tcW w:w="1134" w:type="dxa"/>
            <w:shd w:val="clear" w:color="auto" w:fill="auto"/>
          </w:tcPr>
          <w:p w:rsidR="00CB2AF9" w:rsidRPr="00EA057A" w:rsidRDefault="00541FFF" w:rsidP="00CB2AF9">
            <w:pPr>
              <w:tabs>
                <w:tab w:val="left" w:pos="142"/>
                <w:tab w:val="left" w:pos="3396"/>
              </w:tabs>
              <w:jc w:val="center"/>
              <w:rPr>
                <w:rFonts w:ascii="Times New Roman" w:hAnsi="Times New Roman"/>
                <w:i/>
                <w:sz w:val="24"/>
                <w:szCs w:val="25"/>
              </w:rPr>
            </w:pPr>
            <w:r w:rsidRPr="00EA057A">
              <w:rPr>
                <w:rFonts w:ascii="Times New Roman" w:hAnsi="Times New Roman"/>
                <w:i/>
                <w:sz w:val="24"/>
                <w:szCs w:val="25"/>
              </w:rPr>
              <w:t>2019г</w:t>
            </w:r>
            <w:r w:rsidR="00CB2AF9" w:rsidRPr="00EA057A">
              <w:rPr>
                <w:rFonts w:ascii="Times New Roman" w:hAnsi="Times New Roman"/>
                <w:i/>
                <w:sz w:val="24"/>
                <w:szCs w:val="25"/>
              </w:rPr>
              <w:t>.</w:t>
            </w:r>
          </w:p>
        </w:tc>
        <w:tc>
          <w:tcPr>
            <w:tcW w:w="1134" w:type="dxa"/>
            <w:shd w:val="clear" w:color="auto" w:fill="auto"/>
          </w:tcPr>
          <w:p w:rsidR="00CB2AF9" w:rsidRPr="00EA057A" w:rsidRDefault="00541FFF" w:rsidP="00CB2AF9">
            <w:pPr>
              <w:tabs>
                <w:tab w:val="left" w:pos="142"/>
                <w:tab w:val="left" w:pos="3396"/>
              </w:tabs>
              <w:jc w:val="center"/>
              <w:rPr>
                <w:rFonts w:ascii="Times New Roman" w:hAnsi="Times New Roman"/>
                <w:i/>
                <w:sz w:val="24"/>
                <w:szCs w:val="25"/>
              </w:rPr>
            </w:pPr>
            <w:r w:rsidRPr="00EA057A">
              <w:rPr>
                <w:rFonts w:ascii="Times New Roman" w:hAnsi="Times New Roman"/>
                <w:i/>
                <w:sz w:val="24"/>
                <w:szCs w:val="25"/>
              </w:rPr>
              <w:t>2020г</w:t>
            </w:r>
            <w:r w:rsidR="00CB2AF9" w:rsidRPr="00EA057A">
              <w:rPr>
                <w:rFonts w:ascii="Times New Roman" w:hAnsi="Times New Roman"/>
                <w:i/>
                <w:sz w:val="24"/>
                <w:szCs w:val="25"/>
              </w:rPr>
              <w:t>.</w:t>
            </w:r>
          </w:p>
        </w:tc>
        <w:tc>
          <w:tcPr>
            <w:tcW w:w="992" w:type="dxa"/>
            <w:shd w:val="clear" w:color="auto" w:fill="auto"/>
          </w:tcPr>
          <w:p w:rsidR="00CB2AF9" w:rsidRPr="00EA057A" w:rsidRDefault="00CB2AF9" w:rsidP="00541FFF">
            <w:pPr>
              <w:tabs>
                <w:tab w:val="left" w:pos="142"/>
                <w:tab w:val="left" w:pos="3396"/>
              </w:tabs>
              <w:jc w:val="center"/>
              <w:rPr>
                <w:rFonts w:ascii="Times New Roman" w:hAnsi="Times New Roman"/>
                <w:i/>
                <w:sz w:val="24"/>
                <w:szCs w:val="25"/>
              </w:rPr>
            </w:pPr>
            <w:r w:rsidRPr="00EA057A">
              <w:rPr>
                <w:rFonts w:ascii="Times New Roman" w:hAnsi="Times New Roman"/>
                <w:i/>
                <w:sz w:val="24"/>
                <w:szCs w:val="25"/>
              </w:rPr>
              <w:t>20</w:t>
            </w:r>
            <w:r w:rsidR="00541FFF" w:rsidRPr="00EA057A">
              <w:rPr>
                <w:rFonts w:ascii="Times New Roman" w:hAnsi="Times New Roman"/>
                <w:i/>
                <w:sz w:val="24"/>
                <w:szCs w:val="25"/>
              </w:rPr>
              <w:t>21</w:t>
            </w:r>
            <w:r w:rsidRPr="00EA057A">
              <w:rPr>
                <w:rFonts w:ascii="Times New Roman" w:hAnsi="Times New Roman"/>
                <w:i/>
                <w:sz w:val="24"/>
                <w:szCs w:val="25"/>
              </w:rPr>
              <w:t>г.</w:t>
            </w:r>
          </w:p>
        </w:tc>
        <w:tc>
          <w:tcPr>
            <w:tcW w:w="992" w:type="dxa"/>
            <w:shd w:val="clear" w:color="auto" w:fill="auto"/>
          </w:tcPr>
          <w:p w:rsidR="00CB2AF9" w:rsidRPr="00EA057A" w:rsidRDefault="00CB2AF9" w:rsidP="00541FFF">
            <w:pPr>
              <w:tabs>
                <w:tab w:val="left" w:pos="142"/>
                <w:tab w:val="left" w:pos="3396"/>
              </w:tabs>
              <w:jc w:val="center"/>
              <w:rPr>
                <w:rFonts w:ascii="Times New Roman" w:hAnsi="Times New Roman"/>
                <w:i/>
                <w:sz w:val="24"/>
                <w:szCs w:val="25"/>
              </w:rPr>
            </w:pPr>
            <w:r w:rsidRPr="00EA057A">
              <w:rPr>
                <w:rFonts w:ascii="Times New Roman" w:hAnsi="Times New Roman"/>
                <w:i/>
                <w:sz w:val="24"/>
                <w:szCs w:val="25"/>
              </w:rPr>
              <w:t>20</w:t>
            </w:r>
            <w:r w:rsidR="00541FFF" w:rsidRPr="00EA057A">
              <w:rPr>
                <w:rFonts w:ascii="Times New Roman" w:hAnsi="Times New Roman"/>
                <w:i/>
                <w:sz w:val="24"/>
                <w:szCs w:val="25"/>
              </w:rPr>
              <w:t>22</w:t>
            </w:r>
            <w:r w:rsidRPr="00EA057A">
              <w:rPr>
                <w:rFonts w:ascii="Times New Roman" w:hAnsi="Times New Roman"/>
                <w:i/>
                <w:sz w:val="24"/>
                <w:szCs w:val="25"/>
              </w:rPr>
              <w:t>г.</w:t>
            </w:r>
          </w:p>
        </w:tc>
        <w:tc>
          <w:tcPr>
            <w:tcW w:w="1134" w:type="dxa"/>
            <w:shd w:val="clear" w:color="auto" w:fill="auto"/>
          </w:tcPr>
          <w:p w:rsidR="00CB2AF9" w:rsidRPr="00EA057A" w:rsidRDefault="00CB2AF9" w:rsidP="00541FFF">
            <w:pPr>
              <w:tabs>
                <w:tab w:val="left" w:pos="142"/>
                <w:tab w:val="left" w:pos="3396"/>
              </w:tabs>
              <w:jc w:val="center"/>
              <w:rPr>
                <w:rFonts w:ascii="Times New Roman" w:hAnsi="Times New Roman"/>
                <w:b/>
                <w:i/>
                <w:sz w:val="24"/>
                <w:szCs w:val="25"/>
              </w:rPr>
            </w:pPr>
            <w:r w:rsidRPr="00EA057A">
              <w:rPr>
                <w:rFonts w:ascii="Times New Roman" w:hAnsi="Times New Roman"/>
                <w:b/>
                <w:i/>
                <w:sz w:val="24"/>
                <w:szCs w:val="25"/>
              </w:rPr>
              <w:t>20</w:t>
            </w:r>
            <w:r w:rsidR="00541FFF" w:rsidRPr="00EA057A">
              <w:rPr>
                <w:rFonts w:ascii="Times New Roman" w:hAnsi="Times New Roman"/>
                <w:b/>
                <w:i/>
                <w:sz w:val="24"/>
                <w:szCs w:val="25"/>
              </w:rPr>
              <w:t>22</w:t>
            </w:r>
            <w:r w:rsidRPr="00EA057A">
              <w:rPr>
                <w:rFonts w:ascii="Times New Roman" w:hAnsi="Times New Roman"/>
                <w:b/>
                <w:i/>
                <w:sz w:val="24"/>
                <w:szCs w:val="25"/>
              </w:rPr>
              <w:t>г</w:t>
            </w:r>
            <w:r w:rsidR="00A07CA8" w:rsidRPr="00EA057A">
              <w:rPr>
                <w:rFonts w:ascii="Times New Roman" w:hAnsi="Times New Roman"/>
                <w:b/>
                <w:i/>
                <w:sz w:val="24"/>
                <w:szCs w:val="25"/>
              </w:rPr>
              <w:t>. к 20</w:t>
            </w:r>
            <w:r w:rsidR="00541FFF" w:rsidRPr="00EA057A">
              <w:rPr>
                <w:rFonts w:ascii="Times New Roman" w:hAnsi="Times New Roman"/>
                <w:b/>
                <w:i/>
                <w:sz w:val="24"/>
                <w:szCs w:val="25"/>
              </w:rPr>
              <w:t>18</w:t>
            </w:r>
            <w:r w:rsidR="00A07CA8" w:rsidRPr="00EA057A">
              <w:rPr>
                <w:rFonts w:ascii="Times New Roman" w:hAnsi="Times New Roman"/>
                <w:b/>
                <w:i/>
                <w:sz w:val="24"/>
                <w:szCs w:val="25"/>
              </w:rPr>
              <w:t>г.</w:t>
            </w:r>
          </w:p>
        </w:tc>
      </w:tr>
      <w:tr w:rsidR="00A464BC" w:rsidRPr="00EA057A" w:rsidTr="00E26902">
        <w:tc>
          <w:tcPr>
            <w:tcW w:w="2943" w:type="dxa"/>
            <w:shd w:val="clear" w:color="auto" w:fill="auto"/>
          </w:tcPr>
          <w:p w:rsidR="00CB2AF9" w:rsidRPr="00EA057A" w:rsidRDefault="00CB2AF9" w:rsidP="00CB2AF9">
            <w:pPr>
              <w:tabs>
                <w:tab w:val="left" w:pos="142"/>
                <w:tab w:val="left" w:pos="3396"/>
              </w:tabs>
              <w:rPr>
                <w:rFonts w:ascii="Times New Roman" w:hAnsi="Times New Roman"/>
                <w:sz w:val="24"/>
                <w:szCs w:val="25"/>
              </w:rPr>
            </w:pPr>
            <w:r w:rsidRPr="00EA057A">
              <w:rPr>
                <w:rFonts w:ascii="Times New Roman" w:hAnsi="Times New Roman"/>
                <w:sz w:val="24"/>
                <w:szCs w:val="25"/>
              </w:rPr>
              <w:t xml:space="preserve">Число учреждений культурно-досугового типа </w:t>
            </w:r>
          </w:p>
        </w:tc>
        <w:tc>
          <w:tcPr>
            <w:tcW w:w="851" w:type="dxa"/>
            <w:shd w:val="clear" w:color="auto" w:fill="auto"/>
          </w:tcPr>
          <w:p w:rsidR="00CB2AF9" w:rsidRPr="00EA057A" w:rsidRDefault="00A07CA8" w:rsidP="00A07CA8">
            <w:pPr>
              <w:tabs>
                <w:tab w:val="left" w:pos="142"/>
                <w:tab w:val="left" w:pos="3396"/>
              </w:tabs>
              <w:jc w:val="center"/>
              <w:rPr>
                <w:rFonts w:ascii="Times New Roman" w:hAnsi="Times New Roman"/>
                <w:i/>
                <w:sz w:val="24"/>
                <w:szCs w:val="25"/>
              </w:rPr>
            </w:pPr>
            <w:r w:rsidRPr="00EA057A">
              <w:rPr>
                <w:rFonts w:ascii="Times New Roman" w:hAnsi="Times New Roman"/>
                <w:i/>
                <w:sz w:val="24"/>
                <w:szCs w:val="25"/>
              </w:rPr>
              <w:t>ед.</w:t>
            </w:r>
          </w:p>
        </w:tc>
        <w:tc>
          <w:tcPr>
            <w:tcW w:w="1134" w:type="dxa"/>
            <w:shd w:val="clear" w:color="auto" w:fill="auto"/>
          </w:tcPr>
          <w:p w:rsidR="00CB2AF9" w:rsidRPr="00EA057A" w:rsidRDefault="00CB2AF9" w:rsidP="00A464BC">
            <w:pPr>
              <w:tabs>
                <w:tab w:val="left" w:pos="142"/>
                <w:tab w:val="left" w:pos="3396"/>
              </w:tabs>
              <w:jc w:val="center"/>
              <w:rPr>
                <w:rFonts w:ascii="Times New Roman" w:hAnsi="Times New Roman"/>
                <w:sz w:val="24"/>
                <w:szCs w:val="25"/>
              </w:rPr>
            </w:pPr>
            <w:r w:rsidRPr="00EA057A">
              <w:rPr>
                <w:rFonts w:ascii="Times New Roman" w:hAnsi="Times New Roman"/>
                <w:sz w:val="24"/>
                <w:szCs w:val="25"/>
              </w:rPr>
              <w:t>7</w:t>
            </w:r>
          </w:p>
        </w:tc>
        <w:tc>
          <w:tcPr>
            <w:tcW w:w="1134" w:type="dxa"/>
            <w:shd w:val="clear" w:color="auto" w:fill="auto"/>
          </w:tcPr>
          <w:p w:rsidR="00CB2AF9" w:rsidRPr="00EA057A" w:rsidRDefault="00CB2AF9" w:rsidP="00A464BC">
            <w:pPr>
              <w:tabs>
                <w:tab w:val="left" w:pos="142"/>
                <w:tab w:val="left" w:pos="3396"/>
              </w:tabs>
              <w:jc w:val="center"/>
              <w:rPr>
                <w:rFonts w:ascii="Times New Roman" w:hAnsi="Times New Roman"/>
                <w:sz w:val="24"/>
                <w:szCs w:val="25"/>
              </w:rPr>
            </w:pPr>
            <w:r w:rsidRPr="00EA057A">
              <w:rPr>
                <w:rFonts w:ascii="Times New Roman" w:hAnsi="Times New Roman"/>
                <w:sz w:val="24"/>
                <w:szCs w:val="25"/>
              </w:rPr>
              <w:t>7</w:t>
            </w:r>
          </w:p>
        </w:tc>
        <w:tc>
          <w:tcPr>
            <w:tcW w:w="1134" w:type="dxa"/>
            <w:shd w:val="clear" w:color="auto" w:fill="auto"/>
          </w:tcPr>
          <w:p w:rsidR="00CB2AF9" w:rsidRPr="00EA057A" w:rsidRDefault="00CB2AF9" w:rsidP="00A464BC">
            <w:pPr>
              <w:tabs>
                <w:tab w:val="left" w:pos="142"/>
                <w:tab w:val="left" w:pos="3396"/>
              </w:tabs>
              <w:jc w:val="center"/>
              <w:rPr>
                <w:rFonts w:ascii="Times New Roman" w:hAnsi="Times New Roman"/>
                <w:sz w:val="24"/>
                <w:szCs w:val="25"/>
              </w:rPr>
            </w:pPr>
            <w:r w:rsidRPr="00EA057A">
              <w:rPr>
                <w:rFonts w:ascii="Times New Roman" w:hAnsi="Times New Roman"/>
                <w:sz w:val="24"/>
                <w:szCs w:val="25"/>
              </w:rPr>
              <w:t>7</w:t>
            </w:r>
          </w:p>
        </w:tc>
        <w:tc>
          <w:tcPr>
            <w:tcW w:w="992" w:type="dxa"/>
            <w:shd w:val="clear" w:color="auto" w:fill="auto"/>
          </w:tcPr>
          <w:p w:rsidR="00CB2AF9" w:rsidRPr="00EA057A" w:rsidRDefault="00CB2AF9" w:rsidP="00A464BC">
            <w:pPr>
              <w:tabs>
                <w:tab w:val="left" w:pos="142"/>
                <w:tab w:val="left" w:pos="3396"/>
              </w:tabs>
              <w:jc w:val="center"/>
              <w:rPr>
                <w:rFonts w:ascii="Times New Roman" w:hAnsi="Times New Roman"/>
                <w:sz w:val="24"/>
                <w:szCs w:val="25"/>
              </w:rPr>
            </w:pPr>
            <w:r w:rsidRPr="00EA057A">
              <w:rPr>
                <w:rFonts w:ascii="Times New Roman" w:hAnsi="Times New Roman"/>
                <w:sz w:val="24"/>
                <w:szCs w:val="25"/>
              </w:rPr>
              <w:t>7</w:t>
            </w:r>
          </w:p>
        </w:tc>
        <w:tc>
          <w:tcPr>
            <w:tcW w:w="992" w:type="dxa"/>
            <w:shd w:val="clear" w:color="auto" w:fill="auto"/>
          </w:tcPr>
          <w:p w:rsidR="00CB2AF9" w:rsidRPr="00EA057A" w:rsidRDefault="00CB2AF9" w:rsidP="00A464BC">
            <w:pPr>
              <w:tabs>
                <w:tab w:val="left" w:pos="142"/>
                <w:tab w:val="left" w:pos="3396"/>
              </w:tabs>
              <w:jc w:val="center"/>
              <w:rPr>
                <w:rFonts w:ascii="Times New Roman" w:hAnsi="Times New Roman"/>
                <w:sz w:val="24"/>
                <w:szCs w:val="25"/>
              </w:rPr>
            </w:pPr>
            <w:r w:rsidRPr="00EA057A">
              <w:rPr>
                <w:rFonts w:ascii="Times New Roman" w:hAnsi="Times New Roman"/>
                <w:sz w:val="24"/>
                <w:szCs w:val="25"/>
              </w:rPr>
              <w:t>7</w:t>
            </w:r>
          </w:p>
        </w:tc>
        <w:tc>
          <w:tcPr>
            <w:tcW w:w="1134" w:type="dxa"/>
            <w:shd w:val="clear" w:color="auto" w:fill="auto"/>
          </w:tcPr>
          <w:p w:rsidR="00CB2AF9" w:rsidRPr="00EA057A" w:rsidRDefault="00A07CA8" w:rsidP="00A464BC">
            <w:pPr>
              <w:tabs>
                <w:tab w:val="left" w:pos="142"/>
                <w:tab w:val="left" w:pos="3396"/>
              </w:tabs>
              <w:jc w:val="center"/>
              <w:rPr>
                <w:rFonts w:ascii="Times New Roman" w:hAnsi="Times New Roman"/>
                <w:b/>
                <w:sz w:val="24"/>
                <w:szCs w:val="25"/>
              </w:rPr>
            </w:pPr>
            <w:r w:rsidRPr="00EA057A">
              <w:rPr>
                <w:rFonts w:ascii="Times New Roman" w:hAnsi="Times New Roman"/>
                <w:b/>
                <w:sz w:val="24"/>
                <w:szCs w:val="25"/>
              </w:rPr>
              <w:t>100</w:t>
            </w:r>
          </w:p>
        </w:tc>
      </w:tr>
      <w:tr w:rsidR="00A464BC" w:rsidRPr="00EA057A" w:rsidTr="00E26902">
        <w:tc>
          <w:tcPr>
            <w:tcW w:w="2943" w:type="dxa"/>
            <w:shd w:val="clear" w:color="auto" w:fill="auto"/>
          </w:tcPr>
          <w:p w:rsidR="00CB2AF9" w:rsidRPr="00EA057A" w:rsidRDefault="00CB2AF9" w:rsidP="00CB2AF9">
            <w:pPr>
              <w:tabs>
                <w:tab w:val="left" w:pos="142"/>
                <w:tab w:val="left" w:pos="3396"/>
              </w:tabs>
              <w:rPr>
                <w:rFonts w:ascii="Times New Roman" w:hAnsi="Times New Roman"/>
                <w:sz w:val="24"/>
                <w:szCs w:val="25"/>
              </w:rPr>
            </w:pPr>
            <w:r w:rsidRPr="00EA057A">
              <w:rPr>
                <w:rFonts w:ascii="Times New Roman" w:hAnsi="Times New Roman"/>
                <w:sz w:val="24"/>
                <w:szCs w:val="25"/>
              </w:rPr>
              <w:t>Число общедоступных библиотек</w:t>
            </w:r>
          </w:p>
        </w:tc>
        <w:tc>
          <w:tcPr>
            <w:tcW w:w="851" w:type="dxa"/>
            <w:shd w:val="clear" w:color="auto" w:fill="auto"/>
          </w:tcPr>
          <w:p w:rsidR="00CB2AF9" w:rsidRPr="00EA057A" w:rsidRDefault="00A07CA8" w:rsidP="00A07CA8">
            <w:pPr>
              <w:tabs>
                <w:tab w:val="left" w:pos="142"/>
                <w:tab w:val="left" w:pos="3396"/>
              </w:tabs>
              <w:jc w:val="center"/>
              <w:rPr>
                <w:rFonts w:ascii="Times New Roman" w:hAnsi="Times New Roman"/>
                <w:i/>
                <w:sz w:val="24"/>
                <w:szCs w:val="25"/>
              </w:rPr>
            </w:pPr>
            <w:r w:rsidRPr="00EA057A">
              <w:rPr>
                <w:rFonts w:ascii="Times New Roman" w:hAnsi="Times New Roman"/>
                <w:i/>
                <w:sz w:val="24"/>
                <w:szCs w:val="25"/>
              </w:rPr>
              <w:t>ед.</w:t>
            </w:r>
          </w:p>
        </w:tc>
        <w:tc>
          <w:tcPr>
            <w:tcW w:w="1134" w:type="dxa"/>
            <w:shd w:val="clear" w:color="auto" w:fill="auto"/>
          </w:tcPr>
          <w:p w:rsidR="00CB2AF9" w:rsidRPr="00EA057A" w:rsidRDefault="00CB2AF9" w:rsidP="00A464BC">
            <w:pPr>
              <w:tabs>
                <w:tab w:val="left" w:pos="142"/>
                <w:tab w:val="left" w:pos="3396"/>
              </w:tabs>
              <w:jc w:val="center"/>
              <w:rPr>
                <w:rFonts w:ascii="Times New Roman" w:hAnsi="Times New Roman"/>
                <w:sz w:val="24"/>
                <w:szCs w:val="25"/>
              </w:rPr>
            </w:pPr>
            <w:r w:rsidRPr="00EA057A">
              <w:rPr>
                <w:rFonts w:ascii="Times New Roman" w:hAnsi="Times New Roman"/>
                <w:sz w:val="24"/>
                <w:szCs w:val="25"/>
              </w:rPr>
              <w:t>1</w:t>
            </w:r>
          </w:p>
        </w:tc>
        <w:tc>
          <w:tcPr>
            <w:tcW w:w="1134" w:type="dxa"/>
            <w:shd w:val="clear" w:color="auto" w:fill="auto"/>
          </w:tcPr>
          <w:p w:rsidR="00CB2AF9" w:rsidRPr="00EA057A" w:rsidRDefault="00CB2AF9" w:rsidP="00A464BC">
            <w:pPr>
              <w:tabs>
                <w:tab w:val="left" w:pos="142"/>
                <w:tab w:val="left" w:pos="3396"/>
              </w:tabs>
              <w:jc w:val="center"/>
              <w:rPr>
                <w:rFonts w:ascii="Times New Roman" w:hAnsi="Times New Roman"/>
                <w:sz w:val="24"/>
                <w:szCs w:val="25"/>
              </w:rPr>
            </w:pPr>
            <w:r w:rsidRPr="00EA057A">
              <w:rPr>
                <w:rFonts w:ascii="Times New Roman" w:hAnsi="Times New Roman"/>
                <w:sz w:val="24"/>
                <w:szCs w:val="25"/>
              </w:rPr>
              <w:t>1</w:t>
            </w:r>
          </w:p>
        </w:tc>
        <w:tc>
          <w:tcPr>
            <w:tcW w:w="1134" w:type="dxa"/>
            <w:shd w:val="clear" w:color="auto" w:fill="auto"/>
          </w:tcPr>
          <w:p w:rsidR="00CB2AF9" w:rsidRPr="00EA057A" w:rsidRDefault="00CB2AF9" w:rsidP="00A464BC">
            <w:pPr>
              <w:tabs>
                <w:tab w:val="left" w:pos="142"/>
                <w:tab w:val="left" w:pos="3396"/>
              </w:tabs>
              <w:jc w:val="center"/>
              <w:rPr>
                <w:rFonts w:ascii="Times New Roman" w:hAnsi="Times New Roman"/>
                <w:sz w:val="24"/>
                <w:szCs w:val="25"/>
              </w:rPr>
            </w:pPr>
            <w:r w:rsidRPr="00EA057A">
              <w:rPr>
                <w:rFonts w:ascii="Times New Roman" w:hAnsi="Times New Roman"/>
                <w:sz w:val="24"/>
                <w:szCs w:val="25"/>
              </w:rPr>
              <w:t>1</w:t>
            </w:r>
          </w:p>
        </w:tc>
        <w:tc>
          <w:tcPr>
            <w:tcW w:w="992" w:type="dxa"/>
            <w:shd w:val="clear" w:color="auto" w:fill="auto"/>
          </w:tcPr>
          <w:p w:rsidR="00CB2AF9" w:rsidRPr="00EA057A" w:rsidRDefault="00CB2AF9" w:rsidP="00A464BC">
            <w:pPr>
              <w:tabs>
                <w:tab w:val="left" w:pos="142"/>
                <w:tab w:val="left" w:pos="3396"/>
              </w:tabs>
              <w:jc w:val="center"/>
              <w:rPr>
                <w:rFonts w:ascii="Times New Roman" w:hAnsi="Times New Roman"/>
                <w:sz w:val="24"/>
                <w:szCs w:val="25"/>
              </w:rPr>
            </w:pPr>
            <w:r w:rsidRPr="00EA057A">
              <w:rPr>
                <w:rFonts w:ascii="Times New Roman" w:hAnsi="Times New Roman"/>
                <w:sz w:val="24"/>
                <w:szCs w:val="25"/>
              </w:rPr>
              <w:t>1</w:t>
            </w:r>
          </w:p>
        </w:tc>
        <w:tc>
          <w:tcPr>
            <w:tcW w:w="992" w:type="dxa"/>
            <w:shd w:val="clear" w:color="auto" w:fill="auto"/>
          </w:tcPr>
          <w:p w:rsidR="00CB2AF9" w:rsidRPr="00EA057A" w:rsidRDefault="00CB2AF9" w:rsidP="00A464BC">
            <w:pPr>
              <w:tabs>
                <w:tab w:val="left" w:pos="142"/>
                <w:tab w:val="left" w:pos="3396"/>
              </w:tabs>
              <w:jc w:val="center"/>
              <w:rPr>
                <w:rFonts w:ascii="Times New Roman" w:hAnsi="Times New Roman"/>
                <w:sz w:val="24"/>
                <w:szCs w:val="25"/>
              </w:rPr>
            </w:pPr>
            <w:r w:rsidRPr="00EA057A">
              <w:rPr>
                <w:rFonts w:ascii="Times New Roman" w:hAnsi="Times New Roman"/>
                <w:sz w:val="24"/>
                <w:szCs w:val="25"/>
              </w:rPr>
              <w:t>1</w:t>
            </w:r>
          </w:p>
        </w:tc>
        <w:tc>
          <w:tcPr>
            <w:tcW w:w="1134" w:type="dxa"/>
            <w:shd w:val="clear" w:color="auto" w:fill="auto"/>
          </w:tcPr>
          <w:p w:rsidR="00CB2AF9" w:rsidRPr="00EA057A" w:rsidRDefault="00A07CA8" w:rsidP="00A464BC">
            <w:pPr>
              <w:tabs>
                <w:tab w:val="left" w:pos="142"/>
                <w:tab w:val="left" w:pos="3396"/>
              </w:tabs>
              <w:jc w:val="center"/>
              <w:rPr>
                <w:rFonts w:ascii="Times New Roman" w:hAnsi="Times New Roman"/>
                <w:b/>
                <w:sz w:val="24"/>
                <w:szCs w:val="25"/>
              </w:rPr>
            </w:pPr>
            <w:r w:rsidRPr="00EA057A">
              <w:rPr>
                <w:rFonts w:ascii="Times New Roman" w:hAnsi="Times New Roman"/>
                <w:b/>
                <w:sz w:val="24"/>
                <w:szCs w:val="25"/>
              </w:rPr>
              <w:t>100</w:t>
            </w:r>
          </w:p>
        </w:tc>
      </w:tr>
      <w:tr w:rsidR="00A464BC" w:rsidRPr="00EA057A" w:rsidTr="00E26902">
        <w:tc>
          <w:tcPr>
            <w:tcW w:w="2943" w:type="dxa"/>
            <w:shd w:val="clear" w:color="auto" w:fill="auto"/>
          </w:tcPr>
          <w:p w:rsidR="00CB2AF9" w:rsidRPr="00EA057A" w:rsidRDefault="00CB2AF9" w:rsidP="00CB2AF9">
            <w:pPr>
              <w:tabs>
                <w:tab w:val="left" w:pos="142"/>
                <w:tab w:val="left" w:pos="3396"/>
              </w:tabs>
              <w:rPr>
                <w:rFonts w:ascii="Times New Roman" w:hAnsi="Times New Roman"/>
                <w:sz w:val="24"/>
                <w:szCs w:val="25"/>
              </w:rPr>
            </w:pPr>
            <w:r w:rsidRPr="00EA057A">
              <w:rPr>
                <w:rFonts w:ascii="Times New Roman" w:hAnsi="Times New Roman"/>
                <w:sz w:val="24"/>
                <w:szCs w:val="25"/>
              </w:rPr>
              <w:t xml:space="preserve">Число структурных подразделений </w:t>
            </w:r>
            <w:r w:rsidRPr="00EA057A">
              <w:rPr>
                <w:rFonts w:ascii="Times New Roman" w:hAnsi="Times New Roman"/>
                <w:sz w:val="24"/>
                <w:szCs w:val="25"/>
              </w:rPr>
              <w:lastRenderedPageBreak/>
              <w:t>(филиалов) библиотек</w:t>
            </w:r>
          </w:p>
        </w:tc>
        <w:tc>
          <w:tcPr>
            <w:tcW w:w="851" w:type="dxa"/>
            <w:shd w:val="clear" w:color="auto" w:fill="auto"/>
          </w:tcPr>
          <w:p w:rsidR="00CB2AF9" w:rsidRPr="00EA057A" w:rsidRDefault="00CB2AF9" w:rsidP="00A07CA8">
            <w:pPr>
              <w:tabs>
                <w:tab w:val="left" w:pos="142"/>
                <w:tab w:val="left" w:pos="3396"/>
              </w:tabs>
              <w:jc w:val="center"/>
              <w:rPr>
                <w:rFonts w:ascii="Times New Roman" w:hAnsi="Times New Roman"/>
                <w:i/>
                <w:sz w:val="24"/>
                <w:szCs w:val="25"/>
              </w:rPr>
            </w:pPr>
            <w:r w:rsidRPr="00EA057A">
              <w:rPr>
                <w:rFonts w:ascii="Times New Roman" w:hAnsi="Times New Roman"/>
                <w:i/>
                <w:sz w:val="24"/>
                <w:szCs w:val="25"/>
              </w:rPr>
              <w:lastRenderedPageBreak/>
              <w:t>ед</w:t>
            </w:r>
            <w:r w:rsidR="00A07CA8" w:rsidRPr="00EA057A">
              <w:rPr>
                <w:rFonts w:ascii="Times New Roman" w:hAnsi="Times New Roman"/>
                <w:i/>
                <w:sz w:val="24"/>
                <w:szCs w:val="25"/>
              </w:rPr>
              <w:t>.</w:t>
            </w:r>
          </w:p>
        </w:tc>
        <w:tc>
          <w:tcPr>
            <w:tcW w:w="1134" w:type="dxa"/>
            <w:shd w:val="clear" w:color="auto" w:fill="auto"/>
          </w:tcPr>
          <w:p w:rsidR="00CB2AF9" w:rsidRPr="00EA057A" w:rsidRDefault="00CB2AF9" w:rsidP="00A464BC">
            <w:pPr>
              <w:tabs>
                <w:tab w:val="left" w:pos="142"/>
                <w:tab w:val="left" w:pos="3396"/>
              </w:tabs>
              <w:jc w:val="center"/>
              <w:rPr>
                <w:rFonts w:ascii="Times New Roman" w:hAnsi="Times New Roman"/>
                <w:sz w:val="24"/>
                <w:szCs w:val="25"/>
              </w:rPr>
            </w:pPr>
            <w:r w:rsidRPr="00EA057A">
              <w:rPr>
                <w:rFonts w:ascii="Times New Roman" w:hAnsi="Times New Roman"/>
                <w:sz w:val="24"/>
                <w:szCs w:val="25"/>
              </w:rPr>
              <w:t>6</w:t>
            </w:r>
          </w:p>
        </w:tc>
        <w:tc>
          <w:tcPr>
            <w:tcW w:w="1134" w:type="dxa"/>
            <w:shd w:val="clear" w:color="auto" w:fill="auto"/>
          </w:tcPr>
          <w:p w:rsidR="00CB2AF9" w:rsidRPr="00EA057A" w:rsidRDefault="00CB2AF9" w:rsidP="00A464BC">
            <w:pPr>
              <w:tabs>
                <w:tab w:val="left" w:pos="142"/>
                <w:tab w:val="left" w:pos="3396"/>
              </w:tabs>
              <w:jc w:val="center"/>
              <w:rPr>
                <w:rFonts w:ascii="Times New Roman" w:hAnsi="Times New Roman"/>
                <w:sz w:val="24"/>
                <w:szCs w:val="25"/>
              </w:rPr>
            </w:pPr>
            <w:r w:rsidRPr="00EA057A">
              <w:rPr>
                <w:rFonts w:ascii="Times New Roman" w:hAnsi="Times New Roman"/>
                <w:sz w:val="24"/>
                <w:szCs w:val="25"/>
              </w:rPr>
              <w:t>6</w:t>
            </w:r>
          </w:p>
        </w:tc>
        <w:tc>
          <w:tcPr>
            <w:tcW w:w="1134" w:type="dxa"/>
            <w:shd w:val="clear" w:color="auto" w:fill="auto"/>
          </w:tcPr>
          <w:p w:rsidR="00CB2AF9" w:rsidRPr="00EA057A" w:rsidRDefault="00CB2AF9" w:rsidP="00A464BC">
            <w:pPr>
              <w:tabs>
                <w:tab w:val="left" w:pos="142"/>
                <w:tab w:val="left" w:pos="3396"/>
              </w:tabs>
              <w:jc w:val="center"/>
              <w:rPr>
                <w:rFonts w:ascii="Times New Roman" w:hAnsi="Times New Roman"/>
                <w:sz w:val="24"/>
                <w:szCs w:val="25"/>
              </w:rPr>
            </w:pPr>
            <w:r w:rsidRPr="00EA057A">
              <w:rPr>
                <w:rFonts w:ascii="Times New Roman" w:hAnsi="Times New Roman"/>
                <w:sz w:val="24"/>
                <w:szCs w:val="25"/>
              </w:rPr>
              <w:t>6</w:t>
            </w:r>
          </w:p>
        </w:tc>
        <w:tc>
          <w:tcPr>
            <w:tcW w:w="992" w:type="dxa"/>
            <w:shd w:val="clear" w:color="auto" w:fill="auto"/>
          </w:tcPr>
          <w:p w:rsidR="00CB2AF9" w:rsidRPr="00EA057A" w:rsidRDefault="00CB2AF9" w:rsidP="00A464BC">
            <w:pPr>
              <w:tabs>
                <w:tab w:val="left" w:pos="142"/>
                <w:tab w:val="left" w:pos="3396"/>
              </w:tabs>
              <w:jc w:val="center"/>
              <w:rPr>
                <w:rFonts w:ascii="Times New Roman" w:hAnsi="Times New Roman"/>
                <w:sz w:val="24"/>
                <w:szCs w:val="25"/>
              </w:rPr>
            </w:pPr>
            <w:r w:rsidRPr="00EA057A">
              <w:rPr>
                <w:rFonts w:ascii="Times New Roman" w:hAnsi="Times New Roman"/>
                <w:sz w:val="24"/>
                <w:szCs w:val="25"/>
              </w:rPr>
              <w:t>6</w:t>
            </w:r>
          </w:p>
        </w:tc>
        <w:tc>
          <w:tcPr>
            <w:tcW w:w="992" w:type="dxa"/>
            <w:shd w:val="clear" w:color="auto" w:fill="auto"/>
          </w:tcPr>
          <w:p w:rsidR="00CB2AF9" w:rsidRPr="00EA057A" w:rsidRDefault="00CB2AF9" w:rsidP="00A464BC">
            <w:pPr>
              <w:tabs>
                <w:tab w:val="left" w:pos="142"/>
                <w:tab w:val="left" w:pos="3396"/>
              </w:tabs>
              <w:jc w:val="center"/>
              <w:rPr>
                <w:rFonts w:ascii="Times New Roman" w:hAnsi="Times New Roman"/>
                <w:sz w:val="24"/>
                <w:szCs w:val="25"/>
              </w:rPr>
            </w:pPr>
            <w:r w:rsidRPr="00EA057A">
              <w:rPr>
                <w:rFonts w:ascii="Times New Roman" w:hAnsi="Times New Roman"/>
                <w:sz w:val="24"/>
                <w:szCs w:val="25"/>
              </w:rPr>
              <w:t>6</w:t>
            </w:r>
          </w:p>
        </w:tc>
        <w:tc>
          <w:tcPr>
            <w:tcW w:w="1134" w:type="dxa"/>
            <w:shd w:val="clear" w:color="auto" w:fill="auto"/>
          </w:tcPr>
          <w:p w:rsidR="00CB2AF9" w:rsidRPr="00EA057A" w:rsidRDefault="00A07CA8" w:rsidP="00A464BC">
            <w:pPr>
              <w:tabs>
                <w:tab w:val="left" w:pos="142"/>
                <w:tab w:val="left" w:pos="3396"/>
              </w:tabs>
              <w:jc w:val="center"/>
              <w:rPr>
                <w:rFonts w:ascii="Times New Roman" w:hAnsi="Times New Roman"/>
                <w:b/>
                <w:sz w:val="24"/>
                <w:szCs w:val="25"/>
              </w:rPr>
            </w:pPr>
            <w:r w:rsidRPr="00EA057A">
              <w:rPr>
                <w:rFonts w:ascii="Times New Roman" w:hAnsi="Times New Roman"/>
                <w:b/>
                <w:sz w:val="24"/>
                <w:szCs w:val="25"/>
              </w:rPr>
              <w:t>100</w:t>
            </w:r>
          </w:p>
        </w:tc>
      </w:tr>
      <w:tr w:rsidR="00FF0ACA" w:rsidRPr="00EA057A" w:rsidTr="00A07CA8">
        <w:tc>
          <w:tcPr>
            <w:tcW w:w="2943" w:type="dxa"/>
          </w:tcPr>
          <w:p w:rsidR="00FF0ACA" w:rsidRPr="00EA057A" w:rsidRDefault="00FF0ACA" w:rsidP="00CB2AF9">
            <w:pPr>
              <w:tabs>
                <w:tab w:val="left" w:pos="142"/>
                <w:tab w:val="left" w:pos="3396"/>
              </w:tabs>
              <w:rPr>
                <w:rFonts w:ascii="Times New Roman" w:hAnsi="Times New Roman"/>
                <w:sz w:val="24"/>
                <w:szCs w:val="25"/>
              </w:rPr>
            </w:pPr>
            <w:r w:rsidRPr="00EA057A">
              <w:rPr>
                <w:rFonts w:ascii="Times New Roman" w:hAnsi="Times New Roman"/>
                <w:sz w:val="24"/>
                <w:szCs w:val="25"/>
              </w:rPr>
              <w:lastRenderedPageBreak/>
              <w:t>Количество проведенных мероприятий</w:t>
            </w:r>
          </w:p>
        </w:tc>
        <w:tc>
          <w:tcPr>
            <w:tcW w:w="851" w:type="dxa"/>
          </w:tcPr>
          <w:p w:rsidR="00FF0ACA" w:rsidRPr="00EA057A" w:rsidRDefault="00FF0ACA" w:rsidP="00A07CA8">
            <w:pPr>
              <w:tabs>
                <w:tab w:val="left" w:pos="142"/>
                <w:tab w:val="left" w:pos="3396"/>
              </w:tabs>
              <w:jc w:val="center"/>
              <w:rPr>
                <w:rFonts w:ascii="Times New Roman" w:hAnsi="Times New Roman"/>
                <w:i/>
                <w:sz w:val="24"/>
                <w:szCs w:val="25"/>
              </w:rPr>
            </w:pPr>
            <w:r w:rsidRPr="00EA057A">
              <w:rPr>
                <w:rFonts w:ascii="Times New Roman" w:hAnsi="Times New Roman"/>
                <w:i/>
                <w:sz w:val="24"/>
                <w:szCs w:val="25"/>
              </w:rPr>
              <w:t>ед.</w:t>
            </w:r>
          </w:p>
        </w:tc>
        <w:tc>
          <w:tcPr>
            <w:tcW w:w="1134" w:type="dxa"/>
          </w:tcPr>
          <w:p w:rsidR="00FF0ACA" w:rsidRPr="00EA057A" w:rsidRDefault="00FF0ACA" w:rsidP="00A464BC">
            <w:pPr>
              <w:tabs>
                <w:tab w:val="left" w:pos="142"/>
                <w:tab w:val="left" w:pos="3396"/>
              </w:tabs>
              <w:jc w:val="center"/>
              <w:rPr>
                <w:rFonts w:ascii="Times New Roman" w:hAnsi="Times New Roman"/>
                <w:sz w:val="24"/>
                <w:szCs w:val="25"/>
              </w:rPr>
            </w:pPr>
            <w:r w:rsidRPr="00EA057A">
              <w:rPr>
                <w:rFonts w:ascii="Times New Roman" w:hAnsi="Times New Roman"/>
                <w:sz w:val="24"/>
                <w:szCs w:val="25"/>
              </w:rPr>
              <w:t>739</w:t>
            </w:r>
          </w:p>
        </w:tc>
        <w:tc>
          <w:tcPr>
            <w:tcW w:w="1134" w:type="dxa"/>
          </w:tcPr>
          <w:p w:rsidR="00FF0ACA" w:rsidRPr="00EA057A" w:rsidRDefault="00FF0ACA" w:rsidP="00A464BC">
            <w:pPr>
              <w:tabs>
                <w:tab w:val="left" w:pos="142"/>
                <w:tab w:val="left" w:pos="3396"/>
              </w:tabs>
              <w:jc w:val="center"/>
              <w:rPr>
                <w:rFonts w:ascii="Times New Roman" w:hAnsi="Times New Roman"/>
                <w:sz w:val="24"/>
                <w:szCs w:val="25"/>
              </w:rPr>
            </w:pPr>
            <w:r w:rsidRPr="00EA057A">
              <w:rPr>
                <w:rFonts w:ascii="Times New Roman" w:hAnsi="Times New Roman"/>
                <w:sz w:val="24"/>
                <w:szCs w:val="25"/>
              </w:rPr>
              <w:t>697</w:t>
            </w:r>
          </w:p>
        </w:tc>
        <w:tc>
          <w:tcPr>
            <w:tcW w:w="1134" w:type="dxa"/>
          </w:tcPr>
          <w:p w:rsidR="00FF0ACA" w:rsidRPr="00EA057A" w:rsidRDefault="00FF0ACA" w:rsidP="00A464BC">
            <w:pPr>
              <w:tabs>
                <w:tab w:val="left" w:pos="142"/>
                <w:tab w:val="left" w:pos="3396"/>
              </w:tabs>
              <w:jc w:val="center"/>
              <w:rPr>
                <w:rFonts w:ascii="Times New Roman" w:hAnsi="Times New Roman"/>
                <w:sz w:val="24"/>
                <w:szCs w:val="25"/>
              </w:rPr>
            </w:pPr>
            <w:r w:rsidRPr="00EA057A">
              <w:rPr>
                <w:rFonts w:ascii="Times New Roman" w:hAnsi="Times New Roman"/>
                <w:sz w:val="24"/>
                <w:szCs w:val="25"/>
              </w:rPr>
              <w:t>810</w:t>
            </w:r>
          </w:p>
        </w:tc>
        <w:tc>
          <w:tcPr>
            <w:tcW w:w="992" w:type="dxa"/>
          </w:tcPr>
          <w:p w:rsidR="00FF0ACA" w:rsidRPr="00EA057A" w:rsidRDefault="00FF0ACA" w:rsidP="00A464BC">
            <w:pPr>
              <w:tabs>
                <w:tab w:val="left" w:pos="142"/>
                <w:tab w:val="left" w:pos="3396"/>
              </w:tabs>
              <w:jc w:val="center"/>
              <w:rPr>
                <w:rFonts w:ascii="Times New Roman" w:hAnsi="Times New Roman"/>
                <w:sz w:val="24"/>
                <w:szCs w:val="25"/>
              </w:rPr>
            </w:pPr>
            <w:r w:rsidRPr="00EA057A">
              <w:rPr>
                <w:rFonts w:ascii="Times New Roman" w:hAnsi="Times New Roman"/>
                <w:sz w:val="24"/>
                <w:szCs w:val="25"/>
              </w:rPr>
              <w:t>910</w:t>
            </w:r>
          </w:p>
        </w:tc>
        <w:tc>
          <w:tcPr>
            <w:tcW w:w="992" w:type="dxa"/>
          </w:tcPr>
          <w:p w:rsidR="00FF0ACA" w:rsidRPr="00EA057A" w:rsidRDefault="00FF0ACA" w:rsidP="00A464BC">
            <w:pPr>
              <w:tabs>
                <w:tab w:val="left" w:pos="142"/>
                <w:tab w:val="left" w:pos="3396"/>
              </w:tabs>
              <w:jc w:val="center"/>
              <w:rPr>
                <w:rFonts w:ascii="Times New Roman" w:hAnsi="Times New Roman"/>
                <w:sz w:val="24"/>
                <w:szCs w:val="25"/>
              </w:rPr>
            </w:pPr>
            <w:r w:rsidRPr="00EA057A">
              <w:rPr>
                <w:rFonts w:ascii="Times New Roman" w:hAnsi="Times New Roman"/>
                <w:sz w:val="24"/>
                <w:szCs w:val="25"/>
              </w:rPr>
              <w:t>1028</w:t>
            </w:r>
          </w:p>
        </w:tc>
        <w:tc>
          <w:tcPr>
            <w:tcW w:w="1134" w:type="dxa"/>
          </w:tcPr>
          <w:p w:rsidR="00FF0ACA" w:rsidRPr="00EA057A" w:rsidRDefault="00102F95" w:rsidP="00A464BC">
            <w:pPr>
              <w:tabs>
                <w:tab w:val="left" w:pos="142"/>
                <w:tab w:val="left" w:pos="3396"/>
              </w:tabs>
              <w:jc w:val="center"/>
              <w:rPr>
                <w:rFonts w:ascii="Times New Roman" w:hAnsi="Times New Roman"/>
                <w:b/>
                <w:sz w:val="24"/>
                <w:szCs w:val="25"/>
              </w:rPr>
            </w:pPr>
            <w:r w:rsidRPr="00EA057A">
              <w:rPr>
                <w:rFonts w:ascii="Times New Roman" w:hAnsi="Times New Roman"/>
                <w:b/>
                <w:sz w:val="24"/>
                <w:szCs w:val="25"/>
              </w:rPr>
              <w:t>139</w:t>
            </w:r>
          </w:p>
        </w:tc>
      </w:tr>
      <w:tr w:rsidR="00A07CA8" w:rsidRPr="00EA057A" w:rsidTr="00A07CA8">
        <w:tc>
          <w:tcPr>
            <w:tcW w:w="2943" w:type="dxa"/>
          </w:tcPr>
          <w:p w:rsidR="00A07CA8" w:rsidRPr="00EA057A" w:rsidRDefault="00A07CA8" w:rsidP="00CB2AF9">
            <w:pPr>
              <w:tabs>
                <w:tab w:val="left" w:pos="142"/>
                <w:tab w:val="left" w:pos="3396"/>
              </w:tabs>
              <w:rPr>
                <w:rFonts w:ascii="Times New Roman" w:hAnsi="Times New Roman"/>
                <w:sz w:val="24"/>
                <w:szCs w:val="25"/>
              </w:rPr>
            </w:pPr>
            <w:r w:rsidRPr="00EA057A">
              <w:rPr>
                <w:rFonts w:ascii="Times New Roman" w:hAnsi="Times New Roman"/>
                <w:sz w:val="24"/>
                <w:szCs w:val="25"/>
              </w:rPr>
              <w:t xml:space="preserve">Объем платных услуг населению </w:t>
            </w:r>
          </w:p>
        </w:tc>
        <w:tc>
          <w:tcPr>
            <w:tcW w:w="851" w:type="dxa"/>
          </w:tcPr>
          <w:p w:rsidR="00A07CA8" w:rsidRPr="00EA057A" w:rsidRDefault="00A07CA8" w:rsidP="00A07CA8">
            <w:pPr>
              <w:tabs>
                <w:tab w:val="left" w:pos="142"/>
                <w:tab w:val="left" w:pos="3396"/>
              </w:tabs>
              <w:jc w:val="center"/>
              <w:rPr>
                <w:rFonts w:ascii="Times New Roman" w:hAnsi="Times New Roman"/>
                <w:i/>
                <w:sz w:val="24"/>
                <w:szCs w:val="25"/>
              </w:rPr>
            </w:pPr>
            <w:r w:rsidRPr="00EA057A">
              <w:rPr>
                <w:rFonts w:ascii="Times New Roman" w:hAnsi="Times New Roman"/>
                <w:i/>
                <w:sz w:val="24"/>
                <w:szCs w:val="25"/>
              </w:rPr>
              <w:t>тыс.</w:t>
            </w:r>
          </w:p>
          <w:p w:rsidR="00A07CA8" w:rsidRPr="00EA057A" w:rsidRDefault="00A07CA8" w:rsidP="00A07CA8">
            <w:pPr>
              <w:tabs>
                <w:tab w:val="left" w:pos="142"/>
                <w:tab w:val="left" w:pos="3396"/>
              </w:tabs>
              <w:jc w:val="center"/>
              <w:rPr>
                <w:rFonts w:ascii="Times New Roman" w:hAnsi="Times New Roman"/>
                <w:i/>
                <w:sz w:val="24"/>
                <w:szCs w:val="25"/>
              </w:rPr>
            </w:pPr>
            <w:r w:rsidRPr="00EA057A">
              <w:rPr>
                <w:rFonts w:ascii="Times New Roman" w:hAnsi="Times New Roman"/>
                <w:i/>
                <w:sz w:val="24"/>
                <w:szCs w:val="25"/>
              </w:rPr>
              <w:t>руб.</w:t>
            </w:r>
          </w:p>
        </w:tc>
        <w:tc>
          <w:tcPr>
            <w:tcW w:w="1134" w:type="dxa"/>
          </w:tcPr>
          <w:p w:rsidR="00A07CA8" w:rsidRPr="00EA057A" w:rsidRDefault="00102F95" w:rsidP="00A464BC">
            <w:pPr>
              <w:tabs>
                <w:tab w:val="left" w:pos="142"/>
                <w:tab w:val="left" w:pos="3396"/>
              </w:tabs>
              <w:jc w:val="center"/>
              <w:rPr>
                <w:rFonts w:ascii="Times New Roman" w:hAnsi="Times New Roman"/>
                <w:sz w:val="24"/>
                <w:szCs w:val="25"/>
              </w:rPr>
            </w:pPr>
            <w:r w:rsidRPr="00EA057A">
              <w:rPr>
                <w:rFonts w:ascii="Times New Roman" w:hAnsi="Times New Roman"/>
                <w:sz w:val="24"/>
                <w:szCs w:val="25"/>
              </w:rPr>
              <w:t>602</w:t>
            </w:r>
          </w:p>
        </w:tc>
        <w:tc>
          <w:tcPr>
            <w:tcW w:w="1134" w:type="dxa"/>
          </w:tcPr>
          <w:p w:rsidR="00A07CA8" w:rsidRPr="00EA057A" w:rsidRDefault="00102F95" w:rsidP="00A464BC">
            <w:pPr>
              <w:tabs>
                <w:tab w:val="left" w:pos="142"/>
                <w:tab w:val="left" w:pos="3396"/>
              </w:tabs>
              <w:jc w:val="center"/>
              <w:rPr>
                <w:rFonts w:ascii="Times New Roman" w:hAnsi="Times New Roman"/>
                <w:sz w:val="24"/>
                <w:szCs w:val="25"/>
              </w:rPr>
            </w:pPr>
            <w:r w:rsidRPr="00EA057A">
              <w:rPr>
                <w:rFonts w:ascii="Times New Roman" w:hAnsi="Times New Roman"/>
                <w:sz w:val="24"/>
                <w:szCs w:val="25"/>
              </w:rPr>
              <w:t>1241</w:t>
            </w:r>
          </w:p>
        </w:tc>
        <w:tc>
          <w:tcPr>
            <w:tcW w:w="1134" w:type="dxa"/>
          </w:tcPr>
          <w:p w:rsidR="00A07CA8" w:rsidRPr="00EA057A" w:rsidRDefault="00A07CA8" w:rsidP="00A464BC">
            <w:pPr>
              <w:tabs>
                <w:tab w:val="left" w:pos="142"/>
                <w:tab w:val="left" w:pos="3396"/>
              </w:tabs>
              <w:jc w:val="center"/>
              <w:rPr>
                <w:rFonts w:ascii="Times New Roman" w:hAnsi="Times New Roman"/>
                <w:sz w:val="24"/>
                <w:szCs w:val="25"/>
              </w:rPr>
            </w:pPr>
            <w:r w:rsidRPr="00EA057A">
              <w:rPr>
                <w:rFonts w:ascii="Times New Roman" w:hAnsi="Times New Roman"/>
                <w:sz w:val="24"/>
                <w:szCs w:val="25"/>
              </w:rPr>
              <w:t>879,2</w:t>
            </w:r>
          </w:p>
        </w:tc>
        <w:tc>
          <w:tcPr>
            <w:tcW w:w="992" w:type="dxa"/>
          </w:tcPr>
          <w:p w:rsidR="00A07CA8" w:rsidRPr="00EA057A" w:rsidRDefault="007D2903" w:rsidP="00A464BC">
            <w:pPr>
              <w:tabs>
                <w:tab w:val="left" w:pos="142"/>
                <w:tab w:val="left" w:pos="3396"/>
              </w:tabs>
              <w:jc w:val="center"/>
              <w:rPr>
                <w:rFonts w:ascii="Times New Roman" w:hAnsi="Times New Roman"/>
                <w:sz w:val="24"/>
                <w:szCs w:val="25"/>
              </w:rPr>
            </w:pPr>
            <w:r w:rsidRPr="00EA057A">
              <w:rPr>
                <w:rFonts w:ascii="Times New Roman" w:hAnsi="Times New Roman"/>
                <w:sz w:val="24"/>
                <w:szCs w:val="25"/>
              </w:rPr>
              <w:t>1301</w:t>
            </w:r>
          </w:p>
        </w:tc>
        <w:tc>
          <w:tcPr>
            <w:tcW w:w="992" w:type="dxa"/>
          </w:tcPr>
          <w:p w:rsidR="00A07CA8" w:rsidRPr="00EA057A" w:rsidRDefault="007D2903" w:rsidP="00A464BC">
            <w:pPr>
              <w:tabs>
                <w:tab w:val="left" w:pos="142"/>
                <w:tab w:val="left" w:pos="3396"/>
              </w:tabs>
              <w:jc w:val="center"/>
              <w:rPr>
                <w:rFonts w:ascii="Times New Roman" w:hAnsi="Times New Roman"/>
                <w:sz w:val="24"/>
                <w:szCs w:val="25"/>
              </w:rPr>
            </w:pPr>
            <w:r w:rsidRPr="00EA057A">
              <w:rPr>
                <w:rFonts w:ascii="Times New Roman" w:hAnsi="Times New Roman"/>
                <w:sz w:val="24"/>
                <w:szCs w:val="25"/>
              </w:rPr>
              <w:t>1140</w:t>
            </w:r>
          </w:p>
        </w:tc>
        <w:tc>
          <w:tcPr>
            <w:tcW w:w="1134" w:type="dxa"/>
          </w:tcPr>
          <w:p w:rsidR="00A07CA8" w:rsidRPr="00EA057A" w:rsidRDefault="007D2903" w:rsidP="00A464BC">
            <w:pPr>
              <w:tabs>
                <w:tab w:val="left" w:pos="142"/>
                <w:tab w:val="left" w:pos="3396"/>
              </w:tabs>
              <w:jc w:val="center"/>
              <w:rPr>
                <w:rFonts w:ascii="Times New Roman" w:hAnsi="Times New Roman"/>
                <w:b/>
                <w:sz w:val="24"/>
                <w:szCs w:val="25"/>
              </w:rPr>
            </w:pPr>
            <w:r w:rsidRPr="00EA057A">
              <w:rPr>
                <w:rFonts w:ascii="Times New Roman" w:hAnsi="Times New Roman"/>
                <w:b/>
                <w:sz w:val="24"/>
                <w:szCs w:val="25"/>
              </w:rPr>
              <w:t>189</w:t>
            </w:r>
          </w:p>
        </w:tc>
      </w:tr>
    </w:tbl>
    <w:p w:rsidR="00A464BC" w:rsidRPr="00EA057A" w:rsidRDefault="00CB2AF9" w:rsidP="00267070">
      <w:pPr>
        <w:tabs>
          <w:tab w:val="left" w:pos="142"/>
          <w:tab w:val="left" w:pos="3396"/>
        </w:tabs>
        <w:spacing w:after="0" w:line="240" w:lineRule="auto"/>
        <w:ind w:firstLine="567"/>
        <w:rPr>
          <w:rFonts w:ascii="Times New Roman" w:hAnsi="Times New Roman"/>
          <w:sz w:val="25"/>
          <w:szCs w:val="25"/>
        </w:rPr>
      </w:pPr>
      <w:r w:rsidRPr="00EA057A">
        <w:rPr>
          <w:rFonts w:ascii="Times New Roman" w:hAnsi="Times New Roman"/>
          <w:sz w:val="25"/>
          <w:szCs w:val="25"/>
        </w:rPr>
        <w:t xml:space="preserve"> </w:t>
      </w:r>
    </w:p>
    <w:p w:rsidR="00CB2AF9" w:rsidRPr="00EA057A" w:rsidRDefault="00CB2AF9" w:rsidP="00267070">
      <w:pPr>
        <w:tabs>
          <w:tab w:val="left" w:pos="142"/>
          <w:tab w:val="left" w:pos="3396"/>
        </w:tabs>
        <w:spacing w:after="0" w:line="240" w:lineRule="auto"/>
        <w:ind w:firstLine="567"/>
        <w:jc w:val="both"/>
        <w:rPr>
          <w:rFonts w:ascii="Times New Roman" w:hAnsi="Times New Roman"/>
          <w:sz w:val="25"/>
          <w:szCs w:val="25"/>
        </w:rPr>
      </w:pPr>
      <w:r w:rsidRPr="00EA057A">
        <w:rPr>
          <w:rFonts w:ascii="Times New Roman" w:hAnsi="Times New Roman"/>
          <w:sz w:val="25"/>
          <w:szCs w:val="25"/>
        </w:rPr>
        <w:t xml:space="preserve"> За последние пять лет количество учреждений культуры не изменялись. Всего по к</w:t>
      </w:r>
      <w:r w:rsidR="00FF0ACA" w:rsidRPr="00EA057A">
        <w:rPr>
          <w:rFonts w:ascii="Times New Roman" w:hAnsi="Times New Roman"/>
          <w:sz w:val="25"/>
          <w:szCs w:val="25"/>
        </w:rPr>
        <w:t>ожууну за последние</w:t>
      </w:r>
      <w:r w:rsidRPr="00EA057A">
        <w:rPr>
          <w:rFonts w:ascii="Times New Roman" w:hAnsi="Times New Roman"/>
          <w:sz w:val="25"/>
          <w:szCs w:val="25"/>
        </w:rPr>
        <w:t xml:space="preserve"> 5 лет с 20</w:t>
      </w:r>
      <w:r w:rsidR="00881DE5" w:rsidRPr="00EA057A">
        <w:rPr>
          <w:rFonts w:ascii="Times New Roman" w:hAnsi="Times New Roman"/>
          <w:sz w:val="25"/>
          <w:szCs w:val="25"/>
        </w:rPr>
        <w:t>18</w:t>
      </w:r>
      <w:r w:rsidRPr="00EA057A">
        <w:rPr>
          <w:rFonts w:ascii="Times New Roman" w:hAnsi="Times New Roman"/>
          <w:sz w:val="25"/>
          <w:szCs w:val="25"/>
        </w:rPr>
        <w:t xml:space="preserve"> по </w:t>
      </w:r>
      <w:r w:rsidR="00881DE5" w:rsidRPr="00EA057A">
        <w:rPr>
          <w:rFonts w:ascii="Times New Roman" w:hAnsi="Times New Roman"/>
          <w:sz w:val="25"/>
          <w:szCs w:val="25"/>
        </w:rPr>
        <w:t>2022</w:t>
      </w:r>
      <w:r w:rsidRPr="00EA057A">
        <w:rPr>
          <w:rFonts w:ascii="Times New Roman" w:hAnsi="Times New Roman"/>
          <w:sz w:val="25"/>
          <w:szCs w:val="25"/>
        </w:rPr>
        <w:t xml:space="preserve"> годы функционировали 9 учреждений культуры: МБУК «Централизованная библиотечная система Тес-Хемского кожууна», МБУО ДО Детская школа искусств с.Самагалтай, МБУК КДК им.К.Баазан-оола с.Самагалтай, МБУК СДК им.А.Данзырына с.Ак-Эрик, МБУК СДК им.С.Ланзыы с.Белдир-Арыг, МБУК СДК им.Д.Чамзырая с.О-Шынаа, МБУК СДК им.В.Чунмаа с.Холь-Оожу, МБУК СДК им.Б.Доюндупа с.Берт-Даг, МБУК СДК с.Шуурмак.</w:t>
      </w:r>
    </w:p>
    <w:p w:rsidR="00CB2AF9" w:rsidRPr="00EA057A" w:rsidRDefault="00CB2AF9" w:rsidP="002651ED">
      <w:pPr>
        <w:tabs>
          <w:tab w:val="left" w:pos="142"/>
          <w:tab w:val="left" w:pos="3396"/>
        </w:tabs>
        <w:spacing w:after="0" w:line="240" w:lineRule="auto"/>
        <w:ind w:firstLine="567"/>
        <w:jc w:val="both"/>
        <w:rPr>
          <w:rFonts w:ascii="Times New Roman" w:hAnsi="Times New Roman"/>
          <w:sz w:val="25"/>
          <w:szCs w:val="25"/>
        </w:rPr>
      </w:pPr>
      <w:r w:rsidRPr="00EA057A">
        <w:rPr>
          <w:rFonts w:ascii="Times New Roman" w:hAnsi="Times New Roman"/>
          <w:sz w:val="25"/>
          <w:szCs w:val="25"/>
        </w:rPr>
        <w:t>С 20</w:t>
      </w:r>
      <w:r w:rsidR="00881DE5" w:rsidRPr="00EA057A">
        <w:rPr>
          <w:rFonts w:ascii="Times New Roman" w:hAnsi="Times New Roman"/>
          <w:sz w:val="25"/>
          <w:szCs w:val="25"/>
        </w:rPr>
        <w:t>22</w:t>
      </w:r>
      <w:r w:rsidRPr="00EA057A">
        <w:rPr>
          <w:rFonts w:ascii="Times New Roman" w:hAnsi="Times New Roman"/>
          <w:sz w:val="25"/>
          <w:szCs w:val="25"/>
        </w:rPr>
        <w:t xml:space="preserve"> года 7 учреждений культурно-досугового тип</w:t>
      </w:r>
      <w:r w:rsidR="0065436A" w:rsidRPr="00EA057A">
        <w:rPr>
          <w:rFonts w:ascii="Times New Roman" w:hAnsi="Times New Roman"/>
          <w:sz w:val="25"/>
          <w:szCs w:val="25"/>
        </w:rPr>
        <w:t xml:space="preserve">а реорганизована путем слияния </w:t>
      </w:r>
      <w:r w:rsidRPr="00EA057A">
        <w:rPr>
          <w:rFonts w:ascii="Times New Roman" w:hAnsi="Times New Roman"/>
          <w:sz w:val="25"/>
          <w:szCs w:val="25"/>
        </w:rPr>
        <w:t xml:space="preserve">и создана со статусом юридического лица МБУК «Централизованная клубная система Тес-Хемского кожууна». </w:t>
      </w:r>
    </w:p>
    <w:p w:rsidR="002651ED" w:rsidRPr="00EA057A" w:rsidRDefault="002651ED" w:rsidP="000C7C9D">
      <w:pPr>
        <w:tabs>
          <w:tab w:val="left" w:pos="142"/>
          <w:tab w:val="left" w:pos="3396"/>
        </w:tabs>
        <w:spacing w:after="0" w:line="240" w:lineRule="auto"/>
        <w:ind w:firstLine="567"/>
        <w:jc w:val="both"/>
        <w:rPr>
          <w:rFonts w:ascii="Times New Roman" w:hAnsi="Times New Roman"/>
          <w:sz w:val="25"/>
          <w:szCs w:val="25"/>
        </w:rPr>
      </w:pPr>
    </w:p>
    <w:p w:rsidR="00CB2AF9" w:rsidRPr="00EA057A" w:rsidRDefault="000C7C9D" w:rsidP="000C7C9D">
      <w:pPr>
        <w:tabs>
          <w:tab w:val="left" w:pos="142"/>
          <w:tab w:val="left" w:pos="3396"/>
        </w:tabs>
        <w:spacing w:after="0" w:line="240" w:lineRule="auto"/>
        <w:ind w:firstLine="567"/>
        <w:jc w:val="center"/>
        <w:rPr>
          <w:rFonts w:ascii="Times New Roman" w:hAnsi="Times New Roman"/>
          <w:b/>
          <w:sz w:val="25"/>
          <w:szCs w:val="25"/>
        </w:rPr>
      </w:pPr>
      <w:r w:rsidRPr="00EA057A">
        <w:rPr>
          <w:rFonts w:ascii="Times New Roman" w:hAnsi="Times New Roman"/>
          <w:b/>
          <w:sz w:val="25"/>
          <w:szCs w:val="25"/>
        </w:rPr>
        <w:t xml:space="preserve">1.2.7. </w:t>
      </w:r>
      <w:r w:rsidR="00A07CA8" w:rsidRPr="00EA057A">
        <w:rPr>
          <w:rFonts w:ascii="Times New Roman" w:hAnsi="Times New Roman"/>
          <w:b/>
          <w:sz w:val="25"/>
          <w:szCs w:val="25"/>
        </w:rPr>
        <w:t>Туризм</w:t>
      </w:r>
    </w:p>
    <w:p w:rsidR="000C7C9D" w:rsidRPr="00EA057A" w:rsidRDefault="000C7C9D" w:rsidP="000C7C9D">
      <w:pPr>
        <w:tabs>
          <w:tab w:val="left" w:pos="142"/>
          <w:tab w:val="left" w:pos="3396"/>
        </w:tabs>
        <w:spacing w:after="0" w:line="240" w:lineRule="auto"/>
        <w:ind w:firstLine="567"/>
        <w:jc w:val="center"/>
        <w:rPr>
          <w:rFonts w:ascii="Times New Roman" w:hAnsi="Times New Roman"/>
          <w:b/>
          <w:sz w:val="25"/>
          <w:szCs w:val="25"/>
        </w:rPr>
      </w:pPr>
    </w:p>
    <w:p w:rsidR="00CB2AF9" w:rsidRPr="00EA057A" w:rsidRDefault="00CB2AF9" w:rsidP="000900EE">
      <w:pPr>
        <w:tabs>
          <w:tab w:val="left" w:pos="142"/>
          <w:tab w:val="left" w:pos="3396"/>
        </w:tabs>
        <w:spacing w:after="0" w:line="240" w:lineRule="auto"/>
        <w:ind w:firstLine="567"/>
        <w:jc w:val="both"/>
        <w:rPr>
          <w:rFonts w:ascii="Times New Roman" w:hAnsi="Times New Roman"/>
          <w:sz w:val="25"/>
          <w:szCs w:val="25"/>
        </w:rPr>
      </w:pPr>
      <w:r w:rsidRPr="00EA057A">
        <w:rPr>
          <w:rFonts w:ascii="Times New Roman" w:hAnsi="Times New Roman"/>
          <w:sz w:val="25"/>
          <w:szCs w:val="25"/>
        </w:rPr>
        <w:t xml:space="preserve">Тес-Хемский кожуун обладает достаточными ресурсами, чтобы занять равное место в индустрии туризма с кожуунами Республики Тыва. Туристский рынок находится </w:t>
      </w:r>
      <w:r w:rsidR="00822920" w:rsidRPr="00EA057A">
        <w:rPr>
          <w:rFonts w:ascii="Times New Roman" w:hAnsi="Times New Roman"/>
          <w:sz w:val="25"/>
          <w:szCs w:val="25"/>
        </w:rPr>
        <w:t xml:space="preserve">на стадии роста </w:t>
      </w:r>
      <w:r w:rsidRPr="00EA057A">
        <w:rPr>
          <w:rFonts w:ascii="Times New Roman" w:hAnsi="Times New Roman"/>
          <w:sz w:val="25"/>
          <w:szCs w:val="25"/>
        </w:rPr>
        <w:t>и туристы стремятся попасть в новые, малоисследованные регионы, чтобы получить удовольствие от общения с природой, что подтверждается возрастающим потоком неорганизованных (самодеятельных) туристов из других регионов.</w:t>
      </w:r>
    </w:p>
    <w:p w:rsidR="00CB2AF9" w:rsidRPr="00EA057A" w:rsidRDefault="00CB2AF9" w:rsidP="000900EE">
      <w:pPr>
        <w:tabs>
          <w:tab w:val="left" w:pos="142"/>
          <w:tab w:val="left" w:pos="3396"/>
        </w:tabs>
        <w:spacing w:after="0" w:line="240" w:lineRule="auto"/>
        <w:ind w:firstLine="567"/>
        <w:jc w:val="both"/>
        <w:rPr>
          <w:rFonts w:ascii="Times New Roman" w:hAnsi="Times New Roman"/>
          <w:sz w:val="25"/>
          <w:szCs w:val="25"/>
        </w:rPr>
      </w:pPr>
      <w:r w:rsidRPr="00EA057A">
        <w:rPr>
          <w:rFonts w:ascii="Times New Roman" w:hAnsi="Times New Roman"/>
          <w:sz w:val="25"/>
          <w:szCs w:val="25"/>
        </w:rPr>
        <w:t>Главную привлекательность, по мнению экспертов по туризму, составляют не отели, канатные дороги, подъемники и бассейны, а эстетические свойства ландшафта. Его красота, уникальность способны затронуть чувства и эмоции людей, и это часто играет решающую</w:t>
      </w:r>
      <w:r w:rsidR="00885EEF" w:rsidRPr="00EA057A">
        <w:rPr>
          <w:rFonts w:ascii="Times New Roman" w:hAnsi="Times New Roman"/>
          <w:sz w:val="25"/>
          <w:szCs w:val="25"/>
        </w:rPr>
        <w:t xml:space="preserve"> роль. В этом плане территория </w:t>
      </w:r>
      <w:r w:rsidRPr="00EA057A">
        <w:rPr>
          <w:rFonts w:ascii="Times New Roman" w:hAnsi="Times New Roman"/>
          <w:sz w:val="25"/>
          <w:szCs w:val="25"/>
        </w:rPr>
        <w:t>Тес-Хемского кожууна выгодно отличается еще большим разнообразием ландшафтов, находящихся в относительно легкой транспортной доступности.</w:t>
      </w:r>
    </w:p>
    <w:p w:rsidR="00CB2AF9" w:rsidRPr="00EA057A" w:rsidRDefault="00CB2AF9" w:rsidP="000900EE">
      <w:pPr>
        <w:tabs>
          <w:tab w:val="left" w:pos="142"/>
          <w:tab w:val="left" w:pos="3396"/>
        </w:tabs>
        <w:spacing w:after="0" w:line="240" w:lineRule="auto"/>
        <w:ind w:firstLine="567"/>
        <w:jc w:val="both"/>
        <w:rPr>
          <w:rFonts w:ascii="Times New Roman" w:hAnsi="Times New Roman"/>
          <w:sz w:val="25"/>
          <w:szCs w:val="25"/>
        </w:rPr>
      </w:pPr>
      <w:r w:rsidRPr="00EA057A">
        <w:rPr>
          <w:rFonts w:ascii="Times New Roman" w:hAnsi="Times New Roman"/>
          <w:sz w:val="25"/>
          <w:szCs w:val="25"/>
        </w:rPr>
        <w:t>Природные, культурно-исторические и экономические условия кожууна предопределяют развитие многих видов туризма. Наиболее перспективными из них являются:</w:t>
      </w:r>
    </w:p>
    <w:p w:rsidR="00CB2AF9" w:rsidRPr="00EA057A" w:rsidRDefault="00CB2AF9" w:rsidP="000900EE">
      <w:pPr>
        <w:tabs>
          <w:tab w:val="left" w:pos="142"/>
          <w:tab w:val="left" w:pos="3396"/>
        </w:tabs>
        <w:spacing w:after="0" w:line="240" w:lineRule="auto"/>
        <w:ind w:firstLine="567"/>
        <w:jc w:val="both"/>
        <w:rPr>
          <w:rFonts w:ascii="Times New Roman" w:hAnsi="Times New Roman"/>
          <w:sz w:val="25"/>
          <w:szCs w:val="25"/>
        </w:rPr>
      </w:pPr>
      <w:r w:rsidRPr="00EA057A">
        <w:rPr>
          <w:rFonts w:ascii="Times New Roman" w:hAnsi="Times New Roman"/>
          <w:sz w:val="25"/>
          <w:szCs w:val="25"/>
        </w:rPr>
        <w:t>экологический - это те варианты, виды и способы познавательных путешествий различной сложности, для которых главным ресурсом, а также мотивацией является естественная природная среда или её отдельные элементы - пейзажи, памятники природы, определённые виды растений или животных, или их сочетание;</w:t>
      </w:r>
    </w:p>
    <w:p w:rsidR="00CB2AF9" w:rsidRPr="00EA057A" w:rsidRDefault="00CB2AF9" w:rsidP="000900EE">
      <w:pPr>
        <w:tabs>
          <w:tab w:val="left" w:pos="142"/>
          <w:tab w:val="left" w:pos="3396"/>
        </w:tabs>
        <w:spacing w:after="0" w:line="240" w:lineRule="auto"/>
        <w:ind w:firstLine="567"/>
        <w:jc w:val="both"/>
        <w:rPr>
          <w:rFonts w:ascii="Times New Roman" w:hAnsi="Times New Roman"/>
          <w:sz w:val="25"/>
          <w:szCs w:val="25"/>
        </w:rPr>
      </w:pPr>
      <w:r w:rsidRPr="00EA057A">
        <w:rPr>
          <w:rFonts w:ascii="Times New Roman" w:hAnsi="Times New Roman"/>
          <w:sz w:val="25"/>
          <w:szCs w:val="25"/>
        </w:rPr>
        <w:t>этнографический - путешествия с целью погружения или ознакомления с бытом, кухней, культурой, религией и языком;</w:t>
      </w:r>
    </w:p>
    <w:p w:rsidR="00CB2AF9" w:rsidRPr="00EA057A" w:rsidRDefault="00CB2AF9" w:rsidP="000900EE">
      <w:pPr>
        <w:tabs>
          <w:tab w:val="left" w:pos="142"/>
          <w:tab w:val="left" w:pos="3396"/>
        </w:tabs>
        <w:spacing w:after="0" w:line="240" w:lineRule="auto"/>
        <w:ind w:firstLine="567"/>
        <w:jc w:val="both"/>
        <w:rPr>
          <w:rFonts w:ascii="Times New Roman" w:hAnsi="Times New Roman"/>
          <w:sz w:val="25"/>
          <w:szCs w:val="25"/>
        </w:rPr>
      </w:pPr>
      <w:r w:rsidRPr="00EA057A">
        <w:rPr>
          <w:rFonts w:ascii="Times New Roman" w:hAnsi="Times New Roman"/>
          <w:sz w:val="25"/>
          <w:szCs w:val="25"/>
        </w:rPr>
        <w:t>приключенческий и экстремальный туризм - один из видов туристического отдыха, в той или иной степени связанный с риском (велосипедный, конный, альпинизм, пеший, водный, горнолыжный и т. д.). Конный туризм имеет высокий спрос на российском рынке и весьма перспективен для Тес-Хемского кожууна,</w:t>
      </w:r>
      <w:r w:rsidR="00885EEF" w:rsidRPr="00EA057A">
        <w:rPr>
          <w:rFonts w:ascii="Times New Roman" w:hAnsi="Times New Roman"/>
          <w:sz w:val="25"/>
          <w:szCs w:val="25"/>
        </w:rPr>
        <w:t xml:space="preserve"> как и охотничий и рыболовный, </w:t>
      </w:r>
      <w:r w:rsidRPr="00EA057A">
        <w:rPr>
          <w:rFonts w:ascii="Times New Roman" w:hAnsi="Times New Roman"/>
          <w:sz w:val="25"/>
          <w:szCs w:val="25"/>
        </w:rPr>
        <w:t>оздоровительный, познавательный виды туризма.</w:t>
      </w:r>
    </w:p>
    <w:p w:rsidR="00CB2AF9" w:rsidRPr="00EA057A" w:rsidRDefault="00CB2AF9" w:rsidP="000900EE">
      <w:pPr>
        <w:tabs>
          <w:tab w:val="left" w:pos="142"/>
          <w:tab w:val="left" w:pos="3396"/>
        </w:tabs>
        <w:spacing w:after="0" w:line="240" w:lineRule="auto"/>
        <w:ind w:firstLine="567"/>
        <w:jc w:val="both"/>
        <w:rPr>
          <w:rFonts w:ascii="Times New Roman" w:hAnsi="Times New Roman"/>
          <w:sz w:val="25"/>
          <w:szCs w:val="25"/>
        </w:rPr>
      </w:pPr>
      <w:r w:rsidRPr="00EA057A">
        <w:rPr>
          <w:rFonts w:ascii="Times New Roman" w:hAnsi="Times New Roman"/>
          <w:sz w:val="25"/>
          <w:szCs w:val="25"/>
        </w:rPr>
        <w:t xml:space="preserve">агротуризм (сельский) - отдых на базе фермерского хозяйства или приусадебного участка (в частном секторе). От аренды сельского дома он отличается тем, что все заботы о своих гостях: организацию проживания, питания, досуга, а также обслуживание - берет на себя принимающая семья. Следует отметить, </w:t>
      </w:r>
      <w:r w:rsidR="00885EEF" w:rsidRPr="00EA057A">
        <w:rPr>
          <w:rFonts w:ascii="Times New Roman" w:hAnsi="Times New Roman"/>
          <w:sz w:val="25"/>
          <w:szCs w:val="25"/>
        </w:rPr>
        <w:t xml:space="preserve">что этот вид туризма в кожууне </w:t>
      </w:r>
      <w:r w:rsidRPr="00EA057A">
        <w:rPr>
          <w:rFonts w:ascii="Times New Roman" w:hAnsi="Times New Roman"/>
          <w:sz w:val="25"/>
          <w:szCs w:val="25"/>
        </w:rPr>
        <w:t>имеет все предпосылки для его развития.</w:t>
      </w:r>
    </w:p>
    <w:p w:rsidR="00CB2AF9" w:rsidRPr="00EA057A" w:rsidRDefault="00CB2AF9" w:rsidP="000900EE">
      <w:pPr>
        <w:tabs>
          <w:tab w:val="left" w:pos="142"/>
          <w:tab w:val="left" w:pos="3396"/>
        </w:tabs>
        <w:spacing w:after="0" w:line="240" w:lineRule="auto"/>
        <w:ind w:firstLine="567"/>
        <w:jc w:val="both"/>
        <w:rPr>
          <w:rFonts w:ascii="Times New Roman" w:hAnsi="Times New Roman"/>
          <w:sz w:val="25"/>
          <w:szCs w:val="25"/>
        </w:rPr>
      </w:pPr>
      <w:r w:rsidRPr="00EA057A">
        <w:rPr>
          <w:rFonts w:ascii="Times New Roman" w:hAnsi="Times New Roman"/>
          <w:sz w:val="25"/>
          <w:szCs w:val="25"/>
        </w:rPr>
        <w:t>Благоприятными факторами кожууна для развития перечисленных видов туризма являются высокие природный, культурно-исторический и социально-экономически</w:t>
      </w:r>
      <w:r w:rsidR="000900EE" w:rsidRPr="00EA057A">
        <w:rPr>
          <w:rFonts w:ascii="Times New Roman" w:hAnsi="Times New Roman"/>
          <w:sz w:val="25"/>
          <w:szCs w:val="25"/>
        </w:rPr>
        <w:t>й</w:t>
      </w:r>
      <w:r w:rsidRPr="00EA057A">
        <w:rPr>
          <w:rFonts w:ascii="Times New Roman" w:hAnsi="Times New Roman"/>
          <w:sz w:val="25"/>
          <w:szCs w:val="25"/>
        </w:rPr>
        <w:t xml:space="preserve"> потенциалы Тес-Хемского кожууна.</w:t>
      </w:r>
    </w:p>
    <w:p w:rsidR="00CB2AF9" w:rsidRPr="00EA057A" w:rsidRDefault="00CB2AF9" w:rsidP="000900EE">
      <w:pPr>
        <w:widowControl w:val="0"/>
        <w:tabs>
          <w:tab w:val="left" w:pos="142"/>
        </w:tabs>
        <w:autoSpaceDE w:val="0"/>
        <w:autoSpaceDN w:val="0"/>
        <w:adjustRightInd w:val="0"/>
        <w:spacing w:after="0" w:line="240" w:lineRule="auto"/>
        <w:ind w:firstLine="567"/>
        <w:jc w:val="both"/>
        <w:rPr>
          <w:rFonts w:ascii="Times New Roman" w:hAnsi="Times New Roman"/>
          <w:color w:val="000000" w:themeColor="text1"/>
          <w:sz w:val="25"/>
          <w:szCs w:val="25"/>
        </w:rPr>
      </w:pPr>
      <w:r w:rsidRPr="00EA057A">
        <w:rPr>
          <w:rFonts w:ascii="Times New Roman" w:hAnsi="Times New Roman"/>
          <w:color w:val="000000" w:themeColor="text1"/>
          <w:sz w:val="25"/>
          <w:szCs w:val="25"/>
        </w:rPr>
        <w:t xml:space="preserve">Туризм может и должен стать одной из приоритетных и бюджетоообразующих отраслей экономики кожууна, но для этого нужно преодолеть транспортную недоступность, понизить </w:t>
      </w:r>
      <w:r w:rsidRPr="00EA057A">
        <w:rPr>
          <w:rFonts w:ascii="Times New Roman" w:hAnsi="Times New Roman"/>
          <w:color w:val="000000" w:themeColor="text1"/>
          <w:sz w:val="25"/>
          <w:szCs w:val="25"/>
        </w:rPr>
        <w:lastRenderedPageBreak/>
        <w:t>порог заболеваемости инфекционными болезнями, повысить безопасность пребывания на территории кожууна. Необходимо регулярно обсуждать в средствах массовой информации важность, привлекательность, экономическую и социальную эффективность организованного туризма, воспитывая у местного населения бережное отношение к гостям. При размещении туристических объектов следует учитывать необходимость сохранения комфорта местного населения в туристические сезоны.</w:t>
      </w:r>
    </w:p>
    <w:p w:rsidR="00440336" w:rsidRPr="00EA057A" w:rsidRDefault="00440336" w:rsidP="00440336">
      <w:pPr>
        <w:spacing w:after="0" w:line="240" w:lineRule="auto"/>
        <w:ind w:left="-851" w:firstLine="708"/>
        <w:jc w:val="center"/>
        <w:rPr>
          <w:rFonts w:ascii="Times New Roman" w:hAnsi="Times New Roman"/>
          <w:b/>
          <w:sz w:val="25"/>
          <w:szCs w:val="25"/>
        </w:rPr>
      </w:pPr>
    </w:p>
    <w:p w:rsidR="001E236C" w:rsidRPr="00EA057A" w:rsidRDefault="001E236C" w:rsidP="00440336">
      <w:pPr>
        <w:spacing w:after="0" w:line="240" w:lineRule="auto"/>
        <w:ind w:left="-851" w:firstLine="708"/>
        <w:jc w:val="center"/>
        <w:rPr>
          <w:rFonts w:ascii="Times New Roman" w:hAnsi="Times New Roman"/>
          <w:b/>
          <w:sz w:val="25"/>
          <w:szCs w:val="25"/>
        </w:rPr>
      </w:pPr>
      <w:r w:rsidRPr="00EA057A">
        <w:rPr>
          <w:rFonts w:ascii="Times New Roman" w:hAnsi="Times New Roman"/>
          <w:b/>
          <w:sz w:val="25"/>
          <w:szCs w:val="25"/>
        </w:rPr>
        <w:t>1.2.8. Здравоохранение</w:t>
      </w:r>
    </w:p>
    <w:p w:rsidR="001E236C" w:rsidRPr="00EA057A" w:rsidRDefault="001E236C" w:rsidP="001E236C">
      <w:pPr>
        <w:spacing w:after="0" w:line="240" w:lineRule="auto"/>
        <w:ind w:firstLine="567"/>
        <w:jc w:val="both"/>
        <w:rPr>
          <w:rFonts w:ascii="Times New Roman" w:hAnsi="Times New Roman"/>
          <w:b/>
          <w:sz w:val="25"/>
          <w:szCs w:val="25"/>
        </w:rPr>
      </w:pPr>
      <w:r w:rsidRPr="00EA057A">
        <w:rPr>
          <w:rFonts w:ascii="Times New Roman" w:hAnsi="Times New Roman"/>
          <w:sz w:val="25"/>
          <w:szCs w:val="25"/>
        </w:rPr>
        <w:t>Важнейшими параметрами современного здравоохранения, определяющими результативность работы всей системы, является доступность и качество медицинской помощи.</w:t>
      </w:r>
    </w:p>
    <w:p w:rsidR="001E236C" w:rsidRPr="00EA057A" w:rsidRDefault="001E236C" w:rsidP="001E236C">
      <w:pPr>
        <w:spacing w:after="0" w:line="240" w:lineRule="auto"/>
        <w:ind w:firstLine="567"/>
        <w:jc w:val="both"/>
        <w:rPr>
          <w:rFonts w:ascii="Times New Roman" w:hAnsi="Times New Roman"/>
          <w:sz w:val="25"/>
          <w:szCs w:val="25"/>
        </w:rPr>
      </w:pPr>
      <w:r w:rsidRPr="00EA057A">
        <w:rPr>
          <w:rFonts w:ascii="Times New Roman" w:hAnsi="Times New Roman"/>
          <w:sz w:val="25"/>
          <w:szCs w:val="25"/>
        </w:rPr>
        <w:t xml:space="preserve">Сеть лечебно-профилактических учреждений представлена ГБУЗ «Тес-Хемская ЦКБ», имеющее в своем структурном составе амбулаторно-поликлиническое звено, 5 фельдшерско-акушерских пунктов, 1 врачебную амбулаторию, отделение скорой медицинской помощи, круглосуточный и дневной стационары. </w:t>
      </w:r>
    </w:p>
    <w:p w:rsidR="001E236C" w:rsidRPr="00EA057A" w:rsidRDefault="001E236C" w:rsidP="001E236C">
      <w:pPr>
        <w:spacing w:after="0" w:line="240" w:lineRule="auto"/>
        <w:ind w:firstLine="567"/>
        <w:jc w:val="right"/>
        <w:rPr>
          <w:rFonts w:ascii="Times New Roman" w:hAnsi="Times New Roman"/>
          <w:szCs w:val="25"/>
        </w:rPr>
      </w:pPr>
      <w:r w:rsidRPr="00EA057A">
        <w:rPr>
          <w:rFonts w:ascii="Times New Roman" w:hAnsi="Times New Roman"/>
          <w:szCs w:val="25"/>
        </w:rPr>
        <w:t>Таблица № 1</w:t>
      </w:r>
      <w:r w:rsidR="00E26902">
        <w:rPr>
          <w:rFonts w:ascii="Times New Roman" w:hAnsi="Times New Roman"/>
          <w:szCs w:val="25"/>
        </w:rPr>
        <w:t>8</w:t>
      </w:r>
    </w:p>
    <w:p w:rsidR="001E236C" w:rsidRPr="00EA057A" w:rsidRDefault="001E236C" w:rsidP="001E236C">
      <w:pPr>
        <w:spacing w:after="0" w:line="240" w:lineRule="auto"/>
        <w:ind w:firstLine="567"/>
        <w:jc w:val="right"/>
        <w:rPr>
          <w:rFonts w:ascii="Times New Roman" w:hAnsi="Times New Roman"/>
          <w:sz w:val="25"/>
          <w:szCs w:val="25"/>
        </w:rPr>
      </w:pPr>
    </w:p>
    <w:p w:rsidR="001E236C" w:rsidRPr="00EA057A" w:rsidRDefault="001E236C" w:rsidP="001E236C">
      <w:pPr>
        <w:spacing w:after="0" w:line="240" w:lineRule="auto"/>
        <w:ind w:firstLine="567"/>
        <w:jc w:val="center"/>
        <w:rPr>
          <w:rFonts w:ascii="Times New Roman" w:hAnsi="Times New Roman"/>
          <w:sz w:val="25"/>
          <w:szCs w:val="25"/>
        </w:rPr>
      </w:pPr>
      <w:r w:rsidRPr="00EA057A">
        <w:rPr>
          <w:rFonts w:ascii="Times New Roman" w:hAnsi="Times New Roman"/>
          <w:sz w:val="25"/>
          <w:szCs w:val="25"/>
        </w:rPr>
        <w:t>Основные показатели в сфере здравоохранения в Тес-Хемском кожууне</w:t>
      </w:r>
    </w:p>
    <w:p w:rsidR="001E236C" w:rsidRPr="00EA057A" w:rsidRDefault="001E236C" w:rsidP="001E236C">
      <w:pPr>
        <w:spacing w:after="0" w:line="240" w:lineRule="auto"/>
        <w:ind w:firstLine="567"/>
        <w:jc w:val="center"/>
        <w:rPr>
          <w:rFonts w:ascii="Times New Roman" w:hAnsi="Times New Roman"/>
          <w:sz w:val="25"/>
          <w:szCs w:val="25"/>
        </w:rPr>
      </w:pPr>
      <w:r w:rsidRPr="00EA057A">
        <w:rPr>
          <w:rFonts w:ascii="Times New Roman" w:hAnsi="Times New Roman"/>
          <w:sz w:val="25"/>
          <w:szCs w:val="25"/>
        </w:rPr>
        <w:t>с 20</w:t>
      </w:r>
      <w:r w:rsidR="00BD7471" w:rsidRPr="00EA057A">
        <w:rPr>
          <w:rFonts w:ascii="Times New Roman" w:hAnsi="Times New Roman"/>
          <w:sz w:val="25"/>
          <w:szCs w:val="25"/>
        </w:rPr>
        <w:t>18</w:t>
      </w:r>
      <w:r w:rsidRPr="00EA057A">
        <w:rPr>
          <w:rFonts w:ascii="Times New Roman" w:hAnsi="Times New Roman"/>
          <w:sz w:val="25"/>
          <w:szCs w:val="25"/>
        </w:rPr>
        <w:t xml:space="preserve"> по 20</w:t>
      </w:r>
      <w:r w:rsidR="00BD7471" w:rsidRPr="00EA057A">
        <w:rPr>
          <w:rFonts w:ascii="Times New Roman" w:hAnsi="Times New Roman"/>
          <w:sz w:val="25"/>
          <w:szCs w:val="25"/>
        </w:rPr>
        <w:t>22</w:t>
      </w:r>
      <w:r w:rsidRPr="00EA057A">
        <w:rPr>
          <w:rFonts w:ascii="Times New Roman" w:hAnsi="Times New Roman"/>
          <w:sz w:val="25"/>
          <w:szCs w:val="25"/>
        </w:rPr>
        <w:t>гг.</w:t>
      </w:r>
    </w:p>
    <w:p w:rsidR="001E236C" w:rsidRPr="00EA057A" w:rsidRDefault="001E236C" w:rsidP="001E236C">
      <w:pPr>
        <w:spacing w:after="0" w:line="240" w:lineRule="auto"/>
        <w:ind w:firstLine="567"/>
        <w:jc w:val="right"/>
        <w:rPr>
          <w:rFonts w:ascii="Times New Roman" w:hAnsi="Times New Roman"/>
          <w:szCs w:val="25"/>
        </w:rPr>
      </w:pPr>
    </w:p>
    <w:tbl>
      <w:tblPr>
        <w:tblStyle w:val="aff2"/>
        <w:tblW w:w="10456" w:type="dxa"/>
        <w:tblLook w:val="04A0" w:firstRow="1" w:lastRow="0" w:firstColumn="1" w:lastColumn="0" w:noHBand="0" w:noVBand="1"/>
      </w:tblPr>
      <w:tblGrid>
        <w:gridCol w:w="541"/>
        <w:gridCol w:w="2828"/>
        <w:gridCol w:w="708"/>
        <w:gridCol w:w="993"/>
        <w:gridCol w:w="992"/>
        <w:gridCol w:w="992"/>
        <w:gridCol w:w="992"/>
        <w:gridCol w:w="1134"/>
        <w:gridCol w:w="1276"/>
      </w:tblGrid>
      <w:tr w:rsidR="001E236C" w:rsidRPr="00EA057A" w:rsidTr="00606804">
        <w:tc>
          <w:tcPr>
            <w:tcW w:w="541" w:type="dxa"/>
            <w:shd w:val="clear" w:color="auto" w:fill="auto"/>
          </w:tcPr>
          <w:p w:rsidR="001E236C" w:rsidRPr="00EA057A" w:rsidRDefault="001E236C" w:rsidP="000733CA">
            <w:pPr>
              <w:jc w:val="both"/>
              <w:rPr>
                <w:rFonts w:ascii="Times New Roman" w:hAnsi="Times New Roman"/>
                <w:i/>
                <w:sz w:val="24"/>
                <w:szCs w:val="25"/>
              </w:rPr>
            </w:pPr>
            <w:r w:rsidRPr="00EA057A">
              <w:rPr>
                <w:rFonts w:ascii="Times New Roman" w:hAnsi="Times New Roman"/>
                <w:i/>
                <w:sz w:val="24"/>
                <w:szCs w:val="25"/>
              </w:rPr>
              <w:t>№ п/п</w:t>
            </w:r>
          </w:p>
        </w:tc>
        <w:tc>
          <w:tcPr>
            <w:tcW w:w="2828" w:type="dxa"/>
            <w:shd w:val="clear" w:color="auto" w:fill="auto"/>
          </w:tcPr>
          <w:p w:rsidR="001E236C" w:rsidRPr="00EA057A" w:rsidRDefault="001E236C" w:rsidP="000733CA">
            <w:pPr>
              <w:jc w:val="both"/>
              <w:rPr>
                <w:rFonts w:ascii="Times New Roman" w:hAnsi="Times New Roman"/>
                <w:i/>
                <w:sz w:val="24"/>
                <w:szCs w:val="25"/>
              </w:rPr>
            </w:pPr>
            <w:r w:rsidRPr="00EA057A">
              <w:rPr>
                <w:rFonts w:ascii="Times New Roman" w:hAnsi="Times New Roman"/>
                <w:i/>
                <w:sz w:val="24"/>
                <w:szCs w:val="25"/>
              </w:rPr>
              <w:t>Показатели/годы</w:t>
            </w:r>
          </w:p>
        </w:tc>
        <w:tc>
          <w:tcPr>
            <w:tcW w:w="708" w:type="dxa"/>
            <w:shd w:val="clear" w:color="auto" w:fill="auto"/>
          </w:tcPr>
          <w:p w:rsidR="001E236C" w:rsidRPr="00EA057A" w:rsidRDefault="001E236C" w:rsidP="000733CA">
            <w:pPr>
              <w:jc w:val="both"/>
              <w:rPr>
                <w:rFonts w:ascii="Times New Roman" w:hAnsi="Times New Roman"/>
                <w:i/>
                <w:sz w:val="24"/>
                <w:szCs w:val="25"/>
              </w:rPr>
            </w:pPr>
            <w:r w:rsidRPr="00EA057A">
              <w:rPr>
                <w:rFonts w:ascii="Times New Roman" w:hAnsi="Times New Roman"/>
                <w:i/>
                <w:sz w:val="24"/>
                <w:szCs w:val="25"/>
              </w:rPr>
              <w:t>ед.</w:t>
            </w:r>
          </w:p>
          <w:p w:rsidR="001E236C" w:rsidRPr="00EA057A" w:rsidRDefault="001E236C" w:rsidP="000733CA">
            <w:pPr>
              <w:jc w:val="both"/>
              <w:rPr>
                <w:rFonts w:ascii="Times New Roman" w:hAnsi="Times New Roman"/>
                <w:i/>
                <w:sz w:val="24"/>
                <w:szCs w:val="25"/>
              </w:rPr>
            </w:pPr>
            <w:r w:rsidRPr="00EA057A">
              <w:rPr>
                <w:rFonts w:ascii="Times New Roman" w:hAnsi="Times New Roman"/>
                <w:i/>
                <w:sz w:val="24"/>
                <w:szCs w:val="25"/>
              </w:rPr>
              <w:t>изм.</w:t>
            </w:r>
          </w:p>
        </w:tc>
        <w:tc>
          <w:tcPr>
            <w:tcW w:w="993" w:type="dxa"/>
            <w:shd w:val="clear" w:color="auto" w:fill="auto"/>
          </w:tcPr>
          <w:p w:rsidR="001E236C" w:rsidRPr="00EA057A" w:rsidRDefault="001E236C" w:rsidP="00BD7471">
            <w:pPr>
              <w:jc w:val="both"/>
              <w:rPr>
                <w:rFonts w:ascii="Times New Roman" w:hAnsi="Times New Roman"/>
                <w:i/>
                <w:sz w:val="24"/>
                <w:szCs w:val="25"/>
              </w:rPr>
            </w:pPr>
            <w:r w:rsidRPr="00EA057A">
              <w:rPr>
                <w:rFonts w:ascii="Times New Roman" w:hAnsi="Times New Roman"/>
                <w:i/>
                <w:sz w:val="24"/>
                <w:szCs w:val="25"/>
              </w:rPr>
              <w:t>201</w:t>
            </w:r>
            <w:r w:rsidR="00BD7471" w:rsidRPr="00EA057A">
              <w:rPr>
                <w:rFonts w:ascii="Times New Roman" w:hAnsi="Times New Roman"/>
                <w:i/>
                <w:sz w:val="24"/>
                <w:szCs w:val="25"/>
              </w:rPr>
              <w:t>8</w:t>
            </w:r>
            <w:r w:rsidRPr="00EA057A">
              <w:rPr>
                <w:rFonts w:ascii="Times New Roman" w:hAnsi="Times New Roman"/>
                <w:i/>
                <w:sz w:val="24"/>
                <w:szCs w:val="25"/>
              </w:rPr>
              <w:t>г.</w:t>
            </w:r>
          </w:p>
        </w:tc>
        <w:tc>
          <w:tcPr>
            <w:tcW w:w="992" w:type="dxa"/>
            <w:shd w:val="clear" w:color="auto" w:fill="auto"/>
          </w:tcPr>
          <w:p w:rsidR="001E236C" w:rsidRPr="00EA057A" w:rsidRDefault="001E236C" w:rsidP="00BD7471">
            <w:pPr>
              <w:jc w:val="both"/>
              <w:rPr>
                <w:rFonts w:ascii="Times New Roman" w:hAnsi="Times New Roman"/>
                <w:i/>
                <w:sz w:val="24"/>
                <w:szCs w:val="25"/>
              </w:rPr>
            </w:pPr>
            <w:r w:rsidRPr="00EA057A">
              <w:rPr>
                <w:rFonts w:ascii="Times New Roman" w:hAnsi="Times New Roman"/>
                <w:i/>
                <w:sz w:val="24"/>
                <w:szCs w:val="25"/>
              </w:rPr>
              <w:t>20</w:t>
            </w:r>
            <w:r w:rsidR="00BD7471" w:rsidRPr="00EA057A">
              <w:rPr>
                <w:rFonts w:ascii="Times New Roman" w:hAnsi="Times New Roman"/>
                <w:i/>
                <w:sz w:val="24"/>
                <w:szCs w:val="25"/>
              </w:rPr>
              <w:t>19</w:t>
            </w:r>
            <w:r w:rsidRPr="00EA057A">
              <w:rPr>
                <w:rFonts w:ascii="Times New Roman" w:hAnsi="Times New Roman"/>
                <w:i/>
                <w:sz w:val="24"/>
                <w:szCs w:val="25"/>
              </w:rPr>
              <w:t>г.</w:t>
            </w:r>
          </w:p>
        </w:tc>
        <w:tc>
          <w:tcPr>
            <w:tcW w:w="992" w:type="dxa"/>
            <w:shd w:val="clear" w:color="auto" w:fill="auto"/>
          </w:tcPr>
          <w:p w:rsidR="001E236C" w:rsidRPr="00EA057A" w:rsidRDefault="001E236C" w:rsidP="00BD7471">
            <w:pPr>
              <w:jc w:val="both"/>
              <w:rPr>
                <w:rFonts w:ascii="Times New Roman" w:hAnsi="Times New Roman"/>
                <w:i/>
                <w:sz w:val="24"/>
                <w:szCs w:val="25"/>
              </w:rPr>
            </w:pPr>
            <w:r w:rsidRPr="00EA057A">
              <w:rPr>
                <w:rFonts w:ascii="Times New Roman" w:hAnsi="Times New Roman"/>
                <w:i/>
                <w:sz w:val="24"/>
                <w:szCs w:val="25"/>
              </w:rPr>
              <w:t>20</w:t>
            </w:r>
            <w:r w:rsidR="00BD7471" w:rsidRPr="00EA057A">
              <w:rPr>
                <w:rFonts w:ascii="Times New Roman" w:hAnsi="Times New Roman"/>
                <w:i/>
                <w:sz w:val="24"/>
                <w:szCs w:val="25"/>
              </w:rPr>
              <w:t>20</w:t>
            </w:r>
            <w:r w:rsidRPr="00EA057A">
              <w:rPr>
                <w:rFonts w:ascii="Times New Roman" w:hAnsi="Times New Roman"/>
                <w:i/>
                <w:sz w:val="24"/>
                <w:szCs w:val="25"/>
              </w:rPr>
              <w:t>г.</w:t>
            </w:r>
          </w:p>
        </w:tc>
        <w:tc>
          <w:tcPr>
            <w:tcW w:w="992" w:type="dxa"/>
            <w:shd w:val="clear" w:color="auto" w:fill="auto"/>
          </w:tcPr>
          <w:p w:rsidR="001E236C" w:rsidRPr="00EA057A" w:rsidRDefault="001E236C" w:rsidP="00BD7471">
            <w:pPr>
              <w:jc w:val="both"/>
              <w:rPr>
                <w:rFonts w:ascii="Times New Roman" w:hAnsi="Times New Roman"/>
                <w:i/>
                <w:sz w:val="24"/>
                <w:szCs w:val="25"/>
              </w:rPr>
            </w:pPr>
            <w:r w:rsidRPr="00EA057A">
              <w:rPr>
                <w:rFonts w:ascii="Times New Roman" w:hAnsi="Times New Roman"/>
                <w:i/>
                <w:sz w:val="24"/>
                <w:szCs w:val="25"/>
              </w:rPr>
              <w:t>20</w:t>
            </w:r>
            <w:r w:rsidR="00BD7471" w:rsidRPr="00EA057A">
              <w:rPr>
                <w:rFonts w:ascii="Times New Roman" w:hAnsi="Times New Roman"/>
                <w:i/>
                <w:sz w:val="24"/>
                <w:szCs w:val="25"/>
              </w:rPr>
              <w:t>21</w:t>
            </w:r>
            <w:r w:rsidRPr="00EA057A">
              <w:rPr>
                <w:rFonts w:ascii="Times New Roman" w:hAnsi="Times New Roman"/>
                <w:i/>
                <w:sz w:val="24"/>
                <w:szCs w:val="25"/>
              </w:rPr>
              <w:t>г.</w:t>
            </w:r>
          </w:p>
        </w:tc>
        <w:tc>
          <w:tcPr>
            <w:tcW w:w="1134" w:type="dxa"/>
            <w:shd w:val="clear" w:color="auto" w:fill="auto"/>
          </w:tcPr>
          <w:p w:rsidR="001E236C" w:rsidRPr="00EA057A" w:rsidRDefault="00BD7471" w:rsidP="00BD7471">
            <w:pPr>
              <w:jc w:val="both"/>
              <w:rPr>
                <w:rFonts w:ascii="Times New Roman" w:hAnsi="Times New Roman"/>
                <w:i/>
                <w:sz w:val="24"/>
                <w:szCs w:val="25"/>
              </w:rPr>
            </w:pPr>
            <w:r w:rsidRPr="00EA057A">
              <w:rPr>
                <w:rFonts w:ascii="Times New Roman" w:hAnsi="Times New Roman"/>
                <w:i/>
                <w:sz w:val="24"/>
                <w:szCs w:val="25"/>
              </w:rPr>
              <w:t>2022</w:t>
            </w:r>
            <w:r w:rsidR="001E236C" w:rsidRPr="00EA057A">
              <w:rPr>
                <w:rFonts w:ascii="Times New Roman" w:hAnsi="Times New Roman"/>
                <w:i/>
                <w:sz w:val="24"/>
                <w:szCs w:val="25"/>
              </w:rPr>
              <w:t>г.</w:t>
            </w:r>
          </w:p>
        </w:tc>
        <w:tc>
          <w:tcPr>
            <w:tcW w:w="1276" w:type="dxa"/>
            <w:shd w:val="clear" w:color="auto" w:fill="auto"/>
          </w:tcPr>
          <w:p w:rsidR="001E236C" w:rsidRPr="00EA057A" w:rsidRDefault="001E236C" w:rsidP="00BD7471">
            <w:pPr>
              <w:rPr>
                <w:rFonts w:ascii="Times New Roman" w:hAnsi="Times New Roman"/>
                <w:b/>
                <w:i/>
                <w:sz w:val="24"/>
                <w:szCs w:val="25"/>
              </w:rPr>
            </w:pPr>
            <w:r w:rsidRPr="00EA057A">
              <w:rPr>
                <w:rFonts w:ascii="Times New Roman" w:hAnsi="Times New Roman"/>
                <w:b/>
                <w:i/>
                <w:sz w:val="24"/>
                <w:szCs w:val="25"/>
              </w:rPr>
              <w:t>20</w:t>
            </w:r>
            <w:r w:rsidR="00BD7471" w:rsidRPr="00EA057A">
              <w:rPr>
                <w:rFonts w:ascii="Times New Roman" w:hAnsi="Times New Roman"/>
                <w:b/>
                <w:i/>
                <w:sz w:val="24"/>
                <w:szCs w:val="25"/>
              </w:rPr>
              <w:t>22</w:t>
            </w:r>
            <w:r w:rsidRPr="00EA057A">
              <w:rPr>
                <w:rFonts w:ascii="Times New Roman" w:hAnsi="Times New Roman"/>
                <w:b/>
                <w:i/>
                <w:sz w:val="24"/>
                <w:szCs w:val="25"/>
              </w:rPr>
              <w:t>г. к 20</w:t>
            </w:r>
            <w:r w:rsidR="00BD7471" w:rsidRPr="00EA057A">
              <w:rPr>
                <w:rFonts w:ascii="Times New Roman" w:hAnsi="Times New Roman"/>
                <w:b/>
                <w:i/>
                <w:sz w:val="24"/>
                <w:szCs w:val="25"/>
              </w:rPr>
              <w:t>18</w:t>
            </w:r>
            <w:r w:rsidRPr="00EA057A">
              <w:rPr>
                <w:rFonts w:ascii="Times New Roman" w:hAnsi="Times New Roman"/>
                <w:b/>
                <w:i/>
                <w:sz w:val="24"/>
                <w:szCs w:val="25"/>
              </w:rPr>
              <w:t>г.</w:t>
            </w:r>
          </w:p>
        </w:tc>
      </w:tr>
      <w:tr w:rsidR="001E236C" w:rsidRPr="00EA057A" w:rsidTr="00606804">
        <w:tc>
          <w:tcPr>
            <w:tcW w:w="541" w:type="dxa"/>
            <w:shd w:val="clear" w:color="auto" w:fill="auto"/>
          </w:tcPr>
          <w:p w:rsidR="001E236C" w:rsidRPr="00EA057A" w:rsidRDefault="001E236C" w:rsidP="000733CA">
            <w:pPr>
              <w:jc w:val="both"/>
              <w:rPr>
                <w:rFonts w:ascii="Times New Roman" w:hAnsi="Times New Roman"/>
                <w:sz w:val="25"/>
                <w:szCs w:val="25"/>
              </w:rPr>
            </w:pPr>
            <w:r w:rsidRPr="00EA057A">
              <w:rPr>
                <w:rFonts w:ascii="Times New Roman" w:hAnsi="Times New Roman"/>
                <w:sz w:val="25"/>
                <w:szCs w:val="25"/>
              </w:rPr>
              <w:t>1.</w:t>
            </w:r>
          </w:p>
        </w:tc>
        <w:tc>
          <w:tcPr>
            <w:tcW w:w="2828" w:type="dxa"/>
            <w:shd w:val="clear" w:color="auto" w:fill="auto"/>
          </w:tcPr>
          <w:p w:rsidR="001E236C" w:rsidRPr="00EA057A" w:rsidRDefault="001E236C" w:rsidP="001E236C">
            <w:pPr>
              <w:rPr>
                <w:rFonts w:ascii="Times New Roman" w:hAnsi="Times New Roman"/>
                <w:sz w:val="25"/>
                <w:szCs w:val="25"/>
              </w:rPr>
            </w:pPr>
            <w:r w:rsidRPr="00EA057A">
              <w:rPr>
                <w:rFonts w:ascii="Times New Roman" w:hAnsi="Times New Roman"/>
                <w:sz w:val="25"/>
                <w:szCs w:val="25"/>
              </w:rPr>
              <w:t>Общая заболеваемость</w:t>
            </w:r>
          </w:p>
        </w:tc>
        <w:tc>
          <w:tcPr>
            <w:tcW w:w="708" w:type="dxa"/>
            <w:shd w:val="clear" w:color="auto" w:fill="auto"/>
          </w:tcPr>
          <w:p w:rsidR="001E236C" w:rsidRPr="00EA057A" w:rsidRDefault="001E236C" w:rsidP="000733CA">
            <w:pPr>
              <w:jc w:val="both"/>
              <w:rPr>
                <w:rFonts w:ascii="Times New Roman" w:hAnsi="Times New Roman"/>
                <w:sz w:val="25"/>
                <w:szCs w:val="25"/>
              </w:rPr>
            </w:pPr>
            <w:r w:rsidRPr="00EA057A">
              <w:rPr>
                <w:rFonts w:ascii="Times New Roman" w:hAnsi="Times New Roman"/>
                <w:sz w:val="25"/>
                <w:szCs w:val="25"/>
              </w:rPr>
              <w:t>чел.</w:t>
            </w:r>
          </w:p>
        </w:tc>
        <w:tc>
          <w:tcPr>
            <w:tcW w:w="993" w:type="dxa"/>
            <w:shd w:val="clear" w:color="auto" w:fill="auto"/>
          </w:tcPr>
          <w:p w:rsidR="001E236C" w:rsidRPr="00EA057A" w:rsidRDefault="001E236C" w:rsidP="000733CA">
            <w:pPr>
              <w:jc w:val="center"/>
              <w:rPr>
                <w:rFonts w:ascii="Times New Roman" w:hAnsi="Times New Roman"/>
                <w:sz w:val="25"/>
                <w:szCs w:val="25"/>
              </w:rPr>
            </w:pPr>
            <w:r w:rsidRPr="00EA057A">
              <w:rPr>
                <w:rFonts w:ascii="Times New Roman" w:hAnsi="Times New Roman"/>
                <w:sz w:val="25"/>
                <w:szCs w:val="25"/>
              </w:rPr>
              <w:t>7666</w:t>
            </w:r>
          </w:p>
        </w:tc>
        <w:tc>
          <w:tcPr>
            <w:tcW w:w="992" w:type="dxa"/>
            <w:shd w:val="clear" w:color="auto" w:fill="auto"/>
          </w:tcPr>
          <w:p w:rsidR="001E236C" w:rsidRPr="00EA057A" w:rsidRDefault="001E236C" w:rsidP="000733CA">
            <w:pPr>
              <w:jc w:val="center"/>
              <w:rPr>
                <w:rFonts w:ascii="Times New Roman" w:hAnsi="Times New Roman"/>
                <w:sz w:val="25"/>
                <w:szCs w:val="25"/>
              </w:rPr>
            </w:pPr>
            <w:r w:rsidRPr="00EA057A">
              <w:rPr>
                <w:rFonts w:ascii="Times New Roman" w:hAnsi="Times New Roman"/>
                <w:sz w:val="25"/>
                <w:szCs w:val="25"/>
              </w:rPr>
              <w:t>8359</w:t>
            </w:r>
          </w:p>
        </w:tc>
        <w:tc>
          <w:tcPr>
            <w:tcW w:w="992" w:type="dxa"/>
            <w:shd w:val="clear" w:color="auto" w:fill="auto"/>
          </w:tcPr>
          <w:p w:rsidR="001E236C" w:rsidRPr="00EA057A" w:rsidRDefault="001E236C" w:rsidP="000733CA">
            <w:pPr>
              <w:jc w:val="center"/>
              <w:rPr>
                <w:rFonts w:ascii="Times New Roman" w:hAnsi="Times New Roman"/>
                <w:sz w:val="25"/>
                <w:szCs w:val="25"/>
              </w:rPr>
            </w:pPr>
            <w:r w:rsidRPr="00EA057A">
              <w:rPr>
                <w:rFonts w:ascii="Times New Roman" w:hAnsi="Times New Roman"/>
                <w:sz w:val="25"/>
                <w:szCs w:val="25"/>
              </w:rPr>
              <w:t>1099</w:t>
            </w:r>
          </w:p>
        </w:tc>
        <w:tc>
          <w:tcPr>
            <w:tcW w:w="992" w:type="dxa"/>
            <w:shd w:val="clear" w:color="auto" w:fill="auto"/>
            <w:vAlign w:val="center"/>
          </w:tcPr>
          <w:p w:rsidR="001E236C" w:rsidRPr="00EA057A" w:rsidRDefault="001E236C" w:rsidP="000733CA">
            <w:pPr>
              <w:jc w:val="center"/>
              <w:rPr>
                <w:rFonts w:ascii="Times New Roman" w:hAnsi="Times New Roman"/>
                <w:sz w:val="25"/>
                <w:szCs w:val="25"/>
              </w:rPr>
            </w:pPr>
            <w:r w:rsidRPr="00EA057A">
              <w:rPr>
                <w:rFonts w:ascii="Times New Roman" w:hAnsi="Times New Roman"/>
                <w:sz w:val="25"/>
                <w:szCs w:val="25"/>
              </w:rPr>
              <w:t>11207</w:t>
            </w:r>
          </w:p>
        </w:tc>
        <w:tc>
          <w:tcPr>
            <w:tcW w:w="1134" w:type="dxa"/>
            <w:shd w:val="clear" w:color="auto" w:fill="auto"/>
            <w:vAlign w:val="center"/>
          </w:tcPr>
          <w:p w:rsidR="001E236C" w:rsidRPr="00EA057A" w:rsidRDefault="001E236C" w:rsidP="000733CA">
            <w:pPr>
              <w:jc w:val="center"/>
              <w:rPr>
                <w:rFonts w:ascii="Times New Roman" w:hAnsi="Times New Roman"/>
                <w:sz w:val="25"/>
                <w:szCs w:val="25"/>
              </w:rPr>
            </w:pPr>
            <w:r w:rsidRPr="00EA057A">
              <w:rPr>
                <w:rFonts w:ascii="Times New Roman" w:hAnsi="Times New Roman"/>
                <w:sz w:val="25"/>
                <w:szCs w:val="25"/>
              </w:rPr>
              <w:t>11341</w:t>
            </w:r>
          </w:p>
        </w:tc>
        <w:tc>
          <w:tcPr>
            <w:tcW w:w="1276" w:type="dxa"/>
            <w:shd w:val="clear" w:color="auto" w:fill="auto"/>
          </w:tcPr>
          <w:p w:rsidR="001E236C" w:rsidRPr="00EA057A" w:rsidRDefault="001E236C" w:rsidP="000733CA">
            <w:pPr>
              <w:jc w:val="center"/>
              <w:rPr>
                <w:rFonts w:ascii="Times New Roman" w:hAnsi="Times New Roman"/>
                <w:b/>
                <w:sz w:val="25"/>
                <w:szCs w:val="25"/>
              </w:rPr>
            </w:pPr>
            <w:r w:rsidRPr="00EA057A">
              <w:rPr>
                <w:rFonts w:ascii="Times New Roman" w:hAnsi="Times New Roman"/>
                <w:b/>
                <w:sz w:val="25"/>
                <w:szCs w:val="25"/>
              </w:rPr>
              <w:t>146</w:t>
            </w:r>
          </w:p>
        </w:tc>
      </w:tr>
      <w:tr w:rsidR="001E236C" w:rsidRPr="00EA057A" w:rsidTr="00606804">
        <w:tc>
          <w:tcPr>
            <w:tcW w:w="541" w:type="dxa"/>
            <w:shd w:val="clear" w:color="auto" w:fill="auto"/>
          </w:tcPr>
          <w:p w:rsidR="001E236C" w:rsidRPr="00EA057A" w:rsidRDefault="001E236C" w:rsidP="000733CA">
            <w:pPr>
              <w:jc w:val="both"/>
              <w:rPr>
                <w:rFonts w:ascii="Times New Roman" w:hAnsi="Times New Roman"/>
                <w:sz w:val="25"/>
                <w:szCs w:val="25"/>
              </w:rPr>
            </w:pPr>
            <w:r w:rsidRPr="00EA057A">
              <w:rPr>
                <w:rFonts w:ascii="Times New Roman" w:hAnsi="Times New Roman"/>
                <w:sz w:val="25"/>
                <w:szCs w:val="25"/>
              </w:rPr>
              <w:t>2.</w:t>
            </w:r>
          </w:p>
        </w:tc>
        <w:tc>
          <w:tcPr>
            <w:tcW w:w="2828" w:type="dxa"/>
            <w:shd w:val="clear" w:color="auto" w:fill="auto"/>
          </w:tcPr>
          <w:p w:rsidR="001E236C" w:rsidRPr="00EA057A" w:rsidRDefault="001E236C" w:rsidP="001E236C">
            <w:pPr>
              <w:rPr>
                <w:rFonts w:ascii="Times New Roman" w:hAnsi="Times New Roman"/>
                <w:sz w:val="25"/>
                <w:szCs w:val="25"/>
              </w:rPr>
            </w:pPr>
            <w:r w:rsidRPr="00EA057A">
              <w:rPr>
                <w:rFonts w:ascii="Times New Roman" w:hAnsi="Times New Roman"/>
                <w:sz w:val="25"/>
                <w:szCs w:val="25"/>
              </w:rPr>
              <w:t>Заболеваемость туберкулезом</w:t>
            </w:r>
          </w:p>
        </w:tc>
        <w:tc>
          <w:tcPr>
            <w:tcW w:w="708" w:type="dxa"/>
            <w:shd w:val="clear" w:color="auto" w:fill="auto"/>
          </w:tcPr>
          <w:p w:rsidR="001E236C" w:rsidRPr="00EA057A" w:rsidRDefault="001E236C" w:rsidP="000733CA">
            <w:pPr>
              <w:rPr>
                <w:rFonts w:ascii="Times New Roman" w:hAnsi="Times New Roman"/>
                <w:sz w:val="25"/>
                <w:szCs w:val="25"/>
              </w:rPr>
            </w:pPr>
            <w:r w:rsidRPr="00EA057A">
              <w:rPr>
                <w:rFonts w:ascii="Times New Roman" w:hAnsi="Times New Roman"/>
                <w:sz w:val="25"/>
                <w:szCs w:val="25"/>
              </w:rPr>
              <w:t>чел.</w:t>
            </w:r>
          </w:p>
        </w:tc>
        <w:tc>
          <w:tcPr>
            <w:tcW w:w="993" w:type="dxa"/>
            <w:shd w:val="clear" w:color="auto" w:fill="auto"/>
          </w:tcPr>
          <w:p w:rsidR="001E236C" w:rsidRPr="00EA057A" w:rsidRDefault="00E27F55" w:rsidP="000733CA">
            <w:pPr>
              <w:jc w:val="center"/>
              <w:rPr>
                <w:rFonts w:ascii="Times New Roman" w:hAnsi="Times New Roman"/>
                <w:sz w:val="25"/>
                <w:szCs w:val="25"/>
              </w:rPr>
            </w:pPr>
            <w:r w:rsidRPr="00EA057A">
              <w:rPr>
                <w:rFonts w:ascii="Times New Roman" w:hAnsi="Times New Roman"/>
                <w:sz w:val="25"/>
                <w:szCs w:val="25"/>
              </w:rPr>
              <w:t>42</w:t>
            </w:r>
          </w:p>
        </w:tc>
        <w:tc>
          <w:tcPr>
            <w:tcW w:w="992" w:type="dxa"/>
            <w:shd w:val="clear" w:color="auto" w:fill="auto"/>
          </w:tcPr>
          <w:p w:rsidR="001E236C" w:rsidRPr="00EA057A" w:rsidRDefault="00E27F55" w:rsidP="000733CA">
            <w:pPr>
              <w:jc w:val="center"/>
              <w:rPr>
                <w:rFonts w:ascii="Times New Roman" w:hAnsi="Times New Roman"/>
                <w:sz w:val="25"/>
                <w:szCs w:val="25"/>
              </w:rPr>
            </w:pPr>
            <w:r w:rsidRPr="00EA057A">
              <w:rPr>
                <w:rFonts w:ascii="Times New Roman" w:hAnsi="Times New Roman"/>
                <w:sz w:val="25"/>
                <w:szCs w:val="25"/>
              </w:rPr>
              <w:t>31</w:t>
            </w:r>
          </w:p>
        </w:tc>
        <w:tc>
          <w:tcPr>
            <w:tcW w:w="992" w:type="dxa"/>
            <w:shd w:val="clear" w:color="auto" w:fill="auto"/>
          </w:tcPr>
          <w:p w:rsidR="001E236C" w:rsidRPr="00EA057A" w:rsidRDefault="00E27F55" w:rsidP="000733CA">
            <w:pPr>
              <w:jc w:val="center"/>
              <w:rPr>
                <w:rFonts w:ascii="Times New Roman" w:hAnsi="Times New Roman"/>
                <w:sz w:val="25"/>
                <w:szCs w:val="25"/>
              </w:rPr>
            </w:pPr>
            <w:r w:rsidRPr="00EA057A">
              <w:rPr>
                <w:rFonts w:ascii="Times New Roman" w:hAnsi="Times New Roman"/>
                <w:sz w:val="25"/>
                <w:szCs w:val="25"/>
              </w:rPr>
              <w:t>28</w:t>
            </w:r>
          </w:p>
        </w:tc>
        <w:tc>
          <w:tcPr>
            <w:tcW w:w="992" w:type="dxa"/>
            <w:shd w:val="clear" w:color="auto" w:fill="auto"/>
            <w:vAlign w:val="center"/>
          </w:tcPr>
          <w:p w:rsidR="001E236C" w:rsidRPr="00EA057A" w:rsidRDefault="00E27F55" w:rsidP="00E27F55">
            <w:pPr>
              <w:jc w:val="center"/>
              <w:rPr>
                <w:rFonts w:ascii="Times New Roman" w:hAnsi="Times New Roman"/>
                <w:sz w:val="25"/>
                <w:szCs w:val="25"/>
              </w:rPr>
            </w:pPr>
            <w:r w:rsidRPr="00EA057A">
              <w:rPr>
                <w:rFonts w:ascii="Times New Roman" w:hAnsi="Times New Roman"/>
                <w:sz w:val="25"/>
                <w:szCs w:val="25"/>
              </w:rPr>
              <w:t>29</w:t>
            </w:r>
          </w:p>
        </w:tc>
        <w:tc>
          <w:tcPr>
            <w:tcW w:w="1134" w:type="dxa"/>
            <w:shd w:val="clear" w:color="auto" w:fill="auto"/>
            <w:vAlign w:val="center"/>
          </w:tcPr>
          <w:p w:rsidR="001E236C" w:rsidRPr="00EA057A" w:rsidRDefault="00E27F55" w:rsidP="000733CA">
            <w:pPr>
              <w:jc w:val="center"/>
              <w:rPr>
                <w:rFonts w:ascii="Times New Roman" w:hAnsi="Times New Roman"/>
                <w:sz w:val="25"/>
                <w:szCs w:val="25"/>
              </w:rPr>
            </w:pPr>
            <w:r w:rsidRPr="00EA057A">
              <w:rPr>
                <w:rFonts w:ascii="Times New Roman" w:hAnsi="Times New Roman"/>
                <w:sz w:val="25"/>
                <w:szCs w:val="25"/>
              </w:rPr>
              <w:t>6</w:t>
            </w:r>
          </w:p>
        </w:tc>
        <w:tc>
          <w:tcPr>
            <w:tcW w:w="1276" w:type="dxa"/>
            <w:shd w:val="clear" w:color="auto" w:fill="auto"/>
          </w:tcPr>
          <w:p w:rsidR="001E236C" w:rsidRPr="00EA057A" w:rsidRDefault="00E27F55" w:rsidP="000733CA">
            <w:pPr>
              <w:jc w:val="center"/>
              <w:rPr>
                <w:rFonts w:ascii="Times New Roman" w:hAnsi="Times New Roman"/>
                <w:b/>
                <w:sz w:val="25"/>
                <w:szCs w:val="25"/>
              </w:rPr>
            </w:pPr>
            <w:r w:rsidRPr="00EA057A">
              <w:rPr>
                <w:rFonts w:ascii="Times New Roman" w:hAnsi="Times New Roman"/>
                <w:b/>
                <w:sz w:val="25"/>
                <w:szCs w:val="25"/>
              </w:rPr>
              <w:t>142</w:t>
            </w:r>
          </w:p>
        </w:tc>
      </w:tr>
      <w:tr w:rsidR="001E236C" w:rsidRPr="00EA057A" w:rsidTr="00606804">
        <w:tc>
          <w:tcPr>
            <w:tcW w:w="541" w:type="dxa"/>
            <w:shd w:val="clear" w:color="auto" w:fill="auto"/>
          </w:tcPr>
          <w:p w:rsidR="001E236C" w:rsidRPr="00EA057A" w:rsidRDefault="00E84A69" w:rsidP="000733CA">
            <w:pPr>
              <w:jc w:val="both"/>
              <w:rPr>
                <w:rFonts w:ascii="Times New Roman" w:hAnsi="Times New Roman"/>
                <w:sz w:val="25"/>
                <w:szCs w:val="25"/>
              </w:rPr>
            </w:pPr>
            <w:r w:rsidRPr="00EA057A">
              <w:rPr>
                <w:rFonts w:ascii="Times New Roman" w:hAnsi="Times New Roman"/>
                <w:sz w:val="25"/>
                <w:szCs w:val="25"/>
              </w:rPr>
              <w:t>3</w:t>
            </w:r>
            <w:r w:rsidR="001E236C" w:rsidRPr="00EA057A">
              <w:rPr>
                <w:rFonts w:ascii="Times New Roman" w:hAnsi="Times New Roman"/>
                <w:sz w:val="25"/>
                <w:szCs w:val="25"/>
              </w:rPr>
              <w:t>.</w:t>
            </w:r>
          </w:p>
        </w:tc>
        <w:tc>
          <w:tcPr>
            <w:tcW w:w="2828" w:type="dxa"/>
            <w:shd w:val="clear" w:color="auto" w:fill="auto"/>
          </w:tcPr>
          <w:p w:rsidR="001E236C" w:rsidRPr="00EA057A" w:rsidRDefault="001E236C" w:rsidP="001E236C">
            <w:pPr>
              <w:rPr>
                <w:rFonts w:ascii="Times New Roman" w:hAnsi="Times New Roman"/>
                <w:sz w:val="25"/>
                <w:szCs w:val="25"/>
              </w:rPr>
            </w:pPr>
            <w:r w:rsidRPr="00EA057A">
              <w:rPr>
                <w:rFonts w:ascii="Times New Roman" w:hAnsi="Times New Roman"/>
                <w:sz w:val="25"/>
                <w:szCs w:val="25"/>
              </w:rPr>
              <w:t xml:space="preserve">Охват населения флюрообследованием </w:t>
            </w:r>
          </w:p>
        </w:tc>
        <w:tc>
          <w:tcPr>
            <w:tcW w:w="708" w:type="dxa"/>
            <w:shd w:val="clear" w:color="auto" w:fill="auto"/>
          </w:tcPr>
          <w:p w:rsidR="001E236C" w:rsidRPr="00EA057A" w:rsidRDefault="001E236C" w:rsidP="000733CA">
            <w:pPr>
              <w:jc w:val="both"/>
              <w:rPr>
                <w:rFonts w:ascii="Times New Roman" w:hAnsi="Times New Roman"/>
                <w:sz w:val="25"/>
                <w:szCs w:val="25"/>
              </w:rPr>
            </w:pPr>
            <w:r w:rsidRPr="00EA057A">
              <w:rPr>
                <w:rFonts w:ascii="Times New Roman" w:hAnsi="Times New Roman"/>
                <w:sz w:val="25"/>
                <w:szCs w:val="25"/>
              </w:rPr>
              <w:t>%</w:t>
            </w:r>
          </w:p>
        </w:tc>
        <w:tc>
          <w:tcPr>
            <w:tcW w:w="993" w:type="dxa"/>
            <w:shd w:val="clear" w:color="auto" w:fill="auto"/>
          </w:tcPr>
          <w:p w:rsidR="001E236C" w:rsidRPr="00EA057A" w:rsidRDefault="001E236C" w:rsidP="000733CA">
            <w:pPr>
              <w:jc w:val="center"/>
              <w:rPr>
                <w:rFonts w:ascii="Times New Roman" w:hAnsi="Times New Roman"/>
                <w:sz w:val="25"/>
                <w:szCs w:val="25"/>
              </w:rPr>
            </w:pPr>
            <w:r w:rsidRPr="00EA057A">
              <w:rPr>
                <w:rFonts w:ascii="Times New Roman" w:hAnsi="Times New Roman"/>
                <w:sz w:val="25"/>
                <w:szCs w:val="25"/>
              </w:rPr>
              <w:t>81,5</w:t>
            </w:r>
          </w:p>
        </w:tc>
        <w:tc>
          <w:tcPr>
            <w:tcW w:w="992" w:type="dxa"/>
            <w:shd w:val="clear" w:color="auto" w:fill="auto"/>
          </w:tcPr>
          <w:p w:rsidR="001E236C" w:rsidRPr="00EA057A" w:rsidRDefault="001E236C" w:rsidP="000733CA">
            <w:pPr>
              <w:jc w:val="center"/>
              <w:rPr>
                <w:rFonts w:ascii="Times New Roman" w:hAnsi="Times New Roman"/>
                <w:sz w:val="25"/>
                <w:szCs w:val="25"/>
              </w:rPr>
            </w:pPr>
            <w:r w:rsidRPr="00EA057A">
              <w:rPr>
                <w:rFonts w:ascii="Times New Roman" w:hAnsi="Times New Roman"/>
                <w:sz w:val="25"/>
                <w:szCs w:val="25"/>
              </w:rPr>
              <w:t>84,6</w:t>
            </w:r>
          </w:p>
        </w:tc>
        <w:tc>
          <w:tcPr>
            <w:tcW w:w="992" w:type="dxa"/>
            <w:shd w:val="clear" w:color="auto" w:fill="auto"/>
          </w:tcPr>
          <w:p w:rsidR="001E236C" w:rsidRPr="00EA057A" w:rsidRDefault="001E236C" w:rsidP="000733CA">
            <w:pPr>
              <w:jc w:val="center"/>
              <w:rPr>
                <w:rFonts w:ascii="Times New Roman" w:hAnsi="Times New Roman"/>
                <w:sz w:val="25"/>
                <w:szCs w:val="25"/>
              </w:rPr>
            </w:pPr>
            <w:r w:rsidRPr="00EA057A">
              <w:rPr>
                <w:rFonts w:ascii="Times New Roman" w:hAnsi="Times New Roman"/>
                <w:sz w:val="25"/>
                <w:szCs w:val="25"/>
              </w:rPr>
              <w:t>66,3</w:t>
            </w:r>
          </w:p>
        </w:tc>
        <w:tc>
          <w:tcPr>
            <w:tcW w:w="992" w:type="dxa"/>
            <w:shd w:val="clear" w:color="auto" w:fill="auto"/>
            <w:vAlign w:val="center"/>
          </w:tcPr>
          <w:p w:rsidR="001E236C" w:rsidRPr="00EA057A" w:rsidRDefault="001E236C" w:rsidP="000733CA">
            <w:pPr>
              <w:jc w:val="center"/>
              <w:rPr>
                <w:rFonts w:ascii="Times New Roman" w:hAnsi="Times New Roman"/>
                <w:sz w:val="25"/>
                <w:szCs w:val="25"/>
              </w:rPr>
            </w:pPr>
            <w:r w:rsidRPr="00EA057A">
              <w:rPr>
                <w:rFonts w:ascii="Times New Roman" w:hAnsi="Times New Roman"/>
                <w:sz w:val="25"/>
                <w:szCs w:val="25"/>
              </w:rPr>
              <w:t>74</w:t>
            </w:r>
          </w:p>
        </w:tc>
        <w:tc>
          <w:tcPr>
            <w:tcW w:w="1134" w:type="dxa"/>
            <w:shd w:val="clear" w:color="auto" w:fill="auto"/>
            <w:vAlign w:val="center"/>
          </w:tcPr>
          <w:p w:rsidR="001E236C" w:rsidRPr="00EA057A" w:rsidRDefault="00E27F55" w:rsidP="000733CA">
            <w:pPr>
              <w:jc w:val="center"/>
              <w:rPr>
                <w:rFonts w:ascii="Times New Roman" w:hAnsi="Times New Roman"/>
                <w:sz w:val="25"/>
                <w:szCs w:val="25"/>
              </w:rPr>
            </w:pPr>
            <w:r w:rsidRPr="00EA057A">
              <w:rPr>
                <w:rFonts w:ascii="Times New Roman" w:hAnsi="Times New Roman"/>
                <w:sz w:val="25"/>
                <w:szCs w:val="25"/>
              </w:rPr>
              <w:t>81</w:t>
            </w:r>
          </w:p>
        </w:tc>
        <w:tc>
          <w:tcPr>
            <w:tcW w:w="1276" w:type="dxa"/>
            <w:shd w:val="clear" w:color="auto" w:fill="auto"/>
          </w:tcPr>
          <w:p w:rsidR="001E236C" w:rsidRPr="00EA057A" w:rsidRDefault="00E27F55" w:rsidP="000733CA">
            <w:pPr>
              <w:jc w:val="center"/>
              <w:rPr>
                <w:rFonts w:ascii="Times New Roman" w:hAnsi="Times New Roman"/>
                <w:b/>
                <w:sz w:val="25"/>
                <w:szCs w:val="25"/>
              </w:rPr>
            </w:pPr>
            <w:r w:rsidRPr="00EA057A">
              <w:rPr>
                <w:rFonts w:ascii="Times New Roman" w:hAnsi="Times New Roman"/>
                <w:b/>
                <w:sz w:val="25"/>
                <w:szCs w:val="25"/>
              </w:rPr>
              <w:t>99</w:t>
            </w:r>
          </w:p>
        </w:tc>
      </w:tr>
      <w:tr w:rsidR="001E236C" w:rsidRPr="00EA057A" w:rsidTr="00606804">
        <w:tc>
          <w:tcPr>
            <w:tcW w:w="541" w:type="dxa"/>
            <w:shd w:val="clear" w:color="auto" w:fill="auto"/>
          </w:tcPr>
          <w:p w:rsidR="001E236C" w:rsidRPr="00EA057A" w:rsidRDefault="00E84A69" w:rsidP="000733CA">
            <w:pPr>
              <w:jc w:val="both"/>
              <w:rPr>
                <w:rFonts w:ascii="Times New Roman" w:hAnsi="Times New Roman"/>
                <w:sz w:val="25"/>
                <w:szCs w:val="25"/>
              </w:rPr>
            </w:pPr>
            <w:r w:rsidRPr="00EA057A">
              <w:rPr>
                <w:rFonts w:ascii="Times New Roman" w:hAnsi="Times New Roman"/>
                <w:sz w:val="25"/>
                <w:szCs w:val="25"/>
              </w:rPr>
              <w:t>4</w:t>
            </w:r>
            <w:r w:rsidR="001E236C" w:rsidRPr="00EA057A">
              <w:rPr>
                <w:rFonts w:ascii="Times New Roman" w:hAnsi="Times New Roman"/>
                <w:sz w:val="25"/>
                <w:szCs w:val="25"/>
              </w:rPr>
              <w:t>.</w:t>
            </w:r>
          </w:p>
        </w:tc>
        <w:tc>
          <w:tcPr>
            <w:tcW w:w="2828" w:type="dxa"/>
            <w:shd w:val="clear" w:color="auto" w:fill="auto"/>
          </w:tcPr>
          <w:p w:rsidR="001E236C" w:rsidRPr="00EA057A" w:rsidRDefault="001E236C" w:rsidP="001E236C">
            <w:pPr>
              <w:rPr>
                <w:rFonts w:ascii="Times New Roman" w:hAnsi="Times New Roman"/>
                <w:sz w:val="25"/>
                <w:szCs w:val="25"/>
              </w:rPr>
            </w:pPr>
            <w:r w:rsidRPr="00EA057A">
              <w:rPr>
                <w:rFonts w:ascii="Times New Roman" w:hAnsi="Times New Roman"/>
                <w:sz w:val="25"/>
                <w:szCs w:val="25"/>
              </w:rPr>
              <w:t>Диспансеризация работающего населения</w:t>
            </w:r>
          </w:p>
        </w:tc>
        <w:tc>
          <w:tcPr>
            <w:tcW w:w="708" w:type="dxa"/>
            <w:shd w:val="clear" w:color="auto" w:fill="auto"/>
          </w:tcPr>
          <w:p w:rsidR="001E236C" w:rsidRPr="00EA057A" w:rsidRDefault="001E236C" w:rsidP="000733CA">
            <w:pPr>
              <w:jc w:val="both"/>
              <w:rPr>
                <w:rFonts w:ascii="Times New Roman" w:hAnsi="Times New Roman"/>
                <w:sz w:val="25"/>
                <w:szCs w:val="25"/>
              </w:rPr>
            </w:pPr>
            <w:r w:rsidRPr="00EA057A">
              <w:rPr>
                <w:rFonts w:ascii="Times New Roman" w:hAnsi="Times New Roman"/>
                <w:sz w:val="25"/>
                <w:szCs w:val="25"/>
              </w:rPr>
              <w:t>%</w:t>
            </w:r>
          </w:p>
        </w:tc>
        <w:tc>
          <w:tcPr>
            <w:tcW w:w="993" w:type="dxa"/>
            <w:shd w:val="clear" w:color="auto" w:fill="auto"/>
          </w:tcPr>
          <w:p w:rsidR="001E236C" w:rsidRPr="00EA057A" w:rsidRDefault="001E236C" w:rsidP="000733CA">
            <w:pPr>
              <w:jc w:val="center"/>
              <w:rPr>
                <w:rFonts w:ascii="Times New Roman" w:hAnsi="Times New Roman"/>
                <w:sz w:val="25"/>
                <w:szCs w:val="25"/>
              </w:rPr>
            </w:pPr>
            <w:r w:rsidRPr="00EA057A">
              <w:rPr>
                <w:rFonts w:ascii="Times New Roman" w:hAnsi="Times New Roman"/>
                <w:sz w:val="25"/>
                <w:szCs w:val="25"/>
              </w:rPr>
              <w:t>100</w:t>
            </w:r>
          </w:p>
        </w:tc>
        <w:tc>
          <w:tcPr>
            <w:tcW w:w="992" w:type="dxa"/>
            <w:shd w:val="clear" w:color="auto" w:fill="auto"/>
          </w:tcPr>
          <w:p w:rsidR="001E236C" w:rsidRPr="00EA057A" w:rsidRDefault="001E236C" w:rsidP="000733CA">
            <w:pPr>
              <w:jc w:val="center"/>
              <w:rPr>
                <w:rFonts w:ascii="Times New Roman" w:hAnsi="Times New Roman"/>
                <w:sz w:val="25"/>
                <w:szCs w:val="25"/>
              </w:rPr>
            </w:pPr>
            <w:r w:rsidRPr="00EA057A">
              <w:rPr>
                <w:rFonts w:ascii="Times New Roman" w:hAnsi="Times New Roman"/>
                <w:sz w:val="25"/>
                <w:szCs w:val="25"/>
              </w:rPr>
              <w:t>100</w:t>
            </w:r>
          </w:p>
        </w:tc>
        <w:tc>
          <w:tcPr>
            <w:tcW w:w="992" w:type="dxa"/>
            <w:shd w:val="clear" w:color="auto" w:fill="auto"/>
          </w:tcPr>
          <w:p w:rsidR="001E236C" w:rsidRPr="00EA057A" w:rsidRDefault="001E236C" w:rsidP="000733CA">
            <w:pPr>
              <w:jc w:val="center"/>
              <w:rPr>
                <w:rFonts w:ascii="Times New Roman" w:hAnsi="Times New Roman"/>
                <w:sz w:val="25"/>
                <w:szCs w:val="25"/>
              </w:rPr>
            </w:pPr>
            <w:r w:rsidRPr="00EA057A">
              <w:rPr>
                <w:rFonts w:ascii="Times New Roman" w:hAnsi="Times New Roman"/>
                <w:sz w:val="25"/>
                <w:szCs w:val="25"/>
              </w:rPr>
              <w:t>100</w:t>
            </w:r>
          </w:p>
        </w:tc>
        <w:tc>
          <w:tcPr>
            <w:tcW w:w="992" w:type="dxa"/>
            <w:shd w:val="clear" w:color="auto" w:fill="auto"/>
            <w:vAlign w:val="center"/>
          </w:tcPr>
          <w:p w:rsidR="001E236C" w:rsidRPr="00EA057A" w:rsidRDefault="001E236C" w:rsidP="000733CA">
            <w:pPr>
              <w:jc w:val="center"/>
              <w:rPr>
                <w:rFonts w:ascii="Times New Roman" w:hAnsi="Times New Roman"/>
                <w:sz w:val="25"/>
                <w:szCs w:val="25"/>
              </w:rPr>
            </w:pPr>
            <w:r w:rsidRPr="00EA057A">
              <w:rPr>
                <w:rFonts w:ascii="Times New Roman" w:hAnsi="Times New Roman"/>
                <w:sz w:val="25"/>
                <w:szCs w:val="25"/>
              </w:rPr>
              <w:t>100</w:t>
            </w:r>
          </w:p>
        </w:tc>
        <w:tc>
          <w:tcPr>
            <w:tcW w:w="1134" w:type="dxa"/>
            <w:shd w:val="clear" w:color="auto" w:fill="auto"/>
            <w:vAlign w:val="center"/>
          </w:tcPr>
          <w:p w:rsidR="001E236C" w:rsidRPr="00EA057A" w:rsidRDefault="00E27F55" w:rsidP="000733CA">
            <w:pPr>
              <w:jc w:val="center"/>
              <w:rPr>
                <w:rFonts w:ascii="Times New Roman" w:hAnsi="Times New Roman"/>
                <w:sz w:val="25"/>
                <w:szCs w:val="25"/>
              </w:rPr>
            </w:pPr>
            <w:r w:rsidRPr="00EA057A">
              <w:rPr>
                <w:rFonts w:ascii="Times New Roman" w:hAnsi="Times New Roman"/>
                <w:sz w:val="25"/>
                <w:szCs w:val="25"/>
              </w:rPr>
              <w:t>100</w:t>
            </w:r>
          </w:p>
        </w:tc>
        <w:tc>
          <w:tcPr>
            <w:tcW w:w="1276" w:type="dxa"/>
            <w:shd w:val="clear" w:color="auto" w:fill="auto"/>
          </w:tcPr>
          <w:p w:rsidR="001E236C" w:rsidRPr="00EA057A" w:rsidRDefault="00E27F55" w:rsidP="000733CA">
            <w:pPr>
              <w:jc w:val="center"/>
              <w:rPr>
                <w:rFonts w:ascii="Times New Roman" w:hAnsi="Times New Roman"/>
                <w:b/>
                <w:sz w:val="25"/>
                <w:szCs w:val="25"/>
              </w:rPr>
            </w:pPr>
            <w:r w:rsidRPr="00EA057A">
              <w:rPr>
                <w:rFonts w:ascii="Times New Roman" w:hAnsi="Times New Roman"/>
                <w:b/>
                <w:sz w:val="25"/>
                <w:szCs w:val="25"/>
              </w:rPr>
              <w:t>100</w:t>
            </w:r>
          </w:p>
        </w:tc>
      </w:tr>
    </w:tbl>
    <w:p w:rsidR="00CB6CE0" w:rsidRPr="00EA057A" w:rsidRDefault="00CB6CE0" w:rsidP="00F51915">
      <w:pPr>
        <w:autoSpaceDE w:val="0"/>
        <w:autoSpaceDN w:val="0"/>
        <w:adjustRightInd w:val="0"/>
        <w:spacing w:after="0" w:line="240" w:lineRule="auto"/>
        <w:ind w:firstLine="567"/>
        <w:jc w:val="both"/>
        <w:rPr>
          <w:rFonts w:ascii="Times New Roman" w:eastAsia="Calibri" w:hAnsi="Times New Roman"/>
          <w:sz w:val="25"/>
          <w:szCs w:val="25"/>
        </w:rPr>
      </w:pPr>
    </w:p>
    <w:p w:rsidR="00F51915" w:rsidRPr="00EA057A" w:rsidRDefault="00F51915" w:rsidP="00F51915">
      <w:pPr>
        <w:autoSpaceDE w:val="0"/>
        <w:autoSpaceDN w:val="0"/>
        <w:adjustRightInd w:val="0"/>
        <w:spacing w:after="0" w:line="240" w:lineRule="auto"/>
        <w:ind w:firstLine="567"/>
        <w:jc w:val="both"/>
        <w:rPr>
          <w:rFonts w:ascii="Times New Roman" w:eastAsia="Calibri" w:hAnsi="Times New Roman"/>
          <w:sz w:val="25"/>
          <w:szCs w:val="25"/>
        </w:rPr>
      </w:pPr>
      <w:r w:rsidRPr="00EA057A">
        <w:rPr>
          <w:rFonts w:ascii="Times New Roman" w:eastAsia="Calibri" w:hAnsi="Times New Roman"/>
          <w:sz w:val="25"/>
          <w:szCs w:val="25"/>
        </w:rPr>
        <w:t xml:space="preserve">В ГБУЗ РТ «Тес-Хемская ЦКБ» всего предусмотрено штатных единиц – 215,5, фактически работают - 195 человек: </w:t>
      </w:r>
    </w:p>
    <w:p w:rsidR="00F51915" w:rsidRPr="00EA057A" w:rsidRDefault="00F51915" w:rsidP="00F51915">
      <w:pPr>
        <w:spacing w:after="0" w:line="240" w:lineRule="auto"/>
        <w:ind w:firstLine="567"/>
        <w:jc w:val="both"/>
        <w:rPr>
          <w:rFonts w:ascii="Times New Roman" w:eastAsia="Calibri" w:hAnsi="Times New Roman"/>
          <w:sz w:val="25"/>
          <w:szCs w:val="25"/>
        </w:rPr>
      </w:pPr>
      <w:r w:rsidRPr="00EA057A">
        <w:rPr>
          <w:rFonts w:ascii="Times New Roman" w:eastAsia="Calibri" w:hAnsi="Times New Roman"/>
          <w:sz w:val="25"/>
          <w:szCs w:val="25"/>
        </w:rPr>
        <w:t>18 специалистов с высшим профессиональным медицинским образованием;</w:t>
      </w:r>
    </w:p>
    <w:p w:rsidR="00F51915" w:rsidRPr="00EA057A" w:rsidRDefault="00F51915" w:rsidP="00F51915">
      <w:pPr>
        <w:spacing w:after="0" w:line="240" w:lineRule="auto"/>
        <w:ind w:firstLine="567"/>
        <w:jc w:val="both"/>
        <w:rPr>
          <w:rFonts w:ascii="Times New Roman" w:eastAsia="Calibri" w:hAnsi="Times New Roman"/>
          <w:sz w:val="25"/>
          <w:szCs w:val="25"/>
        </w:rPr>
      </w:pPr>
      <w:r w:rsidRPr="00EA057A">
        <w:rPr>
          <w:rFonts w:ascii="Times New Roman" w:eastAsia="Calibri" w:hAnsi="Times New Roman"/>
          <w:sz w:val="25"/>
          <w:szCs w:val="25"/>
        </w:rPr>
        <w:t>84 специалиста со средним профессиональным медицинским образованием;</w:t>
      </w:r>
    </w:p>
    <w:p w:rsidR="00F51915" w:rsidRPr="00EA057A" w:rsidRDefault="00F51915" w:rsidP="00F51915">
      <w:pPr>
        <w:spacing w:after="0" w:line="240" w:lineRule="auto"/>
        <w:ind w:firstLine="567"/>
        <w:jc w:val="both"/>
        <w:rPr>
          <w:rFonts w:ascii="Times New Roman" w:eastAsia="Calibri" w:hAnsi="Times New Roman"/>
          <w:sz w:val="25"/>
          <w:szCs w:val="25"/>
        </w:rPr>
      </w:pPr>
      <w:r w:rsidRPr="00EA057A">
        <w:rPr>
          <w:rFonts w:ascii="Times New Roman" w:eastAsia="Calibri" w:hAnsi="Times New Roman"/>
          <w:sz w:val="25"/>
          <w:szCs w:val="25"/>
        </w:rPr>
        <w:t>11 работников из числа младшего медицинского персонала;</w:t>
      </w:r>
    </w:p>
    <w:p w:rsidR="00F51915" w:rsidRPr="00EA057A" w:rsidRDefault="00F51915" w:rsidP="00F51915">
      <w:pPr>
        <w:spacing w:after="0" w:line="240" w:lineRule="auto"/>
        <w:ind w:firstLine="567"/>
        <w:jc w:val="both"/>
        <w:rPr>
          <w:rFonts w:ascii="Times New Roman" w:eastAsia="Calibri" w:hAnsi="Times New Roman"/>
          <w:sz w:val="25"/>
          <w:szCs w:val="25"/>
        </w:rPr>
      </w:pPr>
      <w:r w:rsidRPr="00EA057A">
        <w:rPr>
          <w:rFonts w:ascii="Times New Roman" w:eastAsia="Calibri" w:hAnsi="Times New Roman"/>
          <w:sz w:val="25"/>
          <w:szCs w:val="25"/>
        </w:rPr>
        <w:t>42 специалистов из числа прочего немедицинского персонала.</w:t>
      </w:r>
    </w:p>
    <w:p w:rsidR="00F51915" w:rsidRPr="00EA057A" w:rsidRDefault="00F51915" w:rsidP="00F51915">
      <w:pPr>
        <w:spacing w:after="0" w:line="240" w:lineRule="auto"/>
        <w:ind w:firstLine="567"/>
        <w:jc w:val="both"/>
        <w:rPr>
          <w:rFonts w:ascii="Times New Roman" w:hAnsi="Times New Roman"/>
          <w:sz w:val="25"/>
          <w:szCs w:val="25"/>
        </w:rPr>
      </w:pPr>
      <w:r w:rsidRPr="00EA057A">
        <w:rPr>
          <w:rFonts w:ascii="Times New Roman" w:eastAsia="Calibri" w:hAnsi="Times New Roman"/>
          <w:sz w:val="25"/>
          <w:szCs w:val="25"/>
        </w:rPr>
        <w:t xml:space="preserve">В </w:t>
      </w:r>
      <w:r w:rsidRPr="00EA057A">
        <w:rPr>
          <w:rFonts w:ascii="Times New Roman" w:hAnsi="Times New Roman"/>
          <w:sz w:val="25"/>
          <w:szCs w:val="25"/>
        </w:rPr>
        <w:t xml:space="preserve">круглосуточном стационаре имеется 29 коек, в том числе терапевтическом отделении 9 коек, педиатрия 10 коек, хирургия на 7 коек, родильное 1 койка, гинекология 2 коек, дневной стационар 7 коек. </w:t>
      </w:r>
    </w:p>
    <w:p w:rsidR="00F51915" w:rsidRPr="00EA057A" w:rsidRDefault="00F51915" w:rsidP="00F51915">
      <w:pPr>
        <w:spacing w:after="0" w:line="240" w:lineRule="auto"/>
        <w:ind w:firstLine="567"/>
        <w:jc w:val="both"/>
        <w:rPr>
          <w:rFonts w:ascii="Times New Roman" w:hAnsi="Times New Roman"/>
          <w:sz w:val="25"/>
          <w:szCs w:val="25"/>
        </w:rPr>
      </w:pPr>
      <w:r w:rsidRPr="00EA057A">
        <w:rPr>
          <w:rFonts w:ascii="Times New Roman" w:hAnsi="Times New Roman"/>
          <w:sz w:val="25"/>
          <w:szCs w:val="25"/>
        </w:rPr>
        <w:t>Обеспеченность врачами на 100 тыс. человек населения – 208.</w:t>
      </w:r>
    </w:p>
    <w:p w:rsidR="00F51915" w:rsidRPr="00EA057A" w:rsidRDefault="00F51915" w:rsidP="00F51915">
      <w:pPr>
        <w:spacing w:after="0" w:line="240" w:lineRule="auto"/>
        <w:ind w:firstLine="567"/>
        <w:jc w:val="both"/>
        <w:rPr>
          <w:rFonts w:ascii="Times New Roman" w:eastAsia="Calibri" w:hAnsi="Times New Roman"/>
          <w:sz w:val="25"/>
          <w:szCs w:val="25"/>
        </w:rPr>
      </w:pPr>
      <w:r w:rsidRPr="00EA057A">
        <w:rPr>
          <w:rFonts w:ascii="Times New Roman" w:eastAsia="Calibri" w:hAnsi="Times New Roman"/>
          <w:sz w:val="25"/>
          <w:szCs w:val="25"/>
        </w:rPr>
        <w:t>За год родилось 220 детей, что на уровне прошлого года.</w:t>
      </w:r>
    </w:p>
    <w:p w:rsidR="00F51915" w:rsidRPr="00EA057A" w:rsidRDefault="00F51915" w:rsidP="00F51915">
      <w:pPr>
        <w:spacing w:after="0" w:line="240" w:lineRule="auto"/>
        <w:ind w:firstLine="567"/>
        <w:jc w:val="both"/>
        <w:rPr>
          <w:rFonts w:ascii="Times New Roman" w:eastAsia="Calibri" w:hAnsi="Times New Roman"/>
          <w:sz w:val="25"/>
          <w:szCs w:val="25"/>
        </w:rPr>
      </w:pPr>
      <w:r w:rsidRPr="00EA057A">
        <w:rPr>
          <w:rFonts w:ascii="Times New Roman" w:eastAsia="Calibri" w:hAnsi="Times New Roman"/>
          <w:sz w:val="25"/>
          <w:szCs w:val="25"/>
        </w:rPr>
        <w:t>Общая смертность составила 80, что на 32 случая больше показателя 2021 года (2021г. - 44).</w:t>
      </w:r>
    </w:p>
    <w:p w:rsidR="00F51915" w:rsidRPr="00EA057A" w:rsidRDefault="00F51915" w:rsidP="00F51915">
      <w:pPr>
        <w:spacing w:after="0" w:line="240" w:lineRule="auto"/>
        <w:ind w:firstLine="567"/>
        <w:jc w:val="both"/>
        <w:rPr>
          <w:rFonts w:ascii="Times New Roman" w:eastAsia="Calibri" w:hAnsi="Times New Roman"/>
          <w:sz w:val="25"/>
          <w:szCs w:val="25"/>
        </w:rPr>
      </w:pPr>
      <w:r w:rsidRPr="00EA057A">
        <w:rPr>
          <w:rFonts w:ascii="Times New Roman" w:eastAsia="Calibri" w:hAnsi="Times New Roman"/>
          <w:sz w:val="25"/>
          <w:szCs w:val="25"/>
        </w:rPr>
        <w:t xml:space="preserve">Структура смертности: </w:t>
      </w:r>
    </w:p>
    <w:p w:rsidR="00F51915" w:rsidRPr="00EA057A" w:rsidRDefault="00F51915" w:rsidP="00F51915">
      <w:pPr>
        <w:spacing w:after="0" w:line="240" w:lineRule="auto"/>
        <w:jc w:val="both"/>
        <w:rPr>
          <w:rFonts w:ascii="Times New Roman" w:eastAsia="Calibri" w:hAnsi="Times New Roman"/>
          <w:sz w:val="25"/>
          <w:szCs w:val="25"/>
        </w:rPr>
      </w:pPr>
      <w:r w:rsidRPr="00EA057A">
        <w:rPr>
          <w:rFonts w:ascii="Times New Roman" w:eastAsia="Calibri" w:hAnsi="Times New Roman"/>
          <w:sz w:val="25"/>
          <w:szCs w:val="25"/>
        </w:rPr>
        <w:t>- от внешних причин – 34 (43%)</w:t>
      </w:r>
    </w:p>
    <w:p w:rsidR="00F51915" w:rsidRPr="00EA057A" w:rsidRDefault="00F51915" w:rsidP="00F51915">
      <w:pPr>
        <w:spacing w:after="0" w:line="240" w:lineRule="auto"/>
        <w:jc w:val="both"/>
        <w:rPr>
          <w:rFonts w:ascii="Times New Roman" w:eastAsia="Calibri" w:hAnsi="Times New Roman"/>
          <w:sz w:val="25"/>
          <w:szCs w:val="25"/>
        </w:rPr>
      </w:pPr>
      <w:r w:rsidRPr="00EA057A">
        <w:rPr>
          <w:rFonts w:ascii="Times New Roman" w:eastAsia="Calibri" w:hAnsi="Times New Roman"/>
          <w:sz w:val="25"/>
          <w:szCs w:val="25"/>
        </w:rPr>
        <w:t>- от болезней систем кровообращения -18 (22,5%)</w:t>
      </w:r>
    </w:p>
    <w:p w:rsidR="00F51915" w:rsidRPr="00EA057A" w:rsidRDefault="00F51915" w:rsidP="00F51915">
      <w:pPr>
        <w:spacing w:after="0" w:line="240" w:lineRule="auto"/>
        <w:jc w:val="both"/>
        <w:rPr>
          <w:rFonts w:ascii="Times New Roman" w:eastAsia="Calibri" w:hAnsi="Times New Roman"/>
          <w:sz w:val="25"/>
          <w:szCs w:val="25"/>
        </w:rPr>
      </w:pPr>
      <w:r w:rsidRPr="00EA057A">
        <w:rPr>
          <w:rFonts w:ascii="Times New Roman" w:eastAsia="Calibri" w:hAnsi="Times New Roman"/>
          <w:sz w:val="25"/>
          <w:szCs w:val="25"/>
        </w:rPr>
        <w:t>- от злокачественных новообразований -8 (10 %).</w:t>
      </w:r>
    </w:p>
    <w:p w:rsidR="00F51915" w:rsidRPr="00EA057A" w:rsidRDefault="00F51915" w:rsidP="00F51915">
      <w:pPr>
        <w:spacing w:after="0" w:line="240" w:lineRule="auto"/>
        <w:ind w:firstLine="567"/>
        <w:jc w:val="both"/>
        <w:rPr>
          <w:rFonts w:ascii="Times New Roman" w:eastAsia="Calibri" w:hAnsi="Times New Roman"/>
          <w:sz w:val="25"/>
          <w:szCs w:val="25"/>
        </w:rPr>
      </w:pPr>
      <w:r w:rsidRPr="00EA057A">
        <w:rPr>
          <w:rFonts w:ascii="Times New Roman" w:eastAsia="Calibri" w:hAnsi="Times New Roman"/>
          <w:sz w:val="25"/>
          <w:szCs w:val="25"/>
        </w:rPr>
        <w:t>Смертность в трудоспособном возрасте в 2022г составила 42 случаев, в 2021г. 23 случаев, рост в 2 раза за счет внешних причин.</w:t>
      </w:r>
    </w:p>
    <w:p w:rsidR="00E84A69" w:rsidRPr="00EA057A" w:rsidRDefault="00E84A69" w:rsidP="00F51915">
      <w:pPr>
        <w:spacing w:after="0" w:line="240" w:lineRule="auto"/>
        <w:ind w:firstLine="567"/>
        <w:jc w:val="both"/>
        <w:rPr>
          <w:rFonts w:ascii="Times New Roman" w:eastAsia="Calibri" w:hAnsi="Times New Roman"/>
          <w:sz w:val="25"/>
          <w:szCs w:val="25"/>
        </w:rPr>
      </w:pPr>
    </w:p>
    <w:p w:rsidR="00ED3AA2" w:rsidRPr="00EA057A" w:rsidRDefault="00027873" w:rsidP="00ED3AA2">
      <w:pPr>
        <w:pStyle w:val="12"/>
        <w:spacing w:before="0" w:line="240" w:lineRule="auto"/>
        <w:ind w:firstLine="709"/>
        <w:rPr>
          <w:rStyle w:val="13"/>
          <w:b/>
          <w:bCs/>
          <w:sz w:val="25"/>
          <w:szCs w:val="25"/>
        </w:rPr>
      </w:pPr>
      <w:bookmarkStart w:id="19" w:name="_Toc467492345"/>
      <w:r w:rsidRPr="00EA057A">
        <w:rPr>
          <w:rStyle w:val="13"/>
          <w:b/>
          <w:bCs/>
          <w:sz w:val="25"/>
          <w:szCs w:val="25"/>
        </w:rPr>
        <w:lastRenderedPageBreak/>
        <w:t>1.3. АНАЛИЗ СОСТОЯНИЯ ЖИЛИЩНОЙ СРЕДЫ И</w:t>
      </w:r>
      <w:r w:rsidR="00ED3AA2" w:rsidRPr="00EA057A">
        <w:rPr>
          <w:rStyle w:val="13"/>
          <w:b/>
          <w:bCs/>
          <w:sz w:val="25"/>
          <w:szCs w:val="25"/>
        </w:rPr>
        <w:t xml:space="preserve"> ИНЖЕНЕРНОЙ ИНФАСТРУКТУРЫ</w:t>
      </w:r>
      <w:bookmarkEnd w:id="19"/>
    </w:p>
    <w:p w:rsidR="00ED3AA2" w:rsidRPr="00EA057A" w:rsidRDefault="00FF42D6" w:rsidP="00ED3AA2">
      <w:pPr>
        <w:spacing w:after="0" w:line="240" w:lineRule="auto"/>
        <w:rPr>
          <w:rFonts w:ascii="Times New Roman" w:hAnsi="Times New Roman"/>
          <w:sz w:val="25"/>
          <w:szCs w:val="25"/>
        </w:rPr>
      </w:pPr>
      <w:r w:rsidRPr="00EA057A">
        <w:rPr>
          <w:rFonts w:ascii="Times New Roman" w:hAnsi="Times New Roman"/>
          <w:u w:val="single"/>
        </w:rPr>
        <w:t>(с изменениями на 19.12.2022г.</w:t>
      </w:r>
      <w:r w:rsidRPr="00EA057A">
        <w:rPr>
          <w:rFonts w:ascii="Times New Roman" w:hAnsi="Times New Roman"/>
          <w:sz w:val="24"/>
          <w:szCs w:val="24"/>
          <w:u w:val="single"/>
        </w:rPr>
        <w:t>)</w:t>
      </w:r>
    </w:p>
    <w:p w:rsidR="00ED3AA2" w:rsidRPr="00EA057A" w:rsidRDefault="00ED3AA2" w:rsidP="00ED3AA2">
      <w:pPr>
        <w:pStyle w:val="12"/>
        <w:spacing w:before="0" w:line="240" w:lineRule="auto"/>
        <w:ind w:firstLine="709"/>
        <w:rPr>
          <w:sz w:val="25"/>
          <w:szCs w:val="25"/>
        </w:rPr>
      </w:pPr>
      <w:bookmarkStart w:id="20" w:name="_Toc467492346"/>
      <w:r w:rsidRPr="00EA057A">
        <w:rPr>
          <w:sz w:val="25"/>
          <w:szCs w:val="25"/>
        </w:rPr>
        <w:t>1.3.1. Жилищно-коммунальное хозяйство</w:t>
      </w:r>
      <w:bookmarkEnd w:id="20"/>
    </w:p>
    <w:p w:rsidR="007411DE" w:rsidRPr="00EA057A" w:rsidRDefault="007411DE" w:rsidP="000900EE">
      <w:pPr>
        <w:widowControl w:val="0"/>
        <w:tabs>
          <w:tab w:val="left" w:pos="142"/>
        </w:tabs>
        <w:autoSpaceDE w:val="0"/>
        <w:autoSpaceDN w:val="0"/>
        <w:adjustRightInd w:val="0"/>
        <w:spacing w:after="0" w:line="240" w:lineRule="auto"/>
        <w:ind w:firstLine="567"/>
        <w:jc w:val="both"/>
        <w:rPr>
          <w:rFonts w:ascii="Times New Roman" w:hAnsi="Times New Roman"/>
          <w:color w:val="000000" w:themeColor="text1"/>
          <w:sz w:val="25"/>
          <w:szCs w:val="25"/>
        </w:rPr>
      </w:pPr>
    </w:p>
    <w:p w:rsidR="00F60F61" w:rsidRPr="00EA057A" w:rsidRDefault="00F60F61" w:rsidP="000900EE">
      <w:pPr>
        <w:widowControl w:val="0"/>
        <w:tabs>
          <w:tab w:val="left" w:pos="142"/>
        </w:tabs>
        <w:autoSpaceDE w:val="0"/>
        <w:autoSpaceDN w:val="0"/>
        <w:adjustRightInd w:val="0"/>
        <w:spacing w:after="0" w:line="240" w:lineRule="auto"/>
        <w:ind w:firstLine="567"/>
        <w:jc w:val="both"/>
        <w:rPr>
          <w:rFonts w:ascii="Times New Roman" w:hAnsi="Times New Roman"/>
          <w:color w:val="000000" w:themeColor="text1"/>
          <w:sz w:val="25"/>
          <w:szCs w:val="25"/>
        </w:rPr>
      </w:pPr>
      <w:r w:rsidRPr="00EA057A">
        <w:rPr>
          <w:rFonts w:ascii="Times New Roman" w:hAnsi="Times New Roman"/>
          <w:color w:val="000000" w:themeColor="text1"/>
          <w:sz w:val="25"/>
          <w:szCs w:val="25"/>
        </w:rPr>
        <w:t>В 20</w:t>
      </w:r>
      <w:r w:rsidR="00A763B1" w:rsidRPr="00EA057A">
        <w:rPr>
          <w:rFonts w:ascii="Times New Roman" w:hAnsi="Times New Roman"/>
          <w:color w:val="000000" w:themeColor="text1"/>
          <w:sz w:val="25"/>
          <w:szCs w:val="25"/>
        </w:rPr>
        <w:t>18</w:t>
      </w:r>
      <w:r w:rsidRPr="00EA057A">
        <w:rPr>
          <w:rFonts w:ascii="Times New Roman" w:hAnsi="Times New Roman"/>
          <w:color w:val="000000" w:themeColor="text1"/>
          <w:sz w:val="25"/>
          <w:szCs w:val="25"/>
        </w:rPr>
        <w:t>г. в жилищном фонде насчитывалось 2</w:t>
      </w:r>
      <w:r w:rsidR="00EE289F" w:rsidRPr="00EA057A">
        <w:rPr>
          <w:rFonts w:ascii="Times New Roman" w:hAnsi="Times New Roman"/>
          <w:color w:val="000000" w:themeColor="text1"/>
          <w:sz w:val="25"/>
          <w:szCs w:val="25"/>
        </w:rPr>
        <w:t>209</w:t>
      </w:r>
      <w:r w:rsidRPr="00EA057A">
        <w:rPr>
          <w:rFonts w:ascii="Times New Roman" w:hAnsi="Times New Roman"/>
          <w:color w:val="000000" w:themeColor="text1"/>
          <w:sz w:val="25"/>
          <w:szCs w:val="25"/>
        </w:rPr>
        <w:t xml:space="preserve"> квартир с общей площадью 1</w:t>
      </w:r>
      <w:r w:rsidR="00EE289F" w:rsidRPr="00EA057A">
        <w:rPr>
          <w:rFonts w:ascii="Times New Roman" w:hAnsi="Times New Roman"/>
          <w:color w:val="000000" w:themeColor="text1"/>
          <w:sz w:val="25"/>
          <w:szCs w:val="25"/>
        </w:rPr>
        <w:t>22,7</w:t>
      </w:r>
      <w:r w:rsidRPr="00EA057A">
        <w:rPr>
          <w:rFonts w:ascii="Times New Roman" w:hAnsi="Times New Roman"/>
          <w:color w:val="000000" w:themeColor="text1"/>
          <w:sz w:val="25"/>
          <w:szCs w:val="25"/>
        </w:rPr>
        <w:t xml:space="preserve"> </w:t>
      </w:r>
      <w:r w:rsidR="00D82EC7" w:rsidRPr="00EA057A">
        <w:rPr>
          <w:rFonts w:ascii="Times New Roman" w:hAnsi="Times New Roman"/>
          <w:color w:val="000000" w:themeColor="text1"/>
          <w:sz w:val="25"/>
          <w:szCs w:val="25"/>
        </w:rPr>
        <w:t>тыс. кв.м</w:t>
      </w:r>
      <w:r w:rsidRPr="00EA057A">
        <w:rPr>
          <w:rFonts w:ascii="Times New Roman" w:hAnsi="Times New Roman"/>
          <w:color w:val="000000" w:themeColor="text1"/>
          <w:sz w:val="25"/>
          <w:szCs w:val="25"/>
        </w:rPr>
        <w:t>., в 20</w:t>
      </w:r>
      <w:r w:rsidR="00A763B1" w:rsidRPr="00EA057A">
        <w:rPr>
          <w:rFonts w:ascii="Times New Roman" w:hAnsi="Times New Roman"/>
          <w:color w:val="000000" w:themeColor="text1"/>
          <w:sz w:val="25"/>
          <w:szCs w:val="25"/>
        </w:rPr>
        <w:t>22</w:t>
      </w:r>
      <w:r w:rsidRPr="00EA057A">
        <w:rPr>
          <w:rFonts w:ascii="Times New Roman" w:hAnsi="Times New Roman"/>
          <w:color w:val="000000" w:themeColor="text1"/>
          <w:sz w:val="25"/>
          <w:szCs w:val="25"/>
        </w:rPr>
        <w:t xml:space="preserve">г. </w:t>
      </w:r>
      <w:r w:rsidR="003F0F48" w:rsidRPr="00EA057A">
        <w:rPr>
          <w:rFonts w:ascii="Times New Roman" w:hAnsi="Times New Roman"/>
          <w:color w:val="000000" w:themeColor="text1"/>
          <w:sz w:val="25"/>
          <w:szCs w:val="25"/>
        </w:rPr>
        <w:t>2</w:t>
      </w:r>
      <w:r w:rsidR="008C03D8" w:rsidRPr="00EA057A">
        <w:rPr>
          <w:rFonts w:ascii="Times New Roman" w:hAnsi="Times New Roman"/>
          <w:color w:val="000000" w:themeColor="text1"/>
          <w:sz w:val="25"/>
          <w:szCs w:val="25"/>
        </w:rPr>
        <w:t>3</w:t>
      </w:r>
      <w:r w:rsidR="00EE289F" w:rsidRPr="00EA057A">
        <w:rPr>
          <w:rFonts w:ascii="Times New Roman" w:hAnsi="Times New Roman"/>
          <w:color w:val="000000" w:themeColor="text1"/>
          <w:sz w:val="25"/>
          <w:szCs w:val="25"/>
        </w:rPr>
        <w:t>04</w:t>
      </w:r>
      <w:r w:rsidR="003F0F48" w:rsidRPr="00EA057A">
        <w:rPr>
          <w:rFonts w:ascii="Times New Roman" w:hAnsi="Times New Roman"/>
          <w:color w:val="000000" w:themeColor="text1"/>
          <w:sz w:val="25"/>
          <w:szCs w:val="25"/>
        </w:rPr>
        <w:t xml:space="preserve"> квартир с общей площадью </w:t>
      </w:r>
      <w:r w:rsidR="00EE289F" w:rsidRPr="00EA057A">
        <w:rPr>
          <w:rFonts w:ascii="Times New Roman" w:hAnsi="Times New Roman"/>
          <w:color w:val="000000" w:themeColor="text1"/>
          <w:sz w:val="25"/>
          <w:szCs w:val="25"/>
        </w:rPr>
        <w:t>128</w:t>
      </w:r>
      <w:r w:rsidR="003F0F48" w:rsidRPr="00EA057A">
        <w:rPr>
          <w:rFonts w:ascii="Times New Roman" w:hAnsi="Times New Roman"/>
          <w:color w:val="000000" w:themeColor="text1"/>
          <w:sz w:val="25"/>
          <w:szCs w:val="25"/>
        </w:rPr>
        <w:t xml:space="preserve"> </w:t>
      </w:r>
      <w:r w:rsidR="00D82EC7" w:rsidRPr="00EA057A">
        <w:rPr>
          <w:rFonts w:ascii="Times New Roman" w:hAnsi="Times New Roman"/>
          <w:color w:val="000000" w:themeColor="text1"/>
          <w:sz w:val="25"/>
          <w:szCs w:val="25"/>
        </w:rPr>
        <w:t>тыс. кв.м</w:t>
      </w:r>
      <w:r w:rsidR="003F0F48" w:rsidRPr="00EA057A">
        <w:rPr>
          <w:rFonts w:ascii="Times New Roman" w:hAnsi="Times New Roman"/>
          <w:color w:val="000000" w:themeColor="text1"/>
          <w:sz w:val="25"/>
          <w:szCs w:val="25"/>
        </w:rPr>
        <w:t xml:space="preserve">. Увеличение на </w:t>
      </w:r>
      <w:r w:rsidR="00EE289F" w:rsidRPr="00EA057A">
        <w:rPr>
          <w:rFonts w:ascii="Times New Roman" w:hAnsi="Times New Roman"/>
          <w:color w:val="000000" w:themeColor="text1"/>
          <w:sz w:val="25"/>
          <w:szCs w:val="25"/>
        </w:rPr>
        <w:t>4</w:t>
      </w:r>
      <w:r w:rsidR="00293F15" w:rsidRPr="00EA057A">
        <w:rPr>
          <w:rFonts w:ascii="Times New Roman" w:hAnsi="Times New Roman"/>
          <w:color w:val="000000" w:themeColor="text1"/>
          <w:sz w:val="25"/>
          <w:szCs w:val="25"/>
        </w:rPr>
        <w:t>% квартир и на 4,1</w:t>
      </w:r>
      <w:r w:rsidR="003F0F48" w:rsidRPr="00EA057A">
        <w:rPr>
          <w:rFonts w:ascii="Times New Roman" w:hAnsi="Times New Roman"/>
          <w:color w:val="000000" w:themeColor="text1"/>
          <w:sz w:val="25"/>
          <w:szCs w:val="25"/>
        </w:rPr>
        <w:t>% площади.</w:t>
      </w:r>
    </w:p>
    <w:p w:rsidR="003F0F48" w:rsidRPr="00EA057A" w:rsidRDefault="003F0F48" w:rsidP="000900EE">
      <w:pPr>
        <w:widowControl w:val="0"/>
        <w:tabs>
          <w:tab w:val="left" w:pos="142"/>
        </w:tabs>
        <w:autoSpaceDE w:val="0"/>
        <w:autoSpaceDN w:val="0"/>
        <w:adjustRightInd w:val="0"/>
        <w:spacing w:after="0" w:line="240" w:lineRule="auto"/>
        <w:ind w:firstLine="567"/>
        <w:jc w:val="both"/>
        <w:rPr>
          <w:rFonts w:ascii="Times New Roman" w:hAnsi="Times New Roman"/>
          <w:color w:val="000000" w:themeColor="text1"/>
          <w:sz w:val="25"/>
          <w:szCs w:val="25"/>
        </w:rPr>
      </w:pPr>
      <w:r w:rsidRPr="00EA057A">
        <w:rPr>
          <w:rFonts w:ascii="Times New Roman" w:hAnsi="Times New Roman"/>
          <w:color w:val="000000" w:themeColor="text1"/>
          <w:sz w:val="25"/>
          <w:szCs w:val="25"/>
        </w:rPr>
        <w:t>Обеспеченность жильем в 20</w:t>
      </w:r>
      <w:r w:rsidR="00EE289F" w:rsidRPr="00EA057A">
        <w:rPr>
          <w:rFonts w:ascii="Times New Roman" w:hAnsi="Times New Roman"/>
          <w:color w:val="000000" w:themeColor="text1"/>
          <w:sz w:val="25"/>
          <w:szCs w:val="25"/>
        </w:rPr>
        <w:t>18</w:t>
      </w:r>
      <w:r w:rsidRPr="00EA057A">
        <w:rPr>
          <w:rFonts w:ascii="Times New Roman" w:hAnsi="Times New Roman"/>
          <w:color w:val="000000" w:themeColor="text1"/>
          <w:sz w:val="25"/>
          <w:szCs w:val="25"/>
        </w:rPr>
        <w:t>г. с</w:t>
      </w:r>
      <w:r w:rsidR="00142708" w:rsidRPr="00EA057A">
        <w:rPr>
          <w:rFonts w:ascii="Times New Roman" w:hAnsi="Times New Roman"/>
          <w:color w:val="000000" w:themeColor="text1"/>
          <w:sz w:val="25"/>
          <w:szCs w:val="25"/>
        </w:rPr>
        <w:t>оставлял</w:t>
      </w:r>
      <w:r w:rsidR="00EE289F" w:rsidRPr="00EA057A">
        <w:rPr>
          <w:rFonts w:ascii="Times New Roman" w:hAnsi="Times New Roman"/>
          <w:color w:val="000000" w:themeColor="text1"/>
          <w:sz w:val="25"/>
          <w:szCs w:val="25"/>
        </w:rPr>
        <w:t xml:space="preserve"> 14</w:t>
      </w:r>
      <w:r w:rsidRPr="00EA057A">
        <w:rPr>
          <w:rFonts w:ascii="Times New Roman" w:hAnsi="Times New Roman"/>
          <w:color w:val="000000" w:themeColor="text1"/>
          <w:sz w:val="25"/>
          <w:szCs w:val="25"/>
        </w:rPr>
        <w:t xml:space="preserve"> </w:t>
      </w:r>
      <w:r w:rsidR="00D82EC7" w:rsidRPr="00EA057A">
        <w:rPr>
          <w:rFonts w:ascii="Times New Roman" w:hAnsi="Times New Roman"/>
          <w:color w:val="000000" w:themeColor="text1"/>
          <w:sz w:val="25"/>
          <w:szCs w:val="25"/>
        </w:rPr>
        <w:t>кв. метров</w:t>
      </w:r>
      <w:r w:rsidRPr="00EA057A">
        <w:rPr>
          <w:rFonts w:ascii="Times New Roman" w:hAnsi="Times New Roman"/>
          <w:color w:val="000000" w:themeColor="text1"/>
          <w:sz w:val="25"/>
          <w:szCs w:val="25"/>
        </w:rPr>
        <w:t>, в 20</w:t>
      </w:r>
      <w:r w:rsidR="00A763B1" w:rsidRPr="00EA057A">
        <w:rPr>
          <w:rFonts w:ascii="Times New Roman" w:hAnsi="Times New Roman"/>
          <w:color w:val="000000" w:themeColor="text1"/>
          <w:sz w:val="25"/>
          <w:szCs w:val="25"/>
        </w:rPr>
        <w:t>22</w:t>
      </w:r>
      <w:r w:rsidRPr="00EA057A">
        <w:rPr>
          <w:rFonts w:ascii="Times New Roman" w:hAnsi="Times New Roman"/>
          <w:color w:val="000000" w:themeColor="text1"/>
          <w:sz w:val="25"/>
          <w:szCs w:val="25"/>
        </w:rPr>
        <w:t>г. – 1</w:t>
      </w:r>
      <w:r w:rsidR="00EE289F" w:rsidRPr="00EA057A">
        <w:rPr>
          <w:rFonts w:ascii="Times New Roman" w:hAnsi="Times New Roman"/>
          <w:color w:val="000000" w:themeColor="text1"/>
          <w:sz w:val="25"/>
          <w:szCs w:val="25"/>
        </w:rPr>
        <w:t>8</w:t>
      </w:r>
      <w:r w:rsidRPr="00EA057A">
        <w:rPr>
          <w:rFonts w:ascii="Times New Roman" w:hAnsi="Times New Roman"/>
          <w:color w:val="000000" w:themeColor="text1"/>
          <w:sz w:val="25"/>
          <w:szCs w:val="25"/>
        </w:rPr>
        <w:t xml:space="preserve"> </w:t>
      </w:r>
      <w:r w:rsidR="00D82EC7" w:rsidRPr="00EA057A">
        <w:rPr>
          <w:rFonts w:ascii="Times New Roman" w:hAnsi="Times New Roman"/>
          <w:color w:val="000000" w:themeColor="text1"/>
          <w:sz w:val="25"/>
          <w:szCs w:val="25"/>
        </w:rPr>
        <w:t>кв. метров</w:t>
      </w:r>
      <w:r w:rsidR="002F0C19" w:rsidRPr="00EA057A">
        <w:rPr>
          <w:rFonts w:ascii="Times New Roman" w:hAnsi="Times New Roman"/>
          <w:color w:val="000000" w:themeColor="text1"/>
          <w:sz w:val="25"/>
          <w:szCs w:val="25"/>
        </w:rPr>
        <w:t xml:space="preserve">, увеличение так же составляет </w:t>
      </w:r>
      <w:r w:rsidR="00EE289F" w:rsidRPr="00EA057A">
        <w:rPr>
          <w:rFonts w:ascii="Times New Roman" w:hAnsi="Times New Roman"/>
          <w:color w:val="000000" w:themeColor="text1"/>
          <w:sz w:val="25"/>
          <w:szCs w:val="25"/>
        </w:rPr>
        <w:t>22</w:t>
      </w:r>
      <w:r w:rsidRPr="00EA057A">
        <w:rPr>
          <w:rFonts w:ascii="Times New Roman" w:hAnsi="Times New Roman"/>
          <w:color w:val="000000" w:themeColor="text1"/>
          <w:sz w:val="25"/>
          <w:szCs w:val="25"/>
        </w:rPr>
        <w:t xml:space="preserve">%. </w:t>
      </w:r>
    </w:p>
    <w:p w:rsidR="00ED3AA2" w:rsidRPr="00EA057A" w:rsidRDefault="007411DE" w:rsidP="000900EE">
      <w:pPr>
        <w:widowControl w:val="0"/>
        <w:tabs>
          <w:tab w:val="left" w:pos="142"/>
        </w:tabs>
        <w:autoSpaceDE w:val="0"/>
        <w:autoSpaceDN w:val="0"/>
        <w:adjustRightInd w:val="0"/>
        <w:spacing w:after="0" w:line="240" w:lineRule="auto"/>
        <w:ind w:firstLine="567"/>
        <w:jc w:val="both"/>
        <w:rPr>
          <w:rFonts w:ascii="Times New Roman" w:hAnsi="Times New Roman"/>
          <w:color w:val="000000" w:themeColor="text1"/>
          <w:sz w:val="25"/>
          <w:szCs w:val="25"/>
        </w:rPr>
      </w:pPr>
      <w:r w:rsidRPr="00EA057A">
        <w:rPr>
          <w:rFonts w:ascii="Times New Roman" w:hAnsi="Times New Roman"/>
          <w:color w:val="000000" w:themeColor="text1"/>
          <w:sz w:val="25"/>
          <w:szCs w:val="25"/>
        </w:rPr>
        <w:t>Жилищно-коммунальное хозяйство кожууна представлено банно-прачечным комплексом, 2 частными гостиницами, 2</w:t>
      </w:r>
      <w:r w:rsidR="00A763B1" w:rsidRPr="00EA057A">
        <w:rPr>
          <w:rFonts w:ascii="Times New Roman" w:hAnsi="Times New Roman"/>
          <w:color w:val="000000" w:themeColor="text1"/>
          <w:sz w:val="25"/>
          <w:szCs w:val="25"/>
        </w:rPr>
        <w:t>7</w:t>
      </w:r>
      <w:r w:rsidRPr="00EA057A">
        <w:rPr>
          <w:rFonts w:ascii="Times New Roman" w:hAnsi="Times New Roman"/>
          <w:color w:val="000000" w:themeColor="text1"/>
          <w:sz w:val="25"/>
          <w:szCs w:val="25"/>
        </w:rPr>
        <w:t xml:space="preserve"> водоколонками</w:t>
      </w:r>
      <w:r w:rsidR="00A763B1" w:rsidRPr="00EA057A">
        <w:rPr>
          <w:rFonts w:ascii="Times New Roman" w:hAnsi="Times New Roman"/>
          <w:color w:val="000000" w:themeColor="text1"/>
          <w:sz w:val="25"/>
          <w:szCs w:val="25"/>
        </w:rPr>
        <w:t>.</w:t>
      </w:r>
    </w:p>
    <w:p w:rsidR="003F0F48" w:rsidRPr="00EA057A" w:rsidRDefault="003F0F48" w:rsidP="003F0F48">
      <w:pPr>
        <w:widowControl w:val="0"/>
        <w:tabs>
          <w:tab w:val="left" w:pos="142"/>
        </w:tabs>
        <w:autoSpaceDE w:val="0"/>
        <w:autoSpaceDN w:val="0"/>
        <w:adjustRightInd w:val="0"/>
        <w:spacing w:after="0" w:line="240" w:lineRule="auto"/>
        <w:ind w:firstLine="567"/>
        <w:jc w:val="right"/>
        <w:rPr>
          <w:rFonts w:ascii="Times New Roman" w:hAnsi="Times New Roman"/>
          <w:color w:val="000000" w:themeColor="text1"/>
          <w:szCs w:val="25"/>
        </w:rPr>
      </w:pPr>
      <w:r w:rsidRPr="00EA057A">
        <w:rPr>
          <w:rFonts w:ascii="Times New Roman" w:hAnsi="Times New Roman"/>
          <w:color w:val="000000" w:themeColor="text1"/>
          <w:szCs w:val="25"/>
        </w:rPr>
        <w:t xml:space="preserve">Таблица № </w:t>
      </w:r>
      <w:r w:rsidR="00252F57">
        <w:rPr>
          <w:rFonts w:ascii="Times New Roman" w:hAnsi="Times New Roman"/>
          <w:color w:val="000000" w:themeColor="text1"/>
          <w:szCs w:val="25"/>
        </w:rPr>
        <w:t>19</w:t>
      </w:r>
    </w:p>
    <w:p w:rsidR="004C0875" w:rsidRPr="00EA057A" w:rsidRDefault="004C0875" w:rsidP="003F0F48">
      <w:pPr>
        <w:widowControl w:val="0"/>
        <w:tabs>
          <w:tab w:val="left" w:pos="142"/>
        </w:tabs>
        <w:autoSpaceDE w:val="0"/>
        <w:autoSpaceDN w:val="0"/>
        <w:adjustRightInd w:val="0"/>
        <w:spacing w:after="0" w:line="240" w:lineRule="auto"/>
        <w:ind w:firstLine="567"/>
        <w:jc w:val="right"/>
        <w:rPr>
          <w:rFonts w:ascii="Times New Roman" w:hAnsi="Times New Roman"/>
          <w:color w:val="000000" w:themeColor="text1"/>
          <w:szCs w:val="25"/>
        </w:rPr>
      </w:pPr>
    </w:p>
    <w:p w:rsidR="003F0F48" w:rsidRPr="00EA057A" w:rsidRDefault="00AD4633" w:rsidP="003F0F48">
      <w:pPr>
        <w:widowControl w:val="0"/>
        <w:tabs>
          <w:tab w:val="left" w:pos="142"/>
        </w:tabs>
        <w:autoSpaceDE w:val="0"/>
        <w:autoSpaceDN w:val="0"/>
        <w:adjustRightInd w:val="0"/>
        <w:spacing w:after="0" w:line="240" w:lineRule="auto"/>
        <w:ind w:firstLine="567"/>
        <w:jc w:val="center"/>
        <w:rPr>
          <w:rFonts w:ascii="Times New Roman" w:hAnsi="Times New Roman"/>
          <w:color w:val="000000" w:themeColor="text1"/>
          <w:sz w:val="25"/>
          <w:szCs w:val="25"/>
        </w:rPr>
      </w:pPr>
      <w:r w:rsidRPr="00EA057A">
        <w:rPr>
          <w:rFonts w:ascii="Times New Roman" w:hAnsi="Times New Roman"/>
          <w:color w:val="000000" w:themeColor="text1"/>
          <w:sz w:val="25"/>
          <w:szCs w:val="25"/>
        </w:rPr>
        <w:t>П</w:t>
      </w:r>
      <w:r w:rsidR="003F0F48" w:rsidRPr="00EA057A">
        <w:rPr>
          <w:rFonts w:ascii="Times New Roman" w:hAnsi="Times New Roman"/>
          <w:color w:val="000000" w:themeColor="text1"/>
          <w:sz w:val="25"/>
          <w:szCs w:val="25"/>
        </w:rPr>
        <w:t>оказатели</w:t>
      </w:r>
      <w:r w:rsidRPr="00EA057A">
        <w:rPr>
          <w:rFonts w:ascii="Times New Roman" w:hAnsi="Times New Roman"/>
          <w:color w:val="000000" w:themeColor="text1"/>
          <w:sz w:val="25"/>
          <w:szCs w:val="25"/>
        </w:rPr>
        <w:t xml:space="preserve"> жилищного фонда</w:t>
      </w:r>
      <w:r w:rsidR="003F0F48" w:rsidRPr="00EA057A">
        <w:rPr>
          <w:rFonts w:ascii="Times New Roman" w:hAnsi="Times New Roman"/>
          <w:color w:val="000000" w:themeColor="text1"/>
          <w:sz w:val="25"/>
          <w:szCs w:val="25"/>
        </w:rPr>
        <w:t xml:space="preserve"> населения Тес-Хемского кожууна с 20</w:t>
      </w:r>
      <w:r w:rsidR="007D2903" w:rsidRPr="00EA057A">
        <w:rPr>
          <w:rFonts w:ascii="Times New Roman" w:hAnsi="Times New Roman"/>
          <w:color w:val="000000" w:themeColor="text1"/>
          <w:sz w:val="25"/>
          <w:szCs w:val="25"/>
        </w:rPr>
        <w:t>18</w:t>
      </w:r>
      <w:r w:rsidR="003F0F48" w:rsidRPr="00EA057A">
        <w:rPr>
          <w:rFonts w:ascii="Times New Roman" w:hAnsi="Times New Roman"/>
          <w:color w:val="000000" w:themeColor="text1"/>
          <w:sz w:val="25"/>
          <w:szCs w:val="25"/>
        </w:rPr>
        <w:t xml:space="preserve"> по 20</w:t>
      </w:r>
      <w:r w:rsidR="007D2903" w:rsidRPr="00EA057A">
        <w:rPr>
          <w:rFonts w:ascii="Times New Roman" w:hAnsi="Times New Roman"/>
          <w:color w:val="000000" w:themeColor="text1"/>
          <w:sz w:val="25"/>
          <w:szCs w:val="25"/>
        </w:rPr>
        <w:t>22</w:t>
      </w:r>
      <w:r w:rsidR="003F0F48" w:rsidRPr="00EA057A">
        <w:rPr>
          <w:rFonts w:ascii="Times New Roman" w:hAnsi="Times New Roman"/>
          <w:color w:val="000000" w:themeColor="text1"/>
          <w:sz w:val="25"/>
          <w:szCs w:val="25"/>
        </w:rPr>
        <w:t>гг.</w:t>
      </w:r>
    </w:p>
    <w:p w:rsidR="003F0F48" w:rsidRPr="00EA057A" w:rsidRDefault="003F0F48" w:rsidP="003F0F48">
      <w:pPr>
        <w:widowControl w:val="0"/>
        <w:tabs>
          <w:tab w:val="left" w:pos="142"/>
        </w:tabs>
        <w:autoSpaceDE w:val="0"/>
        <w:autoSpaceDN w:val="0"/>
        <w:adjustRightInd w:val="0"/>
        <w:spacing w:after="0" w:line="240" w:lineRule="auto"/>
        <w:ind w:firstLine="567"/>
        <w:jc w:val="center"/>
        <w:rPr>
          <w:rFonts w:ascii="Times New Roman" w:hAnsi="Times New Roman"/>
          <w:color w:val="000000" w:themeColor="text1"/>
          <w:sz w:val="25"/>
          <w:szCs w:val="25"/>
        </w:rPr>
      </w:pPr>
    </w:p>
    <w:tbl>
      <w:tblPr>
        <w:tblStyle w:val="aff2"/>
        <w:tblW w:w="10456" w:type="dxa"/>
        <w:tblLayout w:type="fixed"/>
        <w:tblLook w:val="04A0" w:firstRow="1" w:lastRow="0" w:firstColumn="1" w:lastColumn="0" w:noHBand="0" w:noVBand="1"/>
      </w:tblPr>
      <w:tblGrid>
        <w:gridCol w:w="4077"/>
        <w:gridCol w:w="993"/>
        <w:gridCol w:w="850"/>
        <w:gridCol w:w="851"/>
        <w:gridCol w:w="850"/>
        <w:gridCol w:w="851"/>
        <w:gridCol w:w="850"/>
        <w:gridCol w:w="1134"/>
      </w:tblGrid>
      <w:tr w:rsidR="003F0F48" w:rsidRPr="00EA057A" w:rsidTr="00732EE3">
        <w:tc>
          <w:tcPr>
            <w:tcW w:w="4077" w:type="dxa"/>
          </w:tcPr>
          <w:p w:rsidR="003F0F48" w:rsidRPr="00EA057A" w:rsidRDefault="003F0F48" w:rsidP="00F20DD1">
            <w:pPr>
              <w:tabs>
                <w:tab w:val="left" w:pos="142"/>
                <w:tab w:val="left" w:pos="3396"/>
              </w:tabs>
              <w:jc w:val="center"/>
              <w:rPr>
                <w:rFonts w:ascii="Times New Roman" w:hAnsi="Times New Roman"/>
                <w:i/>
                <w:sz w:val="24"/>
                <w:szCs w:val="25"/>
              </w:rPr>
            </w:pPr>
            <w:r w:rsidRPr="00EA057A">
              <w:rPr>
                <w:rFonts w:ascii="Times New Roman" w:hAnsi="Times New Roman"/>
                <w:i/>
                <w:sz w:val="24"/>
                <w:szCs w:val="25"/>
              </w:rPr>
              <w:t>Показатели</w:t>
            </w:r>
          </w:p>
        </w:tc>
        <w:tc>
          <w:tcPr>
            <w:tcW w:w="993" w:type="dxa"/>
          </w:tcPr>
          <w:p w:rsidR="003F0F48" w:rsidRPr="00EA057A" w:rsidRDefault="003F0F48" w:rsidP="00F20DD1">
            <w:pPr>
              <w:tabs>
                <w:tab w:val="left" w:pos="142"/>
                <w:tab w:val="left" w:pos="3396"/>
              </w:tabs>
              <w:jc w:val="center"/>
              <w:rPr>
                <w:rFonts w:ascii="Times New Roman" w:hAnsi="Times New Roman"/>
                <w:i/>
                <w:sz w:val="24"/>
                <w:szCs w:val="25"/>
              </w:rPr>
            </w:pPr>
            <w:r w:rsidRPr="00EA057A">
              <w:rPr>
                <w:rFonts w:ascii="Times New Roman" w:hAnsi="Times New Roman"/>
                <w:i/>
                <w:sz w:val="24"/>
                <w:szCs w:val="25"/>
              </w:rPr>
              <w:t>ед.</w:t>
            </w:r>
          </w:p>
          <w:p w:rsidR="003F0F48" w:rsidRPr="00EA057A" w:rsidRDefault="003F0F48" w:rsidP="00F20DD1">
            <w:pPr>
              <w:tabs>
                <w:tab w:val="left" w:pos="142"/>
                <w:tab w:val="left" w:pos="3396"/>
              </w:tabs>
              <w:jc w:val="center"/>
              <w:rPr>
                <w:rFonts w:ascii="Times New Roman" w:hAnsi="Times New Roman"/>
                <w:i/>
                <w:sz w:val="24"/>
                <w:szCs w:val="25"/>
              </w:rPr>
            </w:pPr>
            <w:r w:rsidRPr="00EA057A">
              <w:rPr>
                <w:rFonts w:ascii="Times New Roman" w:hAnsi="Times New Roman"/>
                <w:i/>
                <w:sz w:val="24"/>
                <w:szCs w:val="25"/>
              </w:rPr>
              <w:t>изм.</w:t>
            </w:r>
          </w:p>
        </w:tc>
        <w:tc>
          <w:tcPr>
            <w:tcW w:w="850" w:type="dxa"/>
          </w:tcPr>
          <w:p w:rsidR="003F0F48" w:rsidRPr="00EA057A" w:rsidRDefault="003F0F48" w:rsidP="008C03D8">
            <w:pPr>
              <w:tabs>
                <w:tab w:val="left" w:pos="142"/>
                <w:tab w:val="left" w:pos="3396"/>
              </w:tabs>
              <w:jc w:val="center"/>
              <w:rPr>
                <w:rFonts w:ascii="Times New Roman" w:hAnsi="Times New Roman"/>
                <w:i/>
                <w:sz w:val="24"/>
                <w:szCs w:val="25"/>
              </w:rPr>
            </w:pPr>
            <w:r w:rsidRPr="00EA057A">
              <w:rPr>
                <w:rFonts w:ascii="Times New Roman" w:hAnsi="Times New Roman"/>
                <w:i/>
                <w:sz w:val="24"/>
                <w:szCs w:val="25"/>
              </w:rPr>
              <w:t>20</w:t>
            </w:r>
            <w:r w:rsidR="008C03D8" w:rsidRPr="00EA057A">
              <w:rPr>
                <w:rFonts w:ascii="Times New Roman" w:hAnsi="Times New Roman"/>
                <w:i/>
                <w:sz w:val="24"/>
                <w:szCs w:val="25"/>
              </w:rPr>
              <w:t>18</w:t>
            </w:r>
            <w:r w:rsidRPr="00EA057A">
              <w:rPr>
                <w:rFonts w:ascii="Times New Roman" w:hAnsi="Times New Roman"/>
                <w:i/>
                <w:sz w:val="24"/>
                <w:szCs w:val="25"/>
              </w:rPr>
              <w:t>г.</w:t>
            </w:r>
          </w:p>
        </w:tc>
        <w:tc>
          <w:tcPr>
            <w:tcW w:w="851" w:type="dxa"/>
          </w:tcPr>
          <w:p w:rsidR="003F0F48" w:rsidRPr="00EA057A" w:rsidRDefault="003F0F48" w:rsidP="008C03D8">
            <w:pPr>
              <w:tabs>
                <w:tab w:val="left" w:pos="142"/>
                <w:tab w:val="left" w:pos="3396"/>
              </w:tabs>
              <w:jc w:val="center"/>
              <w:rPr>
                <w:rFonts w:ascii="Times New Roman" w:hAnsi="Times New Roman"/>
                <w:i/>
                <w:sz w:val="24"/>
                <w:szCs w:val="25"/>
              </w:rPr>
            </w:pPr>
            <w:r w:rsidRPr="00EA057A">
              <w:rPr>
                <w:rFonts w:ascii="Times New Roman" w:hAnsi="Times New Roman"/>
                <w:i/>
                <w:sz w:val="24"/>
                <w:szCs w:val="25"/>
              </w:rPr>
              <w:t>201</w:t>
            </w:r>
            <w:r w:rsidR="008C03D8" w:rsidRPr="00EA057A">
              <w:rPr>
                <w:rFonts w:ascii="Times New Roman" w:hAnsi="Times New Roman"/>
                <w:i/>
                <w:sz w:val="24"/>
                <w:szCs w:val="25"/>
              </w:rPr>
              <w:t>9</w:t>
            </w:r>
            <w:r w:rsidRPr="00EA057A">
              <w:rPr>
                <w:rFonts w:ascii="Times New Roman" w:hAnsi="Times New Roman"/>
                <w:i/>
                <w:sz w:val="24"/>
                <w:szCs w:val="25"/>
              </w:rPr>
              <w:t>г.</w:t>
            </w:r>
          </w:p>
        </w:tc>
        <w:tc>
          <w:tcPr>
            <w:tcW w:w="850" w:type="dxa"/>
          </w:tcPr>
          <w:p w:rsidR="003F0F48" w:rsidRPr="00EA057A" w:rsidRDefault="008C03D8" w:rsidP="008C03D8">
            <w:pPr>
              <w:tabs>
                <w:tab w:val="left" w:pos="142"/>
                <w:tab w:val="left" w:pos="3396"/>
              </w:tabs>
              <w:jc w:val="center"/>
              <w:rPr>
                <w:rFonts w:ascii="Times New Roman" w:hAnsi="Times New Roman"/>
                <w:i/>
                <w:sz w:val="24"/>
                <w:szCs w:val="25"/>
              </w:rPr>
            </w:pPr>
            <w:r w:rsidRPr="00EA057A">
              <w:rPr>
                <w:rFonts w:ascii="Times New Roman" w:hAnsi="Times New Roman"/>
                <w:i/>
                <w:sz w:val="24"/>
                <w:szCs w:val="25"/>
              </w:rPr>
              <w:t>2020</w:t>
            </w:r>
            <w:r w:rsidR="003F0F48" w:rsidRPr="00EA057A">
              <w:rPr>
                <w:rFonts w:ascii="Times New Roman" w:hAnsi="Times New Roman"/>
                <w:i/>
                <w:sz w:val="24"/>
                <w:szCs w:val="25"/>
              </w:rPr>
              <w:t>г.</w:t>
            </w:r>
          </w:p>
        </w:tc>
        <w:tc>
          <w:tcPr>
            <w:tcW w:w="851" w:type="dxa"/>
          </w:tcPr>
          <w:p w:rsidR="003F0F48" w:rsidRPr="00EA057A" w:rsidRDefault="003F0F48" w:rsidP="008C03D8">
            <w:pPr>
              <w:tabs>
                <w:tab w:val="left" w:pos="142"/>
                <w:tab w:val="left" w:pos="3396"/>
              </w:tabs>
              <w:jc w:val="center"/>
              <w:rPr>
                <w:rFonts w:ascii="Times New Roman" w:hAnsi="Times New Roman"/>
                <w:i/>
                <w:sz w:val="24"/>
                <w:szCs w:val="25"/>
              </w:rPr>
            </w:pPr>
            <w:r w:rsidRPr="00EA057A">
              <w:rPr>
                <w:rFonts w:ascii="Times New Roman" w:hAnsi="Times New Roman"/>
                <w:i/>
                <w:sz w:val="24"/>
                <w:szCs w:val="25"/>
              </w:rPr>
              <w:t>20</w:t>
            </w:r>
            <w:r w:rsidR="008C03D8" w:rsidRPr="00EA057A">
              <w:rPr>
                <w:rFonts w:ascii="Times New Roman" w:hAnsi="Times New Roman"/>
                <w:i/>
                <w:sz w:val="24"/>
                <w:szCs w:val="25"/>
              </w:rPr>
              <w:t>21</w:t>
            </w:r>
            <w:r w:rsidRPr="00EA057A">
              <w:rPr>
                <w:rFonts w:ascii="Times New Roman" w:hAnsi="Times New Roman"/>
                <w:i/>
                <w:sz w:val="24"/>
                <w:szCs w:val="25"/>
              </w:rPr>
              <w:t>г.</w:t>
            </w:r>
          </w:p>
        </w:tc>
        <w:tc>
          <w:tcPr>
            <w:tcW w:w="850" w:type="dxa"/>
          </w:tcPr>
          <w:p w:rsidR="003F0F48" w:rsidRPr="00EA057A" w:rsidRDefault="003F0F48" w:rsidP="008C03D8">
            <w:pPr>
              <w:tabs>
                <w:tab w:val="left" w:pos="142"/>
                <w:tab w:val="left" w:pos="3396"/>
              </w:tabs>
              <w:jc w:val="center"/>
              <w:rPr>
                <w:rFonts w:ascii="Times New Roman" w:hAnsi="Times New Roman"/>
                <w:i/>
                <w:sz w:val="24"/>
                <w:szCs w:val="25"/>
              </w:rPr>
            </w:pPr>
            <w:r w:rsidRPr="00EA057A">
              <w:rPr>
                <w:rFonts w:ascii="Times New Roman" w:hAnsi="Times New Roman"/>
                <w:i/>
                <w:sz w:val="24"/>
                <w:szCs w:val="25"/>
              </w:rPr>
              <w:t>20</w:t>
            </w:r>
            <w:r w:rsidR="008C03D8" w:rsidRPr="00EA057A">
              <w:rPr>
                <w:rFonts w:ascii="Times New Roman" w:hAnsi="Times New Roman"/>
                <w:i/>
                <w:sz w:val="24"/>
                <w:szCs w:val="25"/>
              </w:rPr>
              <w:t>22</w:t>
            </w:r>
            <w:r w:rsidRPr="00EA057A">
              <w:rPr>
                <w:rFonts w:ascii="Times New Roman" w:hAnsi="Times New Roman"/>
                <w:i/>
                <w:sz w:val="24"/>
                <w:szCs w:val="25"/>
              </w:rPr>
              <w:t>г.</w:t>
            </w:r>
          </w:p>
        </w:tc>
        <w:tc>
          <w:tcPr>
            <w:tcW w:w="1134" w:type="dxa"/>
          </w:tcPr>
          <w:p w:rsidR="003F0F48" w:rsidRPr="00EA057A" w:rsidRDefault="003F0F48" w:rsidP="008C03D8">
            <w:pPr>
              <w:tabs>
                <w:tab w:val="left" w:pos="142"/>
                <w:tab w:val="left" w:pos="3396"/>
              </w:tabs>
              <w:jc w:val="center"/>
              <w:rPr>
                <w:rFonts w:ascii="Times New Roman" w:hAnsi="Times New Roman"/>
                <w:b/>
                <w:i/>
                <w:sz w:val="24"/>
                <w:szCs w:val="25"/>
              </w:rPr>
            </w:pPr>
            <w:r w:rsidRPr="00EA057A">
              <w:rPr>
                <w:rFonts w:ascii="Times New Roman" w:hAnsi="Times New Roman"/>
                <w:b/>
                <w:i/>
                <w:sz w:val="24"/>
                <w:szCs w:val="25"/>
              </w:rPr>
              <w:t>20</w:t>
            </w:r>
            <w:r w:rsidR="008C03D8" w:rsidRPr="00EA057A">
              <w:rPr>
                <w:rFonts w:ascii="Times New Roman" w:hAnsi="Times New Roman"/>
                <w:b/>
                <w:i/>
                <w:sz w:val="24"/>
                <w:szCs w:val="25"/>
              </w:rPr>
              <w:t>22</w:t>
            </w:r>
            <w:r w:rsidRPr="00EA057A">
              <w:rPr>
                <w:rFonts w:ascii="Times New Roman" w:hAnsi="Times New Roman"/>
                <w:b/>
                <w:i/>
                <w:sz w:val="24"/>
                <w:szCs w:val="25"/>
              </w:rPr>
              <w:t>г. к 20</w:t>
            </w:r>
            <w:r w:rsidR="008C03D8" w:rsidRPr="00EA057A">
              <w:rPr>
                <w:rFonts w:ascii="Times New Roman" w:hAnsi="Times New Roman"/>
                <w:b/>
                <w:i/>
                <w:sz w:val="24"/>
                <w:szCs w:val="25"/>
              </w:rPr>
              <w:t>18</w:t>
            </w:r>
            <w:r w:rsidRPr="00EA057A">
              <w:rPr>
                <w:rFonts w:ascii="Times New Roman" w:hAnsi="Times New Roman"/>
                <w:b/>
                <w:i/>
                <w:sz w:val="24"/>
                <w:szCs w:val="25"/>
              </w:rPr>
              <w:t>г.</w:t>
            </w:r>
          </w:p>
        </w:tc>
      </w:tr>
      <w:tr w:rsidR="003F0F48" w:rsidRPr="00EA057A" w:rsidTr="00732EE3">
        <w:tc>
          <w:tcPr>
            <w:tcW w:w="4077" w:type="dxa"/>
          </w:tcPr>
          <w:p w:rsidR="003F0F48" w:rsidRPr="00EA057A" w:rsidRDefault="003F0F48" w:rsidP="00F20DD1">
            <w:pPr>
              <w:tabs>
                <w:tab w:val="left" w:pos="142"/>
                <w:tab w:val="left" w:pos="3396"/>
              </w:tabs>
              <w:rPr>
                <w:rFonts w:ascii="Times New Roman" w:hAnsi="Times New Roman"/>
                <w:sz w:val="24"/>
                <w:szCs w:val="25"/>
              </w:rPr>
            </w:pPr>
            <w:r w:rsidRPr="00EA057A">
              <w:rPr>
                <w:rFonts w:ascii="Times New Roman" w:hAnsi="Times New Roman"/>
                <w:sz w:val="24"/>
                <w:szCs w:val="25"/>
              </w:rPr>
              <w:t>Количество квартир</w:t>
            </w:r>
          </w:p>
        </w:tc>
        <w:tc>
          <w:tcPr>
            <w:tcW w:w="993" w:type="dxa"/>
          </w:tcPr>
          <w:p w:rsidR="003F0F48" w:rsidRPr="00EA057A" w:rsidRDefault="003F0F48" w:rsidP="00F20DD1">
            <w:pPr>
              <w:tabs>
                <w:tab w:val="left" w:pos="142"/>
                <w:tab w:val="left" w:pos="3396"/>
              </w:tabs>
              <w:jc w:val="center"/>
              <w:rPr>
                <w:rFonts w:ascii="Times New Roman" w:hAnsi="Times New Roman"/>
                <w:i/>
                <w:sz w:val="24"/>
                <w:szCs w:val="25"/>
              </w:rPr>
            </w:pPr>
            <w:r w:rsidRPr="00EA057A">
              <w:rPr>
                <w:rFonts w:ascii="Times New Roman" w:hAnsi="Times New Roman"/>
                <w:i/>
                <w:sz w:val="24"/>
                <w:szCs w:val="25"/>
              </w:rPr>
              <w:t>ед.</w:t>
            </w:r>
          </w:p>
        </w:tc>
        <w:tc>
          <w:tcPr>
            <w:tcW w:w="850" w:type="dxa"/>
          </w:tcPr>
          <w:p w:rsidR="003F0F48" w:rsidRPr="00EA057A" w:rsidRDefault="00B27353" w:rsidP="008C03D8">
            <w:pPr>
              <w:tabs>
                <w:tab w:val="left" w:pos="142"/>
                <w:tab w:val="left" w:pos="3396"/>
              </w:tabs>
              <w:jc w:val="center"/>
              <w:rPr>
                <w:rFonts w:ascii="Times New Roman" w:hAnsi="Times New Roman"/>
                <w:sz w:val="24"/>
                <w:szCs w:val="25"/>
              </w:rPr>
            </w:pPr>
            <w:r w:rsidRPr="00EA057A">
              <w:rPr>
                <w:rFonts w:ascii="Times New Roman" w:hAnsi="Times New Roman"/>
                <w:sz w:val="24"/>
                <w:szCs w:val="25"/>
              </w:rPr>
              <w:t>2</w:t>
            </w:r>
            <w:r w:rsidR="008C03D8" w:rsidRPr="00EA057A">
              <w:rPr>
                <w:rFonts w:ascii="Times New Roman" w:hAnsi="Times New Roman"/>
                <w:sz w:val="24"/>
                <w:szCs w:val="25"/>
              </w:rPr>
              <w:t>209</w:t>
            </w:r>
          </w:p>
        </w:tc>
        <w:tc>
          <w:tcPr>
            <w:tcW w:w="851" w:type="dxa"/>
          </w:tcPr>
          <w:p w:rsidR="003F0F48" w:rsidRPr="00EA057A" w:rsidRDefault="00B27353" w:rsidP="008C03D8">
            <w:pPr>
              <w:tabs>
                <w:tab w:val="left" w:pos="142"/>
                <w:tab w:val="left" w:pos="3396"/>
              </w:tabs>
              <w:jc w:val="center"/>
              <w:rPr>
                <w:rFonts w:ascii="Times New Roman" w:hAnsi="Times New Roman"/>
                <w:sz w:val="24"/>
                <w:szCs w:val="25"/>
              </w:rPr>
            </w:pPr>
            <w:r w:rsidRPr="00EA057A">
              <w:rPr>
                <w:rFonts w:ascii="Times New Roman" w:hAnsi="Times New Roman"/>
                <w:sz w:val="24"/>
                <w:szCs w:val="25"/>
              </w:rPr>
              <w:t>2</w:t>
            </w:r>
            <w:r w:rsidR="008C03D8" w:rsidRPr="00EA057A">
              <w:rPr>
                <w:rFonts w:ascii="Times New Roman" w:hAnsi="Times New Roman"/>
                <w:sz w:val="24"/>
                <w:szCs w:val="25"/>
              </w:rPr>
              <w:t>213</w:t>
            </w:r>
          </w:p>
        </w:tc>
        <w:tc>
          <w:tcPr>
            <w:tcW w:w="850" w:type="dxa"/>
          </w:tcPr>
          <w:p w:rsidR="003F0F48" w:rsidRPr="00EA057A" w:rsidRDefault="008C03D8" w:rsidP="008C03D8">
            <w:pPr>
              <w:tabs>
                <w:tab w:val="left" w:pos="142"/>
                <w:tab w:val="left" w:pos="3396"/>
              </w:tabs>
              <w:jc w:val="center"/>
              <w:rPr>
                <w:rFonts w:ascii="Times New Roman" w:hAnsi="Times New Roman"/>
                <w:sz w:val="24"/>
                <w:szCs w:val="25"/>
              </w:rPr>
            </w:pPr>
            <w:r w:rsidRPr="00EA057A">
              <w:rPr>
                <w:rFonts w:ascii="Times New Roman" w:hAnsi="Times New Roman"/>
                <w:sz w:val="24"/>
                <w:szCs w:val="25"/>
              </w:rPr>
              <w:t>2244</w:t>
            </w:r>
          </w:p>
        </w:tc>
        <w:tc>
          <w:tcPr>
            <w:tcW w:w="851" w:type="dxa"/>
          </w:tcPr>
          <w:p w:rsidR="003F0F48" w:rsidRPr="00EA057A" w:rsidRDefault="00B27353" w:rsidP="008C03D8">
            <w:pPr>
              <w:tabs>
                <w:tab w:val="left" w:pos="142"/>
                <w:tab w:val="left" w:pos="3396"/>
              </w:tabs>
              <w:jc w:val="center"/>
              <w:rPr>
                <w:rFonts w:ascii="Times New Roman" w:hAnsi="Times New Roman"/>
                <w:sz w:val="24"/>
                <w:szCs w:val="25"/>
              </w:rPr>
            </w:pPr>
            <w:r w:rsidRPr="00EA057A">
              <w:rPr>
                <w:rFonts w:ascii="Times New Roman" w:hAnsi="Times New Roman"/>
                <w:sz w:val="24"/>
                <w:szCs w:val="25"/>
              </w:rPr>
              <w:t>2</w:t>
            </w:r>
            <w:r w:rsidR="008C03D8" w:rsidRPr="00EA057A">
              <w:rPr>
                <w:rFonts w:ascii="Times New Roman" w:hAnsi="Times New Roman"/>
                <w:sz w:val="24"/>
                <w:szCs w:val="25"/>
              </w:rPr>
              <w:t>259</w:t>
            </w:r>
          </w:p>
        </w:tc>
        <w:tc>
          <w:tcPr>
            <w:tcW w:w="850" w:type="dxa"/>
          </w:tcPr>
          <w:p w:rsidR="003F0F48" w:rsidRPr="00EA057A" w:rsidRDefault="004211C6" w:rsidP="008C03D8">
            <w:pPr>
              <w:tabs>
                <w:tab w:val="left" w:pos="142"/>
                <w:tab w:val="left" w:pos="3396"/>
              </w:tabs>
              <w:jc w:val="center"/>
              <w:rPr>
                <w:rFonts w:ascii="Times New Roman" w:hAnsi="Times New Roman"/>
                <w:sz w:val="24"/>
                <w:szCs w:val="25"/>
              </w:rPr>
            </w:pPr>
            <w:r w:rsidRPr="00EA057A">
              <w:rPr>
                <w:rFonts w:ascii="Times New Roman" w:hAnsi="Times New Roman"/>
                <w:sz w:val="24"/>
                <w:szCs w:val="25"/>
              </w:rPr>
              <w:t>2</w:t>
            </w:r>
            <w:r w:rsidR="008C03D8" w:rsidRPr="00EA057A">
              <w:rPr>
                <w:rFonts w:ascii="Times New Roman" w:hAnsi="Times New Roman"/>
                <w:sz w:val="24"/>
                <w:szCs w:val="25"/>
              </w:rPr>
              <w:t>304</w:t>
            </w:r>
          </w:p>
        </w:tc>
        <w:tc>
          <w:tcPr>
            <w:tcW w:w="1134" w:type="dxa"/>
          </w:tcPr>
          <w:p w:rsidR="003F0F48" w:rsidRPr="00EA057A" w:rsidRDefault="004211C6" w:rsidP="008C03D8">
            <w:pPr>
              <w:tabs>
                <w:tab w:val="left" w:pos="142"/>
                <w:tab w:val="left" w:pos="3396"/>
              </w:tabs>
              <w:jc w:val="center"/>
              <w:rPr>
                <w:rFonts w:ascii="Times New Roman" w:hAnsi="Times New Roman"/>
                <w:b/>
                <w:sz w:val="24"/>
                <w:szCs w:val="25"/>
              </w:rPr>
            </w:pPr>
            <w:r w:rsidRPr="00EA057A">
              <w:rPr>
                <w:rFonts w:ascii="Times New Roman" w:hAnsi="Times New Roman"/>
                <w:b/>
                <w:sz w:val="24"/>
                <w:szCs w:val="25"/>
              </w:rPr>
              <w:t>10</w:t>
            </w:r>
            <w:r w:rsidR="008C03D8" w:rsidRPr="00EA057A">
              <w:rPr>
                <w:rFonts w:ascii="Times New Roman" w:hAnsi="Times New Roman"/>
                <w:b/>
                <w:sz w:val="24"/>
                <w:szCs w:val="25"/>
              </w:rPr>
              <w:t>4</w:t>
            </w:r>
          </w:p>
        </w:tc>
      </w:tr>
      <w:tr w:rsidR="003F0F48" w:rsidRPr="00EA057A" w:rsidTr="00732EE3">
        <w:tc>
          <w:tcPr>
            <w:tcW w:w="4077" w:type="dxa"/>
          </w:tcPr>
          <w:p w:rsidR="003F0F48" w:rsidRPr="00EA057A" w:rsidRDefault="003F0F48" w:rsidP="00F20DD1">
            <w:pPr>
              <w:tabs>
                <w:tab w:val="left" w:pos="142"/>
                <w:tab w:val="left" w:pos="3396"/>
              </w:tabs>
              <w:rPr>
                <w:rFonts w:ascii="Times New Roman" w:hAnsi="Times New Roman"/>
                <w:sz w:val="24"/>
                <w:szCs w:val="25"/>
              </w:rPr>
            </w:pPr>
            <w:r w:rsidRPr="00EA057A">
              <w:rPr>
                <w:rFonts w:ascii="Times New Roman" w:hAnsi="Times New Roman"/>
                <w:sz w:val="24"/>
                <w:szCs w:val="25"/>
              </w:rPr>
              <w:t>Общая площадь жилищного фонда</w:t>
            </w:r>
          </w:p>
        </w:tc>
        <w:tc>
          <w:tcPr>
            <w:tcW w:w="993" w:type="dxa"/>
          </w:tcPr>
          <w:p w:rsidR="003F0F48" w:rsidRPr="00EA057A" w:rsidRDefault="00346D96" w:rsidP="00F20DD1">
            <w:pPr>
              <w:tabs>
                <w:tab w:val="left" w:pos="142"/>
                <w:tab w:val="left" w:pos="3396"/>
              </w:tabs>
              <w:jc w:val="center"/>
              <w:rPr>
                <w:rFonts w:ascii="Times New Roman" w:hAnsi="Times New Roman"/>
                <w:i/>
                <w:sz w:val="24"/>
                <w:szCs w:val="25"/>
              </w:rPr>
            </w:pPr>
            <w:r w:rsidRPr="00EA057A">
              <w:rPr>
                <w:rFonts w:ascii="Times New Roman" w:hAnsi="Times New Roman"/>
                <w:i/>
                <w:sz w:val="24"/>
                <w:szCs w:val="25"/>
              </w:rPr>
              <w:t>тыс. кв.м.</w:t>
            </w:r>
          </w:p>
        </w:tc>
        <w:tc>
          <w:tcPr>
            <w:tcW w:w="850" w:type="dxa"/>
          </w:tcPr>
          <w:p w:rsidR="003F0F48" w:rsidRPr="00EA057A" w:rsidRDefault="008C03D8" w:rsidP="00F20DD1">
            <w:pPr>
              <w:tabs>
                <w:tab w:val="left" w:pos="142"/>
                <w:tab w:val="left" w:pos="3396"/>
              </w:tabs>
              <w:jc w:val="center"/>
              <w:rPr>
                <w:rFonts w:ascii="Times New Roman" w:hAnsi="Times New Roman"/>
                <w:sz w:val="24"/>
                <w:szCs w:val="25"/>
              </w:rPr>
            </w:pPr>
            <w:r w:rsidRPr="00EA057A">
              <w:rPr>
                <w:rFonts w:ascii="Times New Roman" w:hAnsi="Times New Roman"/>
                <w:sz w:val="24"/>
                <w:szCs w:val="25"/>
              </w:rPr>
              <w:t>122,7</w:t>
            </w:r>
          </w:p>
        </w:tc>
        <w:tc>
          <w:tcPr>
            <w:tcW w:w="851" w:type="dxa"/>
          </w:tcPr>
          <w:p w:rsidR="003F0F48" w:rsidRPr="00D15DFC" w:rsidRDefault="008C03D8" w:rsidP="00F20DD1">
            <w:pPr>
              <w:tabs>
                <w:tab w:val="left" w:pos="142"/>
                <w:tab w:val="left" w:pos="3396"/>
              </w:tabs>
              <w:jc w:val="center"/>
              <w:rPr>
                <w:rFonts w:ascii="Times New Roman" w:hAnsi="Times New Roman"/>
                <w:sz w:val="24"/>
                <w:szCs w:val="25"/>
              </w:rPr>
            </w:pPr>
            <w:r w:rsidRPr="00D15DFC">
              <w:rPr>
                <w:rFonts w:ascii="Times New Roman" w:hAnsi="Times New Roman"/>
                <w:sz w:val="24"/>
                <w:szCs w:val="25"/>
              </w:rPr>
              <w:t>123</w:t>
            </w:r>
          </w:p>
        </w:tc>
        <w:tc>
          <w:tcPr>
            <w:tcW w:w="850" w:type="dxa"/>
          </w:tcPr>
          <w:p w:rsidR="003F0F48" w:rsidRPr="00D15DFC" w:rsidRDefault="008C03D8" w:rsidP="008C03D8">
            <w:pPr>
              <w:tabs>
                <w:tab w:val="left" w:pos="142"/>
                <w:tab w:val="left" w:pos="3396"/>
              </w:tabs>
              <w:jc w:val="center"/>
              <w:rPr>
                <w:rFonts w:ascii="Times New Roman" w:hAnsi="Times New Roman"/>
                <w:sz w:val="24"/>
                <w:szCs w:val="25"/>
              </w:rPr>
            </w:pPr>
            <w:r w:rsidRPr="00D15DFC">
              <w:rPr>
                <w:rFonts w:ascii="Times New Roman" w:hAnsi="Times New Roman"/>
                <w:sz w:val="24"/>
                <w:szCs w:val="25"/>
              </w:rPr>
              <w:t>125</w:t>
            </w:r>
          </w:p>
        </w:tc>
        <w:tc>
          <w:tcPr>
            <w:tcW w:w="851" w:type="dxa"/>
          </w:tcPr>
          <w:p w:rsidR="003F0F48" w:rsidRPr="00D15DFC" w:rsidRDefault="004211C6" w:rsidP="008C03D8">
            <w:pPr>
              <w:tabs>
                <w:tab w:val="left" w:pos="142"/>
                <w:tab w:val="left" w:pos="3396"/>
              </w:tabs>
              <w:jc w:val="center"/>
              <w:rPr>
                <w:rFonts w:ascii="Times New Roman" w:hAnsi="Times New Roman"/>
                <w:sz w:val="24"/>
                <w:szCs w:val="25"/>
              </w:rPr>
            </w:pPr>
            <w:r w:rsidRPr="00D15DFC">
              <w:rPr>
                <w:rFonts w:ascii="Times New Roman" w:hAnsi="Times New Roman"/>
                <w:sz w:val="24"/>
                <w:szCs w:val="25"/>
              </w:rPr>
              <w:t>12</w:t>
            </w:r>
            <w:r w:rsidR="008C03D8" w:rsidRPr="00D15DFC">
              <w:rPr>
                <w:rFonts w:ascii="Times New Roman" w:hAnsi="Times New Roman"/>
                <w:sz w:val="24"/>
                <w:szCs w:val="25"/>
              </w:rPr>
              <w:t>5,5</w:t>
            </w:r>
          </w:p>
        </w:tc>
        <w:tc>
          <w:tcPr>
            <w:tcW w:w="850" w:type="dxa"/>
          </w:tcPr>
          <w:p w:rsidR="003F0F48" w:rsidRPr="00D15DFC" w:rsidRDefault="008C03D8" w:rsidP="00F20DD1">
            <w:pPr>
              <w:tabs>
                <w:tab w:val="left" w:pos="142"/>
                <w:tab w:val="left" w:pos="3396"/>
              </w:tabs>
              <w:jc w:val="center"/>
              <w:rPr>
                <w:rFonts w:ascii="Times New Roman" w:hAnsi="Times New Roman"/>
                <w:sz w:val="24"/>
                <w:szCs w:val="25"/>
              </w:rPr>
            </w:pPr>
            <w:r w:rsidRPr="00D15DFC">
              <w:rPr>
                <w:rFonts w:ascii="Times New Roman" w:hAnsi="Times New Roman"/>
                <w:sz w:val="24"/>
                <w:szCs w:val="25"/>
              </w:rPr>
              <w:t>128</w:t>
            </w:r>
          </w:p>
        </w:tc>
        <w:tc>
          <w:tcPr>
            <w:tcW w:w="1134" w:type="dxa"/>
          </w:tcPr>
          <w:p w:rsidR="003F0F48" w:rsidRPr="00EA057A" w:rsidRDefault="004211C6" w:rsidP="008C03D8">
            <w:pPr>
              <w:tabs>
                <w:tab w:val="left" w:pos="142"/>
                <w:tab w:val="left" w:pos="3396"/>
              </w:tabs>
              <w:jc w:val="center"/>
              <w:rPr>
                <w:rFonts w:ascii="Times New Roman" w:hAnsi="Times New Roman"/>
                <w:b/>
                <w:sz w:val="24"/>
                <w:szCs w:val="25"/>
              </w:rPr>
            </w:pPr>
            <w:r w:rsidRPr="00EA057A">
              <w:rPr>
                <w:rFonts w:ascii="Times New Roman" w:hAnsi="Times New Roman"/>
                <w:b/>
                <w:sz w:val="24"/>
                <w:szCs w:val="25"/>
              </w:rPr>
              <w:t>10</w:t>
            </w:r>
            <w:r w:rsidR="008C03D8" w:rsidRPr="00EA057A">
              <w:rPr>
                <w:rFonts w:ascii="Times New Roman" w:hAnsi="Times New Roman"/>
                <w:b/>
                <w:sz w:val="24"/>
                <w:szCs w:val="25"/>
              </w:rPr>
              <w:t>4</w:t>
            </w:r>
          </w:p>
        </w:tc>
      </w:tr>
      <w:tr w:rsidR="003F0F48" w:rsidRPr="00EA057A" w:rsidTr="00732EE3">
        <w:tc>
          <w:tcPr>
            <w:tcW w:w="4077" w:type="dxa"/>
          </w:tcPr>
          <w:p w:rsidR="003F0F48" w:rsidRPr="00EA057A" w:rsidRDefault="003F0F48" w:rsidP="00F20DD1">
            <w:pPr>
              <w:tabs>
                <w:tab w:val="left" w:pos="142"/>
                <w:tab w:val="left" w:pos="3396"/>
              </w:tabs>
              <w:rPr>
                <w:rFonts w:ascii="Times New Roman" w:hAnsi="Times New Roman"/>
                <w:sz w:val="24"/>
                <w:szCs w:val="25"/>
              </w:rPr>
            </w:pPr>
            <w:r w:rsidRPr="00EA057A">
              <w:rPr>
                <w:rFonts w:ascii="Times New Roman" w:hAnsi="Times New Roman"/>
                <w:sz w:val="24"/>
                <w:szCs w:val="25"/>
              </w:rPr>
              <w:t>Обеспеченность жильем</w:t>
            </w:r>
          </w:p>
        </w:tc>
        <w:tc>
          <w:tcPr>
            <w:tcW w:w="993" w:type="dxa"/>
          </w:tcPr>
          <w:p w:rsidR="003F0F48" w:rsidRPr="00EA057A" w:rsidRDefault="00346D96" w:rsidP="00F20DD1">
            <w:pPr>
              <w:tabs>
                <w:tab w:val="left" w:pos="142"/>
                <w:tab w:val="left" w:pos="3396"/>
              </w:tabs>
              <w:jc w:val="center"/>
              <w:rPr>
                <w:rFonts w:ascii="Times New Roman" w:hAnsi="Times New Roman"/>
                <w:i/>
                <w:sz w:val="24"/>
                <w:szCs w:val="25"/>
              </w:rPr>
            </w:pPr>
            <w:r w:rsidRPr="00EA057A">
              <w:rPr>
                <w:rFonts w:ascii="Times New Roman" w:hAnsi="Times New Roman"/>
                <w:i/>
                <w:sz w:val="24"/>
                <w:szCs w:val="25"/>
              </w:rPr>
              <w:t>кв.м.</w:t>
            </w:r>
          </w:p>
        </w:tc>
        <w:tc>
          <w:tcPr>
            <w:tcW w:w="850" w:type="dxa"/>
          </w:tcPr>
          <w:p w:rsidR="003F0F48" w:rsidRPr="00EA057A" w:rsidRDefault="00EE289F" w:rsidP="00D15DFC">
            <w:pPr>
              <w:tabs>
                <w:tab w:val="left" w:pos="142"/>
                <w:tab w:val="left" w:pos="3396"/>
              </w:tabs>
              <w:jc w:val="center"/>
              <w:rPr>
                <w:rFonts w:ascii="Times New Roman" w:hAnsi="Times New Roman"/>
                <w:sz w:val="24"/>
                <w:szCs w:val="25"/>
              </w:rPr>
            </w:pPr>
            <w:r w:rsidRPr="00EA057A">
              <w:rPr>
                <w:rFonts w:ascii="Times New Roman" w:hAnsi="Times New Roman"/>
                <w:sz w:val="24"/>
                <w:szCs w:val="25"/>
              </w:rPr>
              <w:t>1</w:t>
            </w:r>
            <w:r w:rsidR="00D15DFC">
              <w:rPr>
                <w:rFonts w:ascii="Times New Roman" w:hAnsi="Times New Roman"/>
                <w:sz w:val="24"/>
                <w:szCs w:val="25"/>
              </w:rPr>
              <w:t>3</w:t>
            </w:r>
          </w:p>
        </w:tc>
        <w:tc>
          <w:tcPr>
            <w:tcW w:w="851" w:type="dxa"/>
          </w:tcPr>
          <w:p w:rsidR="003F0F48" w:rsidRPr="00D15DFC" w:rsidRDefault="00EE289F" w:rsidP="00D15DFC">
            <w:pPr>
              <w:tabs>
                <w:tab w:val="left" w:pos="142"/>
                <w:tab w:val="left" w:pos="3396"/>
              </w:tabs>
              <w:jc w:val="center"/>
              <w:rPr>
                <w:rFonts w:ascii="Times New Roman" w:hAnsi="Times New Roman"/>
                <w:sz w:val="24"/>
                <w:szCs w:val="25"/>
              </w:rPr>
            </w:pPr>
            <w:r w:rsidRPr="00D15DFC">
              <w:rPr>
                <w:rFonts w:ascii="Times New Roman" w:hAnsi="Times New Roman"/>
                <w:sz w:val="24"/>
                <w:szCs w:val="25"/>
              </w:rPr>
              <w:t>1</w:t>
            </w:r>
            <w:r w:rsidR="00D15DFC" w:rsidRPr="00D15DFC">
              <w:rPr>
                <w:rFonts w:ascii="Times New Roman" w:hAnsi="Times New Roman"/>
                <w:sz w:val="24"/>
                <w:szCs w:val="25"/>
              </w:rPr>
              <w:t>3</w:t>
            </w:r>
          </w:p>
        </w:tc>
        <w:tc>
          <w:tcPr>
            <w:tcW w:w="850" w:type="dxa"/>
          </w:tcPr>
          <w:p w:rsidR="003F0F48" w:rsidRPr="00D15DFC" w:rsidRDefault="00EE289F" w:rsidP="00F20DD1">
            <w:pPr>
              <w:tabs>
                <w:tab w:val="left" w:pos="142"/>
                <w:tab w:val="left" w:pos="3396"/>
              </w:tabs>
              <w:jc w:val="center"/>
              <w:rPr>
                <w:rFonts w:ascii="Times New Roman" w:hAnsi="Times New Roman"/>
                <w:sz w:val="24"/>
                <w:szCs w:val="25"/>
              </w:rPr>
            </w:pPr>
            <w:r w:rsidRPr="00D15DFC">
              <w:rPr>
                <w:rFonts w:ascii="Times New Roman" w:hAnsi="Times New Roman"/>
                <w:sz w:val="24"/>
                <w:szCs w:val="25"/>
              </w:rPr>
              <w:t>1</w:t>
            </w:r>
            <w:r w:rsidR="00D15DFC" w:rsidRPr="00D15DFC">
              <w:rPr>
                <w:rFonts w:ascii="Times New Roman" w:hAnsi="Times New Roman"/>
                <w:sz w:val="24"/>
                <w:szCs w:val="25"/>
              </w:rPr>
              <w:t>3</w:t>
            </w:r>
          </w:p>
        </w:tc>
        <w:tc>
          <w:tcPr>
            <w:tcW w:w="851" w:type="dxa"/>
          </w:tcPr>
          <w:p w:rsidR="003F0F48" w:rsidRPr="00D15DFC" w:rsidRDefault="00EE289F" w:rsidP="00D15DFC">
            <w:pPr>
              <w:tabs>
                <w:tab w:val="left" w:pos="142"/>
                <w:tab w:val="left" w:pos="3396"/>
              </w:tabs>
              <w:jc w:val="center"/>
              <w:rPr>
                <w:rFonts w:ascii="Times New Roman" w:hAnsi="Times New Roman"/>
                <w:sz w:val="24"/>
                <w:szCs w:val="25"/>
              </w:rPr>
            </w:pPr>
            <w:r w:rsidRPr="00D15DFC">
              <w:rPr>
                <w:rFonts w:ascii="Times New Roman" w:hAnsi="Times New Roman"/>
                <w:sz w:val="24"/>
                <w:szCs w:val="25"/>
              </w:rPr>
              <w:t>1</w:t>
            </w:r>
            <w:r w:rsidR="00D15DFC" w:rsidRPr="00D15DFC">
              <w:rPr>
                <w:rFonts w:ascii="Times New Roman" w:hAnsi="Times New Roman"/>
                <w:sz w:val="24"/>
                <w:szCs w:val="25"/>
              </w:rPr>
              <w:t>3</w:t>
            </w:r>
          </w:p>
        </w:tc>
        <w:tc>
          <w:tcPr>
            <w:tcW w:w="850" w:type="dxa"/>
          </w:tcPr>
          <w:p w:rsidR="003F0F48" w:rsidRPr="00D15DFC" w:rsidRDefault="00EE289F" w:rsidP="00D15DFC">
            <w:pPr>
              <w:tabs>
                <w:tab w:val="left" w:pos="142"/>
                <w:tab w:val="left" w:pos="3396"/>
              </w:tabs>
              <w:jc w:val="center"/>
              <w:rPr>
                <w:rFonts w:ascii="Times New Roman" w:hAnsi="Times New Roman"/>
                <w:sz w:val="24"/>
                <w:szCs w:val="25"/>
              </w:rPr>
            </w:pPr>
            <w:r w:rsidRPr="00D15DFC">
              <w:rPr>
                <w:rFonts w:ascii="Times New Roman" w:hAnsi="Times New Roman"/>
                <w:sz w:val="24"/>
                <w:szCs w:val="25"/>
              </w:rPr>
              <w:t>1</w:t>
            </w:r>
            <w:r w:rsidR="00D15DFC" w:rsidRPr="00D15DFC">
              <w:rPr>
                <w:rFonts w:ascii="Times New Roman" w:hAnsi="Times New Roman"/>
                <w:sz w:val="24"/>
                <w:szCs w:val="25"/>
              </w:rPr>
              <w:t>3,7</w:t>
            </w:r>
          </w:p>
        </w:tc>
        <w:tc>
          <w:tcPr>
            <w:tcW w:w="1134" w:type="dxa"/>
          </w:tcPr>
          <w:p w:rsidR="003F0F48" w:rsidRPr="00EA057A" w:rsidRDefault="00EE289F" w:rsidP="00EE289F">
            <w:pPr>
              <w:tabs>
                <w:tab w:val="left" w:pos="142"/>
                <w:tab w:val="left" w:pos="3396"/>
              </w:tabs>
              <w:jc w:val="center"/>
              <w:rPr>
                <w:rFonts w:ascii="Times New Roman" w:hAnsi="Times New Roman"/>
                <w:b/>
                <w:sz w:val="24"/>
                <w:szCs w:val="25"/>
              </w:rPr>
            </w:pPr>
            <w:r w:rsidRPr="00EA057A">
              <w:rPr>
                <w:rFonts w:ascii="Times New Roman" w:hAnsi="Times New Roman"/>
                <w:b/>
                <w:sz w:val="24"/>
                <w:szCs w:val="25"/>
              </w:rPr>
              <w:t>1</w:t>
            </w:r>
            <w:r w:rsidR="00D15DFC">
              <w:rPr>
                <w:rFonts w:ascii="Times New Roman" w:hAnsi="Times New Roman"/>
                <w:b/>
                <w:sz w:val="24"/>
                <w:szCs w:val="25"/>
              </w:rPr>
              <w:t>05</w:t>
            </w:r>
          </w:p>
        </w:tc>
      </w:tr>
      <w:tr w:rsidR="00346D96" w:rsidRPr="00EA057A" w:rsidTr="00732EE3">
        <w:tc>
          <w:tcPr>
            <w:tcW w:w="4077" w:type="dxa"/>
          </w:tcPr>
          <w:p w:rsidR="00346D96" w:rsidRPr="00EA057A" w:rsidRDefault="00346D96" w:rsidP="00F20DD1">
            <w:pPr>
              <w:tabs>
                <w:tab w:val="left" w:pos="142"/>
                <w:tab w:val="left" w:pos="3396"/>
              </w:tabs>
              <w:rPr>
                <w:rFonts w:ascii="Times New Roman" w:hAnsi="Times New Roman"/>
                <w:sz w:val="24"/>
                <w:szCs w:val="25"/>
              </w:rPr>
            </w:pPr>
            <w:r w:rsidRPr="00EA057A">
              <w:rPr>
                <w:rFonts w:ascii="Times New Roman" w:hAnsi="Times New Roman"/>
                <w:sz w:val="24"/>
                <w:szCs w:val="25"/>
              </w:rPr>
              <w:t>Количество семей, нуждающихся в улучшении жилищных условий</w:t>
            </w:r>
          </w:p>
        </w:tc>
        <w:tc>
          <w:tcPr>
            <w:tcW w:w="993" w:type="dxa"/>
          </w:tcPr>
          <w:p w:rsidR="00346D96" w:rsidRPr="00EA057A" w:rsidRDefault="00346D96" w:rsidP="00F20DD1">
            <w:pPr>
              <w:tabs>
                <w:tab w:val="left" w:pos="142"/>
                <w:tab w:val="left" w:pos="3396"/>
              </w:tabs>
              <w:jc w:val="center"/>
              <w:rPr>
                <w:rFonts w:ascii="Times New Roman" w:hAnsi="Times New Roman"/>
                <w:i/>
                <w:sz w:val="24"/>
                <w:szCs w:val="25"/>
              </w:rPr>
            </w:pPr>
            <w:r w:rsidRPr="00EA057A">
              <w:rPr>
                <w:rFonts w:ascii="Times New Roman" w:hAnsi="Times New Roman"/>
                <w:i/>
                <w:sz w:val="24"/>
                <w:szCs w:val="25"/>
              </w:rPr>
              <w:t>ед.</w:t>
            </w:r>
          </w:p>
        </w:tc>
        <w:tc>
          <w:tcPr>
            <w:tcW w:w="850" w:type="dxa"/>
          </w:tcPr>
          <w:p w:rsidR="00346D96" w:rsidRPr="00EA057A" w:rsidRDefault="008C03D8" w:rsidP="008C03D8">
            <w:pPr>
              <w:tabs>
                <w:tab w:val="left" w:pos="142"/>
                <w:tab w:val="left" w:pos="3396"/>
              </w:tabs>
              <w:jc w:val="center"/>
              <w:rPr>
                <w:rFonts w:ascii="Times New Roman" w:hAnsi="Times New Roman"/>
                <w:sz w:val="24"/>
                <w:szCs w:val="25"/>
              </w:rPr>
            </w:pPr>
            <w:r w:rsidRPr="00EA057A">
              <w:rPr>
                <w:rFonts w:ascii="Times New Roman" w:hAnsi="Times New Roman"/>
                <w:sz w:val="24"/>
                <w:szCs w:val="25"/>
              </w:rPr>
              <w:t>170</w:t>
            </w:r>
          </w:p>
        </w:tc>
        <w:tc>
          <w:tcPr>
            <w:tcW w:w="851" w:type="dxa"/>
          </w:tcPr>
          <w:p w:rsidR="00346D96" w:rsidRPr="00D15DFC" w:rsidRDefault="008C03D8" w:rsidP="00F20DD1">
            <w:pPr>
              <w:tabs>
                <w:tab w:val="left" w:pos="142"/>
                <w:tab w:val="left" w:pos="3396"/>
              </w:tabs>
              <w:jc w:val="center"/>
              <w:rPr>
                <w:rFonts w:ascii="Times New Roman" w:hAnsi="Times New Roman"/>
                <w:sz w:val="24"/>
                <w:szCs w:val="25"/>
              </w:rPr>
            </w:pPr>
            <w:r w:rsidRPr="00D15DFC">
              <w:rPr>
                <w:rFonts w:ascii="Times New Roman" w:hAnsi="Times New Roman"/>
                <w:sz w:val="24"/>
                <w:szCs w:val="25"/>
              </w:rPr>
              <w:t>161</w:t>
            </w:r>
          </w:p>
        </w:tc>
        <w:tc>
          <w:tcPr>
            <w:tcW w:w="850" w:type="dxa"/>
          </w:tcPr>
          <w:p w:rsidR="00346D96" w:rsidRPr="00D15DFC" w:rsidRDefault="009B6219" w:rsidP="00F20DD1">
            <w:pPr>
              <w:tabs>
                <w:tab w:val="left" w:pos="142"/>
                <w:tab w:val="left" w:pos="3396"/>
              </w:tabs>
              <w:jc w:val="center"/>
              <w:rPr>
                <w:rFonts w:ascii="Times New Roman" w:hAnsi="Times New Roman"/>
                <w:sz w:val="24"/>
                <w:szCs w:val="25"/>
              </w:rPr>
            </w:pPr>
            <w:r w:rsidRPr="00D15DFC">
              <w:rPr>
                <w:rFonts w:ascii="Times New Roman" w:hAnsi="Times New Roman"/>
                <w:sz w:val="24"/>
                <w:szCs w:val="25"/>
              </w:rPr>
              <w:t>154</w:t>
            </w:r>
          </w:p>
        </w:tc>
        <w:tc>
          <w:tcPr>
            <w:tcW w:w="851" w:type="dxa"/>
          </w:tcPr>
          <w:p w:rsidR="00346D96" w:rsidRPr="00D15DFC" w:rsidRDefault="009B6219" w:rsidP="00F20DD1">
            <w:pPr>
              <w:tabs>
                <w:tab w:val="left" w:pos="142"/>
                <w:tab w:val="left" w:pos="3396"/>
              </w:tabs>
              <w:jc w:val="center"/>
              <w:rPr>
                <w:rFonts w:ascii="Times New Roman" w:hAnsi="Times New Roman"/>
                <w:sz w:val="24"/>
                <w:szCs w:val="25"/>
              </w:rPr>
            </w:pPr>
            <w:r w:rsidRPr="00D15DFC">
              <w:rPr>
                <w:rFonts w:ascii="Times New Roman" w:hAnsi="Times New Roman"/>
                <w:sz w:val="24"/>
                <w:szCs w:val="25"/>
              </w:rPr>
              <w:t>164</w:t>
            </w:r>
          </w:p>
        </w:tc>
        <w:tc>
          <w:tcPr>
            <w:tcW w:w="850" w:type="dxa"/>
          </w:tcPr>
          <w:p w:rsidR="00346D96" w:rsidRPr="00D15DFC" w:rsidRDefault="009B6219" w:rsidP="00F20DD1">
            <w:pPr>
              <w:tabs>
                <w:tab w:val="left" w:pos="142"/>
                <w:tab w:val="left" w:pos="3396"/>
              </w:tabs>
              <w:jc w:val="center"/>
              <w:rPr>
                <w:rFonts w:ascii="Times New Roman" w:hAnsi="Times New Roman"/>
                <w:sz w:val="24"/>
                <w:szCs w:val="25"/>
              </w:rPr>
            </w:pPr>
            <w:r w:rsidRPr="00D15DFC">
              <w:rPr>
                <w:rFonts w:ascii="Times New Roman" w:hAnsi="Times New Roman"/>
                <w:sz w:val="24"/>
                <w:szCs w:val="25"/>
              </w:rPr>
              <w:t>154</w:t>
            </w:r>
          </w:p>
        </w:tc>
        <w:tc>
          <w:tcPr>
            <w:tcW w:w="1134" w:type="dxa"/>
          </w:tcPr>
          <w:p w:rsidR="00346D96" w:rsidRPr="00EA057A" w:rsidRDefault="009B6219" w:rsidP="00F20DD1">
            <w:pPr>
              <w:tabs>
                <w:tab w:val="left" w:pos="142"/>
                <w:tab w:val="left" w:pos="3396"/>
              </w:tabs>
              <w:jc w:val="center"/>
              <w:rPr>
                <w:rFonts w:ascii="Times New Roman" w:hAnsi="Times New Roman"/>
                <w:b/>
                <w:sz w:val="24"/>
                <w:szCs w:val="25"/>
              </w:rPr>
            </w:pPr>
            <w:r w:rsidRPr="00EA057A">
              <w:rPr>
                <w:rFonts w:ascii="Times New Roman" w:hAnsi="Times New Roman"/>
                <w:b/>
                <w:sz w:val="24"/>
                <w:szCs w:val="25"/>
              </w:rPr>
              <w:t>90</w:t>
            </w:r>
          </w:p>
        </w:tc>
      </w:tr>
    </w:tbl>
    <w:p w:rsidR="003F0F48" w:rsidRPr="00EA057A" w:rsidRDefault="003F0F48" w:rsidP="003F0F48">
      <w:pPr>
        <w:widowControl w:val="0"/>
        <w:tabs>
          <w:tab w:val="left" w:pos="142"/>
        </w:tabs>
        <w:autoSpaceDE w:val="0"/>
        <w:autoSpaceDN w:val="0"/>
        <w:adjustRightInd w:val="0"/>
        <w:spacing w:after="0" w:line="240" w:lineRule="auto"/>
        <w:ind w:firstLine="567"/>
        <w:jc w:val="center"/>
        <w:rPr>
          <w:rFonts w:ascii="Times New Roman" w:hAnsi="Times New Roman"/>
          <w:color w:val="000000" w:themeColor="text1"/>
          <w:sz w:val="25"/>
          <w:szCs w:val="25"/>
        </w:rPr>
      </w:pPr>
      <w:r w:rsidRPr="00EA057A">
        <w:rPr>
          <w:rFonts w:ascii="Times New Roman" w:hAnsi="Times New Roman"/>
          <w:color w:val="000000" w:themeColor="text1"/>
          <w:sz w:val="25"/>
          <w:szCs w:val="25"/>
        </w:rPr>
        <w:t xml:space="preserve"> </w:t>
      </w:r>
    </w:p>
    <w:p w:rsidR="001D4086" w:rsidRPr="00EA057A" w:rsidRDefault="001D4086" w:rsidP="001D4086">
      <w:pPr>
        <w:pStyle w:val="12"/>
        <w:spacing w:before="0" w:line="240" w:lineRule="auto"/>
        <w:ind w:firstLine="709"/>
        <w:rPr>
          <w:sz w:val="25"/>
          <w:szCs w:val="25"/>
        </w:rPr>
      </w:pPr>
      <w:bookmarkStart w:id="21" w:name="_Toc467492347"/>
      <w:r w:rsidRPr="00EA057A">
        <w:rPr>
          <w:sz w:val="25"/>
          <w:szCs w:val="25"/>
        </w:rPr>
        <w:t>1.3.2. Улично-дорожная сеть</w:t>
      </w:r>
      <w:bookmarkEnd w:id="21"/>
    </w:p>
    <w:p w:rsidR="001D4086" w:rsidRPr="00EA057A" w:rsidRDefault="001D4086" w:rsidP="003F0F48">
      <w:pPr>
        <w:widowControl w:val="0"/>
        <w:tabs>
          <w:tab w:val="left" w:pos="142"/>
        </w:tabs>
        <w:autoSpaceDE w:val="0"/>
        <w:autoSpaceDN w:val="0"/>
        <w:adjustRightInd w:val="0"/>
        <w:spacing w:after="0" w:line="240" w:lineRule="auto"/>
        <w:ind w:firstLine="567"/>
        <w:jc w:val="center"/>
        <w:rPr>
          <w:rFonts w:ascii="Times New Roman" w:hAnsi="Times New Roman"/>
          <w:color w:val="000000" w:themeColor="text1"/>
          <w:sz w:val="25"/>
          <w:szCs w:val="25"/>
        </w:rPr>
      </w:pPr>
    </w:p>
    <w:p w:rsidR="001D4086" w:rsidRPr="00EA057A" w:rsidRDefault="007B25C3" w:rsidP="007B25C3">
      <w:pPr>
        <w:widowControl w:val="0"/>
        <w:tabs>
          <w:tab w:val="left" w:pos="142"/>
        </w:tabs>
        <w:autoSpaceDE w:val="0"/>
        <w:autoSpaceDN w:val="0"/>
        <w:adjustRightInd w:val="0"/>
        <w:spacing w:after="0" w:line="240" w:lineRule="auto"/>
        <w:ind w:firstLine="567"/>
        <w:jc w:val="both"/>
        <w:rPr>
          <w:rFonts w:ascii="Times New Roman" w:hAnsi="Times New Roman"/>
          <w:color w:val="000000" w:themeColor="text1"/>
          <w:sz w:val="25"/>
          <w:szCs w:val="25"/>
        </w:rPr>
      </w:pPr>
      <w:r w:rsidRPr="00EA057A">
        <w:rPr>
          <w:rFonts w:ascii="Times New Roman" w:hAnsi="Times New Roman"/>
          <w:color w:val="000000" w:themeColor="text1"/>
          <w:sz w:val="25"/>
          <w:szCs w:val="25"/>
        </w:rPr>
        <w:t>По обслуживанию территориальных автомобильных дорог общего пользования занимается ООО «Калдак-Хамар».</w:t>
      </w:r>
      <w:bookmarkStart w:id="22" w:name="_GoBack"/>
      <w:bookmarkEnd w:id="22"/>
    </w:p>
    <w:p w:rsidR="007B25C3" w:rsidRPr="00EA057A" w:rsidRDefault="007B25C3" w:rsidP="007B25C3">
      <w:pPr>
        <w:widowControl w:val="0"/>
        <w:tabs>
          <w:tab w:val="left" w:pos="142"/>
        </w:tabs>
        <w:autoSpaceDE w:val="0"/>
        <w:autoSpaceDN w:val="0"/>
        <w:adjustRightInd w:val="0"/>
        <w:spacing w:after="0" w:line="240" w:lineRule="auto"/>
        <w:ind w:firstLine="567"/>
        <w:jc w:val="right"/>
        <w:rPr>
          <w:rFonts w:ascii="Times New Roman" w:hAnsi="Times New Roman"/>
          <w:color w:val="000000" w:themeColor="text1"/>
          <w:szCs w:val="25"/>
        </w:rPr>
      </w:pPr>
      <w:r w:rsidRPr="00EA057A">
        <w:rPr>
          <w:rFonts w:ascii="Times New Roman" w:hAnsi="Times New Roman"/>
          <w:color w:val="000000" w:themeColor="text1"/>
          <w:szCs w:val="25"/>
        </w:rPr>
        <w:t xml:space="preserve">Таблица № </w:t>
      </w:r>
      <w:r w:rsidR="0007412A" w:rsidRPr="00EA057A">
        <w:rPr>
          <w:rFonts w:ascii="Times New Roman" w:hAnsi="Times New Roman"/>
          <w:color w:val="000000" w:themeColor="text1"/>
          <w:szCs w:val="25"/>
        </w:rPr>
        <w:t>2</w:t>
      </w:r>
      <w:r w:rsidR="00252F57">
        <w:rPr>
          <w:rFonts w:ascii="Times New Roman" w:hAnsi="Times New Roman"/>
          <w:color w:val="000000" w:themeColor="text1"/>
          <w:szCs w:val="25"/>
        </w:rPr>
        <w:t>0</w:t>
      </w:r>
    </w:p>
    <w:p w:rsidR="007B25C3" w:rsidRPr="00EA057A" w:rsidRDefault="007B25C3" w:rsidP="007B25C3">
      <w:pPr>
        <w:widowControl w:val="0"/>
        <w:tabs>
          <w:tab w:val="left" w:pos="142"/>
        </w:tabs>
        <w:autoSpaceDE w:val="0"/>
        <w:autoSpaceDN w:val="0"/>
        <w:adjustRightInd w:val="0"/>
        <w:spacing w:after="0" w:line="240" w:lineRule="auto"/>
        <w:ind w:firstLine="567"/>
        <w:jc w:val="right"/>
        <w:rPr>
          <w:rFonts w:ascii="Times New Roman" w:hAnsi="Times New Roman"/>
          <w:color w:val="000000" w:themeColor="text1"/>
          <w:sz w:val="25"/>
          <w:szCs w:val="25"/>
        </w:rPr>
      </w:pPr>
    </w:p>
    <w:p w:rsidR="007B25C3" w:rsidRPr="00EA057A" w:rsidRDefault="007B25C3" w:rsidP="007B25C3">
      <w:pPr>
        <w:widowControl w:val="0"/>
        <w:tabs>
          <w:tab w:val="left" w:pos="142"/>
        </w:tabs>
        <w:autoSpaceDE w:val="0"/>
        <w:autoSpaceDN w:val="0"/>
        <w:adjustRightInd w:val="0"/>
        <w:spacing w:after="0" w:line="240" w:lineRule="auto"/>
        <w:ind w:firstLine="567"/>
        <w:jc w:val="center"/>
        <w:rPr>
          <w:rFonts w:ascii="Times New Roman" w:hAnsi="Times New Roman"/>
          <w:color w:val="000000" w:themeColor="text1"/>
          <w:sz w:val="25"/>
          <w:szCs w:val="25"/>
        </w:rPr>
      </w:pPr>
      <w:r w:rsidRPr="00EA057A">
        <w:rPr>
          <w:rFonts w:ascii="Times New Roman" w:hAnsi="Times New Roman"/>
          <w:color w:val="000000" w:themeColor="text1"/>
          <w:sz w:val="25"/>
          <w:szCs w:val="25"/>
        </w:rPr>
        <w:t xml:space="preserve">Основные показатели </w:t>
      </w:r>
      <w:r w:rsidR="003178A6" w:rsidRPr="00EA057A">
        <w:rPr>
          <w:rFonts w:ascii="Times New Roman" w:hAnsi="Times New Roman"/>
          <w:color w:val="000000" w:themeColor="text1"/>
          <w:sz w:val="25"/>
          <w:szCs w:val="25"/>
        </w:rPr>
        <w:t>дорожного хозяйства</w:t>
      </w:r>
    </w:p>
    <w:p w:rsidR="007B25C3" w:rsidRPr="00EA057A" w:rsidRDefault="007B25C3" w:rsidP="007B25C3">
      <w:pPr>
        <w:widowControl w:val="0"/>
        <w:tabs>
          <w:tab w:val="left" w:pos="142"/>
        </w:tabs>
        <w:autoSpaceDE w:val="0"/>
        <w:autoSpaceDN w:val="0"/>
        <w:adjustRightInd w:val="0"/>
        <w:spacing w:after="0" w:line="240" w:lineRule="auto"/>
        <w:ind w:firstLine="567"/>
        <w:jc w:val="center"/>
        <w:rPr>
          <w:rFonts w:ascii="Times New Roman" w:hAnsi="Times New Roman"/>
          <w:color w:val="000000" w:themeColor="text1"/>
          <w:sz w:val="25"/>
          <w:szCs w:val="25"/>
        </w:rPr>
      </w:pPr>
      <w:r w:rsidRPr="00EA057A">
        <w:rPr>
          <w:rFonts w:ascii="Times New Roman" w:hAnsi="Times New Roman"/>
          <w:color w:val="000000" w:themeColor="text1"/>
          <w:sz w:val="25"/>
          <w:szCs w:val="25"/>
        </w:rPr>
        <w:t>Тес-Хемского кожууна в период с 20</w:t>
      </w:r>
      <w:r w:rsidR="00BE33FC" w:rsidRPr="00EA057A">
        <w:rPr>
          <w:rFonts w:ascii="Times New Roman" w:hAnsi="Times New Roman"/>
          <w:color w:val="000000" w:themeColor="text1"/>
          <w:sz w:val="25"/>
          <w:szCs w:val="25"/>
        </w:rPr>
        <w:t>18 по 2022</w:t>
      </w:r>
      <w:r w:rsidRPr="00EA057A">
        <w:rPr>
          <w:rFonts w:ascii="Times New Roman" w:hAnsi="Times New Roman"/>
          <w:color w:val="000000" w:themeColor="text1"/>
          <w:sz w:val="25"/>
          <w:szCs w:val="25"/>
        </w:rPr>
        <w:t>гг.</w:t>
      </w:r>
    </w:p>
    <w:p w:rsidR="007B25C3" w:rsidRPr="00EA057A" w:rsidRDefault="007B25C3" w:rsidP="007B25C3">
      <w:pPr>
        <w:widowControl w:val="0"/>
        <w:tabs>
          <w:tab w:val="left" w:pos="142"/>
        </w:tabs>
        <w:autoSpaceDE w:val="0"/>
        <w:autoSpaceDN w:val="0"/>
        <w:adjustRightInd w:val="0"/>
        <w:spacing w:after="0" w:line="240" w:lineRule="auto"/>
        <w:ind w:firstLine="567"/>
        <w:jc w:val="center"/>
        <w:rPr>
          <w:rFonts w:ascii="Times New Roman" w:hAnsi="Times New Roman"/>
          <w:color w:val="000000" w:themeColor="text1"/>
          <w:sz w:val="25"/>
          <w:szCs w:val="25"/>
        </w:rPr>
      </w:pPr>
    </w:p>
    <w:tbl>
      <w:tblPr>
        <w:tblStyle w:val="aff2"/>
        <w:tblW w:w="10456" w:type="dxa"/>
        <w:tblLayout w:type="fixed"/>
        <w:tblLook w:val="04A0" w:firstRow="1" w:lastRow="0" w:firstColumn="1" w:lastColumn="0" w:noHBand="0" w:noVBand="1"/>
      </w:tblPr>
      <w:tblGrid>
        <w:gridCol w:w="4077"/>
        <w:gridCol w:w="993"/>
        <w:gridCol w:w="850"/>
        <w:gridCol w:w="851"/>
        <w:gridCol w:w="850"/>
        <w:gridCol w:w="851"/>
        <w:gridCol w:w="850"/>
        <w:gridCol w:w="1134"/>
      </w:tblGrid>
      <w:tr w:rsidR="00B51001" w:rsidRPr="00EA057A" w:rsidTr="00F20DD1">
        <w:tc>
          <w:tcPr>
            <w:tcW w:w="4077" w:type="dxa"/>
          </w:tcPr>
          <w:p w:rsidR="00B51001" w:rsidRPr="00EA057A" w:rsidRDefault="00B51001" w:rsidP="00F20DD1">
            <w:pPr>
              <w:tabs>
                <w:tab w:val="left" w:pos="142"/>
                <w:tab w:val="left" w:pos="3396"/>
              </w:tabs>
              <w:jc w:val="center"/>
              <w:rPr>
                <w:rFonts w:ascii="Times New Roman" w:hAnsi="Times New Roman"/>
                <w:i/>
                <w:sz w:val="24"/>
                <w:szCs w:val="25"/>
              </w:rPr>
            </w:pPr>
            <w:r w:rsidRPr="00EA057A">
              <w:rPr>
                <w:rFonts w:ascii="Times New Roman" w:hAnsi="Times New Roman"/>
                <w:i/>
                <w:sz w:val="24"/>
                <w:szCs w:val="25"/>
              </w:rPr>
              <w:t>Показатели</w:t>
            </w:r>
          </w:p>
        </w:tc>
        <w:tc>
          <w:tcPr>
            <w:tcW w:w="993" w:type="dxa"/>
          </w:tcPr>
          <w:p w:rsidR="00B51001" w:rsidRPr="00EA057A" w:rsidRDefault="00B51001" w:rsidP="00F20DD1">
            <w:pPr>
              <w:tabs>
                <w:tab w:val="left" w:pos="142"/>
                <w:tab w:val="left" w:pos="3396"/>
              </w:tabs>
              <w:jc w:val="center"/>
              <w:rPr>
                <w:rFonts w:ascii="Times New Roman" w:hAnsi="Times New Roman"/>
                <w:i/>
                <w:sz w:val="24"/>
                <w:szCs w:val="25"/>
              </w:rPr>
            </w:pPr>
            <w:r w:rsidRPr="00EA057A">
              <w:rPr>
                <w:rFonts w:ascii="Times New Roman" w:hAnsi="Times New Roman"/>
                <w:i/>
                <w:sz w:val="24"/>
                <w:szCs w:val="25"/>
              </w:rPr>
              <w:t>ед.</w:t>
            </w:r>
          </w:p>
          <w:p w:rsidR="00B51001" w:rsidRPr="00EA057A" w:rsidRDefault="00B51001" w:rsidP="00F20DD1">
            <w:pPr>
              <w:tabs>
                <w:tab w:val="left" w:pos="142"/>
                <w:tab w:val="left" w:pos="3396"/>
              </w:tabs>
              <w:jc w:val="center"/>
              <w:rPr>
                <w:rFonts w:ascii="Times New Roman" w:hAnsi="Times New Roman"/>
                <w:i/>
                <w:sz w:val="24"/>
                <w:szCs w:val="25"/>
              </w:rPr>
            </w:pPr>
            <w:r w:rsidRPr="00EA057A">
              <w:rPr>
                <w:rFonts w:ascii="Times New Roman" w:hAnsi="Times New Roman"/>
                <w:i/>
                <w:sz w:val="24"/>
                <w:szCs w:val="25"/>
              </w:rPr>
              <w:t>изм.</w:t>
            </w:r>
          </w:p>
        </w:tc>
        <w:tc>
          <w:tcPr>
            <w:tcW w:w="850" w:type="dxa"/>
          </w:tcPr>
          <w:p w:rsidR="00B51001" w:rsidRPr="00EA057A" w:rsidRDefault="00B51001" w:rsidP="00BE33FC">
            <w:pPr>
              <w:tabs>
                <w:tab w:val="left" w:pos="142"/>
                <w:tab w:val="left" w:pos="3396"/>
              </w:tabs>
              <w:jc w:val="center"/>
              <w:rPr>
                <w:rFonts w:ascii="Times New Roman" w:hAnsi="Times New Roman"/>
                <w:i/>
                <w:sz w:val="24"/>
                <w:szCs w:val="25"/>
              </w:rPr>
            </w:pPr>
            <w:r w:rsidRPr="00EA057A">
              <w:rPr>
                <w:rFonts w:ascii="Times New Roman" w:hAnsi="Times New Roman"/>
                <w:i/>
                <w:sz w:val="24"/>
                <w:szCs w:val="25"/>
              </w:rPr>
              <w:t>20</w:t>
            </w:r>
            <w:r w:rsidR="00BE33FC" w:rsidRPr="00EA057A">
              <w:rPr>
                <w:rFonts w:ascii="Times New Roman" w:hAnsi="Times New Roman"/>
                <w:i/>
                <w:sz w:val="24"/>
                <w:szCs w:val="25"/>
              </w:rPr>
              <w:t>18</w:t>
            </w:r>
            <w:r w:rsidRPr="00EA057A">
              <w:rPr>
                <w:rFonts w:ascii="Times New Roman" w:hAnsi="Times New Roman"/>
                <w:i/>
                <w:sz w:val="24"/>
                <w:szCs w:val="25"/>
              </w:rPr>
              <w:t>г.</w:t>
            </w:r>
          </w:p>
        </w:tc>
        <w:tc>
          <w:tcPr>
            <w:tcW w:w="851" w:type="dxa"/>
          </w:tcPr>
          <w:p w:rsidR="00B51001" w:rsidRPr="00EA057A" w:rsidRDefault="00B51001" w:rsidP="00BE33FC">
            <w:pPr>
              <w:tabs>
                <w:tab w:val="left" w:pos="142"/>
                <w:tab w:val="left" w:pos="3396"/>
              </w:tabs>
              <w:jc w:val="center"/>
              <w:rPr>
                <w:rFonts w:ascii="Times New Roman" w:hAnsi="Times New Roman"/>
                <w:i/>
                <w:sz w:val="24"/>
                <w:szCs w:val="25"/>
              </w:rPr>
            </w:pPr>
            <w:r w:rsidRPr="00EA057A">
              <w:rPr>
                <w:rFonts w:ascii="Times New Roman" w:hAnsi="Times New Roman"/>
                <w:i/>
                <w:sz w:val="24"/>
                <w:szCs w:val="25"/>
              </w:rPr>
              <w:t>20</w:t>
            </w:r>
            <w:r w:rsidR="00BE33FC" w:rsidRPr="00EA057A">
              <w:rPr>
                <w:rFonts w:ascii="Times New Roman" w:hAnsi="Times New Roman"/>
                <w:i/>
                <w:sz w:val="24"/>
                <w:szCs w:val="25"/>
              </w:rPr>
              <w:t>19</w:t>
            </w:r>
            <w:r w:rsidRPr="00EA057A">
              <w:rPr>
                <w:rFonts w:ascii="Times New Roman" w:hAnsi="Times New Roman"/>
                <w:i/>
                <w:sz w:val="24"/>
                <w:szCs w:val="25"/>
              </w:rPr>
              <w:t>г.</w:t>
            </w:r>
          </w:p>
        </w:tc>
        <w:tc>
          <w:tcPr>
            <w:tcW w:w="850" w:type="dxa"/>
          </w:tcPr>
          <w:p w:rsidR="00B51001" w:rsidRPr="00EA057A" w:rsidRDefault="00BE33FC" w:rsidP="00BE33FC">
            <w:pPr>
              <w:tabs>
                <w:tab w:val="left" w:pos="142"/>
                <w:tab w:val="left" w:pos="3396"/>
              </w:tabs>
              <w:jc w:val="center"/>
              <w:rPr>
                <w:rFonts w:ascii="Times New Roman" w:hAnsi="Times New Roman"/>
                <w:i/>
                <w:sz w:val="24"/>
                <w:szCs w:val="25"/>
              </w:rPr>
            </w:pPr>
            <w:r w:rsidRPr="00EA057A">
              <w:rPr>
                <w:rFonts w:ascii="Times New Roman" w:hAnsi="Times New Roman"/>
                <w:i/>
                <w:sz w:val="24"/>
                <w:szCs w:val="25"/>
              </w:rPr>
              <w:t>2020</w:t>
            </w:r>
            <w:r w:rsidR="00B51001" w:rsidRPr="00EA057A">
              <w:rPr>
                <w:rFonts w:ascii="Times New Roman" w:hAnsi="Times New Roman"/>
                <w:i/>
                <w:sz w:val="24"/>
                <w:szCs w:val="25"/>
              </w:rPr>
              <w:t>г.</w:t>
            </w:r>
          </w:p>
        </w:tc>
        <w:tc>
          <w:tcPr>
            <w:tcW w:w="851" w:type="dxa"/>
          </w:tcPr>
          <w:p w:rsidR="00B51001" w:rsidRPr="00EA057A" w:rsidRDefault="00B51001" w:rsidP="00BE33FC">
            <w:pPr>
              <w:tabs>
                <w:tab w:val="left" w:pos="142"/>
                <w:tab w:val="left" w:pos="3396"/>
              </w:tabs>
              <w:jc w:val="center"/>
              <w:rPr>
                <w:rFonts w:ascii="Times New Roman" w:hAnsi="Times New Roman"/>
                <w:i/>
                <w:sz w:val="24"/>
                <w:szCs w:val="25"/>
              </w:rPr>
            </w:pPr>
            <w:r w:rsidRPr="00EA057A">
              <w:rPr>
                <w:rFonts w:ascii="Times New Roman" w:hAnsi="Times New Roman"/>
                <w:i/>
                <w:sz w:val="24"/>
                <w:szCs w:val="25"/>
              </w:rPr>
              <w:t>20</w:t>
            </w:r>
            <w:r w:rsidR="00BE33FC" w:rsidRPr="00EA057A">
              <w:rPr>
                <w:rFonts w:ascii="Times New Roman" w:hAnsi="Times New Roman"/>
                <w:i/>
                <w:sz w:val="24"/>
                <w:szCs w:val="25"/>
              </w:rPr>
              <w:t>21</w:t>
            </w:r>
            <w:r w:rsidRPr="00EA057A">
              <w:rPr>
                <w:rFonts w:ascii="Times New Roman" w:hAnsi="Times New Roman"/>
                <w:i/>
                <w:sz w:val="24"/>
                <w:szCs w:val="25"/>
              </w:rPr>
              <w:t>г.</w:t>
            </w:r>
          </w:p>
        </w:tc>
        <w:tc>
          <w:tcPr>
            <w:tcW w:w="850" w:type="dxa"/>
          </w:tcPr>
          <w:p w:rsidR="00B51001" w:rsidRPr="00EA057A" w:rsidRDefault="00B51001" w:rsidP="00BE33FC">
            <w:pPr>
              <w:tabs>
                <w:tab w:val="left" w:pos="142"/>
                <w:tab w:val="left" w:pos="3396"/>
              </w:tabs>
              <w:jc w:val="center"/>
              <w:rPr>
                <w:rFonts w:ascii="Times New Roman" w:hAnsi="Times New Roman"/>
                <w:i/>
                <w:sz w:val="24"/>
                <w:szCs w:val="25"/>
              </w:rPr>
            </w:pPr>
            <w:r w:rsidRPr="00EA057A">
              <w:rPr>
                <w:rFonts w:ascii="Times New Roman" w:hAnsi="Times New Roman"/>
                <w:i/>
                <w:sz w:val="24"/>
                <w:szCs w:val="25"/>
              </w:rPr>
              <w:t>20</w:t>
            </w:r>
            <w:r w:rsidR="00BE33FC" w:rsidRPr="00EA057A">
              <w:rPr>
                <w:rFonts w:ascii="Times New Roman" w:hAnsi="Times New Roman"/>
                <w:i/>
                <w:sz w:val="24"/>
                <w:szCs w:val="25"/>
              </w:rPr>
              <w:t>22</w:t>
            </w:r>
            <w:r w:rsidRPr="00EA057A">
              <w:rPr>
                <w:rFonts w:ascii="Times New Roman" w:hAnsi="Times New Roman"/>
                <w:i/>
                <w:sz w:val="24"/>
                <w:szCs w:val="25"/>
              </w:rPr>
              <w:t>г.</w:t>
            </w:r>
          </w:p>
        </w:tc>
        <w:tc>
          <w:tcPr>
            <w:tcW w:w="1134" w:type="dxa"/>
          </w:tcPr>
          <w:p w:rsidR="00B51001" w:rsidRPr="00EA057A" w:rsidRDefault="00BE33FC" w:rsidP="00BE33FC">
            <w:pPr>
              <w:tabs>
                <w:tab w:val="left" w:pos="142"/>
                <w:tab w:val="left" w:pos="3396"/>
              </w:tabs>
              <w:jc w:val="center"/>
              <w:rPr>
                <w:rFonts w:ascii="Times New Roman" w:hAnsi="Times New Roman"/>
                <w:b/>
                <w:i/>
                <w:sz w:val="24"/>
                <w:szCs w:val="25"/>
              </w:rPr>
            </w:pPr>
            <w:r w:rsidRPr="00EA057A">
              <w:rPr>
                <w:rFonts w:ascii="Times New Roman" w:hAnsi="Times New Roman"/>
                <w:b/>
                <w:i/>
                <w:sz w:val="24"/>
                <w:szCs w:val="25"/>
              </w:rPr>
              <w:t>2022г. к 2018</w:t>
            </w:r>
            <w:r w:rsidR="00B51001" w:rsidRPr="00EA057A">
              <w:rPr>
                <w:rFonts w:ascii="Times New Roman" w:hAnsi="Times New Roman"/>
                <w:b/>
                <w:i/>
                <w:sz w:val="24"/>
                <w:szCs w:val="25"/>
              </w:rPr>
              <w:t>г.</w:t>
            </w:r>
          </w:p>
        </w:tc>
      </w:tr>
      <w:tr w:rsidR="00B51001" w:rsidRPr="00EA057A" w:rsidTr="00F20DD1">
        <w:tc>
          <w:tcPr>
            <w:tcW w:w="4077" w:type="dxa"/>
          </w:tcPr>
          <w:p w:rsidR="00B51001" w:rsidRPr="00EA057A" w:rsidRDefault="003178A6" w:rsidP="00F20DD1">
            <w:pPr>
              <w:tabs>
                <w:tab w:val="left" w:pos="142"/>
                <w:tab w:val="left" w:pos="3396"/>
              </w:tabs>
              <w:rPr>
                <w:rFonts w:ascii="Times New Roman" w:hAnsi="Times New Roman"/>
                <w:sz w:val="24"/>
                <w:szCs w:val="25"/>
              </w:rPr>
            </w:pPr>
            <w:r w:rsidRPr="00EA057A">
              <w:rPr>
                <w:rFonts w:ascii="Times New Roman" w:hAnsi="Times New Roman"/>
                <w:sz w:val="24"/>
                <w:szCs w:val="25"/>
              </w:rPr>
              <w:t>Протяженность автомобильных дорог местного значения</w:t>
            </w:r>
          </w:p>
        </w:tc>
        <w:tc>
          <w:tcPr>
            <w:tcW w:w="993" w:type="dxa"/>
          </w:tcPr>
          <w:p w:rsidR="00B51001" w:rsidRPr="00EA057A" w:rsidRDefault="00F074A2" w:rsidP="00F20DD1">
            <w:pPr>
              <w:tabs>
                <w:tab w:val="left" w:pos="142"/>
                <w:tab w:val="left" w:pos="3396"/>
              </w:tabs>
              <w:jc w:val="center"/>
              <w:rPr>
                <w:rFonts w:ascii="Times New Roman" w:hAnsi="Times New Roman"/>
                <w:i/>
                <w:sz w:val="24"/>
                <w:szCs w:val="25"/>
              </w:rPr>
            </w:pPr>
            <w:r w:rsidRPr="00EA057A">
              <w:rPr>
                <w:rFonts w:ascii="Times New Roman" w:hAnsi="Times New Roman"/>
                <w:i/>
                <w:sz w:val="24"/>
                <w:szCs w:val="25"/>
              </w:rPr>
              <w:t>км</w:t>
            </w:r>
          </w:p>
        </w:tc>
        <w:tc>
          <w:tcPr>
            <w:tcW w:w="850" w:type="dxa"/>
          </w:tcPr>
          <w:p w:rsidR="00B51001" w:rsidRPr="00EA057A" w:rsidRDefault="00533F9A" w:rsidP="00F20DD1">
            <w:pPr>
              <w:tabs>
                <w:tab w:val="left" w:pos="142"/>
                <w:tab w:val="left" w:pos="3396"/>
              </w:tabs>
              <w:jc w:val="center"/>
              <w:rPr>
                <w:rFonts w:ascii="Times New Roman" w:hAnsi="Times New Roman"/>
                <w:sz w:val="24"/>
                <w:szCs w:val="25"/>
              </w:rPr>
            </w:pPr>
            <w:r w:rsidRPr="00EA057A">
              <w:rPr>
                <w:rFonts w:ascii="Times New Roman" w:hAnsi="Times New Roman"/>
                <w:sz w:val="24"/>
                <w:szCs w:val="25"/>
              </w:rPr>
              <w:t>370,9</w:t>
            </w:r>
          </w:p>
        </w:tc>
        <w:tc>
          <w:tcPr>
            <w:tcW w:w="851" w:type="dxa"/>
          </w:tcPr>
          <w:p w:rsidR="00B51001" w:rsidRPr="00EA057A" w:rsidRDefault="00F074A2" w:rsidP="00533F9A">
            <w:pPr>
              <w:tabs>
                <w:tab w:val="left" w:pos="142"/>
                <w:tab w:val="left" w:pos="3396"/>
              </w:tabs>
              <w:jc w:val="center"/>
              <w:rPr>
                <w:rFonts w:ascii="Times New Roman" w:hAnsi="Times New Roman"/>
                <w:sz w:val="24"/>
                <w:szCs w:val="25"/>
              </w:rPr>
            </w:pPr>
            <w:r w:rsidRPr="00EA057A">
              <w:rPr>
                <w:rFonts w:ascii="Times New Roman" w:hAnsi="Times New Roman"/>
                <w:sz w:val="24"/>
                <w:szCs w:val="25"/>
              </w:rPr>
              <w:t>3</w:t>
            </w:r>
            <w:r w:rsidR="00533F9A" w:rsidRPr="00EA057A">
              <w:rPr>
                <w:rFonts w:ascii="Times New Roman" w:hAnsi="Times New Roman"/>
                <w:sz w:val="24"/>
                <w:szCs w:val="25"/>
              </w:rPr>
              <w:t>70,9</w:t>
            </w:r>
          </w:p>
        </w:tc>
        <w:tc>
          <w:tcPr>
            <w:tcW w:w="850" w:type="dxa"/>
          </w:tcPr>
          <w:p w:rsidR="00B51001" w:rsidRPr="00EA057A" w:rsidRDefault="00533F9A" w:rsidP="00F20DD1">
            <w:pPr>
              <w:tabs>
                <w:tab w:val="left" w:pos="142"/>
                <w:tab w:val="left" w:pos="3396"/>
              </w:tabs>
              <w:jc w:val="center"/>
              <w:rPr>
                <w:rFonts w:ascii="Times New Roman" w:hAnsi="Times New Roman"/>
                <w:sz w:val="24"/>
                <w:szCs w:val="25"/>
              </w:rPr>
            </w:pPr>
            <w:r w:rsidRPr="00EA057A">
              <w:rPr>
                <w:rFonts w:ascii="Times New Roman" w:hAnsi="Times New Roman"/>
                <w:sz w:val="24"/>
                <w:szCs w:val="25"/>
              </w:rPr>
              <w:t>370,9</w:t>
            </w:r>
          </w:p>
        </w:tc>
        <w:tc>
          <w:tcPr>
            <w:tcW w:w="851" w:type="dxa"/>
          </w:tcPr>
          <w:p w:rsidR="00B51001" w:rsidRPr="00EA057A" w:rsidRDefault="00254F50" w:rsidP="00533F9A">
            <w:pPr>
              <w:tabs>
                <w:tab w:val="left" w:pos="142"/>
                <w:tab w:val="left" w:pos="3396"/>
              </w:tabs>
              <w:jc w:val="center"/>
              <w:rPr>
                <w:rFonts w:ascii="Times New Roman" w:hAnsi="Times New Roman"/>
                <w:sz w:val="24"/>
                <w:szCs w:val="25"/>
              </w:rPr>
            </w:pPr>
            <w:r w:rsidRPr="00EA057A">
              <w:rPr>
                <w:rFonts w:ascii="Times New Roman" w:hAnsi="Times New Roman"/>
                <w:sz w:val="24"/>
                <w:szCs w:val="25"/>
              </w:rPr>
              <w:t>3</w:t>
            </w:r>
            <w:r w:rsidR="00533F9A" w:rsidRPr="00EA057A">
              <w:rPr>
                <w:rFonts w:ascii="Times New Roman" w:hAnsi="Times New Roman"/>
                <w:sz w:val="24"/>
                <w:szCs w:val="25"/>
              </w:rPr>
              <w:t>70,9</w:t>
            </w:r>
          </w:p>
        </w:tc>
        <w:tc>
          <w:tcPr>
            <w:tcW w:w="850" w:type="dxa"/>
          </w:tcPr>
          <w:p w:rsidR="00B51001" w:rsidRPr="00EA057A" w:rsidRDefault="00BE33FC" w:rsidP="00F20DD1">
            <w:pPr>
              <w:tabs>
                <w:tab w:val="left" w:pos="142"/>
                <w:tab w:val="left" w:pos="3396"/>
              </w:tabs>
              <w:jc w:val="center"/>
              <w:rPr>
                <w:rFonts w:ascii="Times New Roman" w:hAnsi="Times New Roman"/>
                <w:sz w:val="24"/>
                <w:szCs w:val="25"/>
              </w:rPr>
            </w:pPr>
            <w:r w:rsidRPr="00EA057A">
              <w:rPr>
                <w:rFonts w:ascii="Times New Roman" w:hAnsi="Times New Roman"/>
                <w:sz w:val="24"/>
                <w:szCs w:val="25"/>
              </w:rPr>
              <w:t>370,9</w:t>
            </w:r>
          </w:p>
        </w:tc>
        <w:tc>
          <w:tcPr>
            <w:tcW w:w="1134" w:type="dxa"/>
          </w:tcPr>
          <w:p w:rsidR="00B51001" w:rsidRPr="00EA057A" w:rsidRDefault="00BD7471" w:rsidP="00F20DD1">
            <w:pPr>
              <w:tabs>
                <w:tab w:val="left" w:pos="142"/>
                <w:tab w:val="left" w:pos="3396"/>
              </w:tabs>
              <w:jc w:val="center"/>
              <w:rPr>
                <w:rFonts w:ascii="Times New Roman" w:hAnsi="Times New Roman"/>
                <w:b/>
                <w:sz w:val="24"/>
                <w:szCs w:val="25"/>
              </w:rPr>
            </w:pPr>
            <w:r w:rsidRPr="00EA057A">
              <w:rPr>
                <w:rFonts w:ascii="Times New Roman" w:hAnsi="Times New Roman"/>
                <w:b/>
                <w:sz w:val="24"/>
                <w:szCs w:val="25"/>
              </w:rPr>
              <w:t>-</w:t>
            </w:r>
          </w:p>
        </w:tc>
      </w:tr>
      <w:tr w:rsidR="00B24671" w:rsidRPr="00EA057A" w:rsidTr="00B24671">
        <w:trPr>
          <w:trHeight w:val="431"/>
        </w:trPr>
        <w:tc>
          <w:tcPr>
            <w:tcW w:w="4077" w:type="dxa"/>
          </w:tcPr>
          <w:p w:rsidR="00B51001" w:rsidRPr="00EA057A" w:rsidRDefault="003178A6" w:rsidP="00F20DD1">
            <w:pPr>
              <w:tabs>
                <w:tab w:val="left" w:pos="142"/>
                <w:tab w:val="left" w:pos="3396"/>
              </w:tabs>
              <w:rPr>
                <w:rFonts w:ascii="Times New Roman" w:hAnsi="Times New Roman"/>
                <w:sz w:val="24"/>
                <w:szCs w:val="25"/>
              </w:rPr>
            </w:pPr>
            <w:r w:rsidRPr="00EA057A">
              <w:rPr>
                <w:rFonts w:ascii="Times New Roman" w:hAnsi="Times New Roman"/>
                <w:sz w:val="24"/>
                <w:szCs w:val="25"/>
              </w:rPr>
              <w:t xml:space="preserve">  из них имеющие твердое покрытие</w:t>
            </w:r>
          </w:p>
        </w:tc>
        <w:tc>
          <w:tcPr>
            <w:tcW w:w="993" w:type="dxa"/>
          </w:tcPr>
          <w:p w:rsidR="00B51001" w:rsidRPr="00EA057A" w:rsidRDefault="00F074A2" w:rsidP="00F20DD1">
            <w:pPr>
              <w:tabs>
                <w:tab w:val="left" w:pos="142"/>
                <w:tab w:val="left" w:pos="3396"/>
              </w:tabs>
              <w:jc w:val="center"/>
              <w:rPr>
                <w:rFonts w:ascii="Times New Roman" w:hAnsi="Times New Roman"/>
                <w:i/>
                <w:sz w:val="24"/>
                <w:szCs w:val="25"/>
              </w:rPr>
            </w:pPr>
            <w:r w:rsidRPr="00EA057A">
              <w:rPr>
                <w:rFonts w:ascii="Times New Roman" w:hAnsi="Times New Roman"/>
                <w:i/>
                <w:sz w:val="24"/>
                <w:szCs w:val="25"/>
              </w:rPr>
              <w:t>км</w:t>
            </w:r>
          </w:p>
        </w:tc>
        <w:tc>
          <w:tcPr>
            <w:tcW w:w="850" w:type="dxa"/>
          </w:tcPr>
          <w:p w:rsidR="00B51001" w:rsidRPr="00EA057A" w:rsidRDefault="00533F9A" w:rsidP="00F20DD1">
            <w:pPr>
              <w:tabs>
                <w:tab w:val="left" w:pos="142"/>
                <w:tab w:val="left" w:pos="3396"/>
              </w:tabs>
              <w:jc w:val="center"/>
              <w:rPr>
                <w:rFonts w:ascii="Times New Roman" w:hAnsi="Times New Roman"/>
                <w:sz w:val="25"/>
                <w:szCs w:val="25"/>
              </w:rPr>
            </w:pPr>
            <w:r w:rsidRPr="00EA057A">
              <w:rPr>
                <w:rFonts w:ascii="Times New Roman" w:hAnsi="Times New Roman"/>
                <w:sz w:val="25"/>
                <w:szCs w:val="25"/>
              </w:rPr>
              <w:t>71,2</w:t>
            </w:r>
          </w:p>
        </w:tc>
        <w:tc>
          <w:tcPr>
            <w:tcW w:w="851" w:type="dxa"/>
          </w:tcPr>
          <w:p w:rsidR="00B51001" w:rsidRPr="00EA057A" w:rsidRDefault="00533F9A" w:rsidP="00F20DD1">
            <w:pPr>
              <w:tabs>
                <w:tab w:val="left" w:pos="142"/>
                <w:tab w:val="left" w:pos="3396"/>
              </w:tabs>
              <w:jc w:val="center"/>
              <w:rPr>
                <w:rFonts w:ascii="Times New Roman" w:hAnsi="Times New Roman"/>
                <w:sz w:val="25"/>
                <w:szCs w:val="25"/>
              </w:rPr>
            </w:pPr>
            <w:r w:rsidRPr="00EA057A">
              <w:rPr>
                <w:rFonts w:ascii="Times New Roman" w:hAnsi="Times New Roman"/>
                <w:sz w:val="25"/>
                <w:szCs w:val="25"/>
              </w:rPr>
              <w:t>72,2</w:t>
            </w:r>
          </w:p>
        </w:tc>
        <w:tc>
          <w:tcPr>
            <w:tcW w:w="850" w:type="dxa"/>
          </w:tcPr>
          <w:p w:rsidR="00B51001" w:rsidRPr="00EA057A" w:rsidRDefault="00533F9A" w:rsidP="00F20DD1">
            <w:pPr>
              <w:tabs>
                <w:tab w:val="left" w:pos="142"/>
                <w:tab w:val="left" w:pos="3396"/>
              </w:tabs>
              <w:jc w:val="center"/>
              <w:rPr>
                <w:rFonts w:ascii="Times New Roman" w:hAnsi="Times New Roman"/>
                <w:sz w:val="25"/>
                <w:szCs w:val="25"/>
              </w:rPr>
            </w:pPr>
            <w:r w:rsidRPr="00EA057A">
              <w:rPr>
                <w:rFonts w:ascii="Times New Roman" w:hAnsi="Times New Roman"/>
                <w:sz w:val="25"/>
                <w:szCs w:val="25"/>
              </w:rPr>
              <w:t>77,1</w:t>
            </w:r>
          </w:p>
        </w:tc>
        <w:tc>
          <w:tcPr>
            <w:tcW w:w="851" w:type="dxa"/>
          </w:tcPr>
          <w:p w:rsidR="00B51001" w:rsidRPr="00EA057A" w:rsidRDefault="00533F9A" w:rsidP="00F20DD1">
            <w:pPr>
              <w:tabs>
                <w:tab w:val="left" w:pos="142"/>
                <w:tab w:val="left" w:pos="3396"/>
              </w:tabs>
              <w:jc w:val="center"/>
              <w:rPr>
                <w:rFonts w:ascii="Times New Roman" w:hAnsi="Times New Roman"/>
                <w:sz w:val="25"/>
                <w:szCs w:val="25"/>
              </w:rPr>
            </w:pPr>
            <w:r w:rsidRPr="00EA057A">
              <w:rPr>
                <w:rFonts w:ascii="Times New Roman" w:hAnsi="Times New Roman"/>
                <w:sz w:val="25"/>
                <w:szCs w:val="25"/>
              </w:rPr>
              <w:t>79,4</w:t>
            </w:r>
          </w:p>
        </w:tc>
        <w:tc>
          <w:tcPr>
            <w:tcW w:w="850" w:type="dxa"/>
          </w:tcPr>
          <w:p w:rsidR="00B51001" w:rsidRPr="00EA057A" w:rsidRDefault="004D4752" w:rsidP="00F20DD1">
            <w:pPr>
              <w:tabs>
                <w:tab w:val="left" w:pos="142"/>
                <w:tab w:val="left" w:pos="3396"/>
              </w:tabs>
              <w:jc w:val="center"/>
              <w:rPr>
                <w:rFonts w:ascii="Times New Roman" w:hAnsi="Times New Roman"/>
                <w:sz w:val="25"/>
                <w:szCs w:val="25"/>
              </w:rPr>
            </w:pPr>
            <w:r w:rsidRPr="00EA057A">
              <w:rPr>
                <w:rFonts w:ascii="Times New Roman" w:hAnsi="Times New Roman"/>
                <w:sz w:val="25"/>
                <w:szCs w:val="25"/>
              </w:rPr>
              <w:t>79,9</w:t>
            </w:r>
          </w:p>
        </w:tc>
        <w:tc>
          <w:tcPr>
            <w:tcW w:w="1134" w:type="dxa"/>
          </w:tcPr>
          <w:p w:rsidR="00B51001" w:rsidRPr="00EA057A" w:rsidRDefault="00BD7471" w:rsidP="00BD7471">
            <w:pPr>
              <w:tabs>
                <w:tab w:val="left" w:pos="142"/>
                <w:tab w:val="left" w:pos="3396"/>
              </w:tabs>
              <w:jc w:val="center"/>
              <w:rPr>
                <w:rFonts w:ascii="Times New Roman" w:hAnsi="Times New Roman"/>
                <w:b/>
                <w:sz w:val="24"/>
                <w:szCs w:val="25"/>
              </w:rPr>
            </w:pPr>
            <w:r w:rsidRPr="00EA057A">
              <w:rPr>
                <w:rFonts w:ascii="Times New Roman" w:hAnsi="Times New Roman"/>
                <w:b/>
                <w:sz w:val="24"/>
                <w:szCs w:val="25"/>
              </w:rPr>
              <w:t>в 1</w:t>
            </w:r>
            <w:r w:rsidR="0096085E" w:rsidRPr="00EA057A">
              <w:rPr>
                <w:rFonts w:ascii="Times New Roman" w:hAnsi="Times New Roman"/>
                <w:b/>
                <w:sz w:val="24"/>
                <w:szCs w:val="25"/>
              </w:rPr>
              <w:t xml:space="preserve"> раза</w:t>
            </w:r>
          </w:p>
        </w:tc>
      </w:tr>
    </w:tbl>
    <w:p w:rsidR="00B51001" w:rsidRPr="00EA057A" w:rsidRDefault="00B51001" w:rsidP="007B25C3">
      <w:pPr>
        <w:widowControl w:val="0"/>
        <w:tabs>
          <w:tab w:val="left" w:pos="142"/>
        </w:tabs>
        <w:autoSpaceDE w:val="0"/>
        <w:autoSpaceDN w:val="0"/>
        <w:adjustRightInd w:val="0"/>
        <w:spacing w:after="0" w:line="240" w:lineRule="auto"/>
        <w:ind w:firstLine="567"/>
        <w:jc w:val="center"/>
        <w:rPr>
          <w:rFonts w:ascii="Times New Roman" w:hAnsi="Times New Roman"/>
          <w:color w:val="000000" w:themeColor="text1"/>
          <w:sz w:val="25"/>
          <w:szCs w:val="25"/>
        </w:rPr>
      </w:pPr>
    </w:p>
    <w:p w:rsidR="00BE33FC" w:rsidRPr="00EA057A" w:rsidRDefault="00BE33FC" w:rsidP="00BE33FC">
      <w:pPr>
        <w:shd w:val="clear" w:color="auto" w:fill="FFFFFF"/>
        <w:spacing w:after="0" w:line="240" w:lineRule="auto"/>
        <w:ind w:firstLine="567"/>
        <w:jc w:val="both"/>
        <w:rPr>
          <w:rFonts w:ascii="Times New Roman" w:eastAsia="Calibri" w:hAnsi="Times New Roman"/>
          <w:sz w:val="25"/>
          <w:szCs w:val="25"/>
        </w:rPr>
      </w:pPr>
      <w:r w:rsidRPr="00EA057A">
        <w:rPr>
          <w:rFonts w:ascii="Times New Roman" w:eastAsia="Calibri" w:hAnsi="Times New Roman"/>
          <w:sz w:val="25"/>
          <w:szCs w:val="25"/>
        </w:rPr>
        <w:t>Протяженность автодорог общего пользования в Тес-Хемском</w:t>
      </w:r>
      <w:r w:rsidRPr="00EA057A">
        <w:rPr>
          <w:rFonts w:ascii="Times New Roman" w:eastAsia="Calibri" w:hAnsi="Times New Roman"/>
          <w:b/>
          <w:sz w:val="25"/>
          <w:szCs w:val="25"/>
        </w:rPr>
        <w:t xml:space="preserve"> </w:t>
      </w:r>
      <w:r w:rsidRPr="00EA057A">
        <w:rPr>
          <w:rFonts w:ascii="Times New Roman" w:eastAsia="Calibri" w:hAnsi="Times New Roman"/>
          <w:sz w:val="25"/>
          <w:szCs w:val="25"/>
        </w:rPr>
        <w:t>кожууне составляет 370,9 км. Удельный вес дорог с твердым покрытием в общей протяженности дорог - 19,5%, доля протяженности дорог, отвечающих нормативным требованиям – 97,3%.</w:t>
      </w:r>
    </w:p>
    <w:p w:rsidR="00BE33FC" w:rsidRPr="00EA057A" w:rsidRDefault="00BE33FC" w:rsidP="00BE33FC">
      <w:pPr>
        <w:tabs>
          <w:tab w:val="left" w:pos="567"/>
        </w:tabs>
        <w:spacing w:after="0" w:line="240" w:lineRule="auto"/>
        <w:jc w:val="both"/>
        <w:rPr>
          <w:rFonts w:ascii="Times New Roman" w:eastAsia="Calibri" w:hAnsi="Times New Roman"/>
          <w:sz w:val="25"/>
          <w:szCs w:val="25"/>
        </w:rPr>
      </w:pPr>
      <w:r w:rsidRPr="00EA057A">
        <w:rPr>
          <w:rFonts w:ascii="Times New Roman" w:eastAsia="Calibri" w:hAnsi="Times New Roman"/>
          <w:sz w:val="25"/>
          <w:szCs w:val="25"/>
        </w:rPr>
        <w:t>Содержанием автомобильных дорог в кожууне занимаются ООО «Сая» и ООО «ДСК».</w:t>
      </w:r>
    </w:p>
    <w:p w:rsidR="00BE33FC" w:rsidRPr="00EA057A" w:rsidRDefault="00BE33FC" w:rsidP="00BE33FC">
      <w:pPr>
        <w:spacing w:after="0" w:line="240" w:lineRule="auto"/>
        <w:ind w:firstLine="567"/>
        <w:jc w:val="both"/>
        <w:rPr>
          <w:rFonts w:ascii="Times New Roman" w:hAnsi="Times New Roman"/>
          <w:sz w:val="25"/>
          <w:szCs w:val="25"/>
        </w:rPr>
      </w:pPr>
      <w:r w:rsidRPr="00EA057A">
        <w:rPr>
          <w:rFonts w:ascii="Times New Roman" w:hAnsi="Times New Roman"/>
          <w:sz w:val="25"/>
          <w:szCs w:val="25"/>
        </w:rPr>
        <w:t>За отчетный период в рамках национального проекта «Безопасные и качественные дороги» и программы «Развитие транспортной системы на территории Тес-Хемского кожууна РТ» проведены мероприятия по участкам дорог местного значения на территории кожууна:</w:t>
      </w:r>
    </w:p>
    <w:p w:rsidR="00BE33FC" w:rsidRPr="00EA057A" w:rsidRDefault="00BE33FC" w:rsidP="00BE33FC">
      <w:pPr>
        <w:pStyle w:val="af2"/>
        <w:numPr>
          <w:ilvl w:val="0"/>
          <w:numId w:val="49"/>
        </w:numPr>
        <w:tabs>
          <w:tab w:val="left" w:pos="0"/>
          <w:tab w:val="left" w:pos="709"/>
        </w:tabs>
        <w:spacing w:after="0" w:line="240" w:lineRule="auto"/>
        <w:ind w:left="0" w:firstLine="426"/>
        <w:jc w:val="both"/>
        <w:rPr>
          <w:rFonts w:ascii="Times New Roman" w:hAnsi="Times New Roman"/>
          <w:sz w:val="25"/>
          <w:szCs w:val="25"/>
        </w:rPr>
      </w:pPr>
      <w:r w:rsidRPr="00EA057A">
        <w:rPr>
          <w:rFonts w:ascii="Times New Roman" w:hAnsi="Times New Roman"/>
          <w:sz w:val="25"/>
          <w:szCs w:val="25"/>
        </w:rPr>
        <w:t xml:space="preserve">Установка уличного освещения на улицах Дружба, А.Ч. Кунаа, Ланзыы, Амбын-Ноян в с. Самагалтай 100 штук на сумму 1 400,0 тыс. рублей ИП Сырат А.С. </w:t>
      </w:r>
    </w:p>
    <w:p w:rsidR="00BE33FC" w:rsidRPr="00EA057A" w:rsidRDefault="00BE33FC" w:rsidP="00BE33FC">
      <w:pPr>
        <w:pStyle w:val="af2"/>
        <w:numPr>
          <w:ilvl w:val="0"/>
          <w:numId w:val="49"/>
        </w:numPr>
        <w:tabs>
          <w:tab w:val="left" w:pos="0"/>
          <w:tab w:val="left" w:pos="709"/>
        </w:tabs>
        <w:spacing w:after="0" w:line="240" w:lineRule="auto"/>
        <w:ind w:left="0" w:firstLine="426"/>
        <w:jc w:val="both"/>
        <w:rPr>
          <w:rFonts w:ascii="Times New Roman" w:hAnsi="Times New Roman"/>
          <w:sz w:val="25"/>
          <w:szCs w:val="25"/>
        </w:rPr>
      </w:pPr>
      <w:r w:rsidRPr="00EA057A">
        <w:rPr>
          <w:rFonts w:ascii="Times New Roman" w:hAnsi="Times New Roman"/>
          <w:sz w:val="25"/>
          <w:szCs w:val="25"/>
        </w:rPr>
        <w:t>ремонт уличного освещения на территории кожууна 50 штук, из них 10шт. ул. Заречная с. Шуурмак, 10 шт. ул. Ооржак Чадамба с. Ак-Эрик, 10 шт. Белдир-Арыг, 10 шт. с. Берт-Даг, 10 шт. с. У-Шынаа.</w:t>
      </w:r>
    </w:p>
    <w:p w:rsidR="00BE33FC" w:rsidRPr="00EA057A" w:rsidRDefault="00BE33FC" w:rsidP="00BE33FC">
      <w:pPr>
        <w:pStyle w:val="af2"/>
        <w:numPr>
          <w:ilvl w:val="0"/>
          <w:numId w:val="49"/>
        </w:numPr>
        <w:tabs>
          <w:tab w:val="left" w:pos="0"/>
          <w:tab w:val="left" w:pos="709"/>
        </w:tabs>
        <w:spacing w:after="0" w:line="240" w:lineRule="auto"/>
        <w:ind w:left="0" w:firstLine="426"/>
        <w:jc w:val="both"/>
        <w:rPr>
          <w:rFonts w:ascii="Times New Roman" w:hAnsi="Times New Roman"/>
          <w:sz w:val="25"/>
          <w:szCs w:val="25"/>
        </w:rPr>
      </w:pPr>
      <w:r w:rsidRPr="00EA057A">
        <w:rPr>
          <w:rFonts w:ascii="Times New Roman" w:hAnsi="Times New Roman"/>
          <w:sz w:val="25"/>
          <w:szCs w:val="25"/>
        </w:rPr>
        <w:lastRenderedPageBreak/>
        <w:t>Установка и монтаж уличного освещения на 2500,0 тыс. рублей.</w:t>
      </w:r>
    </w:p>
    <w:p w:rsidR="00BE33FC" w:rsidRPr="00EA057A" w:rsidRDefault="00BE33FC" w:rsidP="00BE33FC">
      <w:pPr>
        <w:pStyle w:val="af2"/>
        <w:numPr>
          <w:ilvl w:val="0"/>
          <w:numId w:val="49"/>
        </w:numPr>
        <w:tabs>
          <w:tab w:val="left" w:pos="0"/>
          <w:tab w:val="left" w:pos="709"/>
        </w:tabs>
        <w:spacing w:after="0" w:line="240" w:lineRule="auto"/>
        <w:ind w:left="0" w:firstLine="426"/>
        <w:jc w:val="both"/>
        <w:rPr>
          <w:rFonts w:ascii="Times New Roman" w:hAnsi="Times New Roman"/>
          <w:sz w:val="25"/>
          <w:szCs w:val="25"/>
        </w:rPr>
      </w:pPr>
      <w:r w:rsidRPr="00EA057A">
        <w:rPr>
          <w:rFonts w:ascii="Times New Roman" w:hAnsi="Times New Roman"/>
          <w:sz w:val="25"/>
          <w:szCs w:val="25"/>
        </w:rPr>
        <w:t xml:space="preserve">По губернаторскому проекту «Народный мост» построено временное сооружение в с. Белдир-Арыг на общую сумму 526,29 тыс. рублей; </w:t>
      </w:r>
    </w:p>
    <w:p w:rsidR="00BE33FC" w:rsidRPr="00EA057A" w:rsidRDefault="00BE33FC" w:rsidP="00BE33FC">
      <w:pPr>
        <w:pStyle w:val="af2"/>
        <w:numPr>
          <w:ilvl w:val="0"/>
          <w:numId w:val="49"/>
        </w:numPr>
        <w:tabs>
          <w:tab w:val="left" w:pos="0"/>
          <w:tab w:val="left" w:pos="709"/>
        </w:tabs>
        <w:spacing w:after="0" w:line="240" w:lineRule="auto"/>
        <w:ind w:left="0" w:firstLine="426"/>
        <w:jc w:val="both"/>
        <w:rPr>
          <w:rFonts w:ascii="Times New Roman" w:hAnsi="Times New Roman"/>
          <w:sz w:val="25"/>
          <w:szCs w:val="25"/>
        </w:rPr>
      </w:pPr>
      <w:r w:rsidRPr="00EA057A">
        <w:rPr>
          <w:rFonts w:ascii="Times New Roman" w:hAnsi="Times New Roman"/>
          <w:sz w:val="25"/>
          <w:szCs w:val="25"/>
        </w:rPr>
        <w:t>очистка дорог от снега и снежного покрова улиц с. Самагалтай ИП Монгуш Р.К.;</w:t>
      </w:r>
    </w:p>
    <w:p w:rsidR="00BE33FC" w:rsidRPr="00EA057A" w:rsidRDefault="00BE33FC" w:rsidP="00BE33FC">
      <w:pPr>
        <w:pStyle w:val="af2"/>
        <w:numPr>
          <w:ilvl w:val="0"/>
          <w:numId w:val="49"/>
        </w:numPr>
        <w:tabs>
          <w:tab w:val="left" w:pos="0"/>
          <w:tab w:val="left" w:pos="709"/>
        </w:tabs>
        <w:spacing w:after="0" w:line="240" w:lineRule="auto"/>
        <w:ind w:left="0" w:firstLine="426"/>
        <w:jc w:val="both"/>
        <w:rPr>
          <w:rFonts w:ascii="Times New Roman" w:hAnsi="Times New Roman"/>
          <w:sz w:val="25"/>
          <w:szCs w:val="25"/>
        </w:rPr>
      </w:pPr>
      <w:r w:rsidRPr="00EA057A">
        <w:rPr>
          <w:rFonts w:ascii="Times New Roman" w:hAnsi="Times New Roman"/>
          <w:sz w:val="25"/>
          <w:szCs w:val="25"/>
        </w:rPr>
        <w:t>очистка от снежных навалов и засыпка щебнем и шлаком автомобильных дорог кожууна ООО «Сая».</w:t>
      </w:r>
    </w:p>
    <w:p w:rsidR="00BE33FC" w:rsidRPr="00EA057A" w:rsidRDefault="00BE33FC" w:rsidP="00BE33FC">
      <w:pPr>
        <w:pStyle w:val="af2"/>
        <w:numPr>
          <w:ilvl w:val="0"/>
          <w:numId w:val="49"/>
        </w:numPr>
        <w:tabs>
          <w:tab w:val="left" w:pos="0"/>
          <w:tab w:val="left" w:pos="709"/>
        </w:tabs>
        <w:spacing w:after="0" w:line="240" w:lineRule="auto"/>
        <w:ind w:left="0" w:firstLine="426"/>
        <w:jc w:val="both"/>
        <w:rPr>
          <w:rFonts w:ascii="Times New Roman" w:hAnsi="Times New Roman"/>
          <w:sz w:val="25"/>
          <w:szCs w:val="25"/>
        </w:rPr>
      </w:pPr>
      <w:r w:rsidRPr="00EA057A">
        <w:rPr>
          <w:rFonts w:ascii="Times New Roman" w:hAnsi="Times New Roman"/>
          <w:sz w:val="25"/>
          <w:szCs w:val="25"/>
        </w:rPr>
        <w:t>Устройство грунтовой дороги по ул. Механизация на 500 метров в с. Самагалтай на общую сумму 538,43 тыс. рублей.</w:t>
      </w:r>
    </w:p>
    <w:p w:rsidR="00BE33FC" w:rsidRPr="00EA057A" w:rsidRDefault="00BE33FC" w:rsidP="00BE33FC">
      <w:pPr>
        <w:spacing w:after="0" w:line="240" w:lineRule="auto"/>
        <w:ind w:firstLine="709"/>
        <w:jc w:val="both"/>
        <w:rPr>
          <w:rFonts w:ascii="Times New Roman" w:hAnsi="Times New Roman"/>
          <w:sz w:val="25"/>
          <w:szCs w:val="25"/>
        </w:rPr>
      </w:pPr>
      <w:r w:rsidRPr="00EA057A">
        <w:rPr>
          <w:rFonts w:ascii="Times New Roman" w:hAnsi="Times New Roman"/>
          <w:sz w:val="25"/>
          <w:szCs w:val="25"/>
        </w:rPr>
        <w:t xml:space="preserve">Число домохозяйств на территории Тес-Хемского кожууна - 2195 домовладений. </w:t>
      </w:r>
    </w:p>
    <w:p w:rsidR="00BE33FC" w:rsidRPr="00EA057A" w:rsidRDefault="00BE33FC" w:rsidP="00BE33FC">
      <w:pPr>
        <w:spacing w:after="0" w:line="240" w:lineRule="auto"/>
        <w:ind w:firstLine="709"/>
        <w:jc w:val="both"/>
        <w:rPr>
          <w:rFonts w:ascii="Times New Roman" w:hAnsi="Times New Roman"/>
          <w:sz w:val="25"/>
          <w:szCs w:val="25"/>
        </w:rPr>
      </w:pPr>
      <w:r w:rsidRPr="00EA057A">
        <w:rPr>
          <w:rFonts w:ascii="Times New Roman" w:hAnsi="Times New Roman"/>
          <w:sz w:val="25"/>
          <w:szCs w:val="25"/>
        </w:rPr>
        <w:t>Общий жилищный фонд кожууна составляет 119437,5 кв.м. Обеспеченность жильем на 1 человека 13,7 кв.м.</w:t>
      </w:r>
    </w:p>
    <w:p w:rsidR="003651B4" w:rsidRPr="00EA057A" w:rsidRDefault="003651B4" w:rsidP="00223141">
      <w:pPr>
        <w:widowControl w:val="0"/>
        <w:tabs>
          <w:tab w:val="left" w:pos="142"/>
        </w:tabs>
        <w:autoSpaceDE w:val="0"/>
        <w:autoSpaceDN w:val="0"/>
        <w:adjustRightInd w:val="0"/>
        <w:spacing w:after="0" w:line="240" w:lineRule="auto"/>
        <w:ind w:firstLine="567"/>
        <w:jc w:val="both"/>
        <w:rPr>
          <w:rFonts w:ascii="Times New Roman" w:hAnsi="Times New Roman"/>
          <w:color w:val="000000" w:themeColor="text1"/>
          <w:sz w:val="25"/>
          <w:szCs w:val="25"/>
        </w:rPr>
      </w:pPr>
    </w:p>
    <w:p w:rsidR="00440336" w:rsidRPr="00EA057A" w:rsidRDefault="00440336" w:rsidP="00223141">
      <w:pPr>
        <w:widowControl w:val="0"/>
        <w:tabs>
          <w:tab w:val="left" w:pos="142"/>
        </w:tabs>
        <w:autoSpaceDE w:val="0"/>
        <w:autoSpaceDN w:val="0"/>
        <w:adjustRightInd w:val="0"/>
        <w:spacing w:after="0" w:line="240" w:lineRule="auto"/>
        <w:ind w:firstLine="567"/>
        <w:jc w:val="both"/>
        <w:rPr>
          <w:rFonts w:ascii="Times New Roman" w:hAnsi="Times New Roman"/>
          <w:color w:val="000000" w:themeColor="text1"/>
          <w:sz w:val="25"/>
          <w:szCs w:val="25"/>
        </w:rPr>
      </w:pPr>
    </w:p>
    <w:p w:rsidR="00032705" w:rsidRPr="00EA057A" w:rsidRDefault="00032705" w:rsidP="0073747C">
      <w:pPr>
        <w:pStyle w:val="12"/>
        <w:spacing w:before="0" w:line="240" w:lineRule="auto"/>
        <w:ind w:left="1276"/>
        <w:rPr>
          <w:sz w:val="25"/>
          <w:szCs w:val="25"/>
        </w:rPr>
      </w:pPr>
      <w:bookmarkStart w:id="23" w:name="_Toc467492349"/>
      <w:r w:rsidRPr="00EA057A">
        <w:rPr>
          <w:sz w:val="25"/>
          <w:szCs w:val="25"/>
        </w:rPr>
        <w:t xml:space="preserve">1.4. ОСНОВНЫЕ ПРОБЛЕМЫ СОЦИАЛЬНО-ЭКОНОМИЧЕСКОГО РАЗВИТИЯ </w:t>
      </w:r>
      <w:bookmarkEnd w:id="23"/>
      <w:r w:rsidRPr="00EA057A">
        <w:rPr>
          <w:sz w:val="25"/>
          <w:szCs w:val="25"/>
        </w:rPr>
        <w:t>ТЕС-ХЕМСКОГО КОЖУУНА</w:t>
      </w:r>
    </w:p>
    <w:p w:rsidR="00BA2B54" w:rsidRPr="00EA057A" w:rsidRDefault="00BA2B54" w:rsidP="00BA2B54">
      <w:pPr>
        <w:autoSpaceDE w:val="0"/>
        <w:autoSpaceDN w:val="0"/>
        <w:adjustRightInd w:val="0"/>
        <w:spacing w:after="0" w:line="240" w:lineRule="auto"/>
        <w:ind w:firstLine="709"/>
        <w:jc w:val="both"/>
        <w:rPr>
          <w:rFonts w:ascii="Times New Roman" w:hAnsi="Times New Roman"/>
          <w:sz w:val="25"/>
          <w:szCs w:val="25"/>
        </w:rPr>
      </w:pPr>
    </w:p>
    <w:p w:rsidR="00BA2B54" w:rsidRPr="00EA057A" w:rsidRDefault="00BA2B54" w:rsidP="00BA2B54">
      <w:pPr>
        <w:autoSpaceDE w:val="0"/>
        <w:autoSpaceDN w:val="0"/>
        <w:adjustRightInd w:val="0"/>
        <w:spacing w:after="0" w:line="240" w:lineRule="auto"/>
        <w:ind w:firstLine="709"/>
        <w:jc w:val="both"/>
        <w:rPr>
          <w:rFonts w:ascii="Times New Roman" w:hAnsi="Times New Roman"/>
          <w:sz w:val="25"/>
          <w:szCs w:val="25"/>
        </w:rPr>
      </w:pPr>
      <w:r w:rsidRPr="00EA057A">
        <w:rPr>
          <w:rFonts w:ascii="Times New Roman" w:hAnsi="Times New Roman"/>
          <w:sz w:val="25"/>
          <w:szCs w:val="25"/>
        </w:rPr>
        <w:t>На основании анализа количественных и качественных данных о процессах социально-экономического развития Тес-Хемского кожууна можно выделить основные проблемы, требующие принятия мер в рамках обеспечения социально-экономического развития кожууна, на решение которых должны быть направлены совместные усилия структурных подр</w:t>
      </w:r>
      <w:r w:rsidR="000D7E8D" w:rsidRPr="00EA057A">
        <w:rPr>
          <w:rFonts w:ascii="Times New Roman" w:hAnsi="Times New Roman"/>
          <w:sz w:val="25"/>
          <w:szCs w:val="25"/>
        </w:rPr>
        <w:t>азделений Администрации кожууна, Администраций сельских поселений, населения, предпринимательства.</w:t>
      </w:r>
    </w:p>
    <w:p w:rsidR="00637A5C" w:rsidRPr="00EA057A" w:rsidRDefault="00637A5C" w:rsidP="00637A5C">
      <w:pPr>
        <w:pStyle w:val="aff"/>
        <w:shd w:val="clear" w:color="auto" w:fill="FFFFFF"/>
        <w:spacing w:before="0" w:beforeAutospacing="0" w:after="0" w:afterAutospacing="0"/>
        <w:ind w:firstLine="709"/>
        <w:textAlignment w:val="baseline"/>
        <w:rPr>
          <w:b/>
          <w:color w:val="000000"/>
          <w:sz w:val="25"/>
          <w:szCs w:val="25"/>
        </w:rPr>
      </w:pPr>
      <w:r w:rsidRPr="00EA057A">
        <w:rPr>
          <w:b/>
          <w:color w:val="000000"/>
          <w:sz w:val="25"/>
          <w:szCs w:val="25"/>
        </w:rPr>
        <w:t>Проблемы, препятствующие экономическому развитию</w:t>
      </w:r>
    </w:p>
    <w:p w:rsidR="00B171D7" w:rsidRPr="00EA057A" w:rsidRDefault="00B171D7" w:rsidP="00B171D7">
      <w:pPr>
        <w:pStyle w:val="aff"/>
        <w:shd w:val="clear" w:color="auto" w:fill="FFFFFF"/>
        <w:spacing w:before="0" w:beforeAutospacing="0" w:after="0" w:afterAutospacing="0"/>
        <w:ind w:firstLine="709"/>
        <w:jc w:val="both"/>
        <w:textAlignment w:val="baseline"/>
        <w:rPr>
          <w:sz w:val="25"/>
          <w:szCs w:val="25"/>
        </w:rPr>
      </w:pPr>
      <w:r w:rsidRPr="00EA057A">
        <w:rPr>
          <w:sz w:val="25"/>
          <w:szCs w:val="25"/>
          <w:u w:val="single"/>
          <w:bdr w:val="none" w:sz="0" w:space="0" w:color="auto" w:frame="1"/>
        </w:rPr>
        <w:t>Промышленность</w:t>
      </w:r>
    </w:p>
    <w:p w:rsidR="00B171D7" w:rsidRPr="00EA057A" w:rsidRDefault="00B171D7" w:rsidP="00B171D7">
      <w:pPr>
        <w:pStyle w:val="aff"/>
        <w:shd w:val="clear" w:color="auto" w:fill="FFFFFF"/>
        <w:spacing w:before="0" w:beforeAutospacing="0" w:after="0" w:afterAutospacing="0"/>
        <w:ind w:firstLine="709"/>
        <w:jc w:val="both"/>
        <w:textAlignment w:val="baseline"/>
        <w:rPr>
          <w:color w:val="FF0000"/>
          <w:sz w:val="25"/>
          <w:szCs w:val="25"/>
        </w:rPr>
      </w:pPr>
      <w:r w:rsidRPr="00EA057A">
        <w:rPr>
          <w:sz w:val="25"/>
          <w:szCs w:val="25"/>
        </w:rPr>
        <w:t>-низкая конкурентоспособность (в большей степени ценовая) продукции;</w:t>
      </w:r>
    </w:p>
    <w:p w:rsidR="00B171D7" w:rsidRPr="00EA057A" w:rsidRDefault="00B171D7" w:rsidP="00B171D7">
      <w:pPr>
        <w:pStyle w:val="aff"/>
        <w:shd w:val="clear" w:color="auto" w:fill="FFFFFF"/>
        <w:spacing w:before="0" w:beforeAutospacing="0" w:after="0" w:afterAutospacing="0"/>
        <w:ind w:firstLine="709"/>
        <w:jc w:val="both"/>
        <w:textAlignment w:val="baseline"/>
        <w:rPr>
          <w:sz w:val="25"/>
          <w:szCs w:val="25"/>
        </w:rPr>
      </w:pPr>
      <w:r w:rsidRPr="00EA057A">
        <w:rPr>
          <w:sz w:val="25"/>
          <w:szCs w:val="25"/>
        </w:rPr>
        <w:t>-нехватка квалифицированного кадрового потенциала;</w:t>
      </w:r>
    </w:p>
    <w:p w:rsidR="00B171D7" w:rsidRPr="00EA057A" w:rsidRDefault="00B171D7" w:rsidP="00B171D7">
      <w:pPr>
        <w:pStyle w:val="aff"/>
        <w:shd w:val="clear" w:color="auto" w:fill="FFFFFF"/>
        <w:spacing w:before="0" w:beforeAutospacing="0" w:after="0" w:afterAutospacing="0"/>
        <w:ind w:firstLine="709"/>
        <w:jc w:val="both"/>
        <w:textAlignment w:val="baseline"/>
        <w:rPr>
          <w:sz w:val="25"/>
          <w:szCs w:val="25"/>
        </w:rPr>
      </w:pPr>
      <w:r w:rsidRPr="00EA057A">
        <w:rPr>
          <w:sz w:val="25"/>
          <w:szCs w:val="25"/>
        </w:rPr>
        <w:t>-сокращение производства из-за снижения спроса в связи с низкой</w:t>
      </w:r>
      <w:r w:rsidRPr="00EA057A">
        <w:rPr>
          <w:rStyle w:val="apple-converted-space"/>
          <w:sz w:val="25"/>
          <w:szCs w:val="25"/>
        </w:rPr>
        <w:t> </w:t>
      </w:r>
      <w:r w:rsidRPr="00EA057A">
        <w:rPr>
          <w:sz w:val="25"/>
          <w:szCs w:val="25"/>
          <w:bdr w:val="none" w:sz="0" w:space="0" w:color="auto" w:frame="1"/>
        </w:rPr>
        <w:t>платежеспособностью</w:t>
      </w:r>
      <w:r w:rsidRPr="00EA057A">
        <w:rPr>
          <w:rStyle w:val="apple-converted-space"/>
          <w:sz w:val="25"/>
          <w:szCs w:val="25"/>
        </w:rPr>
        <w:t> </w:t>
      </w:r>
      <w:r w:rsidRPr="00EA057A">
        <w:rPr>
          <w:sz w:val="25"/>
          <w:szCs w:val="25"/>
        </w:rPr>
        <w:t>заказчиков;</w:t>
      </w:r>
    </w:p>
    <w:p w:rsidR="00B171D7" w:rsidRPr="00EA057A" w:rsidRDefault="00B171D7" w:rsidP="00B171D7">
      <w:pPr>
        <w:pStyle w:val="aff"/>
        <w:shd w:val="clear" w:color="auto" w:fill="FFFFFF"/>
        <w:spacing w:before="0" w:beforeAutospacing="0" w:after="0" w:afterAutospacing="0"/>
        <w:ind w:firstLine="709"/>
        <w:jc w:val="both"/>
        <w:textAlignment w:val="baseline"/>
        <w:rPr>
          <w:sz w:val="25"/>
          <w:szCs w:val="25"/>
        </w:rPr>
      </w:pPr>
      <w:r w:rsidRPr="00EA057A">
        <w:rPr>
          <w:sz w:val="25"/>
          <w:szCs w:val="25"/>
        </w:rPr>
        <w:t>-неопределенность экономической ситуации в связи с кризисом в реальном секторе</w:t>
      </w:r>
      <w:r w:rsidRPr="00EA057A">
        <w:rPr>
          <w:rStyle w:val="apple-converted-space"/>
          <w:sz w:val="25"/>
          <w:szCs w:val="25"/>
        </w:rPr>
        <w:t> </w:t>
      </w:r>
      <w:r w:rsidRPr="00EA057A">
        <w:rPr>
          <w:sz w:val="25"/>
          <w:szCs w:val="25"/>
          <w:bdr w:val="none" w:sz="0" w:space="0" w:color="auto" w:frame="1"/>
        </w:rPr>
        <w:t>экономики</w:t>
      </w:r>
      <w:r w:rsidRPr="00EA057A">
        <w:rPr>
          <w:sz w:val="25"/>
          <w:szCs w:val="25"/>
        </w:rPr>
        <w:t>.</w:t>
      </w:r>
    </w:p>
    <w:p w:rsidR="00B171D7" w:rsidRPr="00EA057A" w:rsidRDefault="00B171D7" w:rsidP="00B171D7">
      <w:pPr>
        <w:pStyle w:val="aff"/>
        <w:shd w:val="clear" w:color="auto" w:fill="FFFFFF"/>
        <w:spacing w:before="0" w:beforeAutospacing="0" w:after="0" w:afterAutospacing="0"/>
        <w:ind w:firstLine="709"/>
        <w:jc w:val="both"/>
        <w:textAlignment w:val="baseline"/>
        <w:rPr>
          <w:sz w:val="25"/>
          <w:szCs w:val="25"/>
        </w:rPr>
      </w:pPr>
      <w:r w:rsidRPr="00EA057A">
        <w:rPr>
          <w:sz w:val="25"/>
          <w:szCs w:val="25"/>
          <w:u w:val="single"/>
          <w:bdr w:val="none" w:sz="0" w:space="0" w:color="auto" w:frame="1"/>
        </w:rPr>
        <w:t>Малое предпринимательство</w:t>
      </w:r>
    </w:p>
    <w:p w:rsidR="00B171D7" w:rsidRPr="00EA057A" w:rsidRDefault="00B171D7" w:rsidP="00B171D7">
      <w:pPr>
        <w:pStyle w:val="aff"/>
        <w:shd w:val="clear" w:color="auto" w:fill="FFFFFF"/>
        <w:spacing w:before="0" w:beforeAutospacing="0" w:after="0" w:afterAutospacing="0"/>
        <w:ind w:firstLine="709"/>
        <w:jc w:val="both"/>
        <w:textAlignment w:val="baseline"/>
        <w:rPr>
          <w:sz w:val="25"/>
          <w:szCs w:val="25"/>
        </w:rPr>
      </w:pPr>
      <w:r w:rsidRPr="00EA057A">
        <w:rPr>
          <w:sz w:val="25"/>
          <w:szCs w:val="25"/>
        </w:rPr>
        <w:t>- уровень официальной</w:t>
      </w:r>
      <w:r w:rsidRPr="00EA057A">
        <w:rPr>
          <w:rStyle w:val="apple-converted-space"/>
          <w:sz w:val="25"/>
          <w:szCs w:val="25"/>
        </w:rPr>
        <w:t> </w:t>
      </w:r>
      <w:r w:rsidRPr="00EA057A">
        <w:rPr>
          <w:sz w:val="25"/>
          <w:szCs w:val="25"/>
          <w:bdr w:val="none" w:sz="0" w:space="0" w:color="auto" w:frame="1"/>
        </w:rPr>
        <w:t>заработной платы</w:t>
      </w:r>
      <w:r w:rsidRPr="00EA057A">
        <w:rPr>
          <w:rStyle w:val="apple-converted-space"/>
          <w:sz w:val="25"/>
          <w:szCs w:val="25"/>
        </w:rPr>
        <w:t> </w:t>
      </w:r>
      <w:r w:rsidRPr="00EA057A">
        <w:rPr>
          <w:sz w:val="25"/>
          <w:szCs w:val="25"/>
        </w:rPr>
        <w:t>в малом бизнесе значительно ниже средне</w:t>
      </w:r>
      <w:r w:rsidR="000D7E8D" w:rsidRPr="00EA057A">
        <w:rPr>
          <w:sz w:val="25"/>
          <w:szCs w:val="25"/>
        </w:rPr>
        <w:t>кожуунн</w:t>
      </w:r>
      <w:r w:rsidRPr="00EA057A">
        <w:rPr>
          <w:sz w:val="25"/>
          <w:szCs w:val="25"/>
        </w:rPr>
        <w:t>ого, как и темп ее роста. Значительная часть фактической</w:t>
      </w:r>
      <w:r w:rsidRPr="00EA057A">
        <w:rPr>
          <w:rStyle w:val="apple-converted-space"/>
          <w:sz w:val="25"/>
          <w:szCs w:val="25"/>
        </w:rPr>
        <w:t> </w:t>
      </w:r>
      <w:r w:rsidRPr="00EA057A">
        <w:rPr>
          <w:sz w:val="25"/>
          <w:szCs w:val="25"/>
          <w:bdr w:val="none" w:sz="0" w:space="0" w:color="auto" w:frame="1"/>
        </w:rPr>
        <w:t>оплаты труда</w:t>
      </w:r>
      <w:r w:rsidRPr="00EA057A">
        <w:rPr>
          <w:rStyle w:val="apple-converted-space"/>
          <w:sz w:val="25"/>
          <w:szCs w:val="25"/>
        </w:rPr>
        <w:t> </w:t>
      </w:r>
      <w:r w:rsidRPr="00EA057A">
        <w:rPr>
          <w:sz w:val="25"/>
          <w:szCs w:val="25"/>
        </w:rPr>
        <w:t>еще остается «теневой»;</w:t>
      </w:r>
    </w:p>
    <w:p w:rsidR="00B171D7" w:rsidRPr="00EA057A" w:rsidRDefault="00B171D7" w:rsidP="00B171D7">
      <w:pPr>
        <w:pStyle w:val="aff"/>
        <w:shd w:val="clear" w:color="auto" w:fill="FFFFFF"/>
        <w:spacing w:before="0" w:beforeAutospacing="0" w:after="0" w:afterAutospacing="0"/>
        <w:ind w:firstLine="709"/>
        <w:jc w:val="both"/>
        <w:textAlignment w:val="baseline"/>
        <w:rPr>
          <w:sz w:val="25"/>
          <w:szCs w:val="25"/>
        </w:rPr>
      </w:pPr>
      <w:r w:rsidRPr="00EA057A">
        <w:rPr>
          <w:sz w:val="25"/>
          <w:szCs w:val="25"/>
        </w:rPr>
        <w:t>- недостаток собственных ресурсов субъектов</w:t>
      </w:r>
      <w:r w:rsidRPr="00EA057A">
        <w:rPr>
          <w:rStyle w:val="apple-converted-space"/>
          <w:sz w:val="25"/>
          <w:szCs w:val="25"/>
        </w:rPr>
        <w:t> </w:t>
      </w:r>
      <w:r w:rsidRPr="00EA057A">
        <w:rPr>
          <w:sz w:val="25"/>
          <w:szCs w:val="25"/>
          <w:bdr w:val="none" w:sz="0" w:space="0" w:color="auto" w:frame="1"/>
        </w:rPr>
        <w:t>малого предпринимательства</w:t>
      </w:r>
      <w:r w:rsidRPr="00EA057A">
        <w:rPr>
          <w:sz w:val="25"/>
          <w:szCs w:val="25"/>
        </w:rPr>
        <w:t>;</w:t>
      </w:r>
    </w:p>
    <w:p w:rsidR="00B171D7" w:rsidRPr="00EA057A" w:rsidRDefault="00B171D7" w:rsidP="00B171D7">
      <w:pPr>
        <w:pStyle w:val="aff"/>
        <w:shd w:val="clear" w:color="auto" w:fill="FFFFFF"/>
        <w:spacing w:before="0" w:beforeAutospacing="0" w:after="0" w:afterAutospacing="0"/>
        <w:ind w:firstLine="709"/>
        <w:jc w:val="both"/>
        <w:textAlignment w:val="baseline"/>
        <w:rPr>
          <w:sz w:val="25"/>
          <w:szCs w:val="25"/>
        </w:rPr>
      </w:pPr>
      <w:r w:rsidRPr="00EA057A">
        <w:rPr>
          <w:sz w:val="25"/>
          <w:szCs w:val="25"/>
        </w:rPr>
        <w:t>- низкий уровень получаемой в малом бизнесе прибыли, тормозящий его инвестирование;</w:t>
      </w:r>
    </w:p>
    <w:p w:rsidR="00B171D7" w:rsidRPr="00EA057A" w:rsidRDefault="00B171D7" w:rsidP="00B171D7">
      <w:pPr>
        <w:pStyle w:val="aff"/>
        <w:shd w:val="clear" w:color="auto" w:fill="FFFFFF"/>
        <w:spacing w:before="0" w:beforeAutospacing="0" w:after="0" w:afterAutospacing="0"/>
        <w:ind w:firstLine="709"/>
        <w:jc w:val="both"/>
        <w:textAlignment w:val="baseline"/>
        <w:rPr>
          <w:sz w:val="25"/>
          <w:szCs w:val="25"/>
        </w:rPr>
      </w:pPr>
      <w:r w:rsidRPr="00EA057A">
        <w:rPr>
          <w:sz w:val="25"/>
          <w:szCs w:val="25"/>
        </w:rPr>
        <w:t>- недоступность</w:t>
      </w:r>
      <w:r w:rsidRPr="00EA057A">
        <w:rPr>
          <w:rStyle w:val="apple-converted-space"/>
          <w:sz w:val="25"/>
          <w:szCs w:val="25"/>
        </w:rPr>
        <w:t> </w:t>
      </w:r>
      <w:r w:rsidRPr="00EA057A">
        <w:rPr>
          <w:sz w:val="25"/>
          <w:szCs w:val="25"/>
          <w:bdr w:val="none" w:sz="0" w:space="0" w:color="auto" w:frame="1"/>
        </w:rPr>
        <w:t>банковского кредитования</w:t>
      </w:r>
      <w:r w:rsidRPr="00EA057A">
        <w:rPr>
          <w:sz w:val="25"/>
          <w:szCs w:val="25"/>
        </w:rPr>
        <w:t>.</w:t>
      </w:r>
    </w:p>
    <w:p w:rsidR="00B171D7" w:rsidRPr="00EA057A" w:rsidRDefault="00B171D7" w:rsidP="00B171D7">
      <w:pPr>
        <w:pStyle w:val="aff"/>
        <w:shd w:val="clear" w:color="auto" w:fill="FFFFFF"/>
        <w:spacing w:before="0" w:beforeAutospacing="0" w:after="0" w:afterAutospacing="0"/>
        <w:ind w:firstLine="709"/>
        <w:jc w:val="both"/>
        <w:textAlignment w:val="baseline"/>
        <w:rPr>
          <w:sz w:val="25"/>
          <w:szCs w:val="25"/>
        </w:rPr>
      </w:pPr>
      <w:r w:rsidRPr="00EA057A">
        <w:rPr>
          <w:sz w:val="25"/>
          <w:szCs w:val="25"/>
          <w:u w:val="single"/>
          <w:bdr w:val="none" w:sz="0" w:space="0" w:color="auto" w:frame="1"/>
        </w:rPr>
        <w:t>Инвестиционная деятельность</w:t>
      </w:r>
    </w:p>
    <w:p w:rsidR="00B171D7" w:rsidRPr="00EA057A" w:rsidRDefault="00B171D7" w:rsidP="00B171D7">
      <w:pPr>
        <w:pStyle w:val="aff"/>
        <w:shd w:val="clear" w:color="auto" w:fill="FFFFFF"/>
        <w:spacing w:before="0" w:beforeAutospacing="0" w:after="0" w:afterAutospacing="0"/>
        <w:ind w:firstLine="709"/>
        <w:jc w:val="both"/>
        <w:textAlignment w:val="baseline"/>
        <w:rPr>
          <w:sz w:val="25"/>
          <w:szCs w:val="25"/>
        </w:rPr>
      </w:pPr>
      <w:r w:rsidRPr="00EA057A">
        <w:rPr>
          <w:sz w:val="25"/>
          <w:szCs w:val="25"/>
        </w:rPr>
        <w:t>- низкий уровень объемов вложения инвестиций за счет собственных средств предприятий и организаций;</w:t>
      </w:r>
    </w:p>
    <w:p w:rsidR="00B171D7" w:rsidRPr="00EA057A" w:rsidRDefault="00B171D7" w:rsidP="00B171D7">
      <w:pPr>
        <w:pStyle w:val="aff"/>
        <w:shd w:val="clear" w:color="auto" w:fill="FFFFFF"/>
        <w:spacing w:before="0" w:beforeAutospacing="0" w:after="0" w:afterAutospacing="0"/>
        <w:ind w:firstLine="709"/>
        <w:jc w:val="both"/>
        <w:textAlignment w:val="baseline"/>
        <w:rPr>
          <w:sz w:val="25"/>
          <w:szCs w:val="25"/>
        </w:rPr>
      </w:pPr>
      <w:r w:rsidRPr="00EA057A">
        <w:rPr>
          <w:sz w:val="25"/>
          <w:szCs w:val="25"/>
        </w:rPr>
        <w:t>- недостаточность средств, вкладываемых в жилищное строительство, в первую очередь, населением</w:t>
      </w:r>
      <w:r w:rsidR="000D7E8D" w:rsidRPr="00EA057A">
        <w:rPr>
          <w:sz w:val="25"/>
          <w:szCs w:val="25"/>
        </w:rPr>
        <w:t xml:space="preserve"> кожууна</w:t>
      </w:r>
      <w:r w:rsidRPr="00EA057A">
        <w:rPr>
          <w:sz w:val="25"/>
          <w:szCs w:val="25"/>
        </w:rPr>
        <w:t>, что не позволяет нарастить объемы</w:t>
      </w:r>
      <w:r w:rsidRPr="00EA057A">
        <w:rPr>
          <w:rStyle w:val="apple-converted-space"/>
          <w:sz w:val="25"/>
          <w:szCs w:val="25"/>
        </w:rPr>
        <w:t> </w:t>
      </w:r>
      <w:r w:rsidRPr="00EA057A">
        <w:rPr>
          <w:sz w:val="25"/>
          <w:szCs w:val="25"/>
          <w:bdr w:val="none" w:sz="0" w:space="0" w:color="auto" w:frame="1"/>
        </w:rPr>
        <w:t>строительства жилья</w:t>
      </w:r>
      <w:r w:rsidRPr="00EA057A">
        <w:rPr>
          <w:sz w:val="25"/>
          <w:szCs w:val="25"/>
        </w:rPr>
        <w:t>. В свою очередь отсутствие нового жилья не дает возможности решить демографическую проблему, вопрос обеспечения кадрами</w:t>
      </w:r>
      <w:r w:rsidRPr="00EA057A">
        <w:rPr>
          <w:rStyle w:val="apple-converted-space"/>
          <w:sz w:val="25"/>
          <w:szCs w:val="25"/>
        </w:rPr>
        <w:t> </w:t>
      </w:r>
      <w:r w:rsidRPr="00EA057A">
        <w:rPr>
          <w:sz w:val="25"/>
          <w:szCs w:val="25"/>
          <w:bdr w:val="none" w:sz="0" w:space="0" w:color="auto" w:frame="1"/>
        </w:rPr>
        <w:t>учреждений бюджетных</w:t>
      </w:r>
      <w:r w:rsidRPr="00EA057A">
        <w:rPr>
          <w:rStyle w:val="apple-converted-space"/>
          <w:sz w:val="25"/>
          <w:szCs w:val="25"/>
        </w:rPr>
        <w:t> </w:t>
      </w:r>
      <w:r w:rsidRPr="00EA057A">
        <w:rPr>
          <w:sz w:val="25"/>
          <w:szCs w:val="25"/>
        </w:rPr>
        <w:t>отраслей;</w:t>
      </w:r>
    </w:p>
    <w:p w:rsidR="00B171D7" w:rsidRPr="00EA057A" w:rsidRDefault="00B171D7" w:rsidP="00B171D7">
      <w:pPr>
        <w:pStyle w:val="aff"/>
        <w:shd w:val="clear" w:color="auto" w:fill="FFFFFF"/>
        <w:spacing w:before="0" w:beforeAutospacing="0" w:after="0" w:afterAutospacing="0"/>
        <w:ind w:firstLine="709"/>
        <w:jc w:val="both"/>
        <w:textAlignment w:val="baseline"/>
        <w:rPr>
          <w:sz w:val="25"/>
          <w:szCs w:val="25"/>
        </w:rPr>
      </w:pPr>
      <w:r w:rsidRPr="00EA057A">
        <w:rPr>
          <w:sz w:val="25"/>
          <w:szCs w:val="25"/>
          <w:u w:val="single"/>
          <w:bdr w:val="none" w:sz="0" w:space="0" w:color="auto" w:frame="1"/>
        </w:rPr>
        <w:t>Торговля и потребительские услуги</w:t>
      </w:r>
    </w:p>
    <w:p w:rsidR="00B171D7" w:rsidRPr="00EA057A" w:rsidRDefault="00B171D7" w:rsidP="00B171D7">
      <w:pPr>
        <w:pStyle w:val="aff"/>
        <w:shd w:val="clear" w:color="auto" w:fill="FFFFFF"/>
        <w:spacing w:before="0" w:beforeAutospacing="0" w:after="0" w:afterAutospacing="0"/>
        <w:ind w:firstLine="709"/>
        <w:jc w:val="both"/>
        <w:textAlignment w:val="baseline"/>
        <w:rPr>
          <w:sz w:val="25"/>
          <w:szCs w:val="25"/>
        </w:rPr>
      </w:pPr>
      <w:r w:rsidRPr="00EA057A">
        <w:rPr>
          <w:sz w:val="25"/>
          <w:szCs w:val="25"/>
        </w:rPr>
        <w:t>- невысокий уровень внедрения</w:t>
      </w:r>
      <w:r w:rsidRPr="00EA057A">
        <w:rPr>
          <w:rStyle w:val="apple-converted-space"/>
          <w:sz w:val="25"/>
          <w:szCs w:val="25"/>
        </w:rPr>
        <w:t> </w:t>
      </w:r>
      <w:r w:rsidRPr="00EA057A">
        <w:rPr>
          <w:sz w:val="25"/>
          <w:szCs w:val="25"/>
          <w:bdr w:val="none" w:sz="0" w:space="0" w:color="auto" w:frame="1"/>
        </w:rPr>
        <w:t>новых технологий</w:t>
      </w:r>
      <w:r w:rsidRPr="00EA057A">
        <w:rPr>
          <w:sz w:val="25"/>
          <w:szCs w:val="25"/>
        </w:rPr>
        <w:t>, современного оборудования и применения прогрессивных форм обслуживания в общественном питании;</w:t>
      </w:r>
    </w:p>
    <w:p w:rsidR="00B171D7" w:rsidRPr="00EA057A" w:rsidRDefault="00B171D7" w:rsidP="00B171D7">
      <w:pPr>
        <w:pStyle w:val="aff"/>
        <w:shd w:val="clear" w:color="auto" w:fill="FFFFFF"/>
        <w:spacing w:before="0" w:beforeAutospacing="0" w:after="0" w:afterAutospacing="0"/>
        <w:ind w:firstLine="709"/>
        <w:jc w:val="both"/>
        <w:textAlignment w:val="baseline"/>
        <w:rPr>
          <w:sz w:val="25"/>
          <w:szCs w:val="25"/>
        </w:rPr>
      </w:pPr>
      <w:r w:rsidRPr="00EA057A">
        <w:rPr>
          <w:sz w:val="25"/>
          <w:szCs w:val="25"/>
        </w:rPr>
        <w:t>- недостаток</w:t>
      </w:r>
      <w:r w:rsidRPr="00EA057A">
        <w:rPr>
          <w:rStyle w:val="apple-converted-space"/>
          <w:sz w:val="25"/>
          <w:szCs w:val="25"/>
        </w:rPr>
        <w:t> </w:t>
      </w:r>
      <w:r w:rsidRPr="00EA057A">
        <w:rPr>
          <w:sz w:val="25"/>
          <w:szCs w:val="25"/>
          <w:bdr w:val="none" w:sz="0" w:space="0" w:color="auto" w:frame="1"/>
        </w:rPr>
        <w:t>специалистов</w:t>
      </w:r>
      <w:r w:rsidRPr="00EA057A">
        <w:rPr>
          <w:rStyle w:val="apple-converted-space"/>
          <w:sz w:val="25"/>
          <w:szCs w:val="25"/>
        </w:rPr>
        <w:t> </w:t>
      </w:r>
      <w:r w:rsidRPr="00EA057A">
        <w:rPr>
          <w:sz w:val="25"/>
          <w:szCs w:val="25"/>
        </w:rPr>
        <w:t>массовых</w:t>
      </w:r>
      <w:r w:rsidRPr="00EA057A">
        <w:rPr>
          <w:rStyle w:val="apple-converted-space"/>
          <w:sz w:val="25"/>
          <w:szCs w:val="25"/>
        </w:rPr>
        <w:t> </w:t>
      </w:r>
      <w:r w:rsidRPr="00EA057A">
        <w:rPr>
          <w:sz w:val="25"/>
          <w:szCs w:val="25"/>
          <w:bdr w:val="none" w:sz="0" w:space="0" w:color="auto" w:frame="1"/>
        </w:rPr>
        <w:t>профессий</w:t>
      </w:r>
      <w:r w:rsidRPr="00EA057A">
        <w:rPr>
          <w:rStyle w:val="apple-converted-space"/>
          <w:sz w:val="25"/>
          <w:szCs w:val="25"/>
        </w:rPr>
        <w:t> </w:t>
      </w:r>
      <w:r w:rsidRPr="00EA057A">
        <w:rPr>
          <w:sz w:val="25"/>
          <w:szCs w:val="25"/>
        </w:rPr>
        <w:t>в торговле и общественном питании, большая текучесть кадров, связанная с невысокой зарплатой и низкой квалификацией кадров.</w:t>
      </w:r>
    </w:p>
    <w:p w:rsidR="000D7E8D" w:rsidRPr="00EA057A" w:rsidRDefault="00B171D7" w:rsidP="00427471">
      <w:pPr>
        <w:pStyle w:val="aff"/>
        <w:shd w:val="clear" w:color="auto" w:fill="FFFFFF"/>
        <w:spacing w:before="0" w:beforeAutospacing="0" w:after="0" w:afterAutospacing="0"/>
        <w:ind w:firstLine="709"/>
        <w:jc w:val="both"/>
        <w:textAlignment w:val="baseline"/>
        <w:rPr>
          <w:sz w:val="25"/>
          <w:szCs w:val="25"/>
        </w:rPr>
      </w:pPr>
      <w:r w:rsidRPr="00EA057A">
        <w:rPr>
          <w:sz w:val="25"/>
          <w:szCs w:val="25"/>
        </w:rPr>
        <w:t xml:space="preserve">- в кадровом обеспечении сферы быта </w:t>
      </w:r>
      <w:r w:rsidR="000D7E8D" w:rsidRPr="00EA057A">
        <w:rPr>
          <w:sz w:val="25"/>
          <w:szCs w:val="25"/>
        </w:rPr>
        <w:t>кожуун</w:t>
      </w:r>
      <w:r w:rsidRPr="00EA057A">
        <w:rPr>
          <w:sz w:val="25"/>
          <w:szCs w:val="25"/>
        </w:rPr>
        <w:t xml:space="preserve">а не изучен баланс спроса и предложения на рынке бытовых услуг. </w:t>
      </w:r>
    </w:p>
    <w:p w:rsidR="00B171D7" w:rsidRPr="00EA057A" w:rsidRDefault="00B171D7" w:rsidP="00B171D7">
      <w:pPr>
        <w:pStyle w:val="aff"/>
        <w:shd w:val="clear" w:color="auto" w:fill="FFFFFF"/>
        <w:spacing w:before="0" w:beforeAutospacing="0" w:after="0" w:afterAutospacing="0"/>
        <w:ind w:firstLine="709"/>
        <w:jc w:val="both"/>
        <w:textAlignment w:val="baseline"/>
        <w:rPr>
          <w:sz w:val="25"/>
          <w:szCs w:val="25"/>
        </w:rPr>
      </w:pPr>
      <w:r w:rsidRPr="00EA057A">
        <w:rPr>
          <w:sz w:val="25"/>
          <w:szCs w:val="25"/>
          <w:u w:val="single"/>
          <w:bdr w:val="none" w:sz="0" w:space="0" w:color="auto" w:frame="1"/>
        </w:rPr>
        <w:lastRenderedPageBreak/>
        <w:t>Использование муниципального имущества</w:t>
      </w:r>
    </w:p>
    <w:p w:rsidR="002C4FCA" w:rsidRPr="00EA057A" w:rsidRDefault="002C4FCA" w:rsidP="002C4FCA">
      <w:pPr>
        <w:pStyle w:val="aff"/>
        <w:shd w:val="clear" w:color="auto" w:fill="FFFFFF"/>
        <w:spacing w:before="0" w:beforeAutospacing="0" w:after="0" w:afterAutospacing="0"/>
        <w:ind w:firstLine="709"/>
        <w:jc w:val="both"/>
        <w:textAlignment w:val="baseline"/>
        <w:rPr>
          <w:sz w:val="25"/>
          <w:szCs w:val="25"/>
        </w:rPr>
      </w:pPr>
      <w:r w:rsidRPr="00EA057A">
        <w:rPr>
          <w:sz w:val="25"/>
          <w:szCs w:val="25"/>
        </w:rPr>
        <w:t>- убыто</w:t>
      </w:r>
      <w:r w:rsidR="00427471" w:rsidRPr="00EA057A">
        <w:rPr>
          <w:sz w:val="25"/>
          <w:szCs w:val="25"/>
        </w:rPr>
        <w:t>чность</w:t>
      </w:r>
      <w:r w:rsidRPr="00EA057A">
        <w:rPr>
          <w:sz w:val="25"/>
          <w:szCs w:val="25"/>
          <w:bdr w:val="none" w:sz="0" w:space="0" w:color="auto" w:frame="1"/>
        </w:rPr>
        <w:t xml:space="preserve"> предприятий</w:t>
      </w:r>
      <w:r w:rsidRPr="00EA057A">
        <w:rPr>
          <w:sz w:val="25"/>
          <w:szCs w:val="25"/>
        </w:rPr>
        <w:t>, не позволяющая получить дополнительные доходы за счет отчислений в бюджет части их прибыли;</w:t>
      </w:r>
    </w:p>
    <w:p w:rsidR="002C4FCA" w:rsidRPr="00EA057A" w:rsidRDefault="002C4FCA" w:rsidP="002C4FCA">
      <w:pPr>
        <w:pStyle w:val="aff"/>
        <w:shd w:val="clear" w:color="auto" w:fill="FFFFFF"/>
        <w:spacing w:before="0" w:beforeAutospacing="0" w:after="0" w:afterAutospacing="0"/>
        <w:ind w:firstLine="709"/>
        <w:jc w:val="both"/>
        <w:textAlignment w:val="baseline"/>
        <w:rPr>
          <w:sz w:val="25"/>
          <w:szCs w:val="25"/>
        </w:rPr>
      </w:pPr>
      <w:r w:rsidRPr="00EA057A">
        <w:rPr>
          <w:sz w:val="25"/>
          <w:szCs w:val="25"/>
        </w:rPr>
        <w:t>- низкий доход от использования муниципального имущества в связи с капитальным износом зданий и сооружений.</w:t>
      </w:r>
    </w:p>
    <w:p w:rsidR="004543BB" w:rsidRPr="00EA057A" w:rsidRDefault="004543BB" w:rsidP="002C4FCA">
      <w:pPr>
        <w:pStyle w:val="aff"/>
        <w:shd w:val="clear" w:color="auto" w:fill="FFFFFF"/>
        <w:spacing w:before="0" w:beforeAutospacing="0" w:after="0" w:afterAutospacing="0"/>
        <w:ind w:firstLine="709"/>
        <w:jc w:val="both"/>
        <w:textAlignment w:val="baseline"/>
        <w:rPr>
          <w:sz w:val="25"/>
          <w:szCs w:val="25"/>
          <w:u w:val="single"/>
        </w:rPr>
      </w:pPr>
      <w:r w:rsidRPr="00EA057A">
        <w:rPr>
          <w:sz w:val="25"/>
          <w:szCs w:val="25"/>
          <w:u w:val="single"/>
        </w:rPr>
        <w:t>Сельское хозяйство</w:t>
      </w:r>
    </w:p>
    <w:p w:rsidR="009E12FC" w:rsidRPr="00EA057A" w:rsidRDefault="009E12FC" w:rsidP="009E12FC">
      <w:pPr>
        <w:spacing w:after="0" w:line="240" w:lineRule="auto"/>
        <w:ind w:firstLine="567"/>
        <w:jc w:val="both"/>
        <w:rPr>
          <w:rFonts w:ascii="Times New Roman" w:hAnsi="Times New Roman"/>
          <w:sz w:val="25"/>
          <w:szCs w:val="25"/>
        </w:rPr>
      </w:pPr>
      <w:r w:rsidRPr="00EA057A">
        <w:rPr>
          <w:rFonts w:ascii="Times New Roman" w:hAnsi="Times New Roman"/>
          <w:sz w:val="25"/>
          <w:szCs w:val="25"/>
        </w:rPr>
        <w:t xml:space="preserve">- низкая технико-технологическая оснащенность сельского хозяйства </w:t>
      </w:r>
      <w:r w:rsidR="008F43DE" w:rsidRPr="00EA057A">
        <w:rPr>
          <w:rFonts w:ascii="Times New Roman" w:hAnsi="Times New Roman"/>
          <w:sz w:val="25"/>
          <w:szCs w:val="25"/>
        </w:rPr>
        <w:t>кожууна</w:t>
      </w:r>
      <w:r w:rsidRPr="00EA057A">
        <w:rPr>
          <w:rFonts w:ascii="Times New Roman" w:hAnsi="Times New Roman"/>
          <w:sz w:val="25"/>
          <w:szCs w:val="25"/>
        </w:rPr>
        <w:t xml:space="preserve"> из-за недостаточного уровня доходности сельскохозяйственных товаропроизводителей для осуществления модернизации и перехода к инновационному развитию;</w:t>
      </w:r>
    </w:p>
    <w:p w:rsidR="009E12FC" w:rsidRPr="00EA057A" w:rsidRDefault="009E12FC" w:rsidP="009E12FC">
      <w:pPr>
        <w:spacing w:after="0" w:line="240" w:lineRule="auto"/>
        <w:ind w:firstLine="567"/>
        <w:jc w:val="both"/>
        <w:rPr>
          <w:rFonts w:ascii="Times New Roman" w:hAnsi="Times New Roman"/>
          <w:sz w:val="25"/>
          <w:szCs w:val="25"/>
        </w:rPr>
      </w:pPr>
      <w:r w:rsidRPr="00EA057A">
        <w:rPr>
          <w:rFonts w:ascii="Times New Roman" w:hAnsi="Times New Roman"/>
          <w:sz w:val="25"/>
          <w:szCs w:val="25"/>
        </w:rPr>
        <w:t>- низкое воспроизводство используемых в сельскохозяйственном производстве земельных ресурсов;</w:t>
      </w:r>
    </w:p>
    <w:p w:rsidR="009E12FC" w:rsidRPr="00EA057A" w:rsidRDefault="009E12FC" w:rsidP="009E12FC">
      <w:pPr>
        <w:spacing w:after="0" w:line="240" w:lineRule="auto"/>
        <w:ind w:firstLine="567"/>
        <w:jc w:val="both"/>
        <w:rPr>
          <w:rFonts w:ascii="Times New Roman" w:hAnsi="Times New Roman"/>
          <w:sz w:val="25"/>
          <w:szCs w:val="25"/>
        </w:rPr>
      </w:pPr>
      <w:r w:rsidRPr="00EA057A">
        <w:rPr>
          <w:rFonts w:ascii="Times New Roman" w:hAnsi="Times New Roman"/>
          <w:sz w:val="25"/>
          <w:szCs w:val="25"/>
        </w:rPr>
        <w:t>- финансовая неустойчивость отрасли, обусловленная нестабильностью рынков сельскохозяйственной продукции, сырья и продовольствия, недостаточным притоком частных инвестиций в развитие отрасли, слабым развитием страхования при производстве сельскохозяйственной продукции;</w:t>
      </w:r>
    </w:p>
    <w:p w:rsidR="009E12FC" w:rsidRPr="00EA057A" w:rsidRDefault="009E12FC" w:rsidP="009E12FC">
      <w:pPr>
        <w:spacing w:after="0" w:line="240" w:lineRule="auto"/>
        <w:ind w:firstLine="567"/>
        <w:jc w:val="both"/>
        <w:rPr>
          <w:rFonts w:ascii="Times New Roman" w:hAnsi="Times New Roman"/>
          <w:sz w:val="25"/>
          <w:szCs w:val="25"/>
        </w:rPr>
      </w:pPr>
      <w:r w:rsidRPr="00EA057A">
        <w:rPr>
          <w:rFonts w:ascii="Times New Roman" w:hAnsi="Times New Roman"/>
          <w:sz w:val="25"/>
          <w:szCs w:val="25"/>
        </w:rPr>
        <w:t>- дефицит квалифицированных кадров, вызванный низким уровнем и качеством жизни в сельской местности.</w:t>
      </w:r>
    </w:p>
    <w:p w:rsidR="00B171D7" w:rsidRPr="00EA057A" w:rsidRDefault="00B171D7" w:rsidP="002C4FCA">
      <w:pPr>
        <w:pStyle w:val="aff"/>
        <w:shd w:val="clear" w:color="auto" w:fill="FFFFFF"/>
        <w:spacing w:before="0" w:beforeAutospacing="0" w:after="0" w:afterAutospacing="0"/>
        <w:ind w:firstLine="709"/>
        <w:jc w:val="both"/>
        <w:textAlignment w:val="baseline"/>
        <w:rPr>
          <w:b/>
          <w:sz w:val="25"/>
          <w:szCs w:val="25"/>
        </w:rPr>
      </w:pPr>
      <w:r w:rsidRPr="00EA057A">
        <w:rPr>
          <w:b/>
          <w:sz w:val="25"/>
          <w:szCs w:val="25"/>
        </w:rPr>
        <w:t xml:space="preserve">Проблемы, препятствующие росту уровня жизни населения </w:t>
      </w:r>
    </w:p>
    <w:p w:rsidR="00B171D7" w:rsidRPr="00EA057A" w:rsidRDefault="00B171D7" w:rsidP="00B171D7">
      <w:pPr>
        <w:pStyle w:val="aff"/>
        <w:shd w:val="clear" w:color="auto" w:fill="FFFFFF"/>
        <w:spacing w:before="0" w:beforeAutospacing="0" w:after="0" w:afterAutospacing="0"/>
        <w:ind w:firstLine="709"/>
        <w:jc w:val="both"/>
        <w:textAlignment w:val="baseline"/>
        <w:rPr>
          <w:sz w:val="25"/>
          <w:szCs w:val="25"/>
        </w:rPr>
      </w:pPr>
      <w:r w:rsidRPr="00EA057A">
        <w:rPr>
          <w:sz w:val="25"/>
          <w:szCs w:val="25"/>
          <w:u w:val="single"/>
          <w:bdr w:val="none" w:sz="0" w:space="0" w:color="auto" w:frame="1"/>
        </w:rPr>
        <w:t>Демография</w:t>
      </w:r>
    </w:p>
    <w:p w:rsidR="00B171D7" w:rsidRPr="00EA057A" w:rsidRDefault="00427471" w:rsidP="00B171D7">
      <w:pPr>
        <w:pStyle w:val="aff"/>
        <w:shd w:val="clear" w:color="auto" w:fill="FFFFFF"/>
        <w:spacing w:before="0" w:beforeAutospacing="0" w:after="0" w:afterAutospacing="0"/>
        <w:ind w:firstLine="709"/>
        <w:jc w:val="both"/>
        <w:textAlignment w:val="baseline"/>
        <w:rPr>
          <w:sz w:val="25"/>
          <w:szCs w:val="25"/>
        </w:rPr>
      </w:pPr>
      <w:r w:rsidRPr="00EA057A">
        <w:rPr>
          <w:sz w:val="25"/>
          <w:szCs w:val="25"/>
        </w:rPr>
        <w:t>- отток</w:t>
      </w:r>
      <w:r w:rsidR="00B171D7" w:rsidRPr="00EA057A">
        <w:rPr>
          <w:sz w:val="25"/>
          <w:szCs w:val="25"/>
        </w:rPr>
        <w:t xml:space="preserve"> части населения в</w:t>
      </w:r>
      <w:r w:rsidR="00BE0D44" w:rsidRPr="00EA057A">
        <w:rPr>
          <w:sz w:val="25"/>
          <w:szCs w:val="25"/>
        </w:rPr>
        <w:t xml:space="preserve"> другие кожууны Республики Тыва и в город Кызыл</w:t>
      </w:r>
      <w:r w:rsidR="00B171D7" w:rsidRPr="00EA057A">
        <w:rPr>
          <w:sz w:val="25"/>
          <w:szCs w:val="25"/>
        </w:rPr>
        <w:t>;</w:t>
      </w:r>
    </w:p>
    <w:p w:rsidR="00BE0D44" w:rsidRPr="00EA057A" w:rsidRDefault="00B171D7" w:rsidP="00BE0D44">
      <w:pPr>
        <w:pStyle w:val="aff"/>
        <w:shd w:val="clear" w:color="auto" w:fill="FFFFFF"/>
        <w:spacing w:before="0" w:beforeAutospacing="0" w:after="0" w:afterAutospacing="0"/>
        <w:ind w:firstLine="709"/>
        <w:jc w:val="both"/>
        <w:textAlignment w:val="baseline"/>
        <w:rPr>
          <w:spacing w:val="2"/>
        </w:rPr>
      </w:pPr>
      <w:r w:rsidRPr="00EA057A">
        <w:rPr>
          <w:sz w:val="25"/>
          <w:szCs w:val="25"/>
        </w:rPr>
        <w:t>-</w:t>
      </w:r>
      <w:r w:rsidR="00BE0D44" w:rsidRPr="00EA057A">
        <w:rPr>
          <w:sz w:val="25"/>
          <w:szCs w:val="25"/>
        </w:rPr>
        <w:t xml:space="preserve"> о</w:t>
      </w:r>
      <w:r w:rsidR="00BE0D44" w:rsidRPr="00EA057A">
        <w:rPr>
          <w:spacing w:val="2"/>
        </w:rPr>
        <w:t>сновной причиной миграционного потока населения из кожууна является высокий уро</w:t>
      </w:r>
      <w:r w:rsidR="00427471" w:rsidRPr="00EA057A">
        <w:rPr>
          <w:spacing w:val="2"/>
        </w:rPr>
        <w:t>вень безработицы</w:t>
      </w:r>
      <w:r w:rsidR="00BE0D44" w:rsidRPr="00EA057A">
        <w:rPr>
          <w:spacing w:val="2"/>
        </w:rPr>
        <w:t xml:space="preserve">, низкие денежные доходы населения, стремление к получению образования. </w:t>
      </w:r>
    </w:p>
    <w:p w:rsidR="00B171D7" w:rsidRPr="00EA057A" w:rsidRDefault="00B171D7" w:rsidP="00B171D7">
      <w:pPr>
        <w:pStyle w:val="aff"/>
        <w:shd w:val="clear" w:color="auto" w:fill="FFFFFF"/>
        <w:spacing w:before="0" w:beforeAutospacing="0" w:after="0" w:afterAutospacing="0"/>
        <w:ind w:firstLine="709"/>
        <w:jc w:val="both"/>
        <w:textAlignment w:val="baseline"/>
        <w:rPr>
          <w:sz w:val="25"/>
          <w:szCs w:val="25"/>
        </w:rPr>
      </w:pPr>
      <w:r w:rsidRPr="00EA057A">
        <w:rPr>
          <w:color w:val="FF0000"/>
          <w:sz w:val="25"/>
          <w:szCs w:val="25"/>
        </w:rPr>
        <w:t xml:space="preserve"> </w:t>
      </w:r>
      <w:r w:rsidRPr="00EA057A">
        <w:rPr>
          <w:sz w:val="25"/>
          <w:szCs w:val="25"/>
          <w:u w:val="single"/>
          <w:bdr w:val="none" w:sz="0" w:space="0" w:color="auto" w:frame="1"/>
        </w:rPr>
        <w:t>Доходы населения. Рынок труда и рабочей силы, оплата труда</w:t>
      </w:r>
    </w:p>
    <w:p w:rsidR="00FE16C1" w:rsidRPr="00EA057A" w:rsidRDefault="00FE16C1" w:rsidP="00FE16C1">
      <w:pPr>
        <w:pStyle w:val="aff"/>
        <w:shd w:val="clear" w:color="auto" w:fill="FFFFFF"/>
        <w:spacing w:before="0" w:beforeAutospacing="0" w:after="0" w:afterAutospacing="0"/>
        <w:ind w:firstLine="709"/>
        <w:jc w:val="both"/>
        <w:textAlignment w:val="baseline"/>
        <w:rPr>
          <w:color w:val="000000" w:themeColor="text1"/>
          <w:sz w:val="25"/>
          <w:szCs w:val="25"/>
        </w:rPr>
      </w:pPr>
      <w:r w:rsidRPr="00EA057A">
        <w:rPr>
          <w:color w:val="000000" w:themeColor="text1"/>
          <w:sz w:val="25"/>
          <w:szCs w:val="25"/>
        </w:rPr>
        <w:t>- низкий уровень доходов населения, значительная часть населения имеет уровень доходов ниже прожиточного минимума;</w:t>
      </w:r>
    </w:p>
    <w:p w:rsidR="00FE16C1" w:rsidRPr="00EA057A" w:rsidRDefault="00FE16C1" w:rsidP="00FE16C1">
      <w:pPr>
        <w:pStyle w:val="aff"/>
        <w:shd w:val="clear" w:color="auto" w:fill="FFFFFF"/>
        <w:spacing w:before="0" w:beforeAutospacing="0" w:after="0" w:afterAutospacing="0"/>
        <w:ind w:firstLine="709"/>
        <w:jc w:val="both"/>
        <w:textAlignment w:val="baseline"/>
        <w:rPr>
          <w:color w:val="000000" w:themeColor="text1"/>
          <w:sz w:val="25"/>
          <w:szCs w:val="25"/>
        </w:rPr>
      </w:pPr>
      <w:r w:rsidRPr="00EA057A">
        <w:rPr>
          <w:color w:val="000000" w:themeColor="text1"/>
          <w:sz w:val="25"/>
          <w:szCs w:val="25"/>
        </w:rPr>
        <w:t>- высокий удельный вес населения, нуждающегося в социальной защите;</w:t>
      </w:r>
    </w:p>
    <w:p w:rsidR="00FE16C1" w:rsidRPr="00EA057A" w:rsidRDefault="00FE16C1" w:rsidP="00FE16C1">
      <w:pPr>
        <w:pStyle w:val="aff"/>
        <w:shd w:val="clear" w:color="auto" w:fill="FFFFFF"/>
        <w:spacing w:before="0" w:beforeAutospacing="0" w:after="0" w:afterAutospacing="0"/>
        <w:ind w:firstLine="709"/>
        <w:jc w:val="both"/>
        <w:textAlignment w:val="baseline"/>
        <w:rPr>
          <w:color w:val="000000" w:themeColor="text1"/>
          <w:sz w:val="25"/>
          <w:szCs w:val="25"/>
        </w:rPr>
      </w:pPr>
      <w:r w:rsidRPr="00EA057A">
        <w:rPr>
          <w:color w:val="000000" w:themeColor="text1"/>
          <w:sz w:val="25"/>
          <w:szCs w:val="25"/>
        </w:rPr>
        <w:t>- объем материальной помощи не является достаточным для решения проблем социально незащищенных граждан.</w:t>
      </w:r>
    </w:p>
    <w:p w:rsidR="00B171D7" w:rsidRPr="00EA057A" w:rsidRDefault="00B171D7" w:rsidP="00B171D7">
      <w:pPr>
        <w:pStyle w:val="aff"/>
        <w:shd w:val="clear" w:color="auto" w:fill="FFFFFF"/>
        <w:spacing w:before="0" w:beforeAutospacing="0" w:after="0" w:afterAutospacing="0"/>
        <w:ind w:firstLine="709"/>
        <w:textAlignment w:val="baseline"/>
        <w:rPr>
          <w:b/>
          <w:sz w:val="25"/>
          <w:szCs w:val="25"/>
        </w:rPr>
      </w:pPr>
      <w:r w:rsidRPr="00EA057A">
        <w:rPr>
          <w:b/>
          <w:sz w:val="25"/>
          <w:szCs w:val="25"/>
          <w:shd w:val="clear" w:color="auto" w:fill="FFFFFF"/>
        </w:rPr>
        <w:t xml:space="preserve">Проблемы, препятствующие росту качества среды </w:t>
      </w:r>
      <w:r w:rsidRPr="00EA057A">
        <w:rPr>
          <w:b/>
          <w:sz w:val="25"/>
          <w:szCs w:val="25"/>
        </w:rPr>
        <w:t>жизнедеятельности</w:t>
      </w:r>
    </w:p>
    <w:p w:rsidR="00B171D7" w:rsidRPr="00EA057A" w:rsidRDefault="00B171D7" w:rsidP="00B171D7">
      <w:pPr>
        <w:pStyle w:val="aff"/>
        <w:shd w:val="clear" w:color="auto" w:fill="FFFFFF"/>
        <w:spacing w:before="0" w:beforeAutospacing="0" w:after="0" w:afterAutospacing="0"/>
        <w:ind w:firstLine="709"/>
        <w:jc w:val="both"/>
        <w:textAlignment w:val="baseline"/>
        <w:rPr>
          <w:sz w:val="25"/>
          <w:szCs w:val="25"/>
        </w:rPr>
      </w:pPr>
      <w:r w:rsidRPr="00EA057A">
        <w:rPr>
          <w:sz w:val="25"/>
          <w:szCs w:val="25"/>
          <w:u w:val="single"/>
          <w:bdr w:val="none" w:sz="0" w:space="0" w:color="auto" w:frame="1"/>
        </w:rPr>
        <w:t>Жилищно-коммунальное хозяйство</w:t>
      </w:r>
    </w:p>
    <w:p w:rsidR="00511040" w:rsidRPr="00EA057A" w:rsidRDefault="00B171D7" w:rsidP="00B171D7">
      <w:pPr>
        <w:pStyle w:val="aff"/>
        <w:shd w:val="clear" w:color="auto" w:fill="FFFFFF"/>
        <w:spacing w:before="0" w:beforeAutospacing="0" w:after="0" w:afterAutospacing="0"/>
        <w:ind w:firstLine="709"/>
        <w:jc w:val="both"/>
        <w:textAlignment w:val="baseline"/>
        <w:rPr>
          <w:color w:val="FF0000"/>
          <w:sz w:val="25"/>
          <w:szCs w:val="25"/>
        </w:rPr>
      </w:pPr>
      <w:r w:rsidRPr="00EA057A">
        <w:rPr>
          <w:sz w:val="25"/>
          <w:szCs w:val="25"/>
        </w:rPr>
        <w:t xml:space="preserve">- тяжелое </w:t>
      </w:r>
      <w:r w:rsidR="00511040" w:rsidRPr="00EA057A">
        <w:rPr>
          <w:sz w:val="25"/>
          <w:szCs w:val="25"/>
        </w:rPr>
        <w:t>финансовое положение предприятия</w:t>
      </w:r>
      <w:r w:rsidRPr="00EA057A">
        <w:rPr>
          <w:rStyle w:val="apple-converted-space"/>
          <w:sz w:val="25"/>
          <w:szCs w:val="25"/>
        </w:rPr>
        <w:t> </w:t>
      </w:r>
      <w:r w:rsidRPr="00EA057A">
        <w:rPr>
          <w:sz w:val="25"/>
          <w:szCs w:val="25"/>
          <w:bdr w:val="none" w:sz="0" w:space="0" w:color="auto" w:frame="1"/>
        </w:rPr>
        <w:t>ЖКХ</w:t>
      </w:r>
      <w:r w:rsidR="00511040" w:rsidRPr="00EA057A">
        <w:rPr>
          <w:sz w:val="25"/>
          <w:szCs w:val="25"/>
          <w:bdr w:val="none" w:sz="0" w:space="0" w:color="auto" w:frame="1"/>
        </w:rPr>
        <w:t xml:space="preserve"> (МУП Коммунальщик)</w:t>
      </w:r>
      <w:r w:rsidR="00511040" w:rsidRPr="00EA057A">
        <w:rPr>
          <w:sz w:val="25"/>
          <w:szCs w:val="25"/>
        </w:rPr>
        <w:t>;</w:t>
      </w:r>
    </w:p>
    <w:p w:rsidR="00B171D7" w:rsidRPr="00EA057A" w:rsidRDefault="00B171D7" w:rsidP="00B171D7">
      <w:pPr>
        <w:pStyle w:val="aff"/>
        <w:shd w:val="clear" w:color="auto" w:fill="FFFFFF"/>
        <w:spacing w:before="0" w:beforeAutospacing="0" w:after="0" w:afterAutospacing="0"/>
        <w:ind w:firstLine="709"/>
        <w:jc w:val="both"/>
        <w:textAlignment w:val="baseline"/>
        <w:rPr>
          <w:color w:val="FF0000"/>
          <w:sz w:val="25"/>
          <w:szCs w:val="25"/>
        </w:rPr>
      </w:pPr>
      <w:r w:rsidRPr="00EA057A">
        <w:rPr>
          <w:sz w:val="25"/>
          <w:szCs w:val="25"/>
        </w:rPr>
        <w:t>- недостаточный объем инвестиций, вкладываемый в развитие отрасли;</w:t>
      </w:r>
    </w:p>
    <w:p w:rsidR="00B171D7" w:rsidRPr="00EA057A" w:rsidRDefault="00B171D7" w:rsidP="00B171D7">
      <w:pPr>
        <w:pStyle w:val="aff"/>
        <w:shd w:val="clear" w:color="auto" w:fill="FFFFFF"/>
        <w:spacing w:before="0" w:beforeAutospacing="0" w:after="0" w:afterAutospacing="0"/>
        <w:ind w:firstLine="709"/>
        <w:jc w:val="both"/>
        <w:textAlignment w:val="baseline"/>
        <w:rPr>
          <w:sz w:val="25"/>
          <w:szCs w:val="25"/>
        </w:rPr>
      </w:pPr>
      <w:r w:rsidRPr="00EA057A">
        <w:rPr>
          <w:sz w:val="25"/>
          <w:szCs w:val="25"/>
        </w:rPr>
        <w:t xml:space="preserve">- площадь ветхих и аварийных </w:t>
      </w:r>
      <w:r w:rsidR="00511040" w:rsidRPr="00EA057A">
        <w:rPr>
          <w:sz w:val="25"/>
          <w:szCs w:val="25"/>
        </w:rPr>
        <w:t>домов в кожууне составляет 6</w:t>
      </w:r>
      <w:r w:rsidRPr="00EA057A">
        <w:rPr>
          <w:sz w:val="25"/>
          <w:szCs w:val="25"/>
        </w:rPr>
        <w:t>% от существующего жилищного фонда;</w:t>
      </w:r>
    </w:p>
    <w:p w:rsidR="00511040" w:rsidRPr="00EA057A" w:rsidRDefault="00511040" w:rsidP="00511040">
      <w:pPr>
        <w:pStyle w:val="aff"/>
        <w:shd w:val="clear" w:color="auto" w:fill="FFFFFF"/>
        <w:spacing w:before="0" w:beforeAutospacing="0" w:after="0" w:afterAutospacing="0"/>
        <w:ind w:firstLine="709"/>
        <w:jc w:val="both"/>
        <w:textAlignment w:val="baseline"/>
        <w:rPr>
          <w:bdr w:val="none" w:sz="0" w:space="0" w:color="auto" w:frame="1"/>
        </w:rPr>
      </w:pPr>
      <w:r w:rsidRPr="00EA057A">
        <w:rPr>
          <w:bdr w:val="none" w:sz="0" w:space="0" w:color="auto" w:frame="1"/>
        </w:rPr>
        <w:t>- отсутствие мест зон массового отдыха населения;</w:t>
      </w:r>
    </w:p>
    <w:p w:rsidR="00511040" w:rsidRPr="00EA057A" w:rsidRDefault="00511040" w:rsidP="00511040">
      <w:pPr>
        <w:pStyle w:val="aff"/>
        <w:shd w:val="clear" w:color="auto" w:fill="FFFFFF"/>
        <w:spacing w:before="0" w:beforeAutospacing="0" w:after="0" w:afterAutospacing="0"/>
        <w:ind w:firstLine="709"/>
        <w:jc w:val="both"/>
        <w:textAlignment w:val="baseline"/>
        <w:rPr>
          <w:bdr w:val="none" w:sz="0" w:space="0" w:color="auto" w:frame="1"/>
        </w:rPr>
      </w:pPr>
      <w:r w:rsidRPr="00EA057A">
        <w:rPr>
          <w:bdr w:val="none" w:sz="0" w:space="0" w:color="auto" w:frame="1"/>
        </w:rPr>
        <w:t xml:space="preserve">- отсутствие спецтехники мусоровоза. </w:t>
      </w:r>
    </w:p>
    <w:p w:rsidR="00B171D7" w:rsidRPr="00EA057A" w:rsidRDefault="00B171D7" w:rsidP="00B171D7">
      <w:pPr>
        <w:pStyle w:val="aff"/>
        <w:shd w:val="clear" w:color="auto" w:fill="FFFFFF"/>
        <w:spacing w:before="0" w:beforeAutospacing="0" w:after="0" w:afterAutospacing="0"/>
        <w:ind w:firstLine="709"/>
        <w:jc w:val="both"/>
        <w:textAlignment w:val="baseline"/>
        <w:rPr>
          <w:sz w:val="25"/>
          <w:szCs w:val="25"/>
        </w:rPr>
      </w:pPr>
      <w:r w:rsidRPr="00EA057A">
        <w:rPr>
          <w:sz w:val="25"/>
          <w:szCs w:val="25"/>
          <w:u w:val="single"/>
          <w:bdr w:val="none" w:sz="0" w:space="0" w:color="auto" w:frame="1"/>
        </w:rPr>
        <w:t>Дорожное хозяйство, транспорт</w:t>
      </w:r>
    </w:p>
    <w:p w:rsidR="00B171D7" w:rsidRPr="00EA057A" w:rsidRDefault="0063550F" w:rsidP="003D3F98">
      <w:pPr>
        <w:pStyle w:val="aff"/>
        <w:shd w:val="clear" w:color="auto" w:fill="FFFFFF"/>
        <w:spacing w:before="0" w:beforeAutospacing="0" w:after="0" w:afterAutospacing="0"/>
        <w:ind w:firstLine="709"/>
        <w:jc w:val="both"/>
        <w:textAlignment w:val="baseline"/>
        <w:rPr>
          <w:sz w:val="25"/>
          <w:szCs w:val="25"/>
        </w:rPr>
      </w:pPr>
      <w:r w:rsidRPr="00EA057A">
        <w:rPr>
          <w:sz w:val="25"/>
          <w:szCs w:val="25"/>
        </w:rPr>
        <w:t>- низкое качество дорог в кожууне, т</w:t>
      </w:r>
      <w:r w:rsidR="00B171D7" w:rsidRPr="00EA057A">
        <w:rPr>
          <w:sz w:val="25"/>
          <w:szCs w:val="25"/>
        </w:rPr>
        <w:t>ребуется значительное влож</w:t>
      </w:r>
      <w:r w:rsidR="0041305E" w:rsidRPr="00EA057A">
        <w:rPr>
          <w:sz w:val="25"/>
          <w:szCs w:val="25"/>
        </w:rPr>
        <w:t>ение средств в реконструкцию и </w:t>
      </w:r>
      <w:r w:rsidR="00B171D7" w:rsidRPr="00EA057A">
        <w:rPr>
          <w:sz w:val="25"/>
          <w:szCs w:val="25"/>
        </w:rPr>
        <w:t>проведение капитального</w:t>
      </w:r>
      <w:r w:rsidR="00B171D7" w:rsidRPr="00EA057A">
        <w:rPr>
          <w:rStyle w:val="apple-converted-space"/>
          <w:sz w:val="25"/>
          <w:szCs w:val="25"/>
        </w:rPr>
        <w:t> </w:t>
      </w:r>
      <w:r w:rsidR="00B171D7" w:rsidRPr="00EA057A">
        <w:rPr>
          <w:sz w:val="25"/>
          <w:szCs w:val="25"/>
          <w:bdr w:val="none" w:sz="0" w:space="0" w:color="auto" w:frame="1"/>
        </w:rPr>
        <w:t>ремонта дорог</w:t>
      </w:r>
      <w:r w:rsidR="00B171D7" w:rsidRPr="00EA057A">
        <w:rPr>
          <w:sz w:val="25"/>
          <w:szCs w:val="25"/>
        </w:rPr>
        <w:t>, тротуаров, освещения;</w:t>
      </w:r>
    </w:p>
    <w:p w:rsidR="00511040" w:rsidRPr="00EA057A" w:rsidRDefault="00511040" w:rsidP="00440336">
      <w:pPr>
        <w:pStyle w:val="5"/>
        <w:numPr>
          <w:ilvl w:val="0"/>
          <w:numId w:val="0"/>
        </w:numPr>
        <w:spacing w:line="240" w:lineRule="auto"/>
        <w:ind w:firstLine="709"/>
        <w:rPr>
          <w:rFonts w:ascii="Times New Roman" w:hAnsi="Times New Roman"/>
          <w:color w:val="auto"/>
          <w:sz w:val="25"/>
          <w:szCs w:val="25"/>
        </w:rPr>
      </w:pPr>
      <w:r w:rsidRPr="00EA057A">
        <w:rPr>
          <w:rFonts w:ascii="Times New Roman" w:hAnsi="Times New Roman"/>
          <w:color w:val="auto"/>
          <w:sz w:val="25"/>
          <w:szCs w:val="25"/>
        </w:rPr>
        <w:t>- остается проблемной пассажирская перевозка населения, отсутствия межр</w:t>
      </w:r>
      <w:r w:rsidR="0063550F" w:rsidRPr="00EA057A">
        <w:rPr>
          <w:rFonts w:ascii="Times New Roman" w:hAnsi="Times New Roman"/>
          <w:color w:val="auto"/>
          <w:sz w:val="25"/>
          <w:szCs w:val="25"/>
        </w:rPr>
        <w:t>айонн</w:t>
      </w:r>
      <w:r w:rsidRPr="00EA057A">
        <w:rPr>
          <w:rFonts w:ascii="Times New Roman" w:hAnsi="Times New Roman"/>
          <w:color w:val="auto"/>
          <w:sz w:val="25"/>
          <w:szCs w:val="25"/>
        </w:rPr>
        <w:t>ой пассажирской перевозки</w:t>
      </w:r>
      <w:r w:rsidR="0063550F" w:rsidRPr="00EA057A">
        <w:rPr>
          <w:rFonts w:ascii="Times New Roman" w:hAnsi="Times New Roman"/>
          <w:color w:val="auto"/>
          <w:sz w:val="25"/>
          <w:szCs w:val="25"/>
        </w:rPr>
        <w:t xml:space="preserve"> по маршруту Кызыл-Самагалтай-Эрзин</w:t>
      </w:r>
      <w:r w:rsidRPr="00EA057A">
        <w:rPr>
          <w:rFonts w:ascii="Times New Roman" w:hAnsi="Times New Roman"/>
          <w:color w:val="auto"/>
          <w:sz w:val="25"/>
          <w:szCs w:val="25"/>
        </w:rPr>
        <w:t>;</w:t>
      </w:r>
    </w:p>
    <w:p w:rsidR="00511040" w:rsidRPr="00EA057A" w:rsidRDefault="00511040" w:rsidP="003D3F98">
      <w:pPr>
        <w:pStyle w:val="aff"/>
        <w:shd w:val="clear" w:color="auto" w:fill="FFFFFF"/>
        <w:spacing w:before="0" w:beforeAutospacing="0" w:after="0" w:afterAutospacing="0"/>
        <w:ind w:firstLine="709"/>
        <w:jc w:val="both"/>
        <w:textAlignment w:val="baseline"/>
        <w:rPr>
          <w:sz w:val="25"/>
          <w:szCs w:val="25"/>
        </w:rPr>
      </w:pPr>
      <w:r w:rsidRPr="00EA057A">
        <w:rPr>
          <w:bCs/>
          <w:sz w:val="25"/>
          <w:szCs w:val="25"/>
          <w:bdr w:val="none" w:sz="0" w:space="0" w:color="auto" w:frame="1"/>
        </w:rPr>
        <w:t>-</w:t>
      </w:r>
      <w:r w:rsidRPr="00EA057A">
        <w:rPr>
          <w:rStyle w:val="apple-converted-space"/>
          <w:bCs/>
          <w:sz w:val="25"/>
          <w:szCs w:val="25"/>
          <w:bdr w:val="none" w:sz="0" w:space="0" w:color="auto" w:frame="1"/>
        </w:rPr>
        <w:t> </w:t>
      </w:r>
      <w:r w:rsidRPr="00EA057A">
        <w:rPr>
          <w:bCs/>
          <w:sz w:val="25"/>
          <w:szCs w:val="25"/>
          <w:bdr w:val="none" w:sz="0" w:space="0" w:color="auto" w:frame="1"/>
        </w:rPr>
        <w:t>у</w:t>
      </w:r>
      <w:r w:rsidRPr="00EA057A">
        <w:rPr>
          <w:sz w:val="25"/>
          <w:szCs w:val="25"/>
        </w:rPr>
        <w:t xml:space="preserve">величение потребности населения в пассажирских перевозках. </w:t>
      </w:r>
    </w:p>
    <w:p w:rsidR="00B171D7" w:rsidRPr="00EA057A" w:rsidRDefault="00B171D7" w:rsidP="00B171D7">
      <w:pPr>
        <w:pStyle w:val="aff"/>
        <w:shd w:val="clear" w:color="auto" w:fill="FFFFFF"/>
        <w:spacing w:before="0" w:beforeAutospacing="0" w:after="0" w:afterAutospacing="0"/>
        <w:ind w:firstLine="709"/>
        <w:jc w:val="both"/>
        <w:textAlignment w:val="baseline"/>
        <w:rPr>
          <w:sz w:val="25"/>
          <w:szCs w:val="25"/>
        </w:rPr>
      </w:pPr>
      <w:r w:rsidRPr="00EA057A">
        <w:rPr>
          <w:sz w:val="25"/>
          <w:szCs w:val="25"/>
          <w:u w:val="single"/>
          <w:bdr w:val="none" w:sz="0" w:space="0" w:color="auto" w:frame="1"/>
        </w:rPr>
        <w:t>Территориальный уровень развития</w:t>
      </w:r>
    </w:p>
    <w:p w:rsidR="00B171D7" w:rsidRPr="00EA057A" w:rsidRDefault="00B171D7" w:rsidP="00B171D7">
      <w:pPr>
        <w:pStyle w:val="ConsPlusNormal"/>
        <w:ind w:firstLine="709"/>
        <w:jc w:val="both"/>
        <w:rPr>
          <w:rFonts w:ascii="Times New Roman" w:hAnsi="Times New Roman" w:cs="Times New Roman"/>
          <w:sz w:val="25"/>
          <w:szCs w:val="25"/>
        </w:rPr>
      </w:pPr>
      <w:r w:rsidRPr="00EA057A">
        <w:rPr>
          <w:rFonts w:ascii="Times New Roman" w:hAnsi="Times New Roman" w:cs="Times New Roman"/>
          <w:sz w:val="25"/>
          <w:szCs w:val="25"/>
        </w:rPr>
        <w:t>- недостаточная обеспеченность объектами социальной инфраструктуры;</w:t>
      </w:r>
    </w:p>
    <w:p w:rsidR="00B171D7" w:rsidRPr="00EA057A" w:rsidRDefault="00B171D7" w:rsidP="00B171D7">
      <w:pPr>
        <w:spacing w:after="0" w:line="240" w:lineRule="auto"/>
        <w:ind w:firstLine="709"/>
        <w:jc w:val="both"/>
        <w:rPr>
          <w:rFonts w:ascii="Times New Roman" w:hAnsi="Times New Roman"/>
          <w:sz w:val="25"/>
          <w:szCs w:val="25"/>
          <w:lang w:eastAsia="en-US" w:bidi="en-US"/>
        </w:rPr>
      </w:pPr>
      <w:r w:rsidRPr="00EA057A">
        <w:rPr>
          <w:rFonts w:ascii="Times New Roman" w:hAnsi="Times New Roman"/>
          <w:sz w:val="25"/>
          <w:szCs w:val="25"/>
          <w:lang w:eastAsia="en-US" w:bidi="en-US"/>
        </w:rPr>
        <w:t>- отсутствие резервных территорий сложившейся застройки для размещения объектов социально-бытовой инфраструктуры;</w:t>
      </w:r>
    </w:p>
    <w:p w:rsidR="00B171D7" w:rsidRPr="00EA057A" w:rsidRDefault="00B171D7" w:rsidP="00B171D7">
      <w:pPr>
        <w:spacing w:after="0" w:line="240" w:lineRule="auto"/>
        <w:ind w:firstLine="709"/>
        <w:jc w:val="both"/>
        <w:textAlignment w:val="baseline"/>
        <w:rPr>
          <w:rFonts w:ascii="Times New Roman" w:hAnsi="Times New Roman"/>
          <w:b/>
          <w:sz w:val="25"/>
          <w:szCs w:val="25"/>
          <w:bdr w:val="none" w:sz="0" w:space="0" w:color="auto" w:frame="1"/>
          <w:shd w:val="clear" w:color="auto" w:fill="FFFFFF"/>
        </w:rPr>
      </w:pPr>
      <w:r w:rsidRPr="00EA057A">
        <w:rPr>
          <w:rFonts w:ascii="Times New Roman" w:hAnsi="Times New Roman"/>
          <w:b/>
          <w:sz w:val="25"/>
          <w:szCs w:val="25"/>
          <w:bdr w:val="none" w:sz="0" w:space="0" w:color="auto" w:frame="1"/>
          <w:shd w:val="clear" w:color="auto" w:fill="FFFFFF"/>
        </w:rPr>
        <w:t>Проблемы, препятствующие созданию благоприятной социальной среды</w:t>
      </w:r>
    </w:p>
    <w:p w:rsidR="00B171D7" w:rsidRPr="00EA057A" w:rsidRDefault="00B171D7" w:rsidP="00B171D7">
      <w:pPr>
        <w:spacing w:after="0" w:line="240" w:lineRule="auto"/>
        <w:ind w:firstLine="709"/>
        <w:jc w:val="both"/>
        <w:textAlignment w:val="baseline"/>
        <w:rPr>
          <w:rFonts w:ascii="Times New Roman" w:hAnsi="Times New Roman"/>
          <w:sz w:val="25"/>
          <w:szCs w:val="25"/>
          <w:bdr w:val="none" w:sz="0" w:space="0" w:color="auto" w:frame="1"/>
          <w:shd w:val="clear" w:color="auto" w:fill="FFFFFF"/>
        </w:rPr>
      </w:pPr>
      <w:r w:rsidRPr="00EA057A">
        <w:rPr>
          <w:rFonts w:ascii="Times New Roman" w:hAnsi="Times New Roman"/>
          <w:sz w:val="25"/>
          <w:szCs w:val="25"/>
          <w:bdr w:val="none" w:sz="0" w:space="0" w:color="auto" w:frame="1"/>
          <w:shd w:val="clear" w:color="auto" w:fill="FFFFFF"/>
        </w:rPr>
        <w:t>- недостаточность финансирования социальных отраслей на протяжении длительного времени привела к значительному износу объектов здравоохранения, образования и культуры,</w:t>
      </w:r>
      <w:r w:rsidRPr="00EA057A">
        <w:rPr>
          <w:rFonts w:ascii="Times New Roman" w:hAnsi="Times New Roman"/>
          <w:sz w:val="25"/>
          <w:szCs w:val="25"/>
        </w:rPr>
        <w:t> спортивных </w:t>
      </w:r>
      <w:r w:rsidRPr="00EA057A">
        <w:rPr>
          <w:rFonts w:ascii="Times New Roman" w:hAnsi="Times New Roman"/>
          <w:sz w:val="25"/>
          <w:szCs w:val="25"/>
          <w:bdr w:val="none" w:sz="0" w:space="0" w:color="auto" w:frame="1"/>
          <w:shd w:val="clear" w:color="auto" w:fill="FFFFFF"/>
        </w:rPr>
        <w:t xml:space="preserve">сооружений </w:t>
      </w:r>
      <w:r w:rsidR="00D4694F" w:rsidRPr="00EA057A">
        <w:rPr>
          <w:rFonts w:ascii="Times New Roman" w:hAnsi="Times New Roman"/>
          <w:sz w:val="25"/>
          <w:szCs w:val="25"/>
          <w:bdr w:val="none" w:sz="0" w:space="0" w:color="auto" w:frame="1"/>
          <w:shd w:val="clear" w:color="auto" w:fill="FFFFFF"/>
        </w:rPr>
        <w:t>кожуун</w:t>
      </w:r>
      <w:r w:rsidRPr="00EA057A">
        <w:rPr>
          <w:rFonts w:ascii="Times New Roman" w:hAnsi="Times New Roman"/>
          <w:sz w:val="25"/>
          <w:szCs w:val="25"/>
          <w:bdr w:val="none" w:sz="0" w:space="0" w:color="auto" w:frame="1"/>
          <w:shd w:val="clear" w:color="auto" w:fill="FFFFFF"/>
        </w:rPr>
        <w:t>а. Более половины из них требуют проведения реконструкции или капитального ремонта.</w:t>
      </w:r>
    </w:p>
    <w:p w:rsidR="00B171D7" w:rsidRPr="00EA057A" w:rsidRDefault="00B171D7" w:rsidP="00B171D7">
      <w:pPr>
        <w:spacing w:after="0" w:line="240" w:lineRule="auto"/>
        <w:ind w:firstLine="709"/>
        <w:jc w:val="both"/>
        <w:textAlignment w:val="baseline"/>
        <w:rPr>
          <w:rFonts w:ascii="Times New Roman" w:hAnsi="Times New Roman"/>
          <w:sz w:val="25"/>
          <w:szCs w:val="25"/>
          <w:bdr w:val="none" w:sz="0" w:space="0" w:color="auto" w:frame="1"/>
          <w:shd w:val="clear" w:color="auto" w:fill="FFFFFF"/>
        </w:rPr>
      </w:pPr>
      <w:r w:rsidRPr="00EA057A">
        <w:rPr>
          <w:rFonts w:ascii="Times New Roman" w:hAnsi="Times New Roman"/>
          <w:sz w:val="25"/>
          <w:szCs w:val="25"/>
          <w:u w:val="single"/>
          <w:bdr w:val="none" w:sz="0" w:space="0" w:color="auto" w:frame="1"/>
        </w:rPr>
        <w:lastRenderedPageBreak/>
        <w:t>Здравоохранение</w:t>
      </w:r>
    </w:p>
    <w:p w:rsidR="00B171D7" w:rsidRPr="00EA057A" w:rsidRDefault="00B171D7" w:rsidP="00B171D7">
      <w:pPr>
        <w:spacing w:after="0" w:line="240" w:lineRule="auto"/>
        <w:ind w:firstLine="709"/>
        <w:jc w:val="both"/>
        <w:textAlignment w:val="baseline"/>
        <w:rPr>
          <w:rFonts w:ascii="Times New Roman" w:hAnsi="Times New Roman"/>
          <w:sz w:val="25"/>
          <w:szCs w:val="25"/>
          <w:bdr w:val="none" w:sz="0" w:space="0" w:color="auto" w:frame="1"/>
          <w:shd w:val="clear" w:color="auto" w:fill="FFFFFF"/>
        </w:rPr>
      </w:pPr>
      <w:r w:rsidRPr="00EA057A">
        <w:rPr>
          <w:rFonts w:ascii="Times New Roman" w:hAnsi="Times New Roman"/>
          <w:sz w:val="25"/>
          <w:szCs w:val="25"/>
          <w:bdr w:val="none" w:sz="0" w:space="0" w:color="auto" w:frame="1"/>
          <w:shd w:val="clear" w:color="auto" w:fill="FFFFFF"/>
        </w:rPr>
        <w:t>- сохранение высокого уровня заболеваемости;</w:t>
      </w:r>
    </w:p>
    <w:p w:rsidR="00B171D7" w:rsidRPr="00EA057A" w:rsidRDefault="00B171D7" w:rsidP="00B171D7">
      <w:pPr>
        <w:spacing w:after="0" w:line="240" w:lineRule="auto"/>
        <w:ind w:firstLine="709"/>
        <w:jc w:val="both"/>
        <w:textAlignment w:val="baseline"/>
        <w:rPr>
          <w:rFonts w:ascii="Times New Roman" w:hAnsi="Times New Roman"/>
          <w:sz w:val="25"/>
          <w:szCs w:val="25"/>
          <w:bdr w:val="none" w:sz="0" w:space="0" w:color="auto" w:frame="1"/>
          <w:shd w:val="clear" w:color="auto" w:fill="FFFFFF"/>
        </w:rPr>
      </w:pPr>
      <w:r w:rsidRPr="00EA057A">
        <w:rPr>
          <w:rFonts w:ascii="Times New Roman" w:hAnsi="Times New Roman"/>
          <w:sz w:val="25"/>
          <w:szCs w:val="25"/>
          <w:bdr w:val="none" w:sz="0" w:space="0" w:color="auto" w:frame="1"/>
          <w:shd w:val="clear" w:color="auto" w:fill="FFFFFF"/>
        </w:rPr>
        <w:t>- недостаточное качество предоставляемых медицинских услуг;</w:t>
      </w:r>
    </w:p>
    <w:p w:rsidR="00B171D7" w:rsidRPr="00EA057A" w:rsidRDefault="00B171D7" w:rsidP="00B171D7">
      <w:pPr>
        <w:spacing w:after="0" w:line="240" w:lineRule="auto"/>
        <w:ind w:firstLine="709"/>
        <w:jc w:val="both"/>
        <w:textAlignment w:val="baseline"/>
        <w:rPr>
          <w:rFonts w:ascii="Times New Roman" w:hAnsi="Times New Roman"/>
          <w:sz w:val="25"/>
          <w:szCs w:val="25"/>
          <w:bdr w:val="none" w:sz="0" w:space="0" w:color="auto" w:frame="1"/>
          <w:shd w:val="clear" w:color="auto" w:fill="FFFFFF"/>
        </w:rPr>
      </w:pPr>
      <w:r w:rsidRPr="00EA057A">
        <w:rPr>
          <w:rFonts w:ascii="Times New Roman" w:hAnsi="Times New Roman"/>
          <w:sz w:val="25"/>
          <w:szCs w:val="25"/>
          <w:bdr w:val="none" w:sz="0" w:space="0" w:color="auto" w:frame="1"/>
          <w:shd w:val="clear" w:color="auto" w:fill="FFFFFF"/>
        </w:rPr>
        <w:t>- низкая укомплектованность врачебными кадрами;</w:t>
      </w:r>
    </w:p>
    <w:p w:rsidR="00B171D7" w:rsidRPr="00EA057A" w:rsidRDefault="00B171D7" w:rsidP="00B171D7">
      <w:pPr>
        <w:spacing w:after="0" w:line="240" w:lineRule="auto"/>
        <w:ind w:firstLine="709"/>
        <w:jc w:val="both"/>
        <w:textAlignment w:val="baseline"/>
        <w:rPr>
          <w:rFonts w:ascii="Times New Roman" w:hAnsi="Times New Roman"/>
          <w:sz w:val="25"/>
          <w:szCs w:val="25"/>
          <w:bdr w:val="none" w:sz="0" w:space="0" w:color="auto" w:frame="1"/>
          <w:shd w:val="clear" w:color="auto" w:fill="FFFFFF"/>
        </w:rPr>
      </w:pPr>
      <w:r w:rsidRPr="00EA057A">
        <w:rPr>
          <w:rFonts w:ascii="Times New Roman" w:hAnsi="Times New Roman"/>
          <w:sz w:val="25"/>
          <w:szCs w:val="25"/>
          <w:bdr w:val="none" w:sz="0" w:space="0" w:color="auto" w:frame="1"/>
          <w:shd w:val="clear" w:color="auto" w:fill="FFFFFF"/>
        </w:rPr>
        <w:t>- недостаточное оснащение</w:t>
      </w:r>
      <w:r w:rsidRPr="00EA057A">
        <w:rPr>
          <w:rFonts w:ascii="Times New Roman" w:hAnsi="Times New Roman"/>
          <w:sz w:val="25"/>
          <w:szCs w:val="25"/>
        </w:rPr>
        <w:t> медицинским оборудованием </w:t>
      </w:r>
      <w:r w:rsidRPr="00EA057A">
        <w:rPr>
          <w:rFonts w:ascii="Times New Roman" w:hAnsi="Times New Roman"/>
          <w:sz w:val="25"/>
          <w:szCs w:val="25"/>
          <w:bdr w:val="none" w:sz="0" w:space="0" w:color="auto" w:frame="1"/>
          <w:shd w:val="clear" w:color="auto" w:fill="FFFFFF"/>
        </w:rPr>
        <w:t>стационар</w:t>
      </w:r>
      <w:r w:rsidR="003F0470" w:rsidRPr="00EA057A">
        <w:rPr>
          <w:rFonts w:ascii="Times New Roman" w:hAnsi="Times New Roman"/>
          <w:sz w:val="25"/>
          <w:szCs w:val="25"/>
          <w:bdr w:val="none" w:sz="0" w:space="0" w:color="auto" w:frame="1"/>
          <w:shd w:val="clear" w:color="auto" w:fill="FFFFFF"/>
        </w:rPr>
        <w:t>ов</w:t>
      </w:r>
      <w:r w:rsidRPr="00EA057A">
        <w:rPr>
          <w:rFonts w:ascii="Times New Roman" w:hAnsi="Times New Roman"/>
          <w:sz w:val="25"/>
          <w:szCs w:val="25"/>
          <w:bdr w:val="none" w:sz="0" w:space="0" w:color="auto" w:frame="1"/>
          <w:shd w:val="clear" w:color="auto" w:fill="FFFFFF"/>
        </w:rPr>
        <w:t xml:space="preserve"> учреждени</w:t>
      </w:r>
      <w:r w:rsidR="003F0470" w:rsidRPr="00EA057A">
        <w:rPr>
          <w:rFonts w:ascii="Times New Roman" w:hAnsi="Times New Roman"/>
          <w:sz w:val="25"/>
          <w:szCs w:val="25"/>
          <w:bdr w:val="none" w:sz="0" w:space="0" w:color="auto" w:frame="1"/>
          <w:shd w:val="clear" w:color="auto" w:fill="FFFFFF"/>
        </w:rPr>
        <w:t>я</w:t>
      </w:r>
      <w:r w:rsidRPr="00EA057A">
        <w:rPr>
          <w:rFonts w:ascii="Times New Roman" w:hAnsi="Times New Roman"/>
          <w:sz w:val="25"/>
          <w:szCs w:val="25"/>
          <w:bdr w:val="none" w:sz="0" w:space="0" w:color="auto" w:frame="1"/>
          <w:shd w:val="clear" w:color="auto" w:fill="FFFFFF"/>
        </w:rPr>
        <w:t xml:space="preserve"> здравоохранения.</w:t>
      </w:r>
    </w:p>
    <w:p w:rsidR="00B171D7" w:rsidRPr="00EA057A" w:rsidRDefault="00B171D7" w:rsidP="00B171D7">
      <w:pPr>
        <w:spacing w:after="0" w:line="240" w:lineRule="auto"/>
        <w:ind w:firstLine="709"/>
        <w:jc w:val="both"/>
        <w:textAlignment w:val="baseline"/>
        <w:rPr>
          <w:rFonts w:ascii="Times New Roman" w:hAnsi="Times New Roman"/>
          <w:sz w:val="25"/>
          <w:szCs w:val="25"/>
          <w:bdr w:val="none" w:sz="0" w:space="0" w:color="auto" w:frame="1"/>
          <w:shd w:val="clear" w:color="auto" w:fill="FFFFFF"/>
        </w:rPr>
      </w:pPr>
      <w:r w:rsidRPr="00EA057A">
        <w:rPr>
          <w:rFonts w:ascii="Times New Roman" w:hAnsi="Times New Roman"/>
          <w:sz w:val="25"/>
          <w:szCs w:val="25"/>
          <w:u w:val="single"/>
          <w:bdr w:val="none" w:sz="0" w:space="0" w:color="auto" w:frame="1"/>
        </w:rPr>
        <w:t>Образование</w:t>
      </w:r>
    </w:p>
    <w:p w:rsidR="00B171D7" w:rsidRPr="00EA057A" w:rsidRDefault="00B171D7" w:rsidP="00B171D7">
      <w:pPr>
        <w:spacing w:after="0" w:line="240" w:lineRule="auto"/>
        <w:ind w:firstLine="709"/>
        <w:jc w:val="both"/>
        <w:textAlignment w:val="baseline"/>
        <w:rPr>
          <w:rFonts w:ascii="Times New Roman" w:hAnsi="Times New Roman"/>
          <w:sz w:val="25"/>
          <w:szCs w:val="25"/>
          <w:bdr w:val="none" w:sz="0" w:space="0" w:color="auto" w:frame="1"/>
          <w:shd w:val="clear" w:color="auto" w:fill="FFFFFF"/>
        </w:rPr>
      </w:pPr>
      <w:r w:rsidRPr="00EA057A">
        <w:rPr>
          <w:rFonts w:ascii="Times New Roman" w:hAnsi="Times New Roman"/>
          <w:sz w:val="25"/>
          <w:szCs w:val="25"/>
          <w:bdr w:val="none" w:sz="0" w:space="0" w:color="auto" w:frame="1"/>
          <w:shd w:val="clear" w:color="auto" w:fill="FFFFFF"/>
        </w:rPr>
        <w:t>- недостаточное обеспечение местами</w:t>
      </w:r>
      <w:r w:rsidRPr="00EA057A">
        <w:rPr>
          <w:rFonts w:ascii="Times New Roman" w:hAnsi="Times New Roman"/>
          <w:sz w:val="25"/>
          <w:szCs w:val="25"/>
        </w:rPr>
        <w:t> детей </w:t>
      </w:r>
      <w:r w:rsidRPr="00EA057A">
        <w:rPr>
          <w:rFonts w:ascii="Times New Roman" w:hAnsi="Times New Roman"/>
          <w:sz w:val="25"/>
          <w:szCs w:val="25"/>
          <w:bdr w:val="none" w:sz="0" w:space="0" w:color="auto" w:frame="1"/>
          <w:shd w:val="clear" w:color="auto" w:fill="FFFFFF"/>
        </w:rPr>
        <w:t>в дошкольные образовательные учреждения;</w:t>
      </w:r>
    </w:p>
    <w:p w:rsidR="00B171D7" w:rsidRPr="00EA057A" w:rsidRDefault="00B171D7" w:rsidP="00B171D7">
      <w:pPr>
        <w:spacing w:after="0" w:line="240" w:lineRule="auto"/>
        <w:ind w:firstLine="709"/>
        <w:jc w:val="both"/>
        <w:textAlignment w:val="baseline"/>
        <w:rPr>
          <w:rFonts w:ascii="Times New Roman" w:hAnsi="Times New Roman"/>
          <w:sz w:val="25"/>
          <w:szCs w:val="25"/>
          <w:bdr w:val="none" w:sz="0" w:space="0" w:color="auto" w:frame="1"/>
          <w:shd w:val="clear" w:color="auto" w:fill="FFFFFF"/>
        </w:rPr>
      </w:pPr>
      <w:r w:rsidRPr="00EA057A">
        <w:rPr>
          <w:rFonts w:ascii="Times New Roman" w:hAnsi="Times New Roman"/>
          <w:sz w:val="25"/>
          <w:szCs w:val="25"/>
          <w:bdr w:val="none" w:sz="0" w:space="0" w:color="auto" w:frame="1"/>
          <w:shd w:val="clear" w:color="auto" w:fill="FFFFFF"/>
        </w:rPr>
        <w:t>- учебное лабораторное и демонстрационное оборудование муниципальных общ</w:t>
      </w:r>
      <w:r w:rsidR="00427471" w:rsidRPr="00EA057A">
        <w:rPr>
          <w:rFonts w:ascii="Times New Roman" w:hAnsi="Times New Roman"/>
          <w:sz w:val="25"/>
          <w:szCs w:val="25"/>
          <w:bdr w:val="none" w:sz="0" w:space="0" w:color="auto" w:frame="1"/>
          <w:shd w:val="clear" w:color="auto" w:fill="FFFFFF"/>
        </w:rPr>
        <w:t>еобразовательных учреждений по мере возможности обновляется в рамках национального проекта «Образование».</w:t>
      </w:r>
    </w:p>
    <w:p w:rsidR="00B171D7" w:rsidRPr="00EA057A" w:rsidRDefault="00B171D7" w:rsidP="00B171D7">
      <w:pPr>
        <w:spacing w:after="0" w:line="240" w:lineRule="auto"/>
        <w:ind w:firstLine="709"/>
        <w:jc w:val="both"/>
        <w:textAlignment w:val="baseline"/>
        <w:rPr>
          <w:rFonts w:ascii="Times New Roman" w:hAnsi="Times New Roman"/>
          <w:sz w:val="25"/>
          <w:szCs w:val="25"/>
          <w:bdr w:val="none" w:sz="0" w:space="0" w:color="auto" w:frame="1"/>
          <w:shd w:val="clear" w:color="auto" w:fill="FFFFFF"/>
        </w:rPr>
      </w:pPr>
      <w:r w:rsidRPr="00EA057A">
        <w:rPr>
          <w:rFonts w:ascii="Times New Roman" w:hAnsi="Times New Roman"/>
          <w:sz w:val="25"/>
          <w:szCs w:val="25"/>
          <w:bdr w:val="none" w:sz="0" w:space="0" w:color="auto" w:frame="1"/>
          <w:shd w:val="clear" w:color="auto" w:fill="FFFFFF"/>
        </w:rPr>
        <w:t>- необходимо обеспечение учащихся учебниками и</w:t>
      </w:r>
      <w:r w:rsidRPr="00EA057A">
        <w:rPr>
          <w:rFonts w:ascii="Times New Roman" w:hAnsi="Times New Roman"/>
          <w:sz w:val="25"/>
          <w:szCs w:val="25"/>
        </w:rPr>
        <w:t> учебно-методическими пособиями</w:t>
      </w:r>
      <w:r w:rsidRPr="00EA057A">
        <w:rPr>
          <w:rFonts w:ascii="Times New Roman" w:hAnsi="Times New Roman"/>
          <w:sz w:val="25"/>
          <w:szCs w:val="25"/>
          <w:bdr w:val="none" w:sz="0" w:space="0" w:color="auto" w:frame="1"/>
          <w:shd w:val="clear" w:color="auto" w:fill="FFFFFF"/>
        </w:rPr>
        <w:t>, соответствующими новым государственным образовательным стандартам.</w:t>
      </w:r>
    </w:p>
    <w:p w:rsidR="003F0470" w:rsidRPr="00EA057A" w:rsidRDefault="003F0470" w:rsidP="00B171D7">
      <w:pPr>
        <w:spacing w:after="0" w:line="240" w:lineRule="auto"/>
        <w:ind w:firstLine="709"/>
        <w:jc w:val="both"/>
        <w:textAlignment w:val="baseline"/>
        <w:rPr>
          <w:rFonts w:ascii="Times New Roman" w:hAnsi="Times New Roman"/>
          <w:sz w:val="25"/>
          <w:szCs w:val="25"/>
          <w:bdr w:val="none" w:sz="0" w:space="0" w:color="auto" w:frame="1"/>
          <w:shd w:val="clear" w:color="auto" w:fill="FFFFFF"/>
        </w:rPr>
      </w:pPr>
      <w:r w:rsidRPr="00EA057A">
        <w:rPr>
          <w:rFonts w:ascii="Times New Roman" w:hAnsi="Times New Roman"/>
          <w:sz w:val="25"/>
          <w:szCs w:val="25"/>
          <w:bdr w:val="none" w:sz="0" w:space="0" w:color="auto" w:frame="1"/>
          <w:shd w:val="clear" w:color="auto" w:fill="FFFFFF"/>
        </w:rPr>
        <w:t>- школьная</w:t>
      </w:r>
      <w:r w:rsidRPr="00EA057A">
        <w:rPr>
          <w:rFonts w:ascii="Times New Roman" w:hAnsi="Times New Roman"/>
          <w:sz w:val="25"/>
          <w:szCs w:val="25"/>
        </w:rPr>
        <w:t> мебель </w:t>
      </w:r>
      <w:r w:rsidR="005F535B" w:rsidRPr="00EA057A">
        <w:rPr>
          <w:rFonts w:ascii="Times New Roman" w:hAnsi="Times New Roman"/>
          <w:sz w:val="25"/>
          <w:szCs w:val="25"/>
          <w:bdr w:val="none" w:sz="0" w:space="0" w:color="auto" w:frame="1"/>
          <w:shd w:val="clear" w:color="auto" w:fill="FFFFFF"/>
        </w:rPr>
        <w:t>в 2</w:t>
      </w:r>
      <w:r w:rsidRPr="00EA057A">
        <w:rPr>
          <w:rFonts w:ascii="Times New Roman" w:hAnsi="Times New Roman"/>
          <w:sz w:val="25"/>
          <w:szCs w:val="25"/>
          <w:bdr w:val="none" w:sz="0" w:space="0" w:color="auto" w:frame="1"/>
          <w:shd w:val="clear" w:color="auto" w:fill="FFFFFF"/>
        </w:rPr>
        <w:t>0% учебных классах изношена или не соответствует росту учащихся, нехватка мебели в дошкольных учреждениях. Необходимо обновление пищеблоков, технологического оборудования в пищеблоках МОУ.</w:t>
      </w:r>
    </w:p>
    <w:p w:rsidR="00B171D7" w:rsidRPr="00EA057A" w:rsidRDefault="00B171D7" w:rsidP="00B171D7">
      <w:pPr>
        <w:spacing w:after="0" w:line="240" w:lineRule="auto"/>
        <w:ind w:firstLine="709"/>
        <w:jc w:val="both"/>
        <w:textAlignment w:val="baseline"/>
        <w:rPr>
          <w:rFonts w:ascii="Times New Roman" w:hAnsi="Times New Roman"/>
          <w:sz w:val="25"/>
          <w:szCs w:val="25"/>
          <w:bdr w:val="none" w:sz="0" w:space="0" w:color="auto" w:frame="1"/>
          <w:shd w:val="clear" w:color="auto" w:fill="FFFFFF"/>
        </w:rPr>
      </w:pPr>
      <w:r w:rsidRPr="00EA057A">
        <w:rPr>
          <w:rFonts w:ascii="Times New Roman" w:hAnsi="Times New Roman"/>
          <w:sz w:val="25"/>
          <w:szCs w:val="25"/>
          <w:u w:val="single"/>
          <w:bdr w:val="none" w:sz="0" w:space="0" w:color="auto" w:frame="1"/>
        </w:rPr>
        <w:t>Культура</w:t>
      </w:r>
    </w:p>
    <w:p w:rsidR="00DA55C9" w:rsidRPr="00EA057A" w:rsidRDefault="00DA55C9" w:rsidP="00DA55C9">
      <w:pPr>
        <w:spacing w:after="0" w:line="240" w:lineRule="auto"/>
        <w:ind w:firstLine="709"/>
        <w:contextualSpacing/>
        <w:jc w:val="both"/>
        <w:rPr>
          <w:rFonts w:ascii="Times New Roman" w:hAnsi="Times New Roman"/>
          <w:sz w:val="25"/>
          <w:szCs w:val="25"/>
        </w:rPr>
      </w:pPr>
      <w:r w:rsidRPr="00EA057A">
        <w:rPr>
          <w:rFonts w:ascii="Times New Roman" w:hAnsi="Times New Roman"/>
          <w:sz w:val="25"/>
          <w:szCs w:val="25"/>
          <w:bdr w:val="none" w:sz="0" w:space="0" w:color="auto" w:frame="1"/>
          <w:shd w:val="clear" w:color="auto" w:fill="FFFFFF"/>
        </w:rPr>
        <w:t>- п</w:t>
      </w:r>
      <w:r w:rsidRPr="00EA057A">
        <w:rPr>
          <w:rFonts w:ascii="Times New Roman" w:hAnsi="Times New Roman"/>
          <w:sz w:val="25"/>
          <w:szCs w:val="25"/>
        </w:rPr>
        <w:t>оловина зданий учреждений культуры требуются в капитальном ремонте</w:t>
      </w:r>
      <w:r w:rsidR="0041305E" w:rsidRPr="00EA057A">
        <w:rPr>
          <w:rFonts w:ascii="Times New Roman" w:hAnsi="Times New Roman"/>
          <w:sz w:val="25"/>
          <w:szCs w:val="25"/>
        </w:rPr>
        <w:t xml:space="preserve">. Несоответствие материально-технического </w:t>
      </w:r>
      <w:r w:rsidR="00600738" w:rsidRPr="00EA057A">
        <w:rPr>
          <w:rFonts w:ascii="Times New Roman" w:hAnsi="Times New Roman"/>
          <w:sz w:val="25"/>
          <w:szCs w:val="25"/>
        </w:rPr>
        <w:t xml:space="preserve">состояния и оснащенности учреждений культуры современным нормам и изменившимся </w:t>
      </w:r>
      <w:r w:rsidRPr="00EA057A">
        <w:rPr>
          <w:rFonts w:ascii="Times New Roman" w:hAnsi="Times New Roman"/>
          <w:sz w:val="25"/>
          <w:szCs w:val="25"/>
        </w:rPr>
        <w:t>социокультурным ориентациям;</w:t>
      </w:r>
    </w:p>
    <w:p w:rsidR="00DA55C9" w:rsidRPr="00EA057A" w:rsidRDefault="00DA55C9" w:rsidP="00DA55C9">
      <w:pPr>
        <w:spacing w:after="0" w:line="240" w:lineRule="auto"/>
        <w:ind w:firstLine="709"/>
        <w:contextualSpacing/>
        <w:jc w:val="both"/>
        <w:rPr>
          <w:rFonts w:ascii="Times New Roman" w:hAnsi="Times New Roman"/>
          <w:sz w:val="25"/>
          <w:szCs w:val="25"/>
        </w:rPr>
      </w:pPr>
      <w:r w:rsidRPr="00EA057A">
        <w:rPr>
          <w:rFonts w:ascii="Times New Roman" w:hAnsi="Times New Roman"/>
          <w:sz w:val="25"/>
          <w:szCs w:val="25"/>
          <w:bdr w:val="none" w:sz="0" w:space="0" w:color="auto" w:frame="1"/>
          <w:shd w:val="clear" w:color="auto" w:fill="FFFFFF"/>
        </w:rPr>
        <w:t>- н</w:t>
      </w:r>
      <w:r w:rsidRPr="00EA057A">
        <w:rPr>
          <w:rFonts w:ascii="Times New Roman" w:hAnsi="Times New Roman"/>
          <w:sz w:val="25"/>
          <w:szCs w:val="25"/>
        </w:rPr>
        <w:t>едостаточный об</w:t>
      </w:r>
      <w:r w:rsidR="0041305E" w:rsidRPr="00EA057A">
        <w:rPr>
          <w:rFonts w:ascii="Times New Roman" w:hAnsi="Times New Roman"/>
          <w:sz w:val="25"/>
          <w:szCs w:val="25"/>
        </w:rPr>
        <w:t xml:space="preserve">ъем финансирования мероприятий </w:t>
      </w:r>
      <w:r w:rsidRPr="00EA057A">
        <w:rPr>
          <w:rFonts w:ascii="Times New Roman" w:hAnsi="Times New Roman"/>
          <w:sz w:val="25"/>
          <w:szCs w:val="25"/>
        </w:rPr>
        <w:t>по оснащению учреждений культуры необходимым оборудованием, музыкальными инструментами, костюмами. Поэтому материально-техническая база учреждений культуры не отвечают современным требованиям;</w:t>
      </w:r>
    </w:p>
    <w:p w:rsidR="003F0470" w:rsidRPr="00EA057A" w:rsidRDefault="003F0470" w:rsidP="00B171D7">
      <w:pPr>
        <w:spacing w:after="0" w:line="240" w:lineRule="auto"/>
        <w:ind w:firstLine="709"/>
        <w:jc w:val="both"/>
        <w:textAlignment w:val="baseline"/>
        <w:rPr>
          <w:rFonts w:ascii="Times New Roman" w:hAnsi="Times New Roman"/>
          <w:color w:val="FF0000"/>
          <w:sz w:val="25"/>
          <w:szCs w:val="25"/>
          <w:bdr w:val="none" w:sz="0" w:space="0" w:color="auto" w:frame="1"/>
          <w:shd w:val="clear" w:color="auto" w:fill="FFFFFF"/>
        </w:rPr>
      </w:pPr>
      <w:r w:rsidRPr="00EA057A">
        <w:rPr>
          <w:rFonts w:ascii="Times New Roman" w:hAnsi="Times New Roman"/>
          <w:sz w:val="25"/>
          <w:szCs w:val="25"/>
          <w:bdr w:val="none" w:sz="0" w:space="0" w:color="auto" w:frame="1"/>
          <w:shd w:val="clear" w:color="auto" w:fill="FFFFFF"/>
        </w:rPr>
        <w:t>- н</w:t>
      </w:r>
      <w:r w:rsidRPr="00EA057A">
        <w:rPr>
          <w:rFonts w:ascii="Times New Roman" w:hAnsi="Times New Roman"/>
          <w:sz w:val="25"/>
          <w:szCs w:val="25"/>
        </w:rPr>
        <w:t>едостаточный объем финансирования поддержки творческих коллективов и специалистов, для участия в межкожуунных, республиканских, всероссийских конкурсах и фестивалях, что не способствует развитию их творческого потенциала</w:t>
      </w:r>
    </w:p>
    <w:p w:rsidR="003F0470" w:rsidRPr="00EA057A" w:rsidRDefault="003F0470" w:rsidP="003F0470">
      <w:pPr>
        <w:spacing w:after="0" w:line="240" w:lineRule="auto"/>
        <w:ind w:firstLine="709"/>
        <w:jc w:val="both"/>
        <w:textAlignment w:val="baseline"/>
        <w:rPr>
          <w:rFonts w:ascii="Times New Roman" w:hAnsi="Times New Roman"/>
          <w:sz w:val="25"/>
          <w:szCs w:val="25"/>
          <w:bdr w:val="none" w:sz="0" w:space="0" w:color="auto" w:frame="1"/>
          <w:shd w:val="clear" w:color="auto" w:fill="FFFFFF"/>
        </w:rPr>
      </w:pPr>
      <w:r w:rsidRPr="00EA057A">
        <w:rPr>
          <w:rFonts w:ascii="Times New Roman" w:hAnsi="Times New Roman"/>
          <w:sz w:val="25"/>
          <w:szCs w:val="25"/>
          <w:u w:val="single"/>
          <w:bdr w:val="none" w:sz="0" w:space="0" w:color="auto" w:frame="1"/>
        </w:rPr>
        <w:t>Физическая культура и спорт</w:t>
      </w:r>
    </w:p>
    <w:p w:rsidR="003F0470" w:rsidRPr="00EA057A" w:rsidRDefault="003F0470" w:rsidP="003F0470">
      <w:pPr>
        <w:spacing w:after="0" w:line="240" w:lineRule="auto"/>
        <w:ind w:firstLine="709"/>
        <w:jc w:val="both"/>
        <w:textAlignment w:val="baseline"/>
        <w:rPr>
          <w:rFonts w:ascii="Times New Roman" w:hAnsi="Times New Roman"/>
          <w:sz w:val="25"/>
          <w:szCs w:val="25"/>
          <w:bdr w:val="none" w:sz="0" w:space="0" w:color="auto" w:frame="1"/>
          <w:shd w:val="clear" w:color="auto" w:fill="FFFFFF"/>
        </w:rPr>
      </w:pPr>
      <w:r w:rsidRPr="00EA057A">
        <w:rPr>
          <w:rFonts w:ascii="Times New Roman" w:hAnsi="Times New Roman"/>
          <w:sz w:val="25"/>
          <w:szCs w:val="25"/>
          <w:bdr w:val="none" w:sz="0" w:space="0" w:color="auto" w:frame="1"/>
          <w:shd w:val="clear" w:color="auto" w:fill="FFFFFF"/>
        </w:rPr>
        <w:t>- низкий уровень муниципальной материальной базы и инфраструктуры отрасли, его несоответствие задачам развития массового спорта в кожууне;</w:t>
      </w:r>
    </w:p>
    <w:p w:rsidR="003F0470" w:rsidRPr="00EA057A" w:rsidRDefault="003F0470" w:rsidP="003F0470">
      <w:pPr>
        <w:spacing w:after="0" w:line="240" w:lineRule="auto"/>
        <w:ind w:firstLine="709"/>
        <w:jc w:val="both"/>
        <w:textAlignment w:val="baseline"/>
        <w:rPr>
          <w:rFonts w:ascii="Times New Roman" w:hAnsi="Times New Roman"/>
          <w:sz w:val="25"/>
          <w:szCs w:val="25"/>
          <w:bdr w:val="none" w:sz="0" w:space="0" w:color="auto" w:frame="1"/>
          <w:shd w:val="clear" w:color="auto" w:fill="FFFFFF"/>
        </w:rPr>
      </w:pPr>
      <w:r w:rsidRPr="00EA057A">
        <w:rPr>
          <w:rFonts w:ascii="Times New Roman" w:hAnsi="Times New Roman"/>
          <w:sz w:val="25"/>
          <w:szCs w:val="25"/>
          <w:bdr w:val="none" w:sz="0" w:space="0" w:color="auto" w:frame="1"/>
          <w:shd w:val="clear" w:color="auto" w:fill="FFFFFF"/>
        </w:rPr>
        <w:t>- недостаточное количество профессиональных</w:t>
      </w:r>
      <w:r w:rsidRPr="00EA057A">
        <w:rPr>
          <w:rFonts w:ascii="Times New Roman" w:hAnsi="Times New Roman"/>
          <w:sz w:val="25"/>
          <w:szCs w:val="25"/>
        </w:rPr>
        <w:t> тренерских </w:t>
      </w:r>
      <w:r w:rsidRPr="00EA057A">
        <w:rPr>
          <w:rFonts w:ascii="Times New Roman" w:hAnsi="Times New Roman"/>
          <w:sz w:val="25"/>
          <w:szCs w:val="25"/>
          <w:bdr w:val="none" w:sz="0" w:space="0" w:color="auto" w:frame="1"/>
          <w:shd w:val="clear" w:color="auto" w:fill="FFFFFF"/>
        </w:rPr>
        <w:t>кадров;</w:t>
      </w:r>
    </w:p>
    <w:p w:rsidR="003F0470" w:rsidRPr="00EA057A" w:rsidRDefault="003F0470" w:rsidP="003F0470">
      <w:pPr>
        <w:spacing w:after="0" w:line="240" w:lineRule="auto"/>
        <w:ind w:firstLine="709"/>
        <w:jc w:val="both"/>
        <w:textAlignment w:val="baseline"/>
        <w:rPr>
          <w:rFonts w:ascii="Times New Roman" w:hAnsi="Times New Roman"/>
          <w:sz w:val="25"/>
          <w:szCs w:val="25"/>
          <w:bdr w:val="none" w:sz="0" w:space="0" w:color="auto" w:frame="1"/>
          <w:shd w:val="clear" w:color="auto" w:fill="FFFFFF"/>
        </w:rPr>
      </w:pPr>
      <w:r w:rsidRPr="00EA057A">
        <w:rPr>
          <w:rFonts w:ascii="Times New Roman" w:hAnsi="Times New Roman"/>
          <w:sz w:val="25"/>
          <w:szCs w:val="25"/>
          <w:bdr w:val="none" w:sz="0" w:space="0" w:color="auto" w:frame="1"/>
          <w:shd w:val="clear" w:color="auto" w:fill="FFFFFF"/>
        </w:rPr>
        <w:t>- отсутствие устойчивой ориентации у большей части населения на здоровый образ жизни.</w:t>
      </w:r>
    </w:p>
    <w:p w:rsidR="003F0470" w:rsidRPr="00EA057A" w:rsidRDefault="003F0470" w:rsidP="003F0470">
      <w:pPr>
        <w:spacing w:after="0" w:line="240" w:lineRule="auto"/>
        <w:ind w:firstLine="709"/>
        <w:jc w:val="both"/>
        <w:rPr>
          <w:rFonts w:ascii="Times New Roman" w:hAnsi="Times New Roman"/>
          <w:sz w:val="25"/>
          <w:szCs w:val="25"/>
          <w:u w:val="single"/>
          <w:bdr w:val="none" w:sz="0" w:space="0" w:color="auto" w:frame="1"/>
          <w:shd w:val="clear" w:color="auto" w:fill="FFFFFF"/>
        </w:rPr>
      </w:pPr>
      <w:r w:rsidRPr="00EA057A">
        <w:rPr>
          <w:rFonts w:ascii="Times New Roman" w:hAnsi="Times New Roman"/>
          <w:sz w:val="25"/>
          <w:szCs w:val="25"/>
          <w:u w:val="single"/>
          <w:bdr w:val="none" w:sz="0" w:space="0" w:color="auto" w:frame="1"/>
          <w:shd w:val="clear" w:color="auto" w:fill="FFFFFF"/>
        </w:rPr>
        <w:t>Молодежная политики</w:t>
      </w:r>
    </w:p>
    <w:p w:rsidR="003F0470" w:rsidRPr="00EA057A" w:rsidRDefault="003F0470" w:rsidP="003F0470">
      <w:pPr>
        <w:pStyle w:val="ConsPlusNormal"/>
        <w:ind w:firstLine="709"/>
        <w:jc w:val="both"/>
        <w:rPr>
          <w:rFonts w:ascii="Times New Roman" w:hAnsi="Times New Roman" w:cs="Times New Roman"/>
          <w:sz w:val="25"/>
          <w:szCs w:val="25"/>
        </w:rPr>
      </w:pPr>
      <w:r w:rsidRPr="00EA057A">
        <w:rPr>
          <w:rFonts w:ascii="Times New Roman" w:hAnsi="Times New Roman" w:cs="Times New Roman"/>
          <w:sz w:val="25"/>
          <w:szCs w:val="25"/>
        </w:rPr>
        <w:t>- актуальными для воспитания современной молодежи являются проблемы, связанные с духовно-нравственной сферой. Стоит задача сохранения ценностных основ и традиционных форм общественной морали, повышения интереса молодежи к отечественной культуре, ее истории, традициям, к носителям национального самосознания;</w:t>
      </w:r>
    </w:p>
    <w:p w:rsidR="003F0470" w:rsidRPr="00EA057A" w:rsidRDefault="003F0470" w:rsidP="003F0470">
      <w:pPr>
        <w:pStyle w:val="ConsPlusNormal"/>
        <w:ind w:firstLine="709"/>
        <w:jc w:val="both"/>
        <w:rPr>
          <w:rFonts w:ascii="Times New Roman" w:hAnsi="Times New Roman" w:cs="Times New Roman"/>
          <w:sz w:val="25"/>
          <w:szCs w:val="25"/>
        </w:rPr>
      </w:pPr>
      <w:r w:rsidRPr="00EA057A">
        <w:rPr>
          <w:rFonts w:ascii="Times New Roman" w:hAnsi="Times New Roman" w:cs="Times New Roman"/>
          <w:sz w:val="25"/>
          <w:szCs w:val="25"/>
        </w:rPr>
        <w:t>- недостаточная организация досуга молодежи. Существование огромного количества свободного времени (ранее оно заполнялось различного рода сборами, кружками по интересам и многим другим, то есть досуг молодежи был организован) заставляет молодых людей самим себе его организовывать, поэтому молодежь нуждается в том, чтобы для нее были созданы доступные центры досуга: клубы по интересам, спортивные и культурные центры;</w:t>
      </w:r>
    </w:p>
    <w:p w:rsidR="003F0470" w:rsidRPr="00EA057A" w:rsidRDefault="003F0470" w:rsidP="003F0470">
      <w:pPr>
        <w:spacing w:after="0" w:line="240" w:lineRule="auto"/>
        <w:ind w:firstLine="709"/>
        <w:jc w:val="both"/>
        <w:rPr>
          <w:rFonts w:ascii="Times New Roman" w:hAnsi="Times New Roman"/>
          <w:sz w:val="25"/>
          <w:szCs w:val="25"/>
        </w:rPr>
      </w:pPr>
      <w:r w:rsidRPr="00EA057A">
        <w:rPr>
          <w:rFonts w:ascii="Times New Roman" w:hAnsi="Times New Roman"/>
          <w:sz w:val="25"/>
          <w:szCs w:val="25"/>
        </w:rPr>
        <w:t>- проблема безработицы и получения доходных источников. Найти работу, которая станет источником основного дохода, – это очередная трудность, которую необходимо преодолеть.</w:t>
      </w:r>
    </w:p>
    <w:p w:rsidR="00B171D7" w:rsidRPr="00EA057A" w:rsidRDefault="00B171D7" w:rsidP="00B171D7">
      <w:pPr>
        <w:spacing w:after="0" w:line="240" w:lineRule="auto"/>
        <w:ind w:firstLine="709"/>
        <w:jc w:val="center"/>
        <w:rPr>
          <w:rFonts w:ascii="Times New Roman" w:hAnsi="Times New Roman"/>
          <w:b/>
          <w:sz w:val="25"/>
          <w:szCs w:val="25"/>
        </w:rPr>
      </w:pPr>
      <w:r w:rsidRPr="00EA057A">
        <w:rPr>
          <w:rFonts w:ascii="Times New Roman" w:hAnsi="Times New Roman"/>
          <w:b/>
          <w:sz w:val="25"/>
          <w:szCs w:val="25"/>
        </w:rPr>
        <w:t>Вывод:</w:t>
      </w:r>
    </w:p>
    <w:p w:rsidR="00B171D7" w:rsidRPr="00EA057A" w:rsidRDefault="00B171D7" w:rsidP="00B171D7">
      <w:pPr>
        <w:spacing w:after="0" w:line="240" w:lineRule="auto"/>
        <w:ind w:firstLine="708"/>
        <w:jc w:val="both"/>
        <w:rPr>
          <w:rFonts w:ascii="Times New Roman" w:hAnsi="Times New Roman"/>
          <w:color w:val="FF0000"/>
          <w:sz w:val="25"/>
          <w:szCs w:val="25"/>
        </w:rPr>
      </w:pPr>
      <w:r w:rsidRPr="00EA057A">
        <w:rPr>
          <w:rFonts w:ascii="Times New Roman" w:hAnsi="Times New Roman"/>
          <w:sz w:val="25"/>
          <w:szCs w:val="25"/>
        </w:rPr>
        <w:t xml:space="preserve">Исходя из проведенного анализа можно сделать вывод, что нестабильность и невысокие темпы развития </w:t>
      </w:r>
      <w:r w:rsidR="00CE0D18" w:rsidRPr="00EA057A">
        <w:rPr>
          <w:rFonts w:ascii="Times New Roman" w:hAnsi="Times New Roman"/>
          <w:sz w:val="25"/>
          <w:szCs w:val="25"/>
        </w:rPr>
        <w:t xml:space="preserve">кожууна </w:t>
      </w:r>
      <w:r w:rsidRPr="00EA057A">
        <w:rPr>
          <w:rFonts w:ascii="Times New Roman" w:hAnsi="Times New Roman"/>
          <w:sz w:val="25"/>
          <w:szCs w:val="25"/>
        </w:rPr>
        <w:t>обусловлены наличием взаимосвязанных проблем в социальной сфере, различных областях экономической деятельности и управления. Главные проблемы</w:t>
      </w:r>
      <w:r w:rsidR="00CE0D18" w:rsidRPr="00EA057A">
        <w:rPr>
          <w:rFonts w:ascii="Times New Roman" w:hAnsi="Times New Roman"/>
          <w:sz w:val="25"/>
          <w:szCs w:val="25"/>
        </w:rPr>
        <w:t xml:space="preserve"> кожууна</w:t>
      </w:r>
      <w:r w:rsidRPr="00EA057A">
        <w:rPr>
          <w:rFonts w:ascii="Times New Roman" w:hAnsi="Times New Roman"/>
          <w:sz w:val="25"/>
          <w:szCs w:val="25"/>
        </w:rPr>
        <w:t>, которые необходимо решить в предстоящем периоде следующие:</w:t>
      </w:r>
    </w:p>
    <w:p w:rsidR="005A6979" w:rsidRPr="00EA057A" w:rsidRDefault="00B171D7" w:rsidP="00B171D7">
      <w:pPr>
        <w:spacing w:after="0" w:line="240" w:lineRule="auto"/>
        <w:ind w:firstLine="708"/>
        <w:jc w:val="both"/>
        <w:rPr>
          <w:rFonts w:ascii="Times New Roman" w:eastAsia="TimesNewRomanPS-ItalicMT" w:hAnsi="Times New Roman"/>
          <w:sz w:val="25"/>
          <w:szCs w:val="25"/>
        </w:rPr>
      </w:pPr>
      <w:r w:rsidRPr="00EA057A">
        <w:rPr>
          <w:rFonts w:ascii="Times New Roman" w:hAnsi="Times New Roman"/>
          <w:sz w:val="25"/>
          <w:szCs w:val="25"/>
        </w:rPr>
        <w:lastRenderedPageBreak/>
        <w:t xml:space="preserve">1. </w:t>
      </w:r>
      <w:r w:rsidRPr="00EA057A">
        <w:rPr>
          <w:rFonts w:ascii="Times New Roman" w:eastAsia="TimesNewRomanPS-ItalicMT" w:hAnsi="Times New Roman"/>
          <w:sz w:val="25"/>
          <w:szCs w:val="25"/>
        </w:rPr>
        <w:t xml:space="preserve">Недостаточно высокий уровень жизни в </w:t>
      </w:r>
      <w:r w:rsidR="00CE0D18" w:rsidRPr="00EA057A">
        <w:rPr>
          <w:rFonts w:ascii="Times New Roman" w:eastAsia="TimesNewRomanPS-ItalicMT" w:hAnsi="Times New Roman"/>
          <w:sz w:val="25"/>
          <w:szCs w:val="25"/>
        </w:rPr>
        <w:t>кожууне</w:t>
      </w:r>
      <w:r w:rsidRPr="00EA057A">
        <w:rPr>
          <w:rFonts w:ascii="Times New Roman" w:hAnsi="Times New Roman"/>
          <w:sz w:val="25"/>
          <w:szCs w:val="25"/>
        </w:rPr>
        <w:t xml:space="preserve">, </w:t>
      </w:r>
      <w:r w:rsidRPr="00EA057A">
        <w:rPr>
          <w:rFonts w:ascii="Times New Roman" w:eastAsia="TimesNewRomanPS-ItalicMT" w:hAnsi="Times New Roman"/>
          <w:sz w:val="25"/>
          <w:szCs w:val="25"/>
        </w:rPr>
        <w:t xml:space="preserve">что находит проявление в отставании </w:t>
      </w:r>
      <w:r w:rsidR="00CE0D18" w:rsidRPr="00EA057A">
        <w:rPr>
          <w:rFonts w:ascii="Times New Roman" w:eastAsia="TimesNewRomanPS-ItalicMT" w:hAnsi="Times New Roman"/>
          <w:sz w:val="25"/>
          <w:szCs w:val="25"/>
        </w:rPr>
        <w:t>кожууна</w:t>
      </w:r>
      <w:r w:rsidR="00173E2C" w:rsidRPr="00EA057A">
        <w:rPr>
          <w:rFonts w:ascii="Times New Roman" w:eastAsia="TimesNewRomanPS-ItalicMT" w:hAnsi="Times New Roman"/>
          <w:sz w:val="25"/>
          <w:szCs w:val="25"/>
        </w:rPr>
        <w:t xml:space="preserve"> по показателям</w:t>
      </w:r>
      <w:r w:rsidRPr="00EA057A">
        <w:rPr>
          <w:rFonts w:ascii="Times New Roman" w:eastAsia="TimesNewRomanPS-ItalicMT" w:hAnsi="Times New Roman"/>
          <w:sz w:val="25"/>
          <w:szCs w:val="25"/>
        </w:rPr>
        <w:t xml:space="preserve"> </w:t>
      </w:r>
      <w:r w:rsidR="005A6979" w:rsidRPr="00EA057A">
        <w:rPr>
          <w:rFonts w:ascii="Times New Roman" w:eastAsia="TimesNewRomanPS-ItalicMT" w:hAnsi="Times New Roman"/>
          <w:sz w:val="25"/>
          <w:szCs w:val="25"/>
        </w:rPr>
        <w:t>более развитых и больших кожуунов Республики.</w:t>
      </w:r>
    </w:p>
    <w:p w:rsidR="00B171D7" w:rsidRPr="00EA057A" w:rsidRDefault="00B171D7" w:rsidP="00B171D7">
      <w:pPr>
        <w:spacing w:after="0" w:line="240" w:lineRule="auto"/>
        <w:ind w:firstLine="708"/>
        <w:jc w:val="both"/>
        <w:rPr>
          <w:rFonts w:ascii="Times New Roman" w:hAnsi="Times New Roman"/>
          <w:sz w:val="25"/>
          <w:szCs w:val="25"/>
        </w:rPr>
      </w:pPr>
      <w:r w:rsidRPr="00EA057A">
        <w:rPr>
          <w:rFonts w:ascii="Times New Roman" w:hAnsi="Times New Roman"/>
          <w:sz w:val="25"/>
          <w:szCs w:val="25"/>
        </w:rPr>
        <w:t>2.</w:t>
      </w:r>
      <w:r w:rsidRPr="00EA057A">
        <w:rPr>
          <w:rFonts w:ascii="Times New Roman" w:eastAsia="TimesNewRomanPS-ItalicMT" w:hAnsi="Times New Roman"/>
          <w:sz w:val="25"/>
          <w:szCs w:val="25"/>
        </w:rPr>
        <w:t>Недостаточно эффективная деятельность в экономической сфере</w:t>
      </w:r>
      <w:r w:rsidRPr="00EA057A">
        <w:rPr>
          <w:rFonts w:ascii="Times New Roman" w:hAnsi="Times New Roman"/>
          <w:sz w:val="25"/>
          <w:szCs w:val="25"/>
        </w:rPr>
        <w:t xml:space="preserve">, </w:t>
      </w:r>
      <w:r w:rsidRPr="00EA057A">
        <w:rPr>
          <w:rFonts w:ascii="Times New Roman" w:eastAsia="TimesNewRomanPS-ItalicMT" w:hAnsi="Times New Roman"/>
          <w:sz w:val="25"/>
          <w:szCs w:val="25"/>
        </w:rPr>
        <w:t>сужен</w:t>
      </w:r>
      <w:r w:rsidR="00C667BC" w:rsidRPr="00EA057A">
        <w:rPr>
          <w:rFonts w:ascii="Times New Roman" w:eastAsia="TimesNewRomanPS-ItalicMT" w:hAnsi="Times New Roman"/>
          <w:sz w:val="25"/>
          <w:szCs w:val="25"/>
        </w:rPr>
        <w:t>ие налогооблагаемой базы</w:t>
      </w:r>
      <w:r w:rsidRPr="00EA057A">
        <w:rPr>
          <w:rFonts w:ascii="Times New Roman" w:hAnsi="Times New Roman"/>
          <w:sz w:val="25"/>
          <w:szCs w:val="25"/>
        </w:rPr>
        <w:t xml:space="preserve">, </w:t>
      </w:r>
      <w:r w:rsidRPr="00EA057A">
        <w:rPr>
          <w:rFonts w:ascii="Times New Roman" w:eastAsia="TimesNewRomanPS-ItalicMT" w:hAnsi="Times New Roman"/>
          <w:sz w:val="25"/>
          <w:szCs w:val="25"/>
        </w:rPr>
        <w:t xml:space="preserve">что снижает размер налоговых поступлений в бюджет </w:t>
      </w:r>
      <w:r w:rsidR="005A6979" w:rsidRPr="00EA057A">
        <w:rPr>
          <w:rFonts w:ascii="Times New Roman" w:eastAsia="TimesNewRomanPS-ItalicMT" w:hAnsi="Times New Roman"/>
          <w:sz w:val="25"/>
          <w:szCs w:val="25"/>
        </w:rPr>
        <w:t>кожуун</w:t>
      </w:r>
      <w:r w:rsidRPr="00EA057A">
        <w:rPr>
          <w:rFonts w:ascii="Times New Roman" w:eastAsia="TimesNewRomanPS-ItalicMT" w:hAnsi="Times New Roman"/>
          <w:sz w:val="25"/>
          <w:szCs w:val="25"/>
        </w:rPr>
        <w:t>а</w:t>
      </w:r>
      <w:r w:rsidRPr="00EA057A">
        <w:rPr>
          <w:rFonts w:ascii="Times New Roman" w:hAnsi="Times New Roman"/>
          <w:sz w:val="25"/>
          <w:szCs w:val="25"/>
        </w:rPr>
        <w:t xml:space="preserve">, </w:t>
      </w:r>
      <w:r w:rsidRPr="00EA057A">
        <w:rPr>
          <w:rFonts w:ascii="Times New Roman" w:eastAsia="TimesNewRomanPS-ItalicMT" w:hAnsi="Times New Roman"/>
          <w:sz w:val="25"/>
          <w:szCs w:val="25"/>
        </w:rPr>
        <w:t>а также негативно сказывается на уровне занятости населения и его доходах</w:t>
      </w:r>
      <w:r w:rsidRPr="00EA057A">
        <w:rPr>
          <w:rFonts w:ascii="Times New Roman" w:hAnsi="Times New Roman"/>
          <w:sz w:val="25"/>
          <w:szCs w:val="25"/>
        </w:rPr>
        <w:t xml:space="preserve">. </w:t>
      </w:r>
      <w:r w:rsidRPr="00EA057A">
        <w:rPr>
          <w:rFonts w:ascii="Times New Roman" w:eastAsia="TimesNewRomanPS-ItalicMT" w:hAnsi="Times New Roman"/>
          <w:sz w:val="25"/>
          <w:szCs w:val="25"/>
        </w:rPr>
        <w:t xml:space="preserve">Это в свою очередь приводит к ухудшению уровня социальной обеспеченности жителей </w:t>
      </w:r>
      <w:r w:rsidR="005A6979" w:rsidRPr="00EA057A">
        <w:rPr>
          <w:rFonts w:ascii="Times New Roman" w:eastAsia="TimesNewRomanPS-ItalicMT" w:hAnsi="Times New Roman"/>
          <w:sz w:val="25"/>
          <w:szCs w:val="25"/>
        </w:rPr>
        <w:t>кожуун</w:t>
      </w:r>
      <w:r w:rsidRPr="00EA057A">
        <w:rPr>
          <w:rFonts w:ascii="Times New Roman" w:eastAsia="TimesNewRomanPS-ItalicMT" w:hAnsi="Times New Roman"/>
          <w:sz w:val="25"/>
          <w:szCs w:val="25"/>
        </w:rPr>
        <w:t>а</w:t>
      </w:r>
      <w:r w:rsidRPr="00EA057A">
        <w:rPr>
          <w:rFonts w:ascii="Times New Roman" w:hAnsi="Times New Roman"/>
          <w:sz w:val="25"/>
          <w:szCs w:val="25"/>
        </w:rPr>
        <w:t>.</w:t>
      </w:r>
    </w:p>
    <w:p w:rsidR="00B171D7" w:rsidRPr="00EA057A" w:rsidRDefault="00B171D7" w:rsidP="00B171D7">
      <w:pPr>
        <w:spacing w:after="0" w:line="240" w:lineRule="auto"/>
        <w:ind w:firstLine="708"/>
        <w:jc w:val="both"/>
        <w:rPr>
          <w:rFonts w:ascii="Times New Roman" w:hAnsi="Times New Roman"/>
          <w:sz w:val="25"/>
          <w:szCs w:val="25"/>
        </w:rPr>
      </w:pPr>
      <w:r w:rsidRPr="00EA057A">
        <w:rPr>
          <w:rFonts w:ascii="Times New Roman" w:hAnsi="Times New Roman"/>
          <w:sz w:val="25"/>
          <w:szCs w:val="25"/>
        </w:rPr>
        <w:t xml:space="preserve">Каждая из этих проблем имеет сильный </w:t>
      </w:r>
      <w:r w:rsidR="005A6979" w:rsidRPr="00EA057A">
        <w:rPr>
          <w:rFonts w:ascii="Times New Roman" w:hAnsi="Times New Roman"/>
          <w:sz w:val="25"/>
          <w:szCs w:val="25"/>
        </w:rPr>
        <w:t>э</w:t>
      </w:r>
      <w:r w:rsidRPr="00EA057A">
        <w:rPr>
          <w:rFonts w:ascii="Times New Roman" w:hAnsi="Times New Roman"/>
          <w:sz w:val="25"/>
          <w:szCs w:val="25"/>
        </w:rPr>
        <w:t xml:space="preserve">ффект по степени воздействия на уровень социально-экономического развития, и их решение в комплексе возможно только при условии координации усилий всех ветвей власти на программно-целевой основе. Обеспечение такой взаимосвязи должна обеспечить Стратегия развития </w:t>
      </w:r>
      <w:r w:rsidR="005A6979" w:rsidRPr="00EA057A">
        <w:rPr>
          <w:rFonts w:ascii="Times New Roman" w:hAnsi="Times New Roman"/>
          <w:sz w:val="25"/>
          <w:szCs w:val="25"/>
        </w:rPr>
        <w:t>кожууна до 2030г.</w:t>
      </w:r>
    </w:p>
    <w:p w:rsidR="003D3F98" w:rsidRPr="00EA057A" w:rsidRDefault="003D3F98" w:rsidP="00B171D7">
      <w:pPr>
        <w:spacing w:after="0" w:line="240" w:lineRule="auto"/>
        <w:ind w:firstLine="708"/>
        <w:jc w:val="both"/>
        <w:rPr>
          <w:rFonts w:ascii="Times New Roman" w:hAnsi="Times New Roman"/>
          <w:sz w:val="25"/>
          <w:szCs w:val="25"/>
        </w:rPr>
      </w:pPr>
    </w:p>
    <w:p w:rsidR="0013461F" w:rsidRPr="00EA057A" w:rsidRDefault="0013461F" w:rsidP="0013461F">
      <w:pPr>
        <w:pStyle w:val="12"/>
        <w:spacing w:before="0" w:line="240" w:lineRule="auto"/>
        <w:rPr>
          <w:sz w:val="25"/>
          <w:szCs w:val="25"/>
        </w:rPr>
      </w:pPr>
      <w:bookmarkStart w:id="24" w:name="_Toc467492350"/>
      <w:r w:rsidRPr="00EA057A">
        <w:rPr>
          <w:sz w:val="25"/>
          <w:szCs w:val="25"/>
          <w:bdr w:val="none" w:sz="0" w:space="0" w:color="auto" w:frame="1"/>
          <w:shd w:val="clear" w:color="auto" w:fill="FFFFFF"/>
        </w:rPr>
        <w:t xml:space="preserve">1.5. </w:t>
      </w:r>
      <w:r w:rsidRPr="00EA057A">
        <w:rPr>
          <w:sz w:val="25"/>
          <w:szCs w:val="25"/>
        </w:rPr>
        <w:t xml:space="preserve">ОЦЕНКА КОНКУРЕНТНЫХ ПРЕИМУЩЕСТВ И ПОТЕНЦИАЛЬНЫХ ВОЗМОЖНОСТЕЙ РАЗВИТИЯ </w:t>
      </w:r>
      <w:bookmarkEnd w:id="24"/>
      <w:r w:rsidRPr="00EA057A">
        <w:rPr>
          <w:sz w:val="25"/>
          <w:szCs w:val="25"/>
        </w:rPr>
        <w:t>ТЕС-ХЕМСКОГО КОЖУУНА</w:t>
      </w:r>
    </w:p>
    <w:p w:rsidR="0013461F" w:rsidRPr="00EA057A" w:rsidRDefault="0013461F" w:rsidP="0013461F">
      <w:pPr>
        <w:widowControl w:val="0"/>
        <w:autoSpaceDE w:val="0"/>
        <w:autoSpaceDN w:val="0"/>
        <w:spacing w:after="0" w:line="240" w:lineRule="auto"/>
        <w:ind w:firstLine="709"/>
        <w:jc w:val="both"/>
        <w:rPr>
          <w:rFonts w:ascii="Times New Roman" w:hAnsi="Times New Roman"/>
          <w:sz w:val="25"/>
          <w:szCs w:val="25"/>
        </w:rPr>
      </w:pPr>
    </w:p>
    <w:p w:rsidR="0013461F" w:rsidRPr="00EA057A" w:rsidRDefault="0013461F" w:rsidP="0013461F">
      <w:pPr>
        <w:widowControl w:val="0"/>
        <w:autoSpaceDE w:val="0"/>
        <w:autoSpaceDN w:val="0"/>
        <w:spacing w:after="0" w:line="240" w:lineRule="auto"/>
        <w:ind w:firstLine="709"/>
        <w:jc w:val="both"/>
        <w:rPr>
          <w:rFonts w:ascii="Times New Roman" w:hAnsi="Times New Roman"/>
          <w:sz w:val="25"/>
          <w:szCs w:val="25"/>
        </w:rPr>
      </w:pPr>
      <w:r w:rsidRPr="00EA057A">
        <w:rPr>
          <w:rFonts w:ascii="Times New Roman" w:hAnsi="Times New Roman"/>
          <w:sz w:val="25"/>
          <w:szCs w:val="25"/>
        </w:rPr>
        <w:t xml:space="preserve">Важнейшей составной частью разработки стратегии социально-экономического развития </w:t>
      </w:r>
      <w:r w:rsidR="00A63DC6" w:rsidRPr="00EA057A">
        <w:rPr>
          <w:rFonts w:ascii="Times New Roman" w:hAnsi="Times New Roman"/>
          <w:sz w:val="25"/>
          <w:szCs w:val="25"/>
        </w:rPr>
        <w:t xml:space="preserve">Тес-Хемского кожууна </w:t>
      </w:r>
      <w:r w:rsidRPr="00EA057A">
        <w:rPr>
          <w:rFonts w:ascii="Times New Roman" w:hAnsi="Times New Roman"/>
          <w:sz w:val="25"/>
          <w:szCs w:val="25"/>
        </w:rPr>
        <w:t xml:space="preserve">на долгосрочный период является выявление основных сильных и слабых конкурентных позиций территории, установление взаимосвязей этих позиций, их систематизация, определение возможностей </w:t>
      </w:r>
      <w:r w:rsidR="00A63DC6" w:rsidRPr="00EA057A">
        <w:rPr>
          <w:rFonts w:ascii="Times New Roman" w:hAnsi="Times New Roman"/>
          <w:sz w:val="25"/>
          <w:szCs w:val="25"/>
        </w:rPr>
        <w:t>кожууна</w:t>
      </w:r>
      <w:r w:rsidRPr="00EA057A">
        <w:rPr>
          <w:rFonts w:ascii="Times New Roman" w:hAnsi="Times New Roman"/>
          <w:sz w:val="25"/>
          <w:szCs w:val="25"/>
        </w:rPr>
        <w:t xml:space="preserve"> и существующих для него внешних угроз.</w:t>
      </w:r>
    </w:p>
    <w:p w:rsidR="0013461F" w:rsidRPr="00EA057A" w:rsidRDefault="0013461F" w:rsidP="0013461F">
      <w:pPr>
        <w:widowControl w:val="0"/>
        <w:autoSpaceDE w:val="0"/>
        <w:autoSpaceDN w:val="0"/>
        <w:spacing w:after="0" w:line="240" w:lineRule="auto"/>
        <w:ind w:firstLine="709"/>
        <w:jc w:val="both"/>
        <w:rPr>
          <w:rFonts w:ascii="Times New Roman" w:hAnsi="Times New Roman"/>
          <w:sz w:val="25"/>
          <w:szCs w:val="25"/>
        </w:rPr>
      </w:pPr>
      <w:r w:rsidRPr="00EA057A">
        <w:rPr>
          <w:rFonts w:ascii="Times New Roman" w:hAnsi="Times New Roman"/>
          <w:sz w:val="25"/>
          <w:szCs w:val="25"/>
        </w:rPr>
        <w:t>Для этих целей использовалась методика SWOT-анализа</w:t>
      </w:r>
      <w:r w:rsidRPr="00EA057A">
        <w:rPr>
          <w:rFonts w:ascii="Times New Roman" w:hAnsi="Times New Roman"/>
          <w:sz w:val="25"/>
          <w:szCs w:val="25"/>
          <w:vertAlign w:val="superscript"/>
        </w:rPr>
        <w:footnoteReference w:id="1"/>
      </w:r>
      <w:r w:rsidRPr="00EA057A">
        <w:rPr>
          <w:rFonts w:ascii="Times New Roman" w:hAnsi="Times New Roman"/>
          <w:sz w:val="25"/>
          <w:szCs w:val="25"/>
        </w:rPr>
        <w:t xml:space="preserve">, который проводился в разрезе ведущих отраслей, сфер и направлений экономического и социального развития </w:t>
      </w:r>
      <w:r w:rsidR="00A63DC6" w:rsidRPr="00EA057A">
        <w:rPr>
          <w:rFonts w:ascii="Times New Roman" w:hAnsi="Times New Roman"/>
          <w:sz w:val="25"/>
          <w:szCs w:val="25"/>
        </w:rPr>
        <w:t>кожууна</w:t>
      </w:r>
      <w:r w:rsidRPr="00EA057A">
        <w:rPr>
          <w:rFonts w:ascii="Times New Roman" w:hAnsi="Times New Roman"/>
          <w:sz w:val="25"/>
          <w:szCs w:val="25"/>
        </w:rPr>
        <w:t>. Основные выводы SWOT-анализа приведены в Таблице</w:t>
      </w:r>
      <w:r w:rsidR="00A63DC6" w:rsidRPr="00EA057A">
        <w:rPr>
          <w:rFonts w:ascii="Times New Roman" w:hAnsi="Times New Roman"/>
          <w:sz w:val="25"/>
          <w:szCs w:val="25"/>
        </w:rPr>
        <w:t xml:space="preserve"> № </w:t>
      </w:r>
      <w:r w:rsidR="003D3A02" w:rsidRPr="00EA057A">
        <w:rPr>
          <w:rFonts w:ascii="Times New Roman" w:hAnsi="Times New Roman"/>
          <w:sz w:val="25"/>
          <w:szCs w:val="25"/>
        </w:rPr>
        <w:t>2</w:t>
      </w:r>
      <w:r w:rsidR="00252F57">
        <w:rPr>
          <w:rFonts w:ascii="Times New Roman" w:hAnsi="Times New Roman"/>
          <w:sz w:val="25"/>
          <w:szCs w:val="25"/>
        </w:rPr>
        <w:t>1</w:t>
      </w:r>
      <w:r w:rsidRPr="00EA057A">
        <w:rPr>
          <w:rFonts w:ascii="Times New Roman" w:hAnsi="Times New Roman"/>
          <w:sz w:val="25"/>
          <w:szCs w:val="25"/>
        </w:rPr>
        <w:t>.</w:t>
      </w:r>
    </w:p>
    <w:p w:rsidR="0013461F" w:rsidRPr="00EA057A" w:rsidRDefault="0013461F" w:rsidP="0013461F">
      <w:pPr>
        <w:autoSpaceDE w:val="0"/>
        <w:autoSpaceDN w:val="0"/>
        <w:adjustRightInd w:val="0"/>
        <w:spacing w:after="0" w:line="240" w:lineRule="auto"/>
        <w:ind w:firstLine="708"/>
        <w:jc w:val="both"/>
        <w:rPr>
          <w:rFonts w:ascii="Times New Roman" w:hAnsi="Times New Roman"/>
          <w:sz w:val="25"/>
          <w:szCs w:val="25"/>
        </w:rPr>
      </w:pPr>
      <w:r w:rsidRPr="00EA057A">
        <w:rPr>
          <w:rFonts w:ascii="Times New Roman" w:hAnsi="Times New Roman"/>
          <w:sz w:val="25"/>
          <w:szCs w:val="25"/>
        </w:rPr>
        <w:t xml:space="preserve">Результаты SWOT-анализа свидетельствуют о наличии объективных условий для позитивного развития ситуации в </w:t>
      </w:r>
      <w:r w:rsidR="00A63DC6" w:rsidRPr="00EA057A">
        <w:rPr>
          <w:rFonts w:ascii="Times New Roman" w:hAnsi="Times New Roman"/>
          <w:sz w:val="25"/>
          <w:szCs w:val="25"/>
        </w:rPr>
        <w:t xml:space="preserve">кожууне </w:t>
      </w:r>
      <w:r w:rsidRPr="00EA057A">
        <w:rPr>
          <w:rFonts w:ascii="Times New Roman" w:hAnsi="Times New Roman"/>
          <w:sz w:val="25"/>
          <w:szCs w:val="25"/>
        </w:rPr>
        <w:t xml:space="preserve">и позволяют установить основные направления достижения стратегических </w:t>
      </w:r>
      <w:r w:rsidR="00427471" w:rsidRPr="00EA057A">
        <w:rPr>
          <w:rFonts w:ascii="Times New Roman" w:hAnsi="Times New Roman"/>
          <w:sz w:val="25"/>
          <w:szCs w:val="25"/>
        </w:rPr>
        <w:t xml:space="preserve">целей в плановом периоде – с 2023 </w:t>
      </w:r>
      <w:r w:rsidRPr="00EA057A">
        <w:rPr>
          <w:rFonts w:ascii="Times New Roman" w:hAnsi="Times New Roman"/>
          <w:sz w:val="25"/>
          <w:szCs w:val="25"/>
        </w:rPr>
        <w:t>до 20</w:t>
      </w:r>
      <w:r w:rsidR="00A63DC6" w:rsidRPr="00EA057A">
        <w:rPr>
          <w:rFonts w:ascii="Times New Roman" w:hAnsi="Times New Roman"/>
          <w:sz w:val="25"/>
          <w:szCs w:val="25"/>
        </w:rPr>
        <w:t>30</w:t>
      </w:r>
      <w:r w:rsidRPr="00EA057A">
        <w:rPr>
          <w:rFonts w:ascii="Times New Roman" w:hAnsi="Times New Roman"/>
          <w:sz w:val="25"/>
          <w:szCs w:val="25"/>
        </w:rPr>
        <w:t xml:space="preserve"> годы.</w:t>
      </w:r>
    </w:p>
    <w:p w:rsidR="0013461F" w:rsidRPr="00EA057A" w:rsidRDefault="0013461F" w:rsidP="0013461F">
      <w:pPr>
        <w:widowControl w:val="0"/>
        <w:autoSpaceDE w:val="0"/>
        <w:autoSpaceDN w:val="0"/>
        <w:spacing w:after="0" w:line="240" w:lineRule="auto"/>
        <w:ind w:firstLine="709"/>
        <w:jc w:val="both"/>
        <w:rPr>
          <w:rFonts w:ascii="Times New Roman" w:hAnsi="Times New Roman"/>
          <w:sz w:val="25"/>
          <w:szCs w:val="25"/>
        </w:rPr>
      </w:pPr>
    </w:p>
    <w:p w:rsidR="0013461F" w:rsidRPr="00EA057A" w:rsidRDefault="0013461F" w:rsidP="0013461F">
      <w:pPr>
        <w:spacing w:after="0" w:line="240" w:lineRule="auto"/>
        <w:rPr>
          <w:rFonts w:ascii="Times New Roman" w:hAnsi="Times New Roman"/>
        </w:rPr>
      </w:pPr>
    </w:p>
    <w:p w:rsidR="0013461F" w:rsidRPr="00EA057A" w:rsidRDefault="0013461F" w:rsidP="0013461F">
      <w:pPr>
        <w:spacing w:after="0" w:line="240" w:lineRule="auto"/>
        <w:rPr>
          <w:rFonts w:ascii="Times New Roman" w:hAnsi="Times New Roman"/>
        </w:rPr>
      </w:pPr>
    </w:p>
    <w:p w:rsidR="0013461F" w:rsidRPr="00EA057A" w:rsidRDefault="0013461F" w:rsidP="0013461F">
      <w:pPr>
        <w:spacing w:after="0" w:line="240" w:lineRule="auto"/>
        <w:rPr>
          <w:rFonts w:ascii="Times New Roman" w:hAnsi="Times New Roman"/>
        </w:rPr>
      </w:pPr>
    </w:p>
    <w:p w:rsidR="0013461F" w:rsidRPr="00EA057A" w:rsidRDefault="0013461F" w:rsidP="0013461F">
      <w:pPr>
        <w:spacing w:after="0" w:line="240" w:lineRule="auto"/>
        <w:rPr>
          <w:rFonts w:ascii="Times New Roman" w:hAnsi="Times New Roman"/>
        </w:rPr>
      </w:pPr>
    </w:p>
    <w:p w:rsidR="0013461F" w:rsidRPr="00EA057A" w:rsidRDefault="0013461F" w:rsidP="0013461F">
      <w:pPr>
        <w:spacing w:after="0" w:line="240" w:lineRule="auto"/>
        <w:rPr>
          <w:rFonts w:ascii="Times New Roman" w:hAnsi="Times New Roman"/>
        </w:rPr>
      </w:pPr>
    </w:p>
    <w:p w:rsidR="0013461F" w:rsidRPr="00EA057A" w:rsidRDefault="0013461F" w:rsidP="0013461F">
      <w:pPr>
        <w:spacing w:after="0" w:line="240" w:lineRule="auto"/>
        <w:rPr>
          <w:rFonts w:ascii="Times New Roman" w:hAnsi="Times New Roman"/>
        </w:rPr>
      </w:pPr>
    </w:p>
    <w:p w:rsidR="0013461F" w:rsidRPr="00EA057A" w:rsidRDefault="0013461F" w:rsidP="0013461F">
      <w:pPr>
        <w:spacing w:after="0" w:line="240" w:lineRule="auto"/>
        <w:rPr>
          <w:rFonts w:ascii="Times New Roman" w:hAnsi="Times New Roman"/>
        </w:rPr>
      </w:pPr>
    </w:p>
    <w:p w:rsidR="0013461F" w:rsidRPr="00EA057A" w:rsidRDefault="0013461F" w:rsidP="0013461F">
      <w:pPr>
        <w:spacing w:after="0" w:line="240" w:lineRule="auto"/>
        <w:rPr>
          <w:rFonts w:ascii="Times New Roman" w:hAnsi="Times New Roman"/>
        </w:rPr>
      </w:pPr>
    </w:p>
    <w:p w:rsidR="0013461F" w:rsidRPr="00EA057A" w:rsidRDefault="0013461F" w:rsidP="0013461F">
      <w:pPr>
        <w:spacing w:after="0" w:line="240" w:lineRule="auto"/>
        <w:rPr>
          <w:rFonts w:ascii="Times New Roman" w:hAnsi="Times New Roman"/>
        </w:rPr>
      </w:pPr>
    </w:p>
    <w:p w:rsidR="0013461F" w:rsidRPr="00EA057A" w:rsidRDefault="0013461F" w:rsidP="0013461F">
      <w:pPr>
        <w:spacing w:after="0" w:line="240" w:lineRule="auto"/>
        <w:rPr>
          <w:rFonts w:ascii="Times New Roman" w:hAnsi="Times New Roman"/>
        </w:rPr>
      </w:pPr>
    </w:p>
    <w:p w:rsidR="0013461F" w:rsidRPr="00EA057A" w:rsidRDefault="0013461F" w:rsidP="0013461F">
      <w:pPr>
        <w:spacing w:after="0" w:line="240" w:lineRule="auto"/>
        <w:rPr>
          <w:rFonts w:ascii="Times New Roman" w:hAnsi="Times New Roman"/>
        </w:rPr>
      </w:pPr>
    </w:p>
    <w:p w:rsidR="0013461F" w:rsidRPr="00EA057A" w:rsidRDefault="0013461F" w:rsidP="0013461F">
      <w:pPr>
        <w:spacing w:after="0" w:line="240" w:lineRule="auto"/>
        <w:rPr>
          <w:rFonts w:ascii="Times New Roman" w:hAnsi="Times New Roman"/>
        </w:rPr>
      </w:pPr>
    </w:p>
    <w:p w:rsidR="0013461F" w:rsidRPr="00EA057A" w:rsidRDefault="0013461F" w:rsidP="0013461F">
      <w:pPr>
        <w:spacing w:after="0" w:line="240" w:lineRule="auto"/>
        <w:rPr>
          <w:rFonts w:ascii="Times New Roman" w:hAnsi="Times New Roman"/>
        </w:rPr>
      </w:pPr>
    </w:p>
    <w:p w:rsidR="0013461F" w:rsidRPr="00EA057A" w:rsidRDefault="0013461F" w:rsidP="0013461F">
      <w:pPr>
        <w:spacing w:after="0" w:line="240" w:lineRule="auto"/>
        <w:rPr>
          <w:rFonts w:ascii="Times New Roman" w:hAnsi="Times New Roman"/>
        </w:rPr>
      </w:pPr>
    </w:p>
    <w:p w:rsidR="0013461F" w:rsidRPr="00EA057A" w:rsidRDefault="0013461F" w:rsidP="0013461F">
      <w:pPr>
        <w:spacing w:after="0" w:line="240" w:lineRule="auto"/>
        <w:rPr>
          <w:rFonts w:ascii="Times New Roman" w:hAnsi="Times New Roman"/>
        </w:rPr>
      </w:pPr>
    </w:p>
    <w:p w:rsidR="0013461F" w:rsidRPr="00EA057A" w:rsidRDefault="0013461F" w:rsidP="0013461F">
      <w:pPr>
        <w:spacing w:after="0" w:line="240" w:lineRule="auto"/>
        <w:rPr>
          <w:rFonts w:ascii="Times New Roman" w:hAnsi="Times New Roman"/>
        </w:rPr>
      </w:pPr>
    </w:p>
    <w:p w:rsidR="004D1A6A" w:rsidRPr="00EA057A" w:rsidRDefault="004D1A6A" w:rsidP="00223141">
      <w:pPr>
        <w:widowControl w:val="0"/>
        <w:tabs>
          <w:tab w:val="left" w:pos="142"/>
        </w:tabs>
        <w:autoSpaceDE w:val="0"/>
        <w:autoSpaceDN w:val="0"/>
        <w:adjustRightInd w:val="0"/>
        <w:spacing w:after="0" w:line="240" w:lineRule="auto"/>
        <w:ind w:firstLine="567"/>
        <w:jc w:val="both"/>
        <w:rPr>
          <w:rFonts w:ascii="Times New Roman" w:hAnsi="Times New Roman"/>
          <w:color w:val="000000" w:themeColor="text1"/>
          <w:sz w:val="25"/>
          <w:szCs w:val="25"/>
        </w:rPr>
        <w:sectPr w:rsidR="004D1A6A" w:rsidRPr="00EA057A" w:rsidSect="00CC1E5E">
          <w:footerReference w:type="default" r:id="rId13"/>
          <w:pgSz w:w="11906" w:h="16838"/>
          <w:pgMar w:top="567" w:right="707" w:bottom="567" w:left="993" w:header="567" w:footer="567" w:gutter="0"/>
          <w:cols w:space="708"/>
          <w:docGrid w:linePitch="360"/>
        </w:sectPr>
      </w:pPr>
    </w:p>
    <w:p w:rsidR="004D1A6A" w:rsidRPr="00EA057A" w:rsidRDefault="004D1A6A" w:rsidP="004D1A6A">
      <w:pPr>
        <w:widowControl w:val="0"/>
        <w:autoSpaceDE w:val="0"/>
        <w:autoSpaceDN w:val="0"/>
        <w:spacing w:after="0" w:line="240" w:lineRule="auto"/>
        <w:ind w:firstLine="709"/>
        <w:jc w:val="right"/>
        <w:rPr>
          <w:rFonts w:ascii="Times New Roman" w:hAnsi="Times New Roman"/>
          <w:szCs w:val="25"/>
        </w:rPr>
      </w:pPr>
      <w:r w:rsidRPr="00EA057A">
        <w:rPr>
          <w:rFonts w:ascii="Times New Roman" w:hAnsi="Times New Roman"/>
          <w:szCs w:val="25"/>
        </w:rPr>
        <w:lastRenderedPageBreak/>
        <w:t>Таблица № 2</w:t>
      </w:r>
      <w:r w:rsidR="00252F57">
        <w:rPr>
          <w:rFonts w:ascii="Times New Roman" w:hAnsi="Times New Roman"/>
          <w:szCs w:val="25"/>
        </w:rPr>
        <w:t>1</w:t>
      </w:r>
    </w:p>
    <w:p w:rsidR="004D1A6A" w:rsidRPr="00EA057A" w:rsidRDefault="004D1A6A" w:rsidP="004D1A6A">
      <w:pPr>
        <w:widowControl w:val="0"/>
        <w:autoSpaceDE w:val="0"/>
        <w:autoSpaceDN w:val="0"/>
        <w:spacing w:after="0" w:line="240" w:lineRule="auto"/>
        <w:ind w:firstLine="709"/>
        <w:jc w:val="right"/>
        <w:rPr>
          <w:rFonts w:ascii="Times New Roman" w:hAnsi="Times New Roman"/>
          <w:sz w:val="25"/>
          <w:szCs w:val="25"/>
        </w:rPr>
      </w:pPr>
    </w:p>
    <w:p w:rsidR="004D1A6A" w:rsidRPr="00EA057A" w:rsidRDefault="004D1A6A" w:rsidP="004D1A6A">
      <w:pPr>
        <w:autoSpaceDE w:val="0"/>
        <w:autoSpaceDN w:val="0"/>
        <w:adjustRightInd w:val="0"/>
        <w:spacing w:after="0" w:line="240" w:lineRule="auto"/>
        <w:jc w:val="center"/>
        <w:rPr>
          <w:rFonts w:ascii="Times New Roman" w:hAnsi="Times New Roman"/>
          <w:b/>
          <w:bCs/>
          <w:sz w:val="27"/>
          <w:szCs w:val="27"/>
        </w:rPr>
      </w:pPr>
      <w:r w:rsidRPr="00EA057A">
        <w:rPr>
          <w:rFonts w:ascii="Times New Roman" w:hAnsi="Times New Roman"/>
          <w:b/>
          <w:bCs/>
          <w:sz w:val="27"/>
          <w:szCs w:val="27"/>
        </w:rPr>
        <w:t xml:space="preserve">Анализ сильных и слабых сторон, возможностей и угроз (SWOT-анализ) социально-экономического развития </w:t>
      </w:r>
    </w:p>
    <w:p w:rsidR="004D1A6A" w:rsidRPr="00EA057A" w:rsidRDefault="004D1A6A" w:rsidP="004D1A6A">
      <w:pPr>
        <w:autoSpaceDE w:val="0"/>
        <w:autoSpaceDN w:val="0"/>
        <w:adjustRightInd w:val="0"/>
        <w:spacing w:after="0" w:line="240" w:lineRule="auto"/>
        <w:jc w:val="center"/>
        <w:rPr>
          <w:rFonts w:ascii="Times New Roman" w:hAnsi="Times New Roman"/>
          <w:b/>
          <w:bCs/>
          <w:sz w:val="27"/>
          <w:szCs w:val="27"/>
        </w:rPr>
      </w:pPr>
      <w:r w:rsidRPr="00EA057A">
        <w:rPr>
          <w:rFonts w:ascii="Times New Roman" w:hAnsi="Times New Roman"/>
          <w:b/>
          <w:bCs/>
          <w:sz w:val="27"/>
          <w:szCs w:val="27"/>
        </w:rPr>
        <w:t>Тес-Хемского кожууна</w:t>
      </w:r>
    </w:p>
    <w:p w:rsidR="004D1A6A" w:rsidRPr="00EA057A" w:rsidRDefault="004D1A6A" w:rsidP="004D1A6A">
      <w:pPr>
        <w:autoSpaceDE w:val="0"/>
        <w:autoSpaceDN w:val="0"/>
        <w:adjustRightInd w:val="0"/>
        <w:spacing w:after="0" w:line="240" w:lineRule="auto"/>
        <w:jc w:val="center"/>
        <w:rPr>
          <w:rFonts w:ascii="Times New Roman" w:hAnsi="Times New Roman"/>
          <w:sz w:val="25"/>
          <w:szCs w:val="25"/>
        </w:rPr>
      </w:pPr>
    </w:p>
    <w:tbl>
      <w:tblPr>
        <w:tblW w:w="16017"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0"/>
        <w:gridCol w:w="3832"/>
        <w:gridCol w:w="3544"/>
        <w:gridCol w:w="3260"/>
        <w:gridCol w:w="3261"/>
      </w:tblGrid>
      <w:tr w:rsidR="004D1A6A" w:rsidRPr="00EA057A" w:rsidTr="007127FE">
        <w:trPr>
          <w:trHeight w:val="405"/>
        </w:trPr>
        <w:tc>
          <w:tcPr>
            <w:tcW w:w="2120" w:type="dxa"/>
            <w:vAlign w:val="center"/>
          </w:tcPr>
          <w:p w:rsidR="004D1A6A" w:rsidRPr="00EA057A" w:rsidRDefault="004D1A6A" w:rsidP="007127FE">
            <w:pPr>
              <w:spacing w:after="0" w:line="240" w:lineRule="auto"/>
              <w:jc w:val="center"/>
              <w:rPr>
                <w:rFonts w:ascii="Times New Roman" w:hAnsi="Times New Roman"/>
                <w:b/>
                <w:bCs/>
                <w:sz w:val="23"/>
                <w:szCs w:val="23"/>
              </w:rPr>
            </w:pPr>
            <w:r w:rsidRPr="00EA057A">
              <w:rPr>
                <w:rFonts w:ascii="Times New Roman" w:hAnsi="Times New Roman"/>
                <w:b/>
                <w:bCs/>
                <w:sz w:val="23"/>
                <w:szCs w:val="23"/>
              </w:rPr>
              <w:t>фактор</w:t>
            </w:r>
          </w:p>
        </w:tc>
        <w:tc>
          <w:tcPr>
            <w:tcW w:w="3832" w:type="dxa"/>
            <w:vAlign w:val="center"/>
          </w:tcPr>
          <w:p w:rsidR="004D1A6A" w:rsidRPr="00EA057A" w:rsidRDefault="004D1A6A" w:rsidP="007127FE">
            <w:pPr>
              <w:autoSpaceDE w:val="0"/>
              <w:autoSpaceDN w:val="0"/>
              <w:adjustRightInd w:val="0"/>
              <w:spacing w:after="0" w:line="240" w:lineRule="auto"/>
              <w:jc w:val="center"/>
              <w:rPr>
                <w:rFonts w:ascii="Times New Roman" w:eastAsia="Calibri" w:hAnsi="Times New Roman"/>
                <w:b/>
                <w:sz w:val="23"/>
                <w:szCs w:val="23"/>
              </w:rPr>
            </w:pPr>
            <w:r w:rsidRPr="00EA057A">
              <w:rPr>
                <w:rFonts w:ascii="Times New Roman" w:eastAsia="Calibri" w:hAnsi="Times New Roman"/>
                <w:b/>
                <w:sz w:val="23"/>
                <w:szCs w:val="23"/>
              </w:rPr>
              <w:t>Сильные стороны</w:t>
            </w:r>
          </w:p>
        </w:tc>
        <w:tc>
          <w:tcPr>
            <w:tcW w:w="3544" w:type="dxa"/>
            <w:vAlign w:val="center"/>
          </w:tcPr>
          <w:p w:rsidR="004D1A6A" w:rsidRPr="00EA057A" w:rsidRDefault="004D1A6A" w:rsidP="007127FE">
            <w:pPr>
              <w:autoSpaceDE w:val="0"/>
              <w:autoSpaceDN w:val="0"/>
              <w:adjustRightInd w:val="0"/>
              <w:spacing w:after="0" w:line="240" w:lineRule="auto"/>
              <w:jc w:val="center"/>
              <w:rPr>
                <w:rFonts w:ascii="Times New Roman" w:eastAsia="Calibri" w:hAnsi="Times New Roman"/>
                <w:b/>
                <w:sz w:val="23"/>
                <w:szCs w:val="23"/>
              </w:rPr>
            </w:pPr>
            <w:r w:rsidRPr="00EA057A">
              <w:rPr>
                <w:rFonts w:ascii="Times New Roman" w:eastAsia="Calibri" w:hAnsi="Times New Roman"/>
                <w:b/>
                <w:sz w:val="23"/>
                <w:szCs w:val="23"/>
              </w:rPr>
              <w:t>Слабые стороны</w:t>
            </w:r>
          </w:p>
        </w:tc>
        <w:tc>
          <w:tcPr>
            <w:tcW w:w="3260" w:type="dxa"/>
            <w:vAlign w:val="center"/>
          </w:tcPr>
          <w:p w:rsidR="004D1A6A" w:rsidRPr="00EA057A" w:rsidRDefault="004D1A6A" w:rsidP="007127FE">
            <w:pPr>
              <w:autoSpaceDE w:val="0"/>
              <w:autoSpaceDN w:val="0"/>
              <w:adjustRightInd w:val="0"/>
              <w:spacing w:after="0" w:line="240" w:lineRule="auto"/>
              <w:jc w:val="center"/>
              <w:rPr>
                <w:rFonts w:ascii="Times New Roman" w:eastAsia="Calibri" w:hAnsi="Times New Roman"/>
                <w:b/>
                <w:sz w:val="23"/>
                <w:szCs w:val="23"/>
              </w:rPr>
            </w:pPr>
            <w:r w:rsidRPr="00EA057A">
              <w:rPr>
                <w:rFonts w:ascii="Times New Roman" w:eastAsia="Calibri" w:hAnsi="Times New Roman"/>
                <w:b/>
                <w:sz w:val="23"/>
                <w:szCs w:val="23"/>
              </w:rPr>
              <w:t>Возможности</w:t>
            </w:r>
          </w:p>
        </w:tc>
        <w:tc>
          <w:tcPr>
            <w:tcW w:w="3261" w:type="dxa"/>
            <w:vAlign w:val="center"/>
          </w:tcPr>
          <w:p w:rsidR="004D1A6A" w:rsidRPr="00EA057A" w:rsidRDefault="004D1A6A" w:rsidP="007127FE">
            <w:pPr>
              <w:autoSpaceDE w:val="0"/>
              <w:autoSpaceDN w:val="0"/>
              <w:adjustRightInd w:val="0"/>
              <w:spacing w:after="0" w:line="240" w:lineRule="auto"/>
              <w:jc w:val="center"/>
              <w:rPr>
                <w:rFonts w:ascii="Times New Roman" w:eastAsia="Calibri" w:hAnsi="Times New Roman"/>
                <w:b/>
                <w:sz w:val="23"/>
                <w:szCs w:val="23"/>
              </w:rPr>
            </w:pPr>
            <w:r w:rsidRPr="00EA057A">
              <w:rPr>
                <w:rFonts w:ascii="Times New Roman" w:eastAsia="Calibri" w:hAnsi="Times New Roman"/>
                <w:b/>
                <w:sz w:val="23"/>
                <w:szCs w:val="23"/>
              </w:rPr>
              <w:t>Угрозы</w:t>
            </w:r>
          </w:p>
        </w:tc>
      </w:tr>
      <w:tr w:rsidR="004D1A6A" w:rsidRPr="00EA057A" w:rsidTr="007127FE">
        <w:trPr>
          <w:trHeight w:val="1124"/>
        </w:trPr>
        <w:tc>
          <w:tcPr>
            <w:tcW w:w="2120" w:type="dxa"/>
          </w:tcPr>
          <w:p w:rsidR="004D1A6A" w:rsidRPr="00EA057A" w:rsidRDefault="004D1A6A" w:rsidP="007127FE">
            <w:pPr>
              <w:spacing w:after="0" w:line="240" w:lineRule="auto"/>
              <w:jc w:val="center"/>
              <w:rPr>
                <w:rFonts w:ascii="Times New Roman" w:hAnsi="Times New Roman"/>
                <w:b/>
                <w:bCs/>
                <w:sz w:val="23"/>
                <w:szCs w:val="23"/>
              </w:rPr>
            </w:pPr>
            <w:r w:rsidRPr="00EA057A">
              <w:rPr>
                <w:rFonts w:ascii="Times New Roman" w:hAnsi="Times New Roman"/>
                <w:b/>
                <w:bCs/>
                <w:sz w:val="23"/>
                <w:szCs w:val="23"/>
              </w:rPr>
              <w:t>Географическое положение, транспортная инфраструктура</w:t>
            </w:r>
          </w:p>
        </w:tc>
        <w:tc>
          <w:tcPr>
            <w:tcW w:w="3832" w:type="dxa"/>
          </w:tcPr>
          <w:p w:rsidR="004D1A6A" w:rsidRPr="00EA057A" w:rsidRDefault="00C7175D" w:rsidP="00C7175D">
            <w:pPr>
              <w:pStyle w:val="affffc"/>
              <w:rPr>
                <w:sz w:val="23"/>
                <w:szCs w:val="23"/>
              </w:rPr>
            </w:pPr>
            <w:r w:rsidRPr="00EA057A">
              <w:rPr>
                <w:sz w:val="23"/>
                <w:szCs w:val="23"/>
              </w:rPr>
              <w:t>Административно граничит с Монголией с южной и юго-западной стороны и с кожуунами республики: с западной стороны – Овюрским, с северо-западной – Улуг-Хемск</w:t>
            </w:r>
            <w:r w:rsidR="00776850" w:rsidRPr="00EA057A">
              <w:rPr>
                <w:sz w:val="23"/>
                <w:szCs w:val="23"/>
              </w:rPr>
              <w:t xml:space="preserve">им и Чеди-Хольским, с северной </w:t>
            </w:r>
            <w:r w:rsidRPr="00EA057A">
              <w:rPr>
                <w:sz w:val="23"/>
                <w:szCs w:val="23"/>
              </w:rPr>
              <w:t>- Тандинским, северо- восточной – Каа-Хемским, восточной –Тере-Хольским и юго-восточной –Эрзинским</w:t>
            </w:r>
          </w:p>
          <w:p w:rsidR="00C7175D" w:rsidRPr="00EA057A" w:rsidRDefault="00C7175D" w:rsidP="00C7175D">
            <w:pPr>
              <w:spacing w:after="0" w:line="240" w:lineRule="auto"/>
              <w:rPr>
                <w:rFonts w:ascii="Times New Roman" w:hAnsi="Times New Roman"/>
                <w:color w:val="C00000"/>
                <w:sz w:val="23"/>
                <w:szCs w:val="23"/>
              </w:rPr>
            </w:pPr>
          </w:p>
          <w:p w:rsidR="004D1A6A" w:rsidRPr="00EA057A" w:rsidRDefault="007127FE" w:rsidP="007127FE">
            <w:pPr>
              <w:pStyle w:val="Default"/>
              <w:rPr>
                <w:color w:val="auto"/>
                <w:sz w:val="23"/>
                <w:szCs w:val="23"/>
              </w:rPr>
            </w:pPr>
            <w:r w:rsidRPr="00EA057A">
              <w:rPr>
                <w:color w:val="auto"/>
                <w:sz w:val="23"/>
                <w:szCs w:val="23"/>
              </w:rPr>
              <w:t>На территории кожууна значительные</w:t>
            </w:r>
            <w:r w:rsidR="004D1A6A" w:rsidRPr="00EA057A">
              <w:rPr>
                <w:color w:val="auto"/>
                <w:sz w:val="23"/>
                <w:szCs w:val="23"/>
              </w:rPr>
              <w:t xml:space="preserve"> запас</w:t>
            </w:r>
            <w:r w:rsidRPr="00EA057A">
              <w:rPr>
                <w:color w:val="auto"/>
                <w:sz w:val="23"/>
                <w:szCs w:val="23"/>
              </w:rPr>
              <w:t>ы</w:t>
            </w:r>
            <w:r w:rsidR="004D1A6A" w:rsidRPr="00EA057A">
              <w:rPr>
                <w:color w:val="auto"/>
                <w:sz w:val="23"/>
                <w:szCs w:val="23"/>
              </w:rPr>
              <w:t xml:space="preserve"> </w:t>
            </w:r>
            <w:r w:rsidR="00207146" w:rsidRPr="00EA057A">
              <w:rPr>
                <w:color w:val="auto"/>
                <w:sz w:val="23"/>
                <w:szCs w:val="23"/>
              </w:rPr>
              <w:t xml:space="preserve">объектов минерально-строительного комплекса </w:t>
            </w:r>
            <w:r w:rsidR="004D1A6A" w:rsidRPr="00EA057A">
              <w:rPr>
                <w:color w:val="auto"/>
                <w:sz w:val="23"/>
                <w:szCs w:val="23"/>
              </w:rPr>
              <w:t>и сырьевы</w:t>
            </w:r>
            <w:r w:rsidRPr="00EA057A">
              <w:rPr>
                <w:color w:val="auto"/>
                <w:sz w:val="23"/>
                <w:szCs w:val="23"/>
              </w:rPr>
              <w:t>х ресурсов</w:t>
            </w:r>
            <w:r w:rsidR="004D1A6A" w:rsidRPr="00EA057A">
              <w:rPr>
                <w:color w:val="auto"/>
                <w:sz w:val="23"/>
                <w:szCs w:val="23"/>
              </w:rPr>
              <w:t>:</w:t>
            </w:r>
          </w:p>
          <w:p w:rsidR="004D1A6A" w:rsidRPr="00EA057A" w:rsidRDefault="00207146" w:rsidP="00207146">
            <w:pPr>
              <w:pStyle w:val="Default"/>
              <w:rPr>
                <w:color w:val="auto"/>
                <w:sz w:val="23"/>
                <w:szCs w:val="23"/>
              </w:rPr>
            </w:pPr>
            <w:r w:rsidRPr="00EA057A">
              <w:rPr>
                <w:color w:val="auto"/>
                <w:sz w:val="23"/>
                <w:szCs w:val="23"/>
              </w:rPr>
              <w:t xml:space="preserve"> –  </w:t>
            </w:r>
            <w:r w:rsidRPr="00EA057A">
              <w:rPr>
                <w:color w:val="000000" w:themeColor="text1"/>
                <w:sz w:val="23"/>
                <w:szCs w:val="23"/>
              </w:rPr>
              <w:t xml:space="preserve">минерально-строительный комплекс </w:t>
            </w:r>
            <w:r w:rsidR="004D1A6A" w:rsidRPr="00EA057A">
              <w:rPr>
                <w:color w:val="auto"/>
                <w:sz w:val="23"/>
                <w:szCs w:val="23"/>
              </w:rPr>
              <w:t>(</w:t>
            </w:r>
            <w:r w:rsidRPr="00EA057A">
              <w:rPr>
                <w:color w:val="000000" w:themeColor="text1"/>
                <w:sz w:val="23"/>
                <w:szCs w:val="23"/>
              </w:rPr>
              <w:t>глины и суглинки для керамзита, для кирпича, камни облицовочные, мраморизованные известняки и мраморы</w:t>
            </w:r>
            <w:r w:rsidRPr="00EA057A">
              <w:rPr>
                <w:color w:val="auto"/>
                <w:sz w:val="23"/>
                <w:szCs w:val="23"/>
              </w:rPr>
              <w:t xml:space="preserve"> </w:t>
            </w:r>
            <w:r w:rsidR="004D1A6A" w:rsidRPr="00EA057A">
              <w:rPr>
                <w:color w:val="auto"/>
                <w:sz w:val="23"/>
                <w:szCs w:val="23"/>
              </w:rPr>
              <w:t xml:space="preserve">и др.); </w:t>
            </w:r>
          </w:p>
          <w:p w:rsidR="004D1A6A" w:rsidRPr="00EA057A" w:rsidRDefault="00207146" w:rsidP="007127FE">
            <w:pPr>
              <w:pStyle w:val="Default"/>
              <w:rPr>
                <w:color w:val="auto"/>
                <w:sz w:val="23"/>
                <w:szCs w:val="23"/>
              </w:rPr>
            </w:pPr>
            <w:r w:rsidRPr="00EA057A">
              <w:rPr>
                <w:color w:val="auto"/>
                <w:sz w:val="23"/>
                <w:szCs w:val="23"/>
              </w:rPr>
              <w:t>– лесные ресурсы</w:t>
            </w:r>
            <w:r w:rsidR="004D1A6A" w:rsidRPr="00EA057A">
              <w:rPr>
                <w:color w:val="auto"/>
                <w:sz w:val="23"/>
                <w:szCs w:val="23"/>
              </w:rPr>
              <w:t xml:space="preserve">; </w:t>
            </w:r>
          </w:p>
          <w:p w:rsidR="004D1A6A" w:rsidRPr="00EA057A" w:rsidRDefault="00207146" w:rsidP="00207146">
            <w:pPr>
              <w:pStyle w:val="Default"/>
              <w:rPr>
                <w:rFonts w:eastAsia="Calibri"/>
                <w:color w:val="C00000"/>
                <w:sz w:val="23"/>
                <w:szCs w:val="23"/>
              </w:rPr>
            </w:pPr>
            <w:r w:rsidRPr="00EA057A">
              <w:rPr>
                <w:color w:val="auto"/>
                <w:sz w:val="23"/>
                <w:szCs w:val="23"/>
              </w:rPr>
              <w:t>– другим природные</w:t>
            </w:r>
            <w:r w:rsidR="004D1A6A" w:rsidRPr="00EA057A">
              <w:rPr>
                <w:color w:val="auto"/>
                <w:sz w:val="23"/>
                <w:szCs w:val="23"/>
              </w:rPr>
              <w:t xml:space="preserve"> ресурс</w:t>
            </w:r>
            <w:r w:rsidRPr="00EA057A">
              <w:rPr>
                <w:color w:val="auto"/>
                <w:sz w:val="23"/>
                <w:szCs w:val="23"/>
              </w:rPr>
              <w:t>ы</w:t>
            </w:r>
            <w:r w:rsidR="004D1A6A" w:rsidRPr="00EA057A">
              <w:rPr>
                <w:color w:val="auto"/>
                <w:sz w:val="23"/>
                <w:szCs w:val="23"/>
              </w:rPr>
              <w:t xml:space="preserve"> (промысловым и диким животным, рыбе, ягодам, грибам, кедровым орехам и др.). </w:t>
            </w:r>
          </w:p>
        </w:tc>
        <w:tc>
          <w:tcPr>
            <w:tcW w:w="3544" w:type="dxa"/>
          </w:tcPr>
          <w:p w:rsidR="004D1A6A" w:rsidRPr="00EA057A" w:rsidRDefault="00EF5115" w:rsidP="007127FE">
            <w:pPr>
              <w:spacing w:after="0" w:line="240" w:lineRule="auto"/>
              <w:rPr>
                <w:rFonts w:ascii="Times New Roman" w:hAnsi="Times New Roman"/>
                <w:sz w:val="23"/>
                <w:szCs w:val="23"/>
              </w:rPr>
            </w:pPr>
            <w:r w:rsidRPr="00EA057A">
              <w:rPr>
                <w:rFonts w:ascii="Times New Roman" w:hAnsi="Times New Roman"/>
                <w:sz w:val="23"/>
                <w:szCs w:val="23"/>
              </w:rPr>
              <w:t>Удаленность ряда сельских поселений Тес-Хемского кожууна от районного центра и потенциальных рынков сбыта</w:t>
            </w:r>
          </w:p>
          <w:p w:rsidR="007B5508" w:rsidRPr="00EA057A" w:rsidRDefault="007B5508" w:rsidP="007127FE">
            <w:pPr>
              <w:spacing w:after="0" w:line="240" w:lineRule="auto"/>
              <w:rPr>
                <w:rFonts w:ascii="Times New Roman" w:hAnsi="Times New Roman"/>
                <w:sz w:val="23"/>
                <w:szCs w:val="23"/>
              </w:rPr>
            </w:pPr>
          </w:p>
          <w:p w:rsidR="007B5508" w:rsidRPr="00EA057A" w:rsidRDefault="007B5508" w:rsidP="007127FE">
            <w:pPr>
              <w:spacing w:after="0" w:line="240" w:lineRule="auto"/>
              <w:rPr>
                <w:rFonts w:ascii="Times New Roman" w:hAnsi="Times New Roman"/>
                <w:color w:val="C00000"/>
                <w:sz w:val="23"/>
                <w:szCs w:val="23"/>
              </w:rPr>
            </w:pPr>
            <w:r w:rsidRPr="00EA057A">
              <w:rPr>
                <w:rFonts w:ascii="Times New Roman" w:hAnsi="Times New Roman"/>
                <w:sz w:val="23"/>
                <w:szCs w:val="23"/>
              </w:rPr>
              <w:t>Отсутствие транспорта для межселенной пассажирской перевозки</w:t>
            </w:r>
          </w:p>
        </w:tc>
        <w:tc>
          <w:tcPr>
            <w:tcW w:w="3260" w:type="dxa"/>
          </w:tcPr>
          <w:p w:rsidR="004D1A6A" w:rsidRPr="00EA057A" w:rsidRDefault="004D1A6A" w:rsidP="007127FE">
            <w:pPr>
              <w:spacing w:after="0" w:line="240" w:lineRule="auto"/>
              <w:rPr>
                <w:rFonts w:ascii="Times New Roman" w:hAnsi="Times New Roman"/>
                <w:sz w:val="23"/>
                <w:szCs w:val="23"/>
              </w:rPr>
            </w:pPr>
            <w:r w:rsidRPr="00EA057A">
              <w:rPr>
                <w:rFonts w:ascii="Times New Roman" w:hAnsi="Times New Roman"/>
                <w:sz w:val="23"/>
                <w:szCs w:val="23"/>
              </w:rPr>
              <w:t>Развитие туризма</w:t>
            </w:r>
          </w:p>
          <w:p w:rsidR="007127FE" w:rsidRPr="00EA057A" w:rsidRDefault="007127FE" w:rsidP="007127FE">
            <w:pPr>
              <w:spacing w:after="0" w:line="240" w:lineRule="auto"/>
              <w:rPr>
                <w:rFonts w:ascii="Times New Roman" w:hAnsi="Times New Roman"/>
                <w:szCs w:val="24"/>
              </w:rPr>
            </w:pPr>
          </w:p>
          <w:p w:rsidR="007127FE" w:rsidRPr="00EA057A" w:rsidRDefault="007127FE" w:rsidP="007127FE">
            <w:pPr>
              <w:spacing w:after="0" w:line="240" w:lineRule="auto"/>
              <w:rPr>
                <w:rFonts w:ascii="Times New Roman" w:hAnsi="Times New Roman"/>
                <w:szCs w:val="24"/>
              </w:rPr>
            </w:pPr>
            <w:r w:rsidRPr="00EA057A">
              <w:rPr>
                <w:rFonts w:ascii="Times New Roman" w:hAnsi="Times New Roman"/>
                <w:szCs w:val="24"/>
              </w:rPr>
              <w:t>Возможность развития производственной сферы в части общественного питания и придорожных сервисов</w:t>
            </w:r>
          </w:p>
          <w:p w:rsidR="00EF5115" w:rsidRPr="00EA057A" w:rsidRDefault="00EF5115" w:rsidP="007127FE">
            <w:pPr>
              <w:spacing w:after="0" w:line="240" w:lineRule="auto"/>
              <w:rPr>
                <w:rFonts w:ascii="Times New Roman" w:hAnsi="Times New Roman"/>
                <w:szCs w:val="24"/>
              </w:rPr>
            </w:pPr>
          </w:p>
          <w:p w:rsidR="00EF5115" w:rsidRPr="00EA057A" w:rsidRDefault="00EF5115" w:rsidP="00EF5115">
            <w:pPr>
              <w:spacing w:after="0" w:line="240" w:lineRule="auto"/>
              <w:rPr>
                <w:rFonts w:ascii="Times New Roman" w:hAnsi="Times New Roman"/>
                <w:sz w:val="23"/>
                <w:szCs w:val="23"/>
              </w:rPr>
            </w:pPr>
            <w:r w:rsidRPr="00EA057A">
              <w:rPr>
                <w:rFonts w:ascii="Times New Roman" w:hAnsi="Times New Roman"/>
                <w:sz w:val="23"/>
                <w:szCs w:val="23"/>
              </w:rPr>
              <w:t>Увеличение дополнительных налоговых доходов от лесоперерабатывающей деятельности, самозанятост</w:t>
            </w:r>
            <w:r w:rsidR="00A576C3" w:rsidRPr="00EA057A">
              <w:rPr>
                <w:rFonts w:ascii="Times New Roman" w:hAnsi="Times New Roman"/>
                <w:sz w:val="23"/>
                <w:szCs w:val="23"/>
              </w:rPr>
              <w:t>и</w:t>
            </w:r>
            <w:r w:rsidRPr="00EA057A">
              <w:rPr>
                <w:rFonts w:ascii="Times New Roman" w:hAnsi="Times New Roman"/>
                <w:sz w:val="23"/>
                <w:szCs w:val="23"/>
              </w:rPr>
              <w:t xml:space="preserve"> населения по сбору дикоросов. </w:t>
            </w:r>
          </w:p>
          <w:p w:rsidR="00EF5115" w:rsidRPr="00EA057A" w:rsidRDefault="00EF5115" w:rsidP="007127FE">
            <w:pPr>
              <w:spacing w:after="0" w:line="240" w:lineRule="auto"/>
              <w:rPr>
                <w:rFonts w:ascii="Times New Roman" w:hAnsi="Times New Roman"/>
                <w:color w:val="C00000"/>
                <w:sz w:val="24"/>
                <w:szCs w:val="24"/>
              </w:rPr>
            </w:pPr>
          </w:p>
        </w:tc>
        <w:tc>
          <w:tcPr>
            <w:tcW w:w="3261" w:type="dxa"/>
          </w:tcPr>
          <w:p w:rsidR="007B5508" w:rsidRPr="00EA057A" w:rsidRDefault="007B5508" w:rsidP="007B5508">
            <w:pPr>
              <w:spacing w:after="0" w:line="240" w:lineRule="auto"/>
              <w:rPr>
                <w:rFonts w:ascii="Times New Roman" w:hAnsi="Times New Roman"/>
              </w:rPr>
            </w:pPr>
            <w:r w:rsidRPr="00EA057A">
              <w:rPr>
                <w:rFonts w:ascii="Times New Roman" w:hAnsi="Times New Roman"/>
              </w:rPr>
              <w:t>Погодные условия резко-климатическое условие погоды</w:t>
            </w:r>
          </w:p>
          <w:p w:rsidR="007B5508" w:rsidRPr="00EA057A" w:rsidRDefault="007B5508" w:rsidP="007B5508">
            <w:pPr>
              <w:spacing w:after="0" w:line="240" w:lineRule="auto"/>
              <w:rPr>
                <w:rFonts w:ascii="Times New Roman" w:hAnsi="Times New Roman"/>
              </w:rPr>
            </w:pPr>
          </w:p>
          <w:p w:rsidR="007B5508" w:rsidRPr="00EA057A" w:rsidRDefault="007B5508" w:rsidP="007B5508">
            <w:pPr>
              <w:spacing w:after="0" w:line="240" w:lineRule="auto"/>
              <w:rPr>
                <w:rFonts w:ascii="Times New Roman" w:hAnsi="Times New Roman"/>
              </w:rPr>
            </w:pPr>
          </w:p>
          <w:p w:rsidR="004D1A6A" w:rsidRPr="00EA057A" w:rsidRDefault="004D1A6A" w:rsidP="007127FE">
            <w:pPr>
              <w:spacing w:after="0" w:line="240" w:lineRule="auto"/>
              <w:rPr>
                <w:rFonts w:ascii="Times New Roman" w:hAnsi="Times New Roman"/>
                <w:color w:val="C00000"/>
                <w:sz w:val="23"/>
                <w:szCs w:val="23"/>
              </w:rPr>
            </w:pPr>
          </w:p>
          <w:p w:rsidR="004D1A6A" w:rsidRPr="00EA057A" w:rsidRDefault="004D1A6A" w:rsidP="007127FE">
            <w:pPr>
              <w:spacing w:after="0" w:line="240" w:lineRule="auto"/>
              <w:rPr>
                <w:rFonts w:ascii="Times New Roman" w:hAnsi="Times New Roman"/>
                <w:bCs/>
                <w:color w:val="C00000"/>
                <w:sz w:val="23"/>
                <w:szCs w:val="23"/>
              </w:rPr>
            </w:pPr>
          </w:p>
        </w:tc>
      </w:tr>
      <w:tr w:rsidR="004D1A6A" w:rsidRPr="00EA057A" w:rsidTr="007127FE">
        <w:trPr>
          <w:trHeight w:val="274"/>
        </w:trPr>
        <w:tc>
          <w:tcPr>
            <w:tcW w:w="2120" w:type="dxa"/>
          </w:tcPr>
          <w:p w:rsidR="004D1A6A" w:rsidRPr="00EA057A" w:rsidRDefault="004D1A6A" w:rsidP="007127FE">
            <w:pPr>
              <w:spacing w:after="0" w:line="240" w:lineRule="auto"/>
              <w:jc w:val="center"/>
              <w:rPr>
                <w:rFonts w:ascii="Times New Roman" w:hAnsi="Times New Roman"/>
                <w:b/>
                <w:bCs/>
                <w:color w:val="C00000"/>
                <w:sz w:val="23"/>
                <w:szCs w:val="23"/>
              </w:rPr>
            </w:pPr>
            <w:r w:rsidRPr="00EA057A">
              <w:rPr>
                <w:rFonts w:ascii="Times New Roman" w:hAnsi="Times New Roman"/>
                <w:b/>
                <w:bCs/>
                <w:sz w:val="23"/>
                <w:szCs w:val="23"/>
              </w:rPr>
              <w:t>Население, рынок труда, социальная сфера</w:t>
            </w:r>
          </w:p>
        </w:tc>
        <w:tc>
          <w:tcPr>
            <w:tcW w:w="3832" w:type="dxa"/>
          </w:tcPr>
          <w:p w:rsidR="004D1A6A" w:rsidRPr="00EA057A" w:rsidRDefault="004D1A6A" w:rsidP="007127FE">
            <w:pPr>
              <w:spacing w:after="0" w:line="240" w:lineRule="auto"/>
              <w:rPr>
                <w:rFonts w:ascii="Times New Roman" w:hAnsi="Times New Roman"/>
                <w:sz w:val="23"/>
                <w:szCs w:val="23"/>
              </w:rPr>
            </w:pPr>
            <w:r w:rsidRPr="00EA057A">
              <w:rPr>
                <w:rFonts w:ascii="Times New Roman" w:hAnsi="Times New Roman"/>
                <w:sz w:val="23"/>
                <w:szCs w:val="23"/>
              </w:rPr>
              <w:t>Естественный прирост населения, начиная с 20</w:t>
            </w:r>
            <w:r w:rsidR="007B5508" w:rsidRPr="00EA057A">
              <w:rPr>
                <w:rFonts w:ascii="Times New Roman" w:hAnsi="Times New Roman"/>
                <w:sz w:val="23"/>
                <w:szCs w:val="23"/>
              </w:rPr>
              <w:t>12</w:t>
            </w:r>
            <w:r w:rsidRPr="00EA057A">
              <w:rPr>
                <w:rFonts w:ascii="Times New Roman" w:hAnsi="Times New Roman"/>
                <w:sz w:val="23"/>
                <w:szCs w:val="23"/>
              </w:rPr>
              <w:t xml:space="preserve"> года.</w:t>
            </w:r>
          </w:p>
          <w:p w:rsidR="004D1A6A" w:rsidRPr="00EA057A" w:rsidRDefault="004D1A6A" w:rsidP="007127FE">
            <w:pPr>
              <w:spacing w:after="0" w:line="240" w:lineRule="auto"/>
              <w:rPr>
                <w:rFonts w:ascii="Times New Roman" w:hAnsi="Times New Roman"/>
                <w:color w:val="C00000"/>
                <w:sz w:val="23"/>
                <w:szCs w:val="23"/>
              </w:rPr>
            </w:pPr>
          </w:p>
          <w:p w:rsidR="004D1A6A" w:rsidRPr="00EA057A" w:rsidRDefault="004D1A6A" w:rsidP="007127FE">
            <w:pPr>
              <w:spacing w:after="0" w:line="240" w:lineRule="auto"/>
              <w:rPr>
                <w:rFonts w:ascii="Times New Roman" w:hAnsi="Times New Roman"/>
                <w:sz w:val="23"/>
                <w:szCs w:val="23"/>
              </w:rPr>
            </w:pPr>
            <w:r w:rsidRPr="00EA057A">
              <w:rPr>
                <w:rFonts w:ascii="Times New Roman" w:hAnsi="Times New Roman"/>
                <w:sz w:val="23"/>
                <w:szCs w:val="23"/>
              </w:rPr>
              <w:t xml:space="preserve">Тенденция снижения показателя </w:t>
            </w:r>
            <w:r w:rsidRPr="00EA057A">
              <w:rPr>
                <w:rFonts w:ascii="Times New Roman" w:hAnsi="Times New Roman"/>
                <w:sz w:val="23"/>
                <w:szCs w:val="23"/>
              </w:rPr>
              <w:lastRenderedPageBreak/>
              <w:t>смертности населения</w:t>
            </w:r>
          </w:p>
          <w:p w:rsidR="004D1A6A" w:rsidRPr="00EA057A" w:rsidRDefault="004D1A6A" w:rsidP="007127FE">
            <w:pPr>
              <w:spacing w:after="0" w:line="240" w:lineRule="auto"/>
              <w:rPr>
                <w:rFonts w:ascii="Times New Roman" w:hAnsi="Times New Roman"/>
                <w:color w:val="C00000"/>
                <w:sz w:val="23"/>
                <w:szCs w:val="23"/>
              </w:rPr>
            </w:pPr>
          </w:p>
          <w:p w:rsidR="007F7D09" w:rsidRPr="00EA057A" w:rsidRDefault="00C667BC" w:rsidP="007F7D09">
            <w:pPr>
              <w:spacing w:after="0" w:line="240" w:lineRule="auto"/>
              <w:rPr>
                <w:rFonts w:ascii="Times New Roman" w:hAnsi="Times New Roman"/>
                <w:sz w:val="23"/>
                <w:szCs w:val="23"/>
              </w:rPr>
            </w:pPr>
            <w:r w:rsidRPr="00EA057A">
              <w:rPr>
                <w:rFonts w:ascii="Times New Roman" w:hAnsi="Times New Roman"/>
                <w:sz w:val="23"/>
                <w:szCs w:val="23"/>
              </w:rPr>
              <w:t xml:space="preserve">Низкий показатель </w:t>
            </w:r>
            <w:r w:rsidR="007F7D09" w:rsidRPr="00EA057A">
              <w:rPr>
                <w:rFonts w:ascii="Times New Roman" w:hAnsi="Times New Roman"/>
                <w:sz w:val="23"/>
                <w:szCs w:val="23"/>
              </w:rPr>
              <w:t xml:space="preserve">официально зарегистрированной безработицы </w:t>
            </w:r>
          </w:p>
          <w:p w:rsidR="007F7D09" w:rsidRPr="00EA057A" w:rsidRDefault="007F7D09" w:rsidP="007127FE">
            <w:pPr>
              <w:spacing w:after="0" w:line="240" w:lineRule="auto"/>
              <w:rPr>
                <w:rFonts w:ascii="Times New Roman" w:hAnsi="Times New Roman"/>
                <w:color w:val="C00000"/>
                <w:sz w:val="23"/>
                <w:szCs w:val="23"/>
              </w:rPr>
            </w:pPr>
          </w:p>
          <w:p w:rsidR="007F7D09" w:rsidRPr="00EA057A" w:rsidRDefault="007F7D09" w:rsidP="007F7D09">
            <w:pPr>
              <w:spacing w:after="0" w:line="240" w:lineRule="auto"/>
              <w:rPr>
                <w:rFonts w:ascii="Times New Roman" w:hAnsi="Times New Roman"/>
                <w:sz w:val="23"/>
                <w:szCs w:val="23"/>
              </w:rPr>
            </w:pPr>
            <w:r w:rsidRPr="00EA057A">
              <w:rPr>
                <w:rFonts w:ascii="Times New Roman" w:hAnsi="Times New Roman"/>
                <w:sz w:val="23"/>
                <w:szCs w:val="23"/>
              </w:rPr>
              <w:t>Сохраняется устойчивая динамика роста доходов населения</w:t>
            </w:r>
          </w:p>
          <w:p w:rsidR="004D1A6A" w:rsidRPr="00EA057A" w:rsidRDefault="004D1A6A" w:rsidP="007127FE">
            <w:pPr>
              <w:spacing w:after="0" w:line="240" w:lineRule="auto"/>
              <w:rPr>
                <w:rFonts w:ascii="Times New Roman" w:hAnsi="Times New Roman"/>
                <w:color w:val="C00000"/>
                <w:sz w:val="23"/>
                <w:szCs w:val="23"/>
              </w:rPr>
            </w:pPr>
          </w:p>
          <w:p w:rsidR="004D1A6A" w:rsidRPr="00EA057A" w:rsidRDefault="004D1A6A" w:rsidP="007127FE">
            <w:pPr>
              <w:pStyle w:val="Default"/>
              <w:rPr>
                <w:color w:val="auto"/>
                <w:sz w:val="23"/>
                <w:szCs w:val="23"/>
              </w:rPr>
            </w:pPr>
            <w:r w:rsidRPr="00EA057A">
              <w:rPr>
                <w:color w:val="auto"/>
                <w:sz w:val="23"/>
                <w:szCs w:val="23"/>
              </w:rPr>
              <w:t xml:space="preserve">Наличие культурного потенциала с богатыми традициями </w:t>
            </w:r>
          </w:p>
          <w:p w:rsidR="004D1A6A" w:rsidRPr="00EA057A" w:rsidRDefault="004D1A6A" w:rsidP="007127FE">
            <w:pPr>
              <w:spacing w:after="0" w:line="240" w:lineRule="auto"/>
              <w:rPr>
                <w:rFonts w:ascii="Times New Roman" w:hAnsi="Times New Roman"/>
                <w:color w:val="C00000"/>
                <w:sz w:val="23"/>
                <w:szCs w:val="23"/>
              </w:rPr>
            </w:pPr>
          </w:p>
          <w:p w:rsidR="004D1A6A" w:rsidRPr="00EA057A" w:rsidRDefault="004D1A6A" w:rsidP="007127FE">
            <w:pPr>
              <w:spacing w:after="0" w:line="240" w:lineRule="auto"/>
              <w:rPr>
                <w:rFonts w:ascii="Times New Roman" w:hAnsi="Times New Roman"/>
                <w:sz w:val="23"/>
                <w:szCs w:val="23"/>
              </w:rPr>
            </w:pPr>
            <w:r w:rsidRPr="00EA057A">
              <w:rPr>
                <w:rFonts w:ascii="Times New Roman" w:hAnsi="Times New Roman"/>
                <w:sz w:val="23"/>
                <w:szCs w:val="23"/>
              </w:rPr>
              <w:t xml:space="preserve">Наличие </w:t>
            </w:r>
            <w:r w:rsidR="00C667BC" w:rsidRPr="00EA057A">
              <w:rPr>
                <w:rFonts w:ascii="Times New Roman" w:hAnsi="Times New Roman"/>
                <w:sz w:val="23"/>
                <w:szCs w:val="23"/>
              </w:rPr>
              <w:t>спортивных сооружений, способствующих</w:t>
            </w:r>
            <w:r w:rsidR="007F7D09" w:rsidRPr="00EA057A">
              <w:rPr>
                <w:rFonts w:ascii="Times New Roman" w:hAnsi="Times New Roman"/>
                <w:sz w:val="23"/>
                <w:szCs w:val="23"/>
              </w:rPr>
              <w:t xml:space="preserve"> развитию спорта</w:t>
            </w:r>
          </w:p>
          <w:p w:rsidR="004D1A6A" w:rsidRPr="00EA057A" w:rsidRDefault="004D1A6A" w:rsidP="007127FE">
            <w:pPr>
              <w:spacing w:after="0" w:line="240" w:lineRule="auto"/>
              <w:rPr>
                <w:rFonts w:ascii="Times New Roman" w:hAnsi="Times New Roman"/>
                <w:color w:val="C00000"/>
                <w:sz w:val="23"/>
                <w:szCs w:val="23"/>
              </w:rPr>
            </w:pPr>
          </w:p>
          <w:p w:rsidR="004D1A6A" w:rsidRPr="00EA057A" w:rsidRDefault="004D1A6A" w:rsidP="007127FE">
            <w:pPr>
              <w:spacing w:after="0" w:line="240" w:lineRule="auto"/>
              <w:rPr>
                <w:rFonts w:ascii="Times New Roman" w:hAnsi="Times New Roman"/>
                <w:color w:val="C00000"/>
                <w:sz w:val="23"/>
                <w:szCs w:val="23"/>
              </w:rPr>
            </w:pPr>
          </w:p>
          <w:p w:rsidR="004D1A6A" w:rsidRPr="00EA057A" w:rsidRDefault="004D1A6A" w:rsidP="007127FE">
            <w:pPr>
              <w:spacing w:after="0" w:line="240" w:lineRule="auto"/>
              <w:rPr>
                <w:rFonts w:ascii="Times New Roman" w:hAnsi="Times New Roman"/>
                <w:color w:val="C00000"/>
                <w:sz w:val="23"/>
                <w:szCs w:val="23"/>
              </w:rPr>
            </w:pPr>
          </w:p>
        </w:tc>
        <w:tc>
          <w:tcPr>
            <w:tcW w:w="3544" w:type="dxa"/>
          </w:tcPr>
          <w:p w:rsidR="004D1A6A" w:rsidRPr="00EA057A" w:rsidRDefault="004D1A6A" w:rsidP="007127FE">
            <w:pPr>
              <w:tabs>
                <w:tab w:val="left" w:pos="1255"/>
              </w:tabs>
              <w:spacing w:after="0" w:line="240" w:lineRule="auto"/>
              <w:rPr>
                <w:rFonts w:ascii="Times New Roman" w:hAnsi="Times New Roman"/>
                <w:color w:val="C00000"/>
                <w:sz w:val="23"/>
                <w:szCs w:val="23"/>
              </w:rPr>
            </w:pPr>
          </w:p>
          <w:p w:rsidR="004D1A6A" w:rsidRPr="00EA057A" w:rsidRDefault="007F7D09" w:rsidP="007127FE">
            <w:pPr>
              <w:spacing w:after="0" w:line="240" w:lineRule="auto"/>
              <w:rPr>
                <w:rFonts w:ascii="Times New Roman" w:hAnsi="Times New Roman"/>
                <w:sz w:val="23"/>
                <w:szCs w:val="23"/>
              </w:rPr>
            </w:pPr>
            <w:r w:rsidRPr="00EA057A">
              <w:rPr>
                <w:rFonts w:ascii="Times New Roman" w:hAnsi="Times New Roman"/>
                <w:sz w:val="23"/>
                <w:szCs w:val="23"/>
              </w:rPr>
              <w:t>Рост социально-опасных заболеваний</w:t>
            </w:r>
          </w:p>
          <w:p w:rsidR="007F7D09" w:rsidRPr="00EA057A" w:rsidRDefault="007F7D09" w:rsidP="007127FE">
            <w:pPr>
              <w:spacing w:after="0" w:line="240" w:lineRule="auto"/>
              <w:rPr>
                <w:rFonts w:ascii="Times New Roman" w:hAnsi="Times New Roman"/>
                <w:color w:val="C00000"/>
                <w:sz w:val="23"/>
                <w:szCs w:val="23"/>
              </w:rPr>
            </w:pPr>
          </w:p>
          <w:p w:rsidR="004D1A6A" w:rsidRPr="00EA057A" w:rsidRDefault="004D1A6A" w:rsidP="007127FE">
            <w:pPr>
              <w:spacing w:after="0" w:line="240" w:lineRule="auto"/>
              <w:rPr>
                <w:rFonts w:ascii="Times New Roman" w:hAnsi="Times New Roman"/>
                <w:sz w:val="23"/>
                <w:szCs w:val="23"/>
              </w:rPr>
            </w:pPr>
            <w:r w:rsidRPr="00EA057A">
              <w:rPr>
                <w:rFonts w:ascii="Times New Roman" w:hAnsi="Times New Roman"/>
                <w:sz w:val="23"/>
                <w:szCs w:val="23"/>
              </w:rPr>
              <w:lastRenderedPageBreak/>
              <w:t xml:space="preserve">Отток </w:t>
            </w:r>
            <w:r w:rsidR="007F7D09" w:rsidRPr="00EA057A">
              <w:rPr>
                <w:rFonts w:ascii="Times New Roman" w:hAnsi="Times New Roman"/>
                <w:sz w:val="23"/>
                <w:szCs w:val="23"/>
              </w:rPr>
              <w:t>молодежи из кожууна</w:t>
            </w:r>
          </w:p>
          <w:p w:rsidR="004D1A6A" w:rsidRPr="00EA057A" w:rsidRDefault="004D1A6A" w:rsidP="007127FE">
            <w:pPr>
              <w:keepNext/>
              <w:widowControl w:val="0"/>
              <w:spacing w:after="0" w:line="240" w:lineRule="auto"/>
              <w:rPr>
                <w:rFonts w:ascii="Times New Roman" w:hAnsi="Times New Roman"/>
                <w:color w:val="C00000"/>
                <w:sz w:val="23"/>
                <w:szCs w:val="23"/>
              </w:rPr>
            </w:pPr>
          </w:p>
          <w:p w:rsidR="004D1A6A" w:rsidRPr="00EA057A" w:rsidRDefault="00156A44" w:rsidP="007127FE">
            <w:pPr>
              <w:tabs>
                <w:tab w:val="left" w:pos="1255"/>
              </w:tabs>
              <w:spacing w:after="0" w:line="240" w:lineRule="auto"/>
              <w:rPr>
                <w:rFonts w:ascii="Times New Roman" w:hAnsi="Times New Roman"/>
                <w:sz w:val="23"/>
                <w:szCs w:val="23"/>
              </w:rPr>
            </w:pPr>
            <w:r w:rsidRPr="00EA057A">
              <w:rPr>
                <w:rFonts w:ascii="Times New Roman" w:hAnsi="Times New Roman"/>
                <w:sz w:val="23"/>
                <w:szCs w:val="23"/>
              </w:rPr>
              <w:t>Н</w:t>
            </w:r>
            <w:r w:rsidR="004D1A6A" w:rsidRPr="00EA057A">
              <w:rPr>
                <w:rFonts w:ascii="Times New Roman" w:hAnsi="Times New Roman"/>
                <w:sz w:val="23"/>
                <w:szCs w:val="23"/>
              </w:rPr>
              <w:t>едофинансирование сферы здравоохранения</w:t>
            </w:r>
          </w:p>
          <w:p w:rsidR="004D1A6A" w:rsidRPr="00EA057A" w:rsidRDefault="004D1A6A" w:rsidP="007127FE">
            <w:pPr>
              <w:pStyle w:val="Iauiue"/>
              <w:widowControl/>
              <w:tabs>
                <w:tab w:val="left" w:pos="1255"/>
              </w:tabs>
              <w:rPr>
                <w:rFonts w:ascii="Times New Roman" w:hAnsi="Times New Roman"/>
                <w:color w:val="C00000"/>
                <w:sz w:val="23"/>
                <w:szCs w:val="23"/>
              </w:rPr>
            </w:pPr>
          </w:p>
          <w:p w:rsidR="004D1A6A" w:rsidRPr="00EA057A" w:rsidRDefault="004D1A6A" w:rsidP="007127FE">
            <w:pPr>
              <w:spacing w:after="0" w:line="240" w:lineRule="auto"/>
              <w:rPr>
                <w:rFonts w:ascii="Times New Roman" w:hAnsi="Times New Roman"/>
                <w:sz w:val="23"/>
                <w:szCs w:val="23"/>
              </w:rPr>
            </w:pPr>
            <w:r w:rsidRPr="00EA057A">
              <w:rPr>
                <w:rFonts w:ascii="Times New Roman" w:hAnsi="Times New Roman"/>
                <w:sz w:val="23"/>
                <w:szCs w:val="23"/>
              </w:rPr>
              <w:t>Недоукомплектованность кадрами и недостаточной материально-технической базы</w:t>
            </w:r>
          </w:p>
          <w:p w:rsidR="004D1A6A" w:rsidRPr="00EA057A" w:rsidRDefault="004D1A6A" w:rsidP="007127FE">
            <w:pPr>
              <w:spacing w:after="0" w:line="240" w:lineRule="auto"/>
              <w:rPr>
                <w:rFonts w:ascii="Times New Roman" w:hAnsi="Times New Roman"/>
                <w:color w:val="C00000"/>
                <w:sz w:val="23"/>
                <w:szCs w:val="23"/>
              </w:rPr>
            </w:pPr>
          </w:p>
          <w:p w:rsidR="00156A44" w:rsidRPr="00EA057A" w:rsidRDefault="00156A44" w:rsidP="00156A44">
            <w:pPr>
              <w:pStyle w:val="ConsPlusCell"/>
              <w:rPr>
                <w:sz w:val="23"/>
                <w:szCs w:val="23"/>
              </w:rPr>
            </w:pPr>
            <w:r w:rsidRPr="00EA057A">
              <w:rPr>
                <w:sz w:val="23"/>
                <w:szCs w:val="23"/>
              </w:rPr>
              <w:t>Высока</w:t>
            </w:r>
            <w:r w:rsidRPr="00EA057A">
              <w:rPr>
                <w:sz w:val="23"/>
                <w:szCs w:val="23"/>
                <w:lang w:eastAsia="ru-RU"/>
              </w:rPr>
              <w:t>я д</w:t>
            </w:r>
            <w:r w:rsidRPr="00EA057A">
              <w:rPr>
                <w:sz w:val="23"/>
                <w:szCs w:val="23"/>
              </w:rPr>
              <w:t>оля муниципальных           учреждений культуры, здания</w:t>
            </w:r>
          </w:p>
          <w:p w:rsidR="00156A44" w:rsidRPr="00EA057A" w:rsidRDefault="00156A44" w:rsidP="00156A44">
            <w:pPr>
              <w:spacing w:after="0" w:line="240" w:lineRule="auto"/>
              <w:rPr>
                <w:rFonts w:ascii="Times New Roman" w:hAnsi="Times New Roman"/>
                <w:color w:val="C00000"/>
                <w:sz w:val="23"/>
                <w:szCs w:val="23"/>
              </w:rPr>
            </w:pPr>
            <w:r w:rsidRPr="00EA057A">
              <w:rPr>
                <w:rFonts w:ascii="Times New Roman" w:hAnsi="Times New Roman"/>
                <w:sz w:val="23"/>
                <w:szCs w:val="23"/>
              </w:rPr>
              <w:t>которых находятся в аварийном состоянии или требуют капитального ремонта</w:t>
            </w:r>
          </w:p>
          <w:p w:rsidR="004D1A6A" w:rsidRPr="00EA057A" w:rsidRDefault="004D1A6A" w:rsidP="007127FE">
            <w:pPr>
              <w:spacing w:after="0" w:line="240" w:lineRule="auto"/>
              <w:rPr>
                <w:rFonts w:ascii="Times New Roman" w:hAnsi="Times New Roman"/>
                <w:color w:val="C00000"/>
                <w:sz w:val="23"/>
                <w:szCs w:val="23"/>
              </w:rPr>
            </w:pPr>
          </w:p>
          <w:p w:rsidR="004D1A6A" w:rsidRPr="00EA057A" w:rsidRDefault="00776850" w:rsidP="007127FE">
            <w:pPr>
              <w:spacing w:after="0" w:line="240" w:lineRule="auto"/>
              <w:rPr>
                <w:rFonts w:ascii="Times New Roman" w:hAnsi="Times New Roman"/>
                <w:sz w:val="23"/>
                <w:szCs w:val="23"/>
              </w:rPr>
            </w:pPr>
            <w:r w:rsidRPr="00EA057A">
              <w:rPr>
                <w:rFonts w:ascii="Times New Roman" w:hAnsi="Times New Roman"/>
                <w:sz w:val="23"/>
                <w:szCs w:val="23"/>
              </w:rPr>
              <w:t xml:space="preserve">Недостаточно </w:t>
            </w:r>
            <w:r w:rsidR="004D1A6A" w:rsidRPr="00EA057A">
              <w:rPr>
                <w:rFonts w:ascii="Times New Roman" w:hAnsi="Times New Roman"/>
                <w:sz w:val="23"/>
                <w:szCs w:val="23"/>
              </w:rPr>
              <w:t>развита материально-техническая база муниципальных учреждений культуры.</w:t>
            </w:r>
          </w:p>
          <w:p w:rsidR="004D1A6A" w:rsidRPr="00EA057A" w:rsidRDefault="004D1A6A" w:rsidP="007127FE">
            <w:pPr>
              <w:spacing w:after="0" w:line="240" w:lineRule="auto"/>
              <w:rPr>
                <w:rFonts w:ascii="Times New Roman" w:hAnsi="Times New Roman"/>
                <w:color w:val="C00000"/>
                <w:sz w:val="23"/>
                <w:szCs w:val="23"/>
              </w:rPr>
            </w:pPr>
          </w:p>
          <w:p w:rsidR="004D1A6A" w:rsidRPr="00EA057A" w:rsidRDefault="004D1A6A" w:rsidP="00156A44">
            <w:pPr>
              <w:keepNext/>
              <w:widowControl w:val="0"/>
              <w:spacing w:after="0" w:line="240" w:lineRule="auto"/>
              <w:rPr>
                <w:rFonts w:ascii="Times New Roman" w:hAnsi="Times New Roman"/>
                <w:color w:val="C00000"/>
                <w:sz w:val="23"/>
                <w:szCs w:val="23"/>
              </w:rPr>
            </w:pPr>
            <w:r w:rsidRPr="00EA057A">
              <w:rPr>
                <w:rFonts w:ascii="Times New Roman" w:hAnsi="Times New Roman"/>
                <w:bCs/>
                <w:sz w:val="23"/>
                <w:szCs w:val="23"/>
              </w:rPr>
              <w:t>Сохранение низкой востребованности на рынке труда отдельных категорий граждан (молодежи без практического опыта работы, женщин, имеющ</w:t>
            </w:r>
            <w:r w:rsidR="00156A44" w:rsidRPr="00EA057A">
              <w:rPr>
                <w:rFonts w:ascii="Times New Roman" w:hAnsi="Times New Roman"/>
                <w:bCs/>
                <w:sz w:val="23"/>
                <w:szCs w:val="23"/>
              </w:rPr>
              <w:t xml:space="preserve">их малолетних детей, инвалидов </w:t>
            </w:r>
            <w:r w:rsidRPr="00EA057A">
              <w:rPr>
                <w:rFonts w:ascii="Times New Roman" w:hAnsi="Times New Roman"/>
                <w:bCs/>
                <w:sz w:val="23"/>
                <w:szCs w:val="23"/>
              </w:rPr>
              <w:t>и др.).</w:t>
            </w:r>
          </w:p>
        </w:tc>
        <w:tc>
          <w:tcPr>
            <w:tcW w:w="3260" w:type="dxa"/>
          </w:tcPr>
          <w:p w:rsidR="004D1A6A" w:rsidRPr="00EA057A" w:rsidRDefault="004D1A6A" w:rsidP="007127FE">
            <w:pPr>
              <w:keepNext/>
              <w:widowControl w:val="0"/>
              <w:spacing w:after="0" w:line="240" w:lineRule="auto"/>
              <w:rPr>
                <w:rFonts w:ascii="Times New Roman" w:hAnsi="Times New Roman"/>
                <w:sz w:val="23"/>
                <w:szCs w:val="23"/>
              </w:rPr>
            </w:pPr>
            <w:r w:rsidRPr="00EA057A">
              <w:rPr>
                <w:rFonts w:ascii="Times New Roman" w:hAnsi="Times New Roman"/>
                <w:sz w:val="23"/>
                <w:szCs w:val="23"/>
              </w:rPr>
              <w:lastRenderedPageBreak/>
              <w:t xml:space="preserve">Увеличение численности населения </w:t>
            </w:r>
            <w:r w:rsidR="00156A44" w:rsidRPr="00EA057A">
              <w:rPr>
                <w:rFonts w:ascii="Times New Roman" w:hAnsi="Times New Roman"/>
                <w:sz w:val="23"/>
                <w:szCs w:val="23"/>
              </w:rPr>
              <w:t>кожууна</w:t>
            </w:r>
          </w:p>
          <w:p w:rsidR="004D1A6A" w:rsidRPr="00EA057A" w:rsidRDefault="004D1A6A" w:rsidP="007127FE">
            <w:pPr>
              <w:keepNext/>
              <w:widowControl w:val="0"/>
              <w:spacing w:after="0" w:line="240" w:lineRule="auto"/>
              <w:rPr>
                <w:rFonts w:ascii="Times New Roman" w:hAnsi="Times New Roman"/>
                <w:color w:val="C00000"/>
                <w:sz w:val="23"/>
                <w:szCs w:val="23"/>
              </w:rPr>
            </w:pPr>
          </w:p>
          <w:p w:rsidR="004D1A6A" w:rsidRPr="00EA057A" w:rsidRDefault="004D1A6A" w:rsidP="007127FE">
            <w:pPr>
              <w:spacing w:after="0" w:line="240" w:lineRule="auto"/>
              <w:rPr>
                <w:rFonts w:ascii="Times New Roman" w:hAnsi="Times New Roman"/>
                <w:sz w:val="23"/>
                <w:szCs w:val="23"/>
              </w:rPr>
            </w:pPr>
            <w:r w:rsidRPr="00EA057A">
              <w:rPr>
                <w:rFonts w:ascii="Times New Roman" w:hAnsi="Times New Roman"/>
                <w:sz w:val="23"/>
                <w:szCs w:val="23"/>
              </w:rPr>
              <w:t xml:space="preserve">Увеличение охвата детей в </w:t>
            </w:r>
            <w:r w:rsidRPr="00EA057A">
              <w:rPr>
                <w:rFonts w:ascii="Times New Roman" w:hAnsi="Times New Roman"/>
                <w:sz w:val="23"/>
                <w:szCs w:val="23"/>
              </w:rPr>
              <w:lastRenderedPageBreak/>
              <w:t>возрасте 1-6 лет дошкольным образованием до 100%.</w:t>
            </w:r>
          </w:p>
          <w:p w:rsidR="004D1A6A" w:rsidRPr="00EA057A" w:rsidRDefault="004D1A6A" w:rsidP="007127FE">
            <w:pPr>
              <w:spacing w:after="0" w:line="240" w:lineRule="auto"/>
              <w:rPr>
                <w:rFonts w:ascii="Times New Roman" w:hAnsi="Times New Roman"/>
                <w:color w:val="C00000"/>
                <w:sz w:val="23"/>
                <w:szCs w:val="23"/>
              </w:rPr>
            </w:pPr>
          </w:p>
          <w:p w:rsidR="004D1A6A" w:rsidRPr="00EA057A" w:rsidRDefault="004D1A6A" w:rsidP="007127FE">
            <w:pPr>
              <w:spacing w:after="0" w:line="240" w:lineRule="auto"/>
              <w:rPr>
                <w:rFonts w:ascii="Times New Roman" w:hAnsi="Times New Roman"/>
                <w:sz w:val="23"/>
                <w:szCs w:val="23"/>
              </w:rPr>
            </w:pPr>
            <w:r w:rsidRPr="00EA057A">
              <w:rPr>
                <w:rFonts w:ascii="Times New Roman" w:hAnsi="Times New Roman"/>
                <w:sz w:val="23"/>
                <w:szCs w:val="23"/>
              </w:rPr>
              <w:t>Привлечение в образовательные организации молодых специалистов.</w:t>
            </w:r>
          </w:p>
          <w:p w:rsidR="004D1A6A" w:rsidRPr="00EA057A" w:rsidRDefault="004D1A6A" w:rsidP="007127FE">
            <w:pPr>
              <w:spacing w:after="0" w:line="240" w:lineRule="auto"/>
              <w:rPr>
                <w:rFonts w:ascii="Times New Roman" w:hAnsi="Times New Roman"/>
                <w:bCs/>
                <w:color w:val="C00000"/>
                <w:sz w:val="23"/>
                <w:szCs w:val="23"/>
              </w:rPr>
            </w:pPr>
          </w:p>
          <w:p w:rsidR="004D1A6A" w:rsidRPr="00EA057A" w:rsidRDefault="004D1A6A" w:rsidP="007127FE">
            <w:pPr>
              <w:spacing w:after="0" w:line="240" w:lineRule="auto"/>
              <w:rPr>
                <w:rFonts w:ascii="Times New Roman" w:hAnsi="Times New Roman"/>
                <w:sz w:val="23"/>
                <w:szCs w:val="23"/>
              </w:rPr>
            </w:pPr>
            <w:r w:rsidRPr="00EA057A">
              <w:rPr>
                <w:rFonts w:ascii="Times New Roman" w:hAnsi="Times New Roman"/>
                <w:sz w:val="23"/>
                <w:szCs w:val="23"/>
              </w:rPr>
              <w:t xml:space="preserve">Развитие туризма на территории </w:t>
            </w:r>
            <w:r w:rsidR="00156A44" w:rsidRPr="00EA057A">
              <w:rPr>
                <w:rFonts w:ascii="Times New Roman" w:hAnsi="Times New Roman"/>
                <w:sz w:val="23"/>
                <w:szCs w:val="23"/>
              </w:rPr>
              <w:t>кожуун</w:t>
            </w:r>
            <w:r w:rsidRPr="00EA057A">
              <w:rPr>
                <w:rFonts w:ascii="Times New Roman" w:hAnsi="Times New Roman"/>
                <w:sz w:val="23"/>
                <w:szCs w:val="23"/>
              </w:rPr>
              <w:t>а, сохранение исторического потенциала.</w:t>
            </w:r>
          </w:p>
          <w:p w:rsidR="004D1A6A" w:rsidRPr="00EA057A" w:rsidRDefault="004D1A6A" w:rsidP="007127FE">
            <w:pPr>
              <w:keepNext/>
              <w:widowControl w:val="0"/>
              <w:spacing w:after="0" w:line="240" w:lineRule="auto"/>
              <w:rPr>
                <w:rFonts w:ascii="Times New Roman" w:hAnsi="Times New Roman"/>
                <w:bCs/>
                <w:color w:val="C00000"/>
                <w:sz w:val="23"/>
                <w:szCs w:val="23"/>
              </w:rPr>
            </w:pPr>
          </w:p>
          <w:p w:rsidR="004D1A6A" w:rsidRPr="00EA057A" w:rsidRDefault="004D1A6A" w:rsidP="007127FE">
            <w:pPr>
              <w:keepNext/>
              <w:widowControl w:val="0"/>
              <w:spacing w:after="0" w:line="240" w:lineRule="auto"/>
              <w:rPr>
                <w:rFonts w:ascii="Times New Roman" w:hAnsi="Times New Roman"/>
                <w:bCs/>
                <w:sz w:val="23"/>
                <w:szCs w:val="23"/>
              </w:rPr>
            </w:pPr>
            <w:r w:rsidRPr="00EA057A">
              <w:rPr>
                <w:rFonts w:ascii="Times New Roman" w:hAnsi="Times New Roman"/>
                <w:bCs/>
                <w:sz w:val="23"/>
                <w:szCs w:val="23"/>
              </w:rPr>
              <w:t>Поддержка безработного населения, стимулирование создания новых рабочих мест в различных секторах экономики.</w:t>
            </w:r>
          </w:p>
          <w:p w:rsidR="004D1A6A" w:rsidRPr="00EA057A" w:rsidRDefault="004D1A6A" w:rsidP="007127FE">
            <w:pPr>
              <w:keepNext/>
              <w:widowControl w:val="0"/>
              <w:spacing w:after="0" w:line="240" w:lineRule="auto"/>
              <w:rPr>
                <w:rFonts w:ascii="Times New Roman" w:hAnsi="Times New Roman"/>
                <w:bCs/>
                <w:color w:val="C00000"/>
                <w:sz w:val="23"/>
                <w:szCs w:val="23"/>
              </w:rPr>
            </w:pPr>
          </w:p>
          <w:p w:rsidR="004D1A6A" w:rsidRPr="00EA057A" w:rsidRDefault="004D1A6A" w:rsidP="007127FE">
            <w:pPr>
              <w:keepNext/>
              <w:widowControl w:val="0"/>
              <w:spacing w:after="0" w:line="240" w:lineRule="auto"/>
              <w:rPr>
                <w:rFonts w:ascii="Times New Roman" w:hAnsi="Times New Roman"/>
                <w:bCs/>
                <w:sz w:val="23"/>
                <w:szCs w:val="23"/>
              </w:rPr>
            </w:pPr>
            <w:r w:rsidRPr="00EA057A">
              <w:rPr>
                <w:rFonts w:ascii="Times New Roman" w:hAnsi="Times New Roman"/>
                <w:bCs/>
                <w:sz w:val="23"/>
                <w:szCs w:val="23"/>
              </w:rPr>
              <w:t>Участие в федеральных и республиканских проектах, с целью привлечения дополнительного финансирования для трудоустройства подростков и молодежи.</w:t>
            </w:r>
          </w:p>
          <w:p w:rsidR="004D1A6A" w:rsidRPr="00EA057A" w:rsidRDefault="004D1A6A" w:rsidP="007127FE">
            <w:pPr>
              <w:keepNext/>
              <w:widowControl w:val="0"/>
              <w:spacing w:after="0" w:line="240" w:lineRule="auto"/>
              <w:rPr>
                <w:rFonts w:ascii="Times New Roman" w:hAnsi="Times New Roman"/>
                <w:color w:val="C00000"/>
                <w:sz w:val="23"/>
                <w:szCs w:val="23"/>
              </w:rPr>
            </w:pPr>
          </w:p>
        </w:tc>
        <w:tc>
          <w:tcPr>
            <w:tcW w:w="3261" w:type="dxa"/>
          </w:tcPr>
          <w:p w:rsidR="00156A44" w:rsidRPr="00EA057A" w:rsidRDefault="00156A44" w:rsidP="00156A44">
            <w:pPr>
              <w:keepNext/>
              <w:widowControl w:val="0"/>
              <w:spacing w:after="0" w:line="240" w:lineRule="auto"/>
              <w:rPr>
                <w:rFonts w:ascii="Times New Roman" w:hAnsi="Times New Roman"/>
                <w:sz w:val="23"/>
                <w:szCs w:val="23"/>
              </w:rPr>
            </w:pPr>
            <w:r w:rsidRPr="00EA057A">
              <w:rPr>
                <w:rFonts w:ascii="Times New Roman" w:hAnsi="Times New Roman"/>
                <w:sz w:val="23"/>
                <w:szCs w:val="23"/>
              </w:rPr>
              <w:lastRenderedPageBreak/>
              <w:t>Миграционный отток трудоспособного населения</w:t>
            </w:r>
          </w:p>
          <w:p w:rsidR="004D1A6A" w:rsidRPr="00EA057A" w:rsidRDefault="004D1A6A" w:rsidP="007127FE">
            <w:pPr>
              <w:keepNext/>
              <w:widowControl w:val="0"/>
              <w:spacing w:after="0" w:line="240" w:lineRule="auto"/>
              <w:rPr>
                <w:rFonts w:ascii="Times New Roman" w:hAnsi="Times New Roman"/>
                <w:color w:val="C00000"/>
                <w:sz w:val="23"/>
                <w:szCs w:val="23"/>
              </w:rPr>
            </w:pPr>
          </w:p>
          <w:p w:rsidR="004D1A6A" w:rsidRPr="00EA057A" w:rsidRDefault="004D1A6A" w:rsidP="007127FE">
            <w:pPr>
              <w:keepNext/>
              <w:widowControl w:val="0"/>
              <w:spacing w:after="0" w:line="240" w:lineRule="auto"/>
              <w:rPr>
                <w:rFonts w:ascii="Times New Roman" w:hAnsi="Times New Roman"/>
                <w:sz w:val="23"/>
                <w:szCs w:val="23"/>
              </w:rPr>
            </w:pPr>
            <w:r w:rsidRPr="00EA057A">
              <w:rPr>
                <w:rFonts w:ascii="Times New Roman" w:hAnsi="Times New Roman"/>
                <w:sz w:val="23"/>
                <w:szCs w:val="23"/>
              </w:rPr>
              <w:t xml:space="preserve">Недостаточное количество </w:t>
            </w:r>
            <w:r w:rsidRPr="00EA057A">
              <w:rPr>
                <w:rFonts w:ascii="Times New Roman" w:hAnsi="Times New Roman"/>
                <w:sz w:val="23"/>
                <w:szCs w:val="23"/>
              </w:rPr>
              <w:lastRenderedPageBreak/>
              <w:t>мест в дошкольных учреждениях.</w:t>
            </w:r>
          </w:p>
          <w:p w:rsidR="004D1A6A" w:rsidRPr="00EA057A" w:rsidRDefault="004D1A6A" w:rsidP="007127FE">
            <w:pPr>
              <w:keepNext/>
              <w:widowControl w:val="0"/>
              <w:spacing w:after="0" w:line="240" w:lineRule="auto"/>
              <w:rPr>
                <w:rFonts w:ascii="Times New Roman" w:hAnsi="Times New Roman"/>
                <w:color w:val="C00000"/>
                <w:sz w:val="23"/>
                <w:szCs w:val="23"/>
              </w:rPr>
            </w:pPr>
          </w:p>
          <w:p w:rsidR="00156A44" w:rsidRPr="00EA057A" w:rsidRDefault="00156A44" w:rsidP="007127FE">
            <w:pPr>
              <w:keepNext/>
              <w:widowControl w:val="0"/>
              <w:spacing w:after="0" w:line="240" w:lineRule="auto"/>
              <w:rPr>
                <w:rFonts w:ascii="Times New Roman" w:hAnsi="Times New Roman"/>
                <w:bCs/>
                <w:color w:val="C00000"/>
                <w:sz w:val="23"/>
                <w:szCs w:val="23"/>
              </w:rPr>
            </w:pPr>
          </w:p>
          <w:p w:rsidR="004D1A6A" w:rsidRPr="00EA057A" w:rsidRDefault="004D1A6A" w:rsidP="007127FE">
            <w:pPr>
              <w:keepNext/>
              <w:widowControl w:val="0"/>
              <w:spacing w:after="0" w:line="240" w:lineRule="auto"/>
              <w:rPr>
                <w:rFonts w:ascii="Times New Roman" w:hAnsi="Times New Roman"/>
                <w:color w:val="C00000"/>
                <w:sz w:val="23"/>
                <w:szCs w:val="23"/>
              </w:rPr>
            </w:pPr>
            <w:r w:rsidRPr="00EA057A">
              <w:rPr>
                <w:rFonts w:ascii="Times New Roman" w:hAnsi="Times New Roman"/>
                <w:bCs/>
                <w:sz w:val="23"/>
                <w:szCs w:val="23"/>
              </w:rPr>
              <w:t>Низкий уровень оплаты труда</w:t>
            </w:r>
            <w:r w:rsidRPr="00EA057A">
              <w:rPr>
                <w:rFonts w:ascii="Times New Roman" w:hAnsi="Times New Roman"/>
                <w:sz w:val="23"/>
                <w:szCs w:val="23"/>
              </w:rPr>
              <w:t xml:space="preserve"> в ряде отраслей приведет к оттоку квалифицированных кадров </w:t>
            </w:r>
            <w:r w:rsidR="00156A44" w:rsidRPr="00EA057A">
              <w:rPr>
                <w:rFonts w:ascii="Times New Roman" w:hAnsi="Times New Roman"/>
                <w:sz w:val="23"/>
                <w:szCs w:val="23"/>
              </w:rPr>
              <w:t xml:space="preserve">(н/р здравоохранения) </w:t>
            </w:r>
            <w:r w:rsidRPr="00EA057A">
              <w:rPr>
                <w:rFonts w:ascii="Times New Roman" w:hAnsi="Times New Roman"/>
                <w:sz w:val="23"/>
                <w:szCs w:val="23"/>
              </w:rPr>
              <w:t>в другие секторы экономики, снижению спроса на профессиональное образование по низкооплачиваемым специальностям </w:t>
            </w:r>
            <w:r w:rsidRPr="00EA057A">
              <w:rPr>
                <w:rFonts w:ascii="Times New Roman" w:hAnsi="Times New Roman"/>
                <w:bCs/>
                <w:sz w:val="23"/>
                <w:szCs w:val="23"/>
              </w:rPr>
              <w:t>и невозможности восполнить кадровый дефицит в перспективе.</w:t>
            </w:r>
            <w:r w:rsidRPr="00EA057A">
              <w:rPr>
                <w:rFonts w:ascii="Times New Roman" w:hAnsi="Times New Roman"/>
                <w:sz w:val="23"/>
                <w:szCs w:val="23"/>
              </w:rPr>
              <w:t xml:space="preserve"> </w:t>
            </w:r>
          </w:p>
        </w:tc>
      </w:tr>
      <w:tr w:rsidR="004D1A6A" w:rsidRPr="00EA057A" w:rsidTr="007127FE">
        <w:trPr>
          <w:trHeight w:val="889"/>
        </w:trPr>
        <w:tc>
          <w:tcPr>
            <w:tcW w:w="2120" w:type="dxa"/>
          </w:tcPr>
          <w:p w:rsidR="004D1A6A" w:rsidRPr="00EA057A" w:rsidRDefault="004D1A6A" w:rsidP="007127FE">
            <w:pPr>
              <w:spacing w:after="0" w:line="240" w:lineRule="auto"/>
              <w:jc w:val="center"/>
              <w:rPr>
                <w:rFonts w:ascii="Times New Roman" w:hAnsi="Times New Roman"/>
                <w:b/>
                <w:bCs/>
                <w:color w:val="C00000"/>
                <w:sz w:val="23"/>
                <w:szCs w:val="23"/>
              </w:rPr>
            </w:pPr>
            <w:r w:rsidRPr="00EA057A">
              <w:rPr>
                <w:rFonts w:ascii="Times New Roman" w:hAnsi="Times New Roman"/>
                <w:b/>
                <w:bCs/>
                <w:sz w:val="23"/>
                <w:szCs w:val="23"/>
              </w:rPr>
              <w:lastRenderedPageBreak/>
              <w:t>Экономический потенциал</w:t>
            </w:r>
          </w:p>
        </w:tc>
        <w:tc>
          <w:tcPr>
            <w:tcW w:w="3832" w:type="dxa"/>
          </w:tcPr>
          <w:p w:rsidR="004D1A6A" w:rsidRPr="00EA057A" w:rsidRDefault="004D1A6A" w:rsidP="007127FE">
            <w:pPr>
              <w:spacing w:after="0" w:line="240" w:lineRule="auto"/>
              <w:rPr>
                <w:rFonts w:ascii="Times New Roman" w:hAnsi="Times New Roman"/>
                <w:sz w:val="23"/>
                <w:szCs w:val="23"/>
              </w:rPr>
            </w:pPr>
            <w:r w:rsidRPr="00EA057A">
              <w:rPr>
                <w:rFonts w:ascii="Times New Roman" w:hAnsi="Times New Roman"/>
                <w:sz w:val="23"/>
                <w:szCs w:val="23"/>
              </w:rPr>
              <w:t>Темпы роста объемов отгруженных тов</w:t>
            </w:r>
            <w:r w:rsidR="00FD30B4" w:rsidRPr="00EA057A">
              <w:rPr>
                <w:rFonts w:ascii="Times New Roman" w:hAnsi="Times New Roman"/>
                <w:sz w:val="23"/>
                <w:szCs w:val="23"/>
              </w:rPr>
              <w:t>аров собственного производства 142</w:t>
            </w:r>
            <w:r w:rsidRPr="00EA057A">
              <w:rPr>
                <w:rFonts w:ascii="Times New Roman" w:hAnsi="Times New Roman"/>
                <w:sz w:val="23"/>
                <w:szCs w:val="23"/>
              </w:rPr>
              <w:t>% по сравнению с 201</w:t>
            </w:r>
            <w:r w:rsidR="00FD30B4" w:rsidRPr="00EA057A">
              <w:rPr>
                <w:rFonts w:ascii="Times New Roman" w:hAnsi="Times New Roman"/>
                <w:sz w:val="23"/>
                <w:szCs w:val="23"/>
              </w:rPr>
              <w:t>2</w:t>
            </w:r>
            <w:r w:rsidRPr="00EA057A">
              <w:rPr>
                <w:rFonts w:ascii="Times New Roman" w:hAnsi="Times New Roman"/>
                <w:sz w:val="23"/>
                <w:szCs w:val="23"/>
              </w:rPr>
              <w:t xml:space="preserve"> г.</w:t>
            </w:r>
          </w:p>
          <w:p w:rsidR="004D1A6A" w:rsidRPr="00EA057A" w:rsidRDefault="004D1A6A" w:rsidP="007127FE">
            <w:pPr>
              <w:spacing w:after="0" w:line="240" w:lineRule="auto"/>
              <w:rPr>
                <w:rFonts w:ascii="Times New Roman" w:hAnsi="Times New Roman"/>
                <w:color w:val="C00000"/>
                <w:sz w:val="23"/>
                <w:szCs w:val="23"/>
              </w:rPr>
            </w:pPr>
          </w:p>
          <w:p w:rsidR="004D1A6A" w:rsidRPr="00EA057A" w:rsidRDefault="004D1A6A" w:rsidP="007127FE">
            <w:pPr>
              <w:spacing w:after="0" w:line="240" w:lineRule="auto"/>
              <w:rPr>
                <w:rFonts w:ascii="Times New Roman" w:hAnsi="Times New Roman"/>
                <w:sz w:val="23"/>
                <w:szCs w:val="23"/>
              </w:rPr>
            </w:pPr>
            <w:r w:rsidRPr="00EA057A">
              <w:rPr>
                <w:rFonts w:ascii="Times New Roman" w:hAnsi="Times New Roman"/>
                <w:sz w:val="23"/>
                <w:szCs w:val="23"/>
              </w:rPr>
              <w:t>Наличие свободных производственных площадей</w:t>
            </w:r>
          </w:p>
          <w:p w:rsidR="004D1A6A" w:rsidRPr="00EA057A" w:rsidRDefault="004D1A6A" w:rsidP="007127FE">
            <w:pPr>
              <w:pStyle w:val="1f1"/>
              <w:jc w:val="both"/>
              <w:rPr>
                <w:rFonts w:ascii="Times New Roman" w:hAnsi="Times New Roman"/>
                <w:color w:val="C00000"/>
                <w:sz w:val="23"/>
                <w:szCs w:val="23"/>
              </w:rPr>
            </w:pPr>
          </w:p>
          <w:p w:rsidR="00FD30B4" w:rsidRPr="00EA057A" w:rsidRDefault="00FD30B4" w:rsidP="007127FE">
            <w:pPr>
              <w:pStyle w:val="1f1"/>
              <w:jc w:val="both"/>
              <w:rPr>
                <w:rFonts w:ascii="Times New Roman" w:hAnsi="Times New Roman"/>
                <w:sz w:val="23"/>
                <w:szCs w:val="23"/>
              </w:rPr>
            </w:pPr>
            <w:r w:rsidRPr="00EA057A">
              <w:rPr>
                <w:rFonts w:ascii="Times New Roman" w:hAnsi="Times New Roman"/>
                <w:sz w:val="23"/>
                <w:szCs w:val="23"/>
              </w:rPr>
              <w:t>Стимулирование предпринимателей в сфере сельского хозяйства</w:t>
            </w:r>
          </w:p>
          <w:p w:rsidR="00FD30B4" w:rsidRPr="00EA057A" w:rsidRDefault="00FD30B4" w:rsidP="007127FE">
            <w:pPr>
              <w:pStyle w:val="1f1"/>
              <w:jc w:val="both"/>
              <w:rPr>
                <w:rFonts w:ascii="Times New Roman" w:hAnsi="Times New Roman"/>
                <w:sz w:val="23"/>
                <w:szCs w:val="23"/>
              </w:rPr>
            </w:pPr>
          </w:p>
          <w:p w:rsidR="00FD30B4" w:rsidRPr="00EA057A" w:rsidRDefault="00FD30B4" w:rsidP="007127FE">
            <w:pPr>
              <w:pStyle w:val="1f1"/>
              <w:jc w:val="both"/>
              <w:rPr>
                <w:rFonts w:ascii="Times New Roman" w:hAnsi="Times New Roman"/>
                <w:sz w:val="23"/>
                <w:szCs w:val="23"/>
              </w:rPr>
            </w:pPr>
            <w:r w:rsidRPr="00EA057A">
              <w:rPr>
                <w:rFonts w:ascii="Times New Roman" w:hAnsi="Times New Roman"/>
                <w:sz w:val="23"/>
                <w:szCs w:val="23"/>
              </w:rPr>
              <w:t>Стимулирование развития малого бизнеса в экономике кожууна</w:t>
            </w:r>
          </w:p>
          <w:p w:rsidR="00FD30B4" w:rsidRPr="00EA057A" w:rsidRDefault="00FD30B4" w:rsidP="007127FE">
            <w:pPr>
              <w:pStyle w:val="1f1"/>
              <w:jc w:val="both"/>
              <w:rPr>
                <w:rFonts w:ascii="Times New Roman" w:hAnsi="Times New Roman"/>
                <w:sz w:val="23"/>
                <w:szCs w:val="23"/>
              </w:rPr>
            </w:pPr>
          </w:p>
          <w:p w:rsidR="00FD30B4" w:rsidRPr="00EA057A" w:rsidRDefault="00FD30B4" w:rsidP="007127FE">
            <w:pPr>
              <w:pStyle w:val="1f1"/>
              <w:jc w:val="both"/>
              <w:rPr>
                <w:rFonts w:ascii="Times New Roman" w:hAnsi="Times New Roman"/>
                <w:sz w:val="23"/>
                <w:szCs w:val="23"/>
              </w:rPr>
            </w:pPr>
            <w:r w:rsidRPr="00EA057A">
              <w:rPr>
                <w:rFonts w:ascii="Times New Roman" w:hAnsi="Times New Roman"/>
                <w:sz w:val="23"/>
                <w:szCs w:val="23"/>
              </w:rPr>
              <w:t xml:space="preserve">Наличие потенциала для развития личных подсобных хозяйств </w:t>
            </w:r>
          </w:p>
          <w:p w:rsidR="00FD30B4" w:rsidRPr="00EA057A" w:rsidRDefault="00FD30B4" w:rsidP="007127FE">
            <w:pPr>
              <w:pStyle w:val="1f1"/>
              <w:jc w:val="both"/>
              <w:rPr>
                <w:rFonts w:ascii="Times New Roman" w:hAnsi="Times New Roman"/>
                <w:color w:val="C00000"/>
                <w:sz w:val="23"/>
                <w:szCs w:val="23"/>
              </w:rPr>
            </w:pPr>
            <w:r w:rsidRPr="00EA057A">
              <w:rPr>
                <w:rFonts w:ascii="Times New Roman" w:hAnsi="Times New Roman"/>
                <w:sz w:val="23"/>
                <w:szCs w:val="23"/>
              </w:rPr>
              <w:t>(животноводство, огородничество)</w:t>
            </w:r>
          </w:p>
        </w:tc>
        <w:tc>
          <w:tcPr>
            <w:tcW w:w="3544" w:type="dxa"/>
          </w:tcPr>
          <w:p w:rsidR="004D1A6A" w:rsidRPr="00EA057A" w:rsidRDefault="004D1A6A" w:rsidP="007127FE">
            <w:pPr>
              <w:keepNext/>
              <w:widowControl w:val="0"/>
              <w:overflowPunct w:val="0"/>
              <w:adjustRightInd w:val="0"/>
              <w:spacing w:after="0" w:line="240" w:lineRule="auto"/>
              <w:textAlignment w:val="baseline"/>
              <w:rPr>
                <w:rFonts w:ascii="Times New Roman" w:hAnsi="Times New Roman"/>
                <w:color w:val="C00000"/>
                <w:sz w:val="23"/>
                <w:szCs w:val="23"/>
              </w:rPr>
            </w:pPr>
          </w:p>
          <w:p w:rsidR="004D1A6A" w:rsidRPr="00EA057A" w:rsidRDefault="004D1A6A" w:rsidP="007127FE">
            <w:pPr>
              <w:keepNext/>
              <w:widowControl w:val="0"/>
              <w:overflowPunct w:val="0"/>
              <w:adjustRightInd w:val="0"/>
              <w:spacing w:after="0" w:line="240" w:lineRule="auto"/>
              <w:textAlignment w:val="baseline"/>
              <w:rPr>
                <w:rFonts w:ascii="Times New Roman" w:hAnsi="Times New Roman"/>
                <w:sz w:val="23"/>
                <w:szCs w:val="23"/>
              </w:rPr>
            </w:pPr>
            <w:r w:rsidRPr="00EA057A">
              <w:rPr>
                <w:rFonts w:ascii="Times New Roman" w:hAnsi="Times New Roman"/>
                <w:sz w:val="23"/>
                <w:szCs w:val="23"/>
              </w:rPr>
              <w:t xml:space="preserve">Ограниченность в средствах бюджета </w:t>
            </w:r>
            <w:r w:rsidR="00FD30B4" w:rsidRPr="00EA057A">
              <w:rPr>
                <w:rFonts w:ascii="Times New Roman" w:hAnsi="Times New Roman"/>
                <w:sz w:val="23"/>
                <w:szCs w:val="23"/>
              </w:rPr>
              <w:t xml:space="preserve">кожууна </w:t>
            </w:r>
            <w:r w:rsidRPr="00EA057A">
              <w:rPr>
                <w:rFonts w:ascii="Times New Roman" w:hAnsi="Times New Roman"/>
                <w:sz w:val="23"/>
                <w:szCs w:val="23"/>
              </w:rPr>
              <w:t>на софинансирование инвестиционных программ.</w:t>
            </w:r>
          </w:p>
          <w:p w:rsidR="004D1A6A" w:rsidRPr="00EA057A" w:rsidRDefault="004D1A6A" w:rsidP="007127FE">
            <w:pPr>
              <w:tabs>
                <w:tab w:val="left" w:pos="554"/>
              </w:tabs>
              <w:spacing w:after="0" w:line="240" w:lineRule="auto"/>
              <w:rPr>
                <w:rFonts w:ascii="Times New Roman" w:hAnsi="Times New Roman"/>
                <w:color w:val="C00000"/>
                <w:sz w:val="23"/>
                <w:szCs w:val="23"/>
              </w:rPr>
            </w:pPr>
          </w:p>
          <w:p w:rsidR="004D1A6A" w:rsidRPr="00EA057A" w:rsidRDefault="004D1A6A" w:rsidP="007127FE">
            <w:pPr>
              <w:pStyle w:val="Default"/>
              <w:rPr>
                <w:color w:val="auto"/>
                <w:sz w:val="23"/>
                <w:szCs w:val="23"/>
              </w:rPr>
            </w:pPr>
            <w:r w:rsidRPr="00EA057A">
              <w:rPr>
                <w:color w:val="auto"/>
                <w:sz w:val="23"/>
                <w:szCs w:val="23"/>
              </w:rPr>
              <w:t xml:space="preserve">Низкий уровень предпринимательской активности </w:t>
            </w:r>
          </w:p>
          <w:p w:rsidR="004D1A6A" w:rsidRPr="00EA057A" w:rsidRDefault="004D1A6A" w:rsidP="007127FE">
            <w:pPr>
              <w:tabs>
                <w:tab w:val="left" w:pos="554"/>
              </w:tabs>
              <w:spacing w:after="0" w:line="240" w:lineRule="auto"/>
              <w:rPr>
                <w:rFonts w:ascii="Times New Roman" w:hAnsi="Times New Roman"/>
                <w:color w:val="C00000"/>
                <w:sz w:val="23"/>
                <w:szCs w:val="23"/>
              </w:rPr>
            </w:pPr>
          </w:p>
          <w:p w:rsidR="004D1A6A" w:rsidRPr="00EA057A" w:rsidRDefault="004D1A6A" w:rsidP="007127FE">
            <w:pPr>
              <w:tabs>
                <w:tab w:val="left" w:pos="554"/>
              </w:tabs>
              <w:spacing w:after="0" w:line="240" w:lineRule="auto"/>
              <w:rPr>
                <w:rFonts w:ascii="Times New Roman" w:hAnsi="Times New Roman"/>
                <w:sz w:val="23"/>
                <w:szCs w:val="23"/>
              </w:rPr>
            </w:pPr>
            <w:r w:rsidRPr="00EA057A">
              <w:rPr>
                <w:rFonts w:ascii="Times New Roman" w:hAnsi="Times New Roman"/>
                <w:sz w:val="23"/>
                <w:szCs w:val="23"/>
              </w:rPr>
              <w:t>Низкая платежеспособность населения</w:t>
            </w:r>
          </w:p>
          <w:p w:rsidR="004D1A6A" w:rsidRPr="00EA057A" w:rsidRDefault="004D1A6A" w:rsidP="007127FE">
            <w:pPr>
              <w:tabs>
                <w:tab w:val="left" w:pos="554"/>
              </w:tabs>
              <w:spacing w:after="0" w:line="240" w:lineRule="auto"/>
              <w:rPr>
                <w:rFonts w:ascii="Times New Roman" w:hAnsi="Times New Roman"/>
                <w:color w:val="C00000"/>
                <w:sz w:val="23"/>
                <w:szCs w:val="23"/>
              </w:rPr>
            </w:pPr>
          </w:p>
          <w:p w:rsidR="004D1A6A" w:rsidRPr="00EA057A" w:rsidRDefault="004D1A6A" w:rsidP="00FD30B4">
            <w:pPr>
              <w:spacing w:after="0" w:line="240" w:lineRule="auto"/>
              <w:rPr>
                <w:rFonts w:ascii="Times New Roman" w:hAnsi="Times New Roman"/>
                <w:sz w:val="23"/>
                <w:szCs w:val="23"/>
              </w:rPr>
            </w:pPr>
            <w:r w:rsidRPr="00EA057A">
              <w:rPr>
                <w:rFonts w:ascii="Times New Roman" w:hAnsi="Times New Roman"/>
                <w:sz w:val="23"/>
                <w:szCs w:val="23"/>
              </w:rPr>
              <w:t>Узкий ассортимен</w:t>
            </w:r>
            <w:r w:rsidR="00C96283" w:rsidRPr="00EA057A">
              <w:rPr>
                <w:rFonts w:ascii="Times New Roman" w:hAnsi="Times New Roman"/>
                <w:sz w:val="23"/>
                <w:szCs w:val="23"/>
              </w:rPr>
              <w:t xml:space="preserve">тный ряд выпускаемой продукции </w:t>
            </w:r>
          </w:p>
        </w:tc>
        <w:tc>
          <w:tcPr>
            <w:tcW w:w="3260" w:type="dxa"/>
          </w:tcPr>
          <w:p w:rsidR="004D1A6A" w:rsidRPr="00EA057A" w:rsidRDefault="004D1A6A" w:rsidP="007127FE">
            <w:pPr>
              <w:autoSpaceDE w:val="0"/>
              <w:autoSpaceDN w:val="0"/>
              <w:adjustRightInd w:val="0"/>
              <w:spacing w:after="0" w:line="240" w:lineRule="auto"/>
              <w:rPr>
                <w:rFonts w:ascii="Times New Roman" w:eastAsia="Calibri" w:hAnsi="Times New Roman"/>
                <w:sz w:val="23"/>
                <w:szCs w:val="23"/>
              </w:rPr>
            </w:pPr>
            <w:r w:rsidRPr="00EA057A">
              <w:rPr>
                <w:rFonts w:ascii="Times New Roman" w:hAnsi="Times New Roman"/>
                <w:sz w:val="23"/>
                <w:szCs w:val="23"/>
              </w:rPr>
              <w:lastRenderedPageBreak/>
              <w:t>Вывод отд</w:t>
            </w:r>
            <w:r w:rsidR="005B198C" w:rsidRPr="00EA057A">
              <w:rPr>
                <w:rFonts w:ascii="Times New Roman" w:hAnsi="Times New Roman"/>
                <w:sz w:val="23"/>
                <w:szCs w:val="23"/>
              </w:rPr>
              <w:t xml:space="preserve">ельных отраслей </w:t>
            </w:r>
            <w:r w:rsidR="00872063" w:rsidRPr="00EA057A">
              <w:rPr>
                <w:rFonts w:ascii="Times New Roman" w:hAnsi="Times New Roman"/>
                <w:sz w:val="23"/>
                <w:szCs w:val="23"/>
              </w:rPr>
              <w:t>экономики из</w:t>
            </w:r>
            <w:r w:rsidRPr="00EA057A">
              <w:rPr>
                <w:rFonts w:ascii="Times New Roman" w:hAnsi="Times New Roman"/>
                <w:sz w:val="23"/>
                <w:szCs w:val="23"/>
              </w:rPr>
              <w:t xml:space="preserve"> «теневого сектора» (пассажироперевозки, </w:t>
            </w:r>
            <w:r w:rsidR="00FD30B4" w:rsidRPr="00EA057A">
              <w:rPr>
                <w:rFonts w:ascii="Times New Roman" w:hAnsi="Times New Roman"/>
                <w:sz w:val="23"/>
                <w:szCs w:val="23"/>
              </w:rPr>
              <w:t>деревообработка)</w:t>
            </w:r>
          </w:p>
          <w:p w:rsidR="004D1A6A" w:rsidRPr="00EA057A" w:rsidRDefault="004D1A6A" w:rsidP="007127FE">
            <w:pPr>
              <w:spacing w:after="0" w:line="240" w:lineRule="auto"/>
              <w:rPr>
                <w:rFonts w:ascii="Times New Roman" w:eastAsia="Calibri" w:hAnsi="Times New Roman"/>
                <w:color w:val="C00000"/>
                <w:sz w:val="23"/>
                <w:szCs w:val="23"/>
              </w:rPr>
            </w:pPr>
          </w:p>
          <w:p w:rsidR="00FD30B4" w:rsidRPr="00EA057A" w:rsidRDefault="00FD30B4" w:rsidP="007127FE">
            <w:pPr>
              <w:spacing w:after="0" w:line="240" w:lineRule="auto"/>
              <w:rPr>
                <w:rFonts w:ascii="Times New Roman" w:eastAsia="Calibri" w:hAnsi="Times New Roman"/>
                <w:sz w:val="23"/>
                <w:szCs w:val="23"/>
              </w:rPr>
            </w:pPr>
            <w:r w:rsidRPr="00EA057A">
              <w:rPr>
                <w:rFonts w:ascii="Times New Roman" w:eastAsia="Calibri" w:hAnsi="Times New Roman"/>
                <w:sz w:val="23"/>
                <w:szCs w:val="23"/>
              </w:rPr>
              <w:t>Расширение налогооблагаемой базы кожууна</w:t>
            </w:r>
          </w:p>
          <w:p w:rsidR="00FD30B4" w:rsidRPr="00EA057A" w:rsidRDefault="00FD30B4" w:rsidP="007127FE">
            <w:pPr>
              <w:spacing w:after="0" w:line="240" w:lineRule="auto"/>
              <w:rPr>
                <w:rFonts w:ascii="Times New Roman" w:eastAsia="Calibri" w:hAnsi="Times New Roman"/>
                <w:sz w:val="23"/>
                <w:szCs w:val="23"/>
              </w:rPr>
            </w:pPr>
          </w:p>
          <w:p w:rsidR="00FD30B4" w:rsidRPr="00EA057A" w:rsidRDefault="00FD30B4" w:rsidP="007127FE">
            <w:pPr>
              <w:spacing w:after="0" w:line="240" w:lineRule="auto"/>
              <w:rPr>
                <w:rFonts w:ascii="Times New Roman" w:eastAsia="Calibri" w:hAnsi="Times New Roman"/>
                <w:sz w:val="23"/>
                <w:szCs w:val="23"/>
              </w:rPr>
            </w:pPr>
            <w:r w:rsidRPr="00EA057A">
              <w:rPr>
                <w:rFonts w:ascii="Times New Roman" w:eastAsia="Calibri" w:hAnsi="Times New Roman"/>
                <w:sz w:val="23"/>
                <w:szCs w:val="23"/>
              </w:rPr>
              <w:t>Расширение сферы услуг в кожууне</w:t>
            </w:r>
          </w:p>
          <w:p w:rsidR="00FD30B4" w:rsidRPr="00EA057A" w:rsidRDefault="00FD30B4" w:rsidP="007127FE">
            <w:pPr>
              <w:spacing w:after="0" w:line="240" w:lineRule="auto"/>
              <w:rPr>
                <w:rFonts w:ascii="Times New Roman" w:eastAsia="Calibri" w:hAnsi="Times New Roman"/>
                <w:sz w:val="23"/>
                <w:szCs w:val="23"/>
              </w:rPr>
            </w:pPr>
          </w:p>
          <w:p w:rsidR="00FD30B4" w:rsidRPr="00EA057A" w:rsidRDefault="00FD30B4" w:rsidP="007127FE">
            <w:pPr>
              <w:spacing w:after="0" w:line="240" w:lineRule="auto"/>
              <w:rPr>
                <w:rFonts w:ascii="Times New Roman" w:eastAsia="Calibri" w:hAnsi="Times New Roman"/>
                <w:color w:val="C00000"/>
                <w:sz w:val="23"/>
                <w:szCs w:val="23"/>
              </w:rPr>
            </w:pPr>
            <w:r w:rsidRPr="00EA057A">
              <w:rPr>
                <w:rFonts w:ascii="Times New Roman" w:eastAsia="Calibri" w:hAnsi="Times New Roman"/>
                <w:sz w:val="23"/>
                <w:szCs w:val="23"/>
              </w:rPr>
              <w:t>Повышение уровня самозанятости населения</w:t>
            </w:r>
          </w:p>
        </w:tc>
        <w:tc>
          <w:tcPr>
            <w:tcW w:w="3261" w:type="dxa"/>
          </w:tcPr>
          <w:p w:rsidR="004D1A6A" w:rsidRPr="00EA057A" w:rsidRDefault="004D1A6A" w:rsidP="007127FE">
            <w:pPr>
              <w:keepNext/>
              <w:widowControl w:val="0"/>
              <w:overflowPunct w:val="0"/>
              <w:adjustRightInd w:val="0"/>
              <w:spacing w:after="0" w:line="240" w:lineRule="auto"/>
              <w:textAlignment w:val="baseline"/>
              <w:rPr>
                <w:rFonts w:ascii="Times New Roman" w:hAnsi="Times New Roman"/>
                <w:sz w:val="23"/>
                <w:szCs w:val="23"/>
              </w:rPr>
            </w:pPr>
            <w:r w:rsidRPr="00EA057A">
              <w:rPr>
                <w:rFonts w:ascii="Times New Roman" w:hAnsi="Times New Roman"/>
                <w:sz w:val="23"/>
                <w:szCs w:val="23"/>
              </w:rPr>
              <w:lastRenderedPageBreak/>
              <w:t>Наличие «теневой экономики»</w:t>
            </w:r>
          </w:p>
          <w:p w:rsidR="004D1A6A" w:rsidRPr="00EA057A" w:rsidRDefault="004D1A6A" w:rsidP="007127FE">
            <w:pPr>
              <w:autoSpaceDE w:val="0"/>
              <w:autoSpaceDN w:val="0"/>
              <w:adjustRightInd w:val="0"/>
              <w:spacing w:after="0" w:line="240" w:lineRule="auto"/>
              <w:rPr>
                <w:rFonts w:ascii="Times New Roman" w:eastAsia="Calibri" w:hAnsi="Times New Roman"/>
                <w:sz w:val="23"/>
                <w:szCs w:val="23"/>
              </w:rPr>
            </w:pPr>
          </w:p>
          <w:p w:rsidR="004D1A6A" w:rsidRPr="00EA057A" w:rsidRDefault="0069258F" w:rsidP="007127FE">
            <w:pPr>
              <w:autoSpaceDE w:val="0"/>
              <w:autoSpaceDN w:val="0"/>
              <w:adjustRightInd w:val="0"/>
              <w:spacing w:after="0" w:line="240" w:lineRule="auto"/>
              <w:rPr>
                <w:rFonts w:ascii="Times New Roman" w:eastAsia="Calibri" w:hAnsi="Times New Roman"/>
                <w:sz w:val="23"/>
                <w:szCs w:val="23"/>
              </w:rPr>
            </w:pPr>
            <w:r w:rsidRPr="00EA057A">
              <w:rPr>
                <w:rFonts w:ascii="Times New Roman" w:eastAsia="Calibri" w:hAnsi="Times New Roman"/>
                <w:sz w:val="23"/>
                <w:szCs w:val="23"/>
              </w:rPr>
              <w:t>Банкротство предприятий</w:t>
            </w:r>
          </w:p>
          <w:p w:rsidR="004D1A6A" w:rsidRPr="00EA057A" w:rsidRDefault="004D1A6A" w:rsidP="007127FE">
            <w:pPr>
              <w:autoSpaceDE w:val="0"/>
              <w:autoSpaceDN w:val="0"/>
              <w:adjustRightInd w:val="0"/>
              <w:spacing w:after="0" w:line="240" w:lineRule="auto"/>
              <w:rPr>
                <w:rFonts w:ascii="Times New Roman" w:eastAsia="Calibri" w:hAnsi="Times New Roman"/>
                <w:color w:val="C00000"/>
                <w:sz w:val="23"/>
                <w:szCs w:val="23"/>
              </w:rPr>
            </w:pPr>
          </w:p>
          <w:p w:rsidR="004D1A6A" w:rsidRPr="00EA057A" w:rsidRDefault="004D1A6A" w:rsidP="007127FE">
            <w:pPr>
              <w:spacing w:after="0" w:line="240" w:lineRule="auto"/>
              <w:rPr>
                <w:rFonts w:ascii="Times New Roman" w:hAnsi="Times New Roman"/>
                <w:sz w:val="23"/>
                <w:szCs w:val="23"/>
              </w:rPr>
            </w:pPr>
            <w:r w:rsidRPr="00EA057A">
              <w:rPr>
                <w:rFonts w:ascii="Times New Roman" w:hAnsi="Times New Roman"/>
                <w:sz w:val="23"/>
                <w:szCs w:val="23"/>
              </w:rPr>
              <w:t>Развитие Internet-торговли (</w:t>
            </w:r>
            <w:r w:rsidR="0069258F" w:rsidRPr="00EA057A">
              <w:rPr>
                <w:rFonts w:ascii="Times New Roman" w:hAnsi="Times New Roman"/>
                <w:sz w:val="23"/>
                <w:szCs w:val="23"/>
              </w:rPr>
              <w:t>н/р рекламирование в предоставлении услуг, купля-продажа дикоросов</w:t>
            </w:r>
            <w:r w:rsidRPr="00EA057A">
              <w:rPr>
                <w:rFonts w:ascii="Times New Roman" w:hAnsi="Times New Roman"/>
                <w:sz w:val="23"/>
                <w:szCs w:val="23"/>
              </w:rPr>
              <w:t>).</w:t>
            </w:r>
          </w:p>
          <w:p w:rsidR="004D1A6A" w:rsidRPr="00EA057A" w:rsidRDefault="004D1A6A" w:rsidP="007127FE">
            <w:pPr>
              <w:autoSpaceDE w:val="0"/>
              <w:autoSpaceDN w:val="0"/>
              <w:adjustRightInd w:val="0"/>
              <w:spacing w:after="0" w:line="240" w:lineRule="auto"/>
              <w:rPr>
                <w:rFonts w:ascii="Times New Roman" w:eastAsia="Calibri" w:hAnsi="Times New Roman"/>
                <w:color w:val="C00000"/>
                <w:sz w:val="23"/>
                <w:szCs w:val="23"/>
              </w:rPr>
            </w:pPr>
          </w:p>
        </w:tc>
      </w:tr>
      <w:tr w:rsidR="004D1A6A" w:rsidRPr="00EA057A" w:rsidTr="007127FE">
        <w:tc>
          <w:tcPr>
            <w:tcW w:w="2120" w:type="dxa"/>
          </w:tcPr>
          <w:p w:rsidR="004D1A6A" w:rsidRPr="00EA057A" w:rsidRDefault="004D1A6A" w:rsidP="007127FE">
            <w:pPr>
              <w:autoSpaceDE w:val="0"/>
              <w:autoSpaceDN w:val="0"/>
              <w:adjustRightInd w:val="0"/>
              <w:spacing w:after="0" w:line="240" w:lineRule="auto"/>
              <w:rPr>
                <w:rFonts w:ascii="Times New Roman" w:eastAsia="Calibri" w:hAnsi="Times New Roman"/>
                <w:b/>
                <w:color w:val="C00000"/>
                <w:sz w:val="23"/>
                <w:szCs w:val="23"/>
              </w:rPr>
            </w:pPr>
            <w:r w:rsidRPr="00EA057A">
              <w:rPr>
                <w:rFonts w:ascii="Times New Roman" w:eastAsia="Calibri" w:hAnsi="Times New Roman"/>
                <w:b/>
                <w:sz w:val="23"/>
                <w:szCs w:val="23"/>
              </w:rPr>
              <w:lastRenderedPageBreak/>
              <w:t>Жилищно-коммунальное хозяйство</w:t>
            </w:r>
          </w:p>
        </w:tc>
        <w:tc>
          <w:tcPr>
            <w:tcW w:w="3832" w:type="dxa"/>
          </w:tcPr>
          <w:p w:rsidR="00927F7F" w:rsidRPr="00EA057A" w:rsidRDefault="00927F7F" w:rsidP="00927F7F">
            <w:pPr>
              <w:keepNext/>
              <w:widowControl w:val="0"/>
              <w:overflowPunct w:val="0"/>
              <w:adjustRightInd w:val="0"/>
              <w:spacing w:after="0" w:line="240" w:lineRule="auto"/>
              <w:textAlignment w:val="baseline"/>
              <w:rPr>
                <w:rFonts w:ascii="Times New Roman" w:hAnsi="Times New Roman"/>
                <w:sz w:val="23"/>
                <w:szCs w:val="23"/>
              </w:rPr>
            </w:pPr>
            <w:r w:rsidRPr="00EA057A">
              <w:rPr>
                <w:rFonts w:ascii="Times New Roman" w:hAnsi="Times New Roman"/>
                <w:sz w:val="23"/>
                <w:szCs w:val="23"/>
              </w:rPr>
              <w:t>Налажена работа по выявлению бесхозяйных инженерных коммуникаций в границах района, постановка на учет инженерных коммуникаций, имеющих признаки бесхозяйных,</w:t>
            </w:r>
          </w:p>
          <w:p w:rsidR="007C236E" w:rsidRPr="00EA057A" w:rsidRDefault="00927F7F" w:rsidP="007C236E">
            <w:pPr>
              <w:keepNext/>
              <w:widowControl w:val="0"/>
              <w:overflowPunct w:val="0"/>
              <w:adjustRightInd w:val="0"/>
              <w:spacing w:after="0" w:line="240" w:lineRule="auto"/>
              <w:textAlignment w:val="baseline"/>
              <w:rPr>
                <w:rFonts w:ascii="Times New Roman" w:hAnsi="Times New Roman"/>
                <w:sz w:val="23"/>
                <w:szCs w:val="23"/>
              </w:rPr>
            </w:pPr>
            <w:r w:rsidRPr="00EA057A">
              <w:rPr>
                <w:rFonts w:ascii="Times New Roman" w:hAnsi="Times New Roman"/>
                <w:sz w:val="23"/>
                <w:szCs w:val="23"/>
              </w:rPr>
              <w:t>организация проведения аварийно-восстановительных работ на бесхозяйных объектах инженерной инфраструктуры в границах района, проведение инвентаризации бесхозяйных объектов инженерной инфраструктуры.</w:t>
            </w:r>
          </w:p>
          <w:p w:rsidR="004D1A6A" w:rsidRPr="00EA057A" w:rsidRDefault="004D1A6A" w:rsidP="007127FE">
            <w:pPr>
              <w:keepNext/>
              <w:widowControl w:val="0"/>
              <w:overflowPunct w:val="0"/>
              <w:adjustRightInd w:val="0"/>
              <w:spacing w:after="0" w:line="240" w:lineRule="auto"/>
              <w:textAlignment w:val="baseline"/>
              <w:rPr>
                <w:rFonts w:ascii="Times New Roman" w:eastAsia="Calibri" w:hAnsi="Times New Roman"/>
                <w:color w:val="C00000"/>
                <w:sz w:val="23"/>
                <w:szCs w:val="23"/>
              </w:rPr>
            </w:pPr>
          </w:p>
        </w:tc>
        <w:tc>
          <w:tcPr>
            <w:tcW w:w="3544" w:type="dxa"/>
          </w:tcPr>
          <w:p w:rsidR="004D1A6A" w:rsidRPr="00EA057A" w:rsidRDefault="004D1A6A" w:rsidP="007127FE">
            <w:pPr>
              <w:keepNext/>
              <w:widowControl w:val="0"/>
              <w:overflowPunct w:val="0"/>
              <w:adjustRightInd w:val="0"/>
              <w:spacing w:after="0" w:line="240" w:lineRule="auto"/>
              <w:textAlignment w:val="baseline"/>
              <w:rPr>
                <w:rFonts w:ascii="Times New Roman" w:hAnsi="Times New Roman"/>
                <w:sz w:val="23"/>
                <w:szCs w:val="23"/>
              </w:rPr>
            </w:pPr>
            <w:r w:rsidRPr="00EA057A">
              <w:rPr>
                <w:rFonts w:ascii="Times New Roman" w:hAnsi="Times New Roman"/>
                <w:sz w:val="23"/>
                <w:szCs w:val="23"/>
              </w:rPr>
              <w:t>Наличие ветхого жилья</w:t>
            </w:r>
          </w:p>
          <w:p w:rsidR="004D1A6A" w:rsidRPr="00EA057A" w:rsidRDefault="004D1A6A" w:rsidP="007127FE">
            <w:pPr>
              <w:keepNext/>
              <w:widowControl w:val="0"/>
              <w:overflowPunct w:val="0"/>
              <w:adjustRightInd w:val="0"/>
              <w:spacing w:after="0" w:line="240" w:lineRule="auto"/>
              <w:textAlignment w:val="baseline"/>
              <w:rPr>
                <w:rFonts w:ascii="Times New Roman" w:hAnsi="Times New Roman"/>
                <w:sz w:val="23"/>
                <w:szCs w:val="23"/>
              </w:rPr>
            </w:pPr>
          </w:p>
          <w:p w:rsidR="00F969C1" w:rsidRPr="00EA057A" w:rsidRDefault="00F969C1" w:rsidP="004603DE">
            <w:pPr>
              <w:keepNext/>
              <w:widowControl w:val="0"/>
              <w:overflowPunct w:val="0"/>
              <w:adjustRightInd w:val="0"/>
              <w:spacing w:after="0" w:line="240" w:lineRule="auto"/>
              <w:textAlignment w:val="baseline"/>
              <w:rPr>
                <w:rFonts w:ascii="Times New Roman" w:hAnsi="Times New Roman"/>
                <w:sz w:val="23"/>
                <w:szCs w:val="23"/>
              </w:rPr>
            </w:pPr>
            <w:r w:rsidRPr="00EA057A">
              <w:rPr>
                <w:rFonts w:ascii="Times New Roman" w:hAnsi="Times New Roman"/>
                <w:sz w:val="23"/>
                <w:szCs w:val="23"/>
              </w:rPr>
              <w:t>Отсутствие предприятия, занимающегося услугами жкх</w:t>
            </w:r>
          </w:p>
          <w:p w:rsidR="00F969C1" w:rsidRPr="00EA057A" w:rsidRDefault="00F969C1" w:rsidP="004603DE">
            <w:pPr>
              <w:keepNext/>
              <w:widowControl w:val="0"/>
              <w:overflowPunct w:val="0"/>
              <w:adjustRightInd w:val="0"/>
              <w:spacing w:after="0" w:line="240" w:lineRule="auto"/>
              <w:textAlignment w:val="baseline"/>
              <w:rPr>
                <w:rFonts w:ascii="Times New Roman" w:hAnsi="Times New Roman"/>
                <w:sz w:val="23"/>
                <w:szCs w:val="23"/>
              </w:rPr>
            </w:pPr>
          </w:p>
          <w:p w:rsidR="004D1A6A" w:rsidRPr="00EA057A" w:rsidRDefault="004D1A6A" w:rsidP="004603DE">
            <w:pPr>
              <w:keepNext/>
              <w:widowControl w:val="0"/>
              <w:overflowPunct w:val="0"/>
              <w:adjustRightInd w:val="0"/>
              <w:spacing w:after="0" w:line="240" w:lineRule="auto"/>
              <w:textAlignment w:val="baseline"/>
              <w:rPr>
                <w:rFonts w:ascii="Times New Roman" w:hAnsi="Times New Roman"/>
                <w:sz w:val="23"/>
                <w:szCs w:val="23"/>
              </w:rPr>
            </w:pPr>
            <w:r w:rsidRPr="00EA057A">
              <w:rPr>
                <w:rFonts w:ascii="Times New Roman" w:hAnsi="Times New Roman"/>
                <w:sz w:val="23"/>
                <w:szCs w:val="23"/>
              </w:rPr>
              <w:t xml:space="preserve">Ограниченность в средствах бюджета </w:t>
            </w:r>
            <w:r w:rsidR="004603DE" w:rsidRPr="00EA057A">
              <w:rPr>
                <w:rFonts w:ascii="Times New Roman" w:hAnsi="Times New Roman"/>
                <w:sz w:val="23"/>
                <w:szCs w:val="23"/>
              </w:rPr>
              <w:t>кожууна</w:t>
            </w:r>
            <w:r w:rsidRPr="00EA057A">
              <w:rPr>
                <w:rFonts w:ascii="Times New Roman" w:hAnsi="Times New Roman"/>
                <w:sz w:val="23"/>
                <w:szCs w:val="23"/>
              </w:rPr>
              <w:t xml:space="preserve"> на софинансир</w:t>
            </w:r>
            <w:r w:rsidR="004603DE" w:rsidRPr="00EA057A">
              <w:rPr>
                <w:rFonts w:ascii="Times New Roman" w:hAnsi="Times New Roman"/>
                <w:sz w:val="23"/>
                <w:szCs w:val="23"/>
              </w:rPr>
              <w:t xml:space="preserve">ование сферы жкх кожууна для улучшения данной сферы </w:t>
            </w:r>
          </w:p>
          <w:p w:rsidR="00F969C1" w:rsidRPr="00EA057A" w:rsidRDefault="00F969C1" w:rsidP="004603DE">
            <w:pPr>
              <w:keepNext/>
              <w:widowControl w:val="0"/>
              <w:overflowPunct w:val="0"/>
              <w:adjustRightInd w:val="0"/>
              <w:spacing w:after="0" w:line="240" w:lineRule="auto"/>
              <w:textAlignment w:val="baseline"/>
              <w:rPr>
                <w:rFonts w:ascii="Times New Roman" w:hAnsi="Times New Roman"/>
                <w:sz w:val="23"/>
                <w:szCs w:val="23"/>
              </w:rPr>
            </w:pPr>
          </w:p>
          <w:p w:rsidR="00F969C1" w:rsidRPr="00EA057A" w:rsidRDefault="00F969C1" w:rsidP="004603DE">
            <w:pPr>
              <w:keepNext/>
              <w:widowControl w:val="0"/>
              <w:overflowPunct w:val="0"/>
              <w:adjustRightInd w:val="0"/>
              <w:spacing w:after="0" w:line="240" w:lineRule="auto"/>
              <w:textAlignment w:val="baseline"/>
              <w:rPr>
                <w:rFonts w:ascii="Times New Roman" w:eastAsia="Calibri" w:hAnsi="Times New Roman"/>
                <w:sz w:val="23"/>
                <w:szCs w:val="23"/>
              </w:rPr>
            </w:pPr>
            <w:r w:rsidRPr="00EA057A">
              <w:rPr>
                <w:rFonts w:ascii="Times New Roman" w:eastAsia="Calibri" w:hAnsi="Times New Roman"/>
                <w:sz w:val="23"/>
                <w:szCs w:val="23"/>
              </w:rPr>
              <w:t>Низкая платежеспособность населения услуг жкх</w:t>
            </w:r>
          </w:p>
        </w:tc>
        <w:tc>
          <w:tcPr>
            <w:tcW w:w="3260" w:type="dxa"/>
          </w:tcPr>
          <w:p w:rsidR="00927F7F" w:rsidRPr="00EA057A" w:rsidRDefault="00927F7F" w:rsidP="00927F7F">
            <w:pPr>
              <w:keepNext/>
              <w:widowControl w:val="0"/>
              <w:overflowPunct w:val="0"/>
              <w:adjustRightInd w:val="0"/>
              <w:spacing w:after="0" w:line="240" w:lineRule="auto"/>
              <w:textAlignment w:val="baseline"/>
              <w:rPr>
                <w:rFonts w:ascii="Times New Roman" w:hAnsi="Times New Roman"/>
                <w:sz w:val="23"/>
                <w:szCs w:val="23"/>
              </w:rPr>
            </w:pPr>
            <w:r w:rsidRPr="00EA057A">
              <w:rPr>
                <w:rFonts w:ascii="Times New Roman" w:hAnsi="Times New Roman"/>
                <w:sz w:val="23"/>
                <w:szCs w:val="23"/>
              </w:rPr>
              <w:t>Строительство жилья при содействии государства в решении вопросов, связанных с инженерной инфраструктурой.</w:t>
            </w:r>
          </w:p>
          <w:p w:rsidR="00927F7F" w:rsidRPr="00EA057A" w:rsidRDefault="00927F7F" w:rsidP="00927F7F">
            <w:pPr>
              <w:keepNext/>
              <w:widowControl w:val="0"/>
              <w:overflowPunct w:val="0"/>
              <w:adjustRightInd w:val="0"/>
              <w:spacing w:after="0" w:line="240" w:lineRule="auto"/>
              <w:textAlignment w:val="baseline"/>
              <w:rPr>
                <w:rFonts w:ascii="Times New Roman" w:hAnsi="Times New Roman"/>
                <w:sz w:val="23"/>
                <w:szCs w:val="23"/>
              </w:rPr>
            </w:pPr>
          </w:p>
          <w:p w:rsidR="004D1A6A" w:rsidRPr="00EA057A" w:rsidRDefault="00927F7F" w:rsidP="00927F7F">
            <w:pPr>
              <w:autoSpaceDE w:val="0"/>
              <w:autoSpaceDN w:val="0"/>
              <w:adjustRightInd w:val="0"/>
              <w:spacing w:after="0" w:line="240" w:lineRule="auto"/>
              <w:rPr>
                <w:rFonts w:ascii="Times New Roman" w:eastAsia="Calibri" w:hAnsi="Times New Roman"/>
                <w:sz w:val="23"/>
                <w:szCs w:val="23"/>
              </w:rPr>
            </w:pPr>
            <w:r w:rsidRPr="00EA057A">
              <w:rPr>
                <w:rFonts w:ascii="Times New Roman" w:hAnsi="Times New Roman"/>
                <w:sz w:val="23"/>
                <w:szCs w:val="23"/>
              </w:rPr>
              <w:t>Включение Тес-Хемского района в инвестиционные проекты федерального значения по развитию коммунальной инфраструктуры с целью привлечения необходимого финансирования, а также привлечение внебюджетных источников для реализации важных инвестиционных проектов: обновление и капитальный ремонт коммунальной инфраструктуры (системы тепло-, водоснабжения) в целях</w:t>
            </w:r>
            <w:r w:rsidR="005B198C" w:rsidRPr="00EA057A">
              <w:rPr>
                <w:rFonts w:ascii="Times New Roman" w:hAnsi="Times New Roman"/>
                <w:sz w:val="23"/>
                <w:szCs w:val="23"/>
              </w:rPr>
              <w:t xml:space="preserve"> предотвращения аварий  электро</w:t>
            </w:r>
            <w:r w:rsidRPr="00EA057A">
              <w:rPr>
                <w:rFonts w:ascii="Times New Roman" w:hAnsi="Times New Roman"/>
                <w:sz w:val="23"/>
                <w:szCs w:val="23"/>
              </w:rPr>
              <w:t>сетей</w:t>
            </w:r>
          </w:p>
        </w:tc>
        <w:tc>
          <w:tcPr>
            <w:tcW w:w="3261" w:type="dxa"/>
          </w:tcPr>
          <w:p w:rsidR="00927F7F" w:rsidRPr="00EA057A" w:rsidRDefault="00927F7F" w:rsidP="00927F7F">
            <w:pPr>
              <w:keepNext/>
              <w:widowControl w:val="0"/>
              <w:overflowPunct w:val="0"/>
              <w:adjustRightInd w:val="0"/>
              <w:spacing w:after="0" w:line="240" w:lineRule="auto"/>
              <w:textAlignment w:val="baseline"/>
              <w:rPr>
                <w:rFonts w:ascii="Times New Roman" w:hAnsi="Times New Roman"/>
                <w:sz w:val="23"/>
                <w:szCs w:val="23"/>
              </w:rPr>
            </w:pPr>
            <w:r w:rsidRPr="00EA057A">
              <w:rPr>
                <w:rFonts w:ascii="Times New Roman" w:hAnsi="Times New Roman"/>
                <w:sz w:val="23"/>
                <w:szCs w:val="23"/>
              </w:rPr>
              <w:t>Ресурсные ограничения в части необходимых производственных мощностей, техники, кадровых ресурсов требуемой квалификации.</w:t>
            </w:r>
          </w:p>
          <w:p w:rsidR="00927F7F" w:rsidRPr="00EA057A" w:rsidRDefault="00927F7F" w:rsidP="00927F7F">
            <w:pPr>
              <w:keepNext/>
              <w:widowControl w:val="0"/>
              <w:overflowPunct w:val="0"/>
              <w:adjustRightInd w:val="0"/>
              <w:spacing w:after="0" w:line="240" w:lineRule="auto"/>
              <w:textAlignment w:val="baseline"/>
              <w:rPr>
                <w:rFonts w:ascii="Times New Roman" w:hAnsi="Times New Roman"/>
                <w:sz w:val="23"/>
                <w:szCs w:val="23"/>
              </w:rPr>
            </w:pPr>
          </w:p>
          <w:p w:rsidR="00F969C1" w:rsidRPr="00EA057A" w:rsidRDefault="00927F7F" w:rsidP="00927F7F">
            <w:pPr>
              <w:autoSpaceDE w:val="0"/>
              <w:autoSpaceDN w:val="0"/>
              <w:adjustRightInd w:val="0"/>
              <w:spacing w:after="0" w:line="240" w:lineRule="auto"/>
              <w:rPr>
                <w:rFonts w:ascii="Times New Roman" w:eastAsia="Calibri" w:hAnsi="Times New Roman"/>
                <w:sz w:val="23"/>
                <w:szCs w:val="23"/>
              </w:rPr>
            </w:pPr>
            <w:r w:rsidRPr="00EA057A">
              <w:rPr>
                <w:rFonts w:ascii="Times New Roman" w:hAnsi="Times New Roman"/>
                <w:sz w:val="23"/>
                <w:szCs w:val="23"/>
              </w:rPr>
              <w:t>Достаточно участившиеся изменения законодательства в сфере жилищно-коммунального хозяйства</w:t>
            </w:r>
          </w:p>
          <w:p w:rsidR="00F969C1" w:rsidRPr="00EA057A" w:rsidRDefault="00F969C1" w:rsidP="007127FE">
            <w:pPr>
              <w:autoSpaceDE w:val="0"/>
              <w:autoSpaceDN w:val="0"/>
              <w:adjustRightInd w:val="0"/>
              <w:spacing w:after="0" w:line="240" w:lineRule="auto"/>
              <w:rPr>
                <w:rFonts w:ascii="Times New Roman" w:eastAsia="Calibri" w:hAnsi="Times New Roman"/>
                <w:sz w:val="23"/>
                <w:szCs w:val="23"/>
              </w:rPr>
            </w:pPr>
          </w:p>
        </w:tc>
      </w:tr>
      <w:tr w:rsidR="004D1A6A" w:rsidRPr="00EA057A" w:rsidTr="006B7725">
        <w:trPr>
          <w:trHeight w:val="2117"/>
        </w:trPr>
        <w:tc>
          <w:tcPr>
            <w:tcW w:w="2120" w:type="dxa"/>
          </w:tcPr>
          <w:p w:rsidR="004D1A6A" w:rsidRPr="00EA057A" w:rsidRDefault="004D1A6A" w:rsidP="007127FE">
            <w:pPr>
              <w:spacing w:after="0" w:line="240" w:lineRule="auto"/>
              <w:jc w:val="center"/>
              <w:rPr>
                <w:rFonts w:ascii="Times New Roman" w:hAnsi="Times New Roman"/>
                <w:b/>
                <w:color w:val="C00000"/>
                <w:sz w:val="23"/>
                <w:szCs w:val="23"/>
              </w:rPr>
            </w:pPr>
            <w:r w:rsidRPr="00EA057A">
              <w:rPr>
                <w:rFonts w:ascii="Times New Roman" w:hAnsi="Times New Roman"/>
                <w:b/>
                <w:bCs/>
                <w:sz w:val="23"/>
                <w:szCs w:val="23"/>
              </w:rPr>
              <w:lastRenderedPageBreak/>
              <w:t>Жилищная сфера</w:t>
            </w:r>
          </w:p>
        </w:tc>
        <w:tc>
          <w:tcPr>
            <w:tcW w:w="3832" w:type="dxa"/>
          </w:tcPr>
          <w:p w:rsidR="004D1A6A" w:rsidRPr="00EA057A" w:rsidRDefault="004D1A6A" w:rsidP="007127FE">
            <w:pPr>
              <w:keepNext/>
              <w:widowControl w:val="0"/>
              <w:spacing w:after="0" w:line="240" w:lineRule="auto"/>
              <w:rPr>
                <w:rFonts w:ascii="Times New Roman" w:hAnsi="Times New Roman"/>
                <w:sz w:val="23"/>
                <w:szCs w:val="23"/>
              </w:rPr>
            </w:pPr>
            <w:r w:rsidRPr="00EA057A">
              <w:rPr>
                <w:rFonts w:ascii="Times New Roman" w:hAnsi="Times New Roman"/>
                <w:sz w:val="23"/>
                <w:szCs w:val="23"/>
              </w:rPr>
              <w:t xml:space="preserve">Реализация на территории </w:t>
            </w:r>
            <w:r w:rsidR="00F969C1" w:rsidRPr="00EA057A">
              <w:rPr>
                <w:rFonts w:ascii="Times New Roman" w:hAnsi="Times New Roman"/>
                <w:sz w:val="23"/>
                <w:szCs w:val="23"/>
              </w:rPr>
              <w:t xml:space="preserve">кожууна </w:t>
            </w:r>
            <w:r w:rsidRPr="00EA057A">
              <w:rPr>
                <w:rFonts w:ascii="Times New Roman" w:hAnsi="Times New Roman"/>
                <w:sz w:val="23"/>
                <w:szCs w:val="23"/>
              </w:rPr>
              <w:t>республиканских программ по обеспечению жильем.</w:t>
            </w:r>
          </w:p>
          <w:p w:rsidR="004D1A6A" w:rsidRPr="00EA057A" w:rsidRDefault="004D1A6A" w:rsidP="007127FE">
            <w:pPr>
              <w:keepNext/>
              <w:widowControl w:val="0"/>
              <w:spacing w:after="0" w:line="240" w:lineRule="auto"/>
              <w:rPr>
                <w:rFonts w:ascii="Times New Roman" w:hAnsi="Times New Roman"/>
                <w:color w:val="C00000"/>
                <w:sz w:val="23"/>
                <w:szCs w:val="23"/>
              </w:rPr>
            </w:pPr>
          </w:p>
          <w:p w:rsidR="00005747" w:rsidRPr="00EA057A" w:rsidRDefault="00005747" w:rsidP="007127FE">
            <w:pPr>
              <w:keepNext/>
              <w:widowControl w:val="0"/>
              <w:spacing w:after="0" w:line="240" w:lineRule="auto"/>
              <w:rPr>
                <w:rFonts w:ascii="Times New Roman" w:hAnsi="Times New Roman"/>
                <w:color w:val="C00000"/>
                <w:sz w:val="23"/>
                <w:szCs w:val="23"/>
              </w:rPr>
            </w:pPr>
          </w:p>
          <w:p w:rsidR="004D1A6A" w:rsidRPr="00EA057A" w:rsidRDefault="004D1A6A" w:rsidP="007127FE">
            <w:pPr>
              <w:keepNext/>
              <w:widowControl w:val="0"/>
              <w:spacing w:after="0" w:line="240" w:lineRule="auto"/>
              <w:rPr>
                <w:rFonts w:ascii="Times New Roman" w:eastAsia="Calibri" w:hAnsi="Times New Roman"/>
                <w:color w:val="C00000"/>
                <w:sz w:val="23"/>
                <w:szCs w:val="23"/>
              </w:rPr>
            </w:pPr>
          </w:p>
        </w:tc>
        <w:tc>
          <w:tcPr>
            <w:tcW w:w="3544" w:type="dxa"/>
          </w:tcPr>
          <w:p w:rsidR="004D1A6A" w:rsidRPr="00EA057A" w:rsidRDefault="000A78E0" w:rsidP="007127FE">
            <w:pPr>
              <w:autoSpaceDE w:val="0"/>
              <w:autoSpaceDN w:val="0"/>
              <w:adjustRightInd w:val="0"/>
              <w:spacing w:after="0" w:line="240" w:lineRule="auto"/>
              <w:rPr>
                <w:rFonts w:ascii="Times New Roman" w:hAnsi="Times New Roman"/>
                <w:sz w:val="23"/>
                <w:szCs w:val="23"/>
              </w:rPr>
            </w:pPr>
            <w:r w:rsidRPr="00EA057A">
              <w:rPr>
                <w:rFonts w:ascii="Times New Roman" w:hAnsi="Times New Roman"/>
                <w:sz w:val="23"/>
                <w:szCs w:val="23"/>
              </w:rPr>
              <w:t xml:space="preserve">Отсутствие </w:t>
            </w:r>
            <w:r w:rsidR="004D1A6A" w:rsidRPr="00EA057A">
              <w:rPr>
                <w:rFonts w:ascii="Times New Roman" w:hAnsi="Times New Roman"/>
                <w:sz w:val="23"/>
                <w:szCs w:val="23"/>
              </w:rPr>
              <w:t>земельных участков</w:t>
            </w:r>
            <w:r w:rsidR="006B7725" w:rsidRPr="00EA057A">
              <w:rPr>
                <w:rFonts w:ascii="Times New Roman" w:hAnsi="Times New Roman"/>
                <w:sz w:val="23"/>
                <w:szCs w:val="23"/>
              </w:rPr>
              <w:t xml:space="preserve"> вблизи районного центра</w:t>
            </w:r>
            <w:r w:rsidR="004D1A6A" w:rsidRPr="00EA057A">
              <w:rPr>
                <w:rFonts w:ascii="Times New Roman" w:hAnsi="Times New Roman"/>
                <w:sz w:val="23"/>
                <w:szCs w:val="23"/>
              </w:rPr>
              <w:t xml:space="preserve"> для индивидуального жилищного строительства</w:t>
            </w:r>
          </w:p>
          <w:p w:rsidR="004D1A6A" w:rsidRPr="00EA057A" w:rsidRDefault="004D1A6A" w:rsidP="007127FE">
            <w:pPr>
              <w:autoSpaceDE w:val="0"/>
              <w:autoSpaceDN w:val="0"/>
              <w:adjustRightInd w:val="0"/>
              <w:spacing w:after="0" w:line="240" w:lineRule="auto"/>
              <w:rPr>
                <w:rFonts w:ascii="Times New Roman" w:hAnsi="Times New Roman"/>
                <w:color w:val="C00000"/>
                <w:sz w:val="23"/>
                <w:szCs w:val="23"/>
              </w:rPr>
            </w:pPr>
          </w:p>
          <w:p w:rsidR="004D1A6A" w:rsidRPr="00EA057A" w:rsidRDefault="004D1A6A" w:rsidP="007127FE">
            <w:pPr>
              <w:tabs>
                <w:tab w:val="left" w:pos="540"/>
              </w:tabs>
              <w:spacing w:after="0" w:line="240" w:lineRule="auto"/>
              <w:rPr>
                <w:rFonts w:ascii="Times New Roman" w:eastAsia="Calibri" w:hAnsi="Times New Roman"/>
                <w:color w:val="C00000"/>
                <w:sz w:val="23"/>
                <w:szCs w:val="23"/>
              </w:rPr>
            </w:pPr>
          </w:p>
        </w:tc>
        <w:tc>
          <w:tcPr>
            <w:tcW w:w="3260" w:type="dxa"/>
          </w:tcPr>
          <w:p w:rsidR="004D1A6A" w:rsidRPr="00EA057A" w:rsidRDefault="004D1A6A" w:rsidP="006B7725">
            <w:pPr>
              <w:keepNext/>
              <w:widowControl w:val="0"/>
              <w:spacing w:after="0" w:line="240" w:lineRule="auto"/>
              <w:rPr>
                <w:rFonts w:ascii="Times New Roman" w:eastAsia="Calibri" w:hAnsi="Times New Roman"/>
                <w:sz w:val="23"/>
                <w:szCs w:val="23"/>
              </w:rPr>
            </w:pPr>
            <w:r w:rsidRPr="00EA057A">
              <w:rPr>
                <w:rFonts w:ascii="Times New Roman" w:hAnsi="Times New Roman"/>
                <w:sz w:val="23"/>
                <w:szCs w:val="23"/>
              </w:rPr>
              <w:t xml:space="preserve">Расширение участия в  государственных программах и проектах, в результате которого возможно привлечение дополнительных средств федерального бюджета, необходимых  для строительства жилья </w:t>
            </w:r>
          </w:p>
        </w:tc>
        <w:tc>
          <w:tcPr>
            <w:tcW w:w="3261" w:type="dxa"/>
          </w:tcPr>
          <w:p w:rsidR="004D1A6A" w:rsidRPr="00EA057A" w:rsidRDefault="004D1A6A" w:rsidP="007127FE">
            <w:pPr>
              <w:keepNext/>
              <w:widowControl w:val="0"/>
              <w:spacing w:after="0" w:line="240" w:lineRule="auto"/>
              <w:rPr>
                <w:rFonts w:ascii="Times New Roman" w:hAnsi="Times New Roman"/>
                <w:sz w:val="23"/>
                <w:szCs w:val="23"/>
              </w:rPr>
            </w:pPr>
            <w:r w:rsidRPr="00EA057A">
              <w:rPr>
                <w:rFonts w:ascii="Times New Roman" w:hAnsi="Times New Roman"/>
                <w:sz w:val="23"/>
                <w:szCs w:val="23"/>
              </w:rPr>
              <w:t>Невыполнение обязательств застройщиками по строительству жилья.</w:t>
            </w:r>
          </w:p>
          <w:p w:rsidR="004D1A6A" w:rsidRPr="00EA057A" w:rsidRDefault="004D1A6A" w:rsidP="007127FE">
            <w:pPr>
              <w:keepNext/>
              <w:widowControl w:val="0"/>
              <w:spacing w:after="0" w:line="240" w:lineRule="auto"/>
              <w:rPr>
                <w:rFonts w:ascii="Times New Roman" w:hAnsi="Times New Roman"/>
                <w:color w:val="C00000"/>
                <w:sz w:val="23"/>
                <w:szCs w:val="23"/>
              </w:rPr>
            </w:pPr>
          </w:p>
          <w:p w:rsidR="004D1A6A" w:rsidRPr="00EA057A" w:rsidRDefault="00776850" w:rsidP="007127FE">
            <w:pPr>
              <w:keepNext/>
              <w:widowControl w:val="0"/>
              <w:spacing w:after="0" w:line="240" w:lineRule="auto"/>
              <w:rPr>
                <w:rFonts w:ascii="Times New Roman" w:hAnsi="Times New Roman"/>
                <w:sz w:val="23"/>
                <w:szCs w:val="23"/>
              </w:rPr>
            </w:pPr>
            <w:r w:rsidRPr="00EA057A">
              <w:rPr>
                <w:rFonts w:ascii="Times New Roman" w:hAnsi="Times New Roman"/>
                <w:sz w:val="23"/>
                <w:szCs w:val="23"/>
              </w:rPr>
              <w:t xml:space="preserve">Рост </w:t>
            </w:r>
            <w:r w:rsidR="004D1A6A" w:rsidRPr="00EA057A">
              <w:rPr>
                <w:rFonts w:ascii="Times New Roman" w:hAnsi="Times New Roman"/>
                <w:sz w:val="23"/>
                <w:szCs w:val="23"/>
              </w:rPr>
              <w:t>стоимости жилья.</w:t>
            </w:r>
          </w:p>
          <w:p w:rsidR="004D1A6A" w:rsidRPr="00EA057A" w:rsidRDefault="004D1A6A" w:rsidP="007127FE">
            <w:pPr>
              <w:autoSpaceDE w:val="0"/>
              <w:autoSpaceDN w:val="0"/>
              <w:adjustRightInd w:val="0"/>
              <w:spacing w:after="0" w:line="240" w:lineRule="auto"/>
              <w:rPr>
                <w:rFonts w:ascii="Times New Roman" w:eastAsia="Calibri" w:hAnsi="Times New Roman"/>
                <w:color w:val="C00000"/>
                <w:sz w:val="23"/>
                <w:szCs w:val="23"/>
              </w:rPr>
            </w:pPr>
          </w:p>
        </w:tc>
      </w:tr>
      <w:tr w:rsidR="00F61E8E" w:rsidRPr="00EA057A" w:rsidTr="006B7725">
        <w:trPr>
          <w:trHeight w:val="2117"/>
        </w:trPr>
        <w:tc>
          <w:tcPr>
            <w:tcW w:w="2120" w:type="dxa"/>
          </w:tcPr>
          <w:p w:rsidR="00F61E8E" w:rsidRPr="00EA057A" w:rsidRDefault="00F61E8E" w:rsidP="000733CA">
            <w:pPr>
              <w:spacing w:after="0" w:line="240" w:lineRule="auto"/>
              <w:jc w:val="center"/>
              <w:rPr>
                <w:rFonts w:ascii="Times New Roman" w:hAnsi="Times New Roman"/>
                <w:b/>
                <w:sz w:val="23"/>
                <w:szCs w:val="23"/>
              </w:rPr>
            </w:pPr>
            <w:r w:rsidRPr="00EA057A">
              <w:rPr>
                <w:rFonts w:ascii="Times New Roman" w:hAnsi="Times New Roman"/>
                <w:b/>
                <w:sz w:val="23"/>
                <w:szCs w:val="23"/>
              </w:rPr>
              <w:t>Градостроительство</w:t>
            </w:r>
          </w:p>
        </w:tc>
        <w:tc>
          <w:tcPr>
            <w:tcW w:w="3832" w:type="dxa"/>
          </w:tcPr>
          <w:p w:rsidR="00F61E8E" w:rsidRPr="00EA057A" w:rsidRDefault="00F61E8E" w:rsidP="000733CA">
            <w:pPr>
              <w:widowControl w:val="0"/>
              <w:tabs>
                <w:tab w:val="left" w:pos="3960"/>
                <w:tab w:val="left" w:pos="7230"/>
              </w:tabs>
              <w:spacing w:after="0" w:line="240" w:lineRule="auto"/>
              <w:rPr>
                <w:rFonts w:ascii="Times New Roman" w:hAnsi="Times New Roman"/>
                <w:sz w:val="23"/>
                <w:szCs w:val="23"/>
              </w:rPr>
            </w:pPr>
            <w:r w:rsidRPr="00EA057A">
              <w:rPr>
                <w:rFonts w:ascii="Times New Roman" w:hAnsi="Times New Roman"/>
                <w:sz w:val="23"/>
                <w:szCs w:val="23"/>
              </w:rPr>
              <w:t>Высокий градостроительный потенциал</w:t>
            </w:r>
            <w:r w:rsidR="00B45A43" w:rsidRPr="00EA057A">
              <w:rPr>
                <w:rFonts w:ascii="Times New Roman" w:hAnsi="Times New Roman"/>
                <w:sz w:val="23"/>
                <w:szCs w:val="23"/>
              </w:rPr>
              <w:t xml:space="preserve">, наличие Генеральных планов и </w:t>
            </w:r>
            <w:r w:rsidRPr="00EA057A">
              <w:rPr>
                <w:rFonts w:ascii="Times New Roman" w:hAnsi="Times New Roman"/>
                <w:sz w:val="23"/>
                <w:szCs w:val="23"/>
              </w:rPr>
              <w:t>Правил землепользования и застройки населенных пунктов</w:t>
            </w:r>
          </w:p>
          <w:p w:rsidR="00F61E8E" w:rsidRPr="00EA057A" w:rsidRDefault="00F61E8E" w:rsidP="000733CA">
            <w:pPr>
              <w:widowControl w:val="0"/>
              <w:tabs>
                <w:tab w:val="left" w:pos="3960"/>
                <w:tab w:val="left" w:pos="7230"/>
              </w:tabs>
              <w:spacing w:after="0" w:line="240" w:lineRule="auto"/>
              <w:rPr>
                <w:rFonts w:ascii="Times New Roman" w:hAnsi="Times New Roman"/>
                <w:sz w:val="23"/>
                <w:szCs w:val="23"/>
              </w:rPr>
            </w:pPr>
          </w:p>
          <w:p w:rsidR="00F61E8E" w:rsidRPr="00EA057A" w:rsidRDefault="00F61E8E" w:rsidP="000733CA">
            <w:pPr>
              <w:widowControl w:val="0"/>
              <w:tabs>
                <w:tab w:val="left" w:pos="3960"/>
                <w:tab w:val="left" w:pos="7230"/>
              </w:tabs>
              <w:spacing w:after="0" w:line="240" w:lineRule="auto"/>
              <w:rPr>
                <w:rFonts w:ascii="Times New Roman" w:hAnsi="Times New Roman"/>
                <w:sz w:val="23"/>
                <w:szCs w:val="23"/>
              </w:rPr>
            </w:pPr>
            <w:r w:rsidRPr="00EA057A">
              <w:rPr>
                <w:rFonts w:ascii="Times New Roman" w:hAnsi="Times New Roman"/>
                <w:sz w:val="23"/>
                <w:szCs w:val="23"/>
              </w:rPr>
              <w:t>Разнообразие типов жилья и застройки.</w:t>
            </w:r>
          </w:p>
          <w:p w:rsidR="00F61E8E" w:rsidRPr="00EA057A" w:rsidRDefault="00F61E8E" w:rsidP="000733CA">
            <w:pPr>
              <w:keepNext/>
              <w:widowControl w:val="0"/>
              <w:spacing w:after="0" w:line="240" w:lineRule="auto"/>
              <w:rPr>
                <w:rFonts w:ascii="Times New Roman" w:hAnsi="Times New Roman"/>
                <w:sz w:val="23"/>
                <w:szCs w:val="23"/>
              </w:rPr>
            </w:pPr>
            <w:r w:rsidRPr="00EA057A">
              <w:rPr>
                <w:rFonts w:ascii="Times New Roman" w:hAnsi="Times New Roman"/>
                <w:sz w:val="23"/>
                <w:szCs w:val="23"/>
              </w:rPr>
              <w:t>Значительные объемы ввода жилья в эксплуатацию.</w:t>
            </w:r>
          </w:p>
        </w:tc>
        <w:tc>
          <w:tcPr>
            <w:tcW w:w="3544" w:type="dxa"/>
          </w:tcPr>
          <w:p w:rsidR="00F61E8E" w:rsidRPr="00EA057A" w:rsidRDefault="00F61E8E" w:rsidP="000733CA">
            <w:pPr>
              <w:keepNext/>
              <w:widowControl w:val="0"/>
              <w:spacing w:after="0" w:line="240" w:lineRule="auto"/>
              <w:rPr>
                <w:rFonts w:ascii="Times New Roman" w:hAnsi="Times New Roman"/>
                <w:sz w:val="23"/>
                <w:szCs w:val="23"/>
              </w:rPr>
            </w:pPr>
            <w:r w:rsidRPr="00EA057A">
              <w:rPr>
                <w:rFonts w:ascii="Times New Roman" w:hAnsi="Times New Roman"/>
                <w:sz w:val="23"/>
                <w:szCs w:val="23"/>
              </w:rPr>
              <w:t>Отсутствие подготовленных площадок для предложений потенциальным инвесторам</w:t>
            </w:r>
          </w:p>
        </w:tc>
        <w:tc>
          <w:tcPr>
            <w:tcW w:w="3260" w:type="dxa"/>
          </w:tcPr>
          <w:p w:rsidR="00F61E8E" w:rsidRPr="00EA057A" w:rsidRDefault="00F61E8E" w:rsidP="000733CA">
            <w:pPr>
              <w:autoSpaceDE w:val="0"/>
              <w:autoSpaceDN w:val="0"/>
              <w:adjustRightInd w:val="0"/>
              <w:spacing w:after="0" w:line="240" w:lineRule="auto"/>
              <w:rPr>
                <w:rFonts w:ascii="Times New Roman" w:hAnsi="Times New Roman"/>
                <w:sz w:val="23"/>
                <w:szCs w:val="23"/>
              </w:rPr>
            </w:pPr>
            <w:r w:rsidRPr="00EA057A">
              <w:rPr>
                <w:rFonts w:ascii="Times New Roman" w:hAnsi="Times New Roman"/>
                <w:sz w:val="23"/>
                <w:szCs w:val="23"/>
              </w:rPr>
              <w:t>Создание условий для развития Тес-Хемского района, сохранения окружающей среды и объектов культурного наследия.</w:t>
            </w:r>
          </w:p>
          <w:p w:rsidR="00F61E8E" w:rsidRPr="00EA057A" w:rsidRDefault="00F61E8E" w:rsidP="000733CA">
            <w:pPr>
              <w:autoSpaceDE w:val="0"/>
              <w:autoSpaceDN w:val="0"/>
              <w:adjustRightInd w:val="0"/>
              <w:spacing w:after="0" w:line="240" w:lineRule="auto"/>
              <w:rPr>
                <w:rFonts w:ascii="Times New Roman" w:hAnsi="Times New Roman"/>
                <w:sz w:val="23"/>
                <w:szCs w:val="23"/>
              </w:rPr>
            </w:pPr>
          </w:p>
          <w:p w:rsidR="00F61E8E" w:rsidRPr="00EA057A" w:rsidRDefault="00F61E8E" w:rsidP="000733CA">
            <w:pPr>
              <w:autoSpaceDE w:val="0"/>
              <w:autoSpaceDN w:val="0"/>
              <w:adjustRightInd w:val="0"/>
              <w:spacing w:after="0" w:line="240" w:lineRule="auto"/>
              <w:rPr>
                <w:rFonts w:ascii="Times New Roman" w:hAnsi="Times New Roman"/>
                <w:sz w:val="23"/>
                <w:szCs w:val="23"/>
              </w:rPr>
            </w:pPr>
            <w:r w:rsidRPr="00EA057A">
              <w:rPr>
                <w:rFonts w:ascii="Times New Roman" w:hAnsi="Times New Roman"/>
                <w:sz w:val="23"/>
                <w:szCs w:val="23"/>
              </w:rPr>
              <w:t xml:space="preserve">Создание условий для планировки территории сумонов </w:t>
            </w:r>
          </w:p>
          <w:p w:rsidR="00F61E8E" w:rsidRPr="00EA057A" w:rsidRDefault="00F61E8E" w:rsidP="000733CA">
            <w:pPr>
              <w:autoSpaceDE w:val="0"/>
              <w:autoSpaceDN w:val="0"/>
              <w:adjustRightInd w:val="0"/>
              <w:spacing w:after="0" w:line="240" w:lineRule="auto"/>
              <w:rPr>
                <w:rFonts w:ascii="Times New Roman" w:hAnsi="Times New Roman"/>
                <w:sz w:val="23"/>
                <w:szCs w:val="23"/>
              </w:rPr>
            </w:pPr>
          </w:p>
          <w:p w:rsidR="00F61E8E" w:rsidRPr="00EA057A" w:rsidRDefault="00F61E8E" w:rsidP="000733CA">
            <w:pPr>
              <w:autoSpaceDE w:val="0"/>
              <w:autoSpaceDN w:val="0"/>
              <w:adjustRightInd w:val="0"/>
              <w:spacing w:after="0" w:line="240" w:lineRule="auto"/>
              <w:rPr>
                <w:rFonts w:ascii="Times New Roman" w:hAnsi="Times New Roman"/>
                <w:sz w:val="23"/>
                <w:szCs w:val="23"/>
              </w:rPr>
            </w:pPr>
            <w:r w:rsidRPr="00EA057A">
              <w:rPr>
                <w:rFonts w:ascii="Times New Roman" w:hAnsi="Times New Roman"/>
                <w:sz w:val="23"/>
                <w:szCs w:val="23"/>
              </w:rPr>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tc>
        <w:tc>
          <w:tcPr>
            <w:tcW w:w="3261" w:type="dxa"/>
          </w:tcPr>
          <w:p w:rsidR="00F61E8E" w:rsidRPr="00EA057A" w:rsidRDefault="00F61E8E" w:rsidP="000733CA">
            <w:pPr>
              <w:spacing w:after="0" w:line="240" w:lineRule="auto"/>
              <w:rPr>
                <w:rFonts w:ascii="Times New Roman" w:hAnsi="Times New Roman"/>
                <w:sz w:val="23"/>
                <w:szCs w:val="23"/>
              </w:rPr>
            </w:pPr>
            <w:r w:rsidRPr="00EA057A">
              <w:rPr>
                <w:rFonts w:ascii="Times New Roman" w:hAnsi="Times New Roman"/>
                <w:sz w:val="23"/>
                <w:szCs w:val="23"/>
              </w:rPr>
              <w:t>Недостаточное финансовое обеспечение реализации программ, разработки градостроительной документации.</w:t>
            </w:r>
          </w:p>
          <w:p w:rsidR="00F61E8E" w:rsidRPr="00EA057A" w:rsidRDefault="00F61E8E" w:rsidP="000733CA">
            <w:pPr>
              <w:widowControl w:val="0"/>
              <w:tabs>
                <w:tab w:val="left" w:pos="3960"/>
                <w:tab w:val="left" w:pos="7230"/>
              </w:tabs>
              <w:spacing w:after="0" w:line="240" w:lineRule="auto"/>
              <w:jc w:val="both"/>
              <w:rPr>
                <w:rFonts w:ascii="Times New Roman" w:hAnsi="Times New Roman"/>
                <w:sz w:val="23"/>
                <w:szCs w:val="23"/>
              </w:rPr>
            </w:pPr>
          </w:p>
          <w:p w:rsidR="00F61E8E" w:rsidRPr="00EA057A" w:rsidRDefault="00F61E8E" w:rsidP="000733CA">
            <w:pPr>
              <w:keepNext/>
              <w:widowControl w:val="0"/>
              <w:spacing w:after="0" w:line="240" w:lineRule="auto"/>
              <w:rPr>
                <w:rFonts w:ascii="Times New Roman" w:hAnsi="Times New Roman"/>
                <w:sz w:val="23"/>
                <w:szCs w:val="23"/>
              </w:rPr>
            </w:pPr>
            <w:r w:rsidRPr="00EA057A">
              <w:rPr>
                <w:rFonts w:ascii="Times New Roman" w:hAnsi="Times New Roman"/>
                <w:sz w:val="23"/>
                <w:szCs w:val="23"/>
              </w:rPr>
              <w:t>Увеличение количества административных процедур по разработке и утверждению градостроительной документации.</w:t>
            </w:r>
          </w:p>
        </w:tc>
      </w:tr>
      <w:tr w:rsidR="00F61E8E" w:rsidRPr="00EA057A" w:rsidTr="006B7725">
        <w:trPr>
          <w:trHeight w:val="2117"/>
        </w:trPr>
        <w:tc>
          <w:tcPr>
            <w:tcW w:w="2120" w:type="dxa"/>
          </w:tcPr>
          <w:p w:rsidR="00F61E8E" w:rsidRPr="00EA057A" w:rsidRDefault="00F61E8E" w:rsidP="000733CA">
            <w:pPr>
              <w:spacing w:after="0" w:line="240" w:lineRule="auto"/>
              <w:jc w:val="center"/>
              <w:rPr>
                <w:rFonts w:ascii="Times New Roman" w:hAnsi="Times New Roman"/>
                <w:b/>
                <w:bCs/>
                <w:sz w:val="23"/>
                <w:szCs w:val="23"/>
              </w:rPr>
            </w:pPr>
            <w:r w:rsidRPr="00EA057A">
              <w:rPr>
                <w:rFonts w:ascii="Times New Roman" w:hAnsi="Times New Roman"/>
                <w:b/>
                <w:bCs/>
                <w:sz w:val="23"/>
                <w:szCs w:val="23"/>
              </w:rPr>
              <w:lastRenderedPageBreak/>
              <w:t>Окружающая среда</w:t>
            </w:r>
          </w:p>
        </w:tc>
        <w:tc>
          <w:tcPr>
            <w:tcW w:w="3832" w:type="dxa"/>
          </w:tcPr>
          <w:p w:rsidR="00F61E8E" w:rsidRPr="00EA057A" w:rsidRDefault="00F61E8E" w:rsidP="000733CA">
            <w:pPr>
              <w:keepNext/>
              <w:widowControl w:val="0"/>
              <w:overflowPunct w:val="0"/>
              <w:adjustRightInd w:val="0"/>
              <w:spacing w:after="0" w:line="240" w:lineRule="auto"/>
              <w:textAlignment w:val="baseline"/>
              <w:rPr>
                <w:rFonts w:ascii="Times New Roman" w:hAnsi="Times New Roman"/>
                <w:sz w:val="23"/>
                <w:szCs w:val="23"/>
              </w:rPr>
            </w:pPr>
            <w:r w:rsidRPr="00EA057A">
              <w:rPr>
                <w:rFonts w:ascii="Times New Roman" w:hAnsi="Times New Roman"/>
                <w:sz w:val="23"/>
                <w:szCs w:val="23"/>
              </w:rPr>
              <w:t>Сохраняется тенденция снижения содержания загрязняющих веществ в атмосферном воздухе.</w:t>
            </w:r>
          </w:p>
          <w:p w:rsidR="00F61E8E" w:rsidRPr="00EA057A" w:rsidRDefault="00F61E8E" w:rsidP="000733CA">
            <w:pPr>
              <w:keepNext/>
              <w:widowControl w:val="0"/>
              <w:overflowPunct w:val="0"/>
              <w:adjustRightInd w:val="0"/>
              <w:spacing w:after="0" w:line="240" w:lineRule="auto"/>
              <w:textAlignment w:val="baseline"/>
              <w:rPr>
                <w:rFonts w:ascii="Times New Roman" w:hAnsi="Times New Roman"/>
                <w:sz w:val="23"/>
                <w:szCs w:val="23"/>
              </w:rPr>
            </w:pPr>
          </w:p>
          <w:p w:rsidR="00F61E8E" w:rsidRPr="00EA057A" w:rsidRDefault="00F61E8E" w:rsidP="000733CA">
            <w:pPr>
              <w:keepNext/>
              <w:widowControl w:val="0"/>
              <w:overflowPunct w:val="0"/>
              <w:adjustRightInd w:val="0"/>
              <w:spacing w:after="0" w:line="240" w:lineRule="auto"/>
              <w:textAlignment w:val="baseline"/>
              <w:rPr>
                <w:rFonts w:ascii="Times New Roman" w:hAnsi="Times New Roman"/>
                <w:sz w:val="23"/>
                <w:szCs w:val="23"/>
              </w:rPr>
            </w:pPr>
            <w:r w:rsidRPr="00EA057A">
              <w:rPr>
                <w:rFonts w:ascii="Times New Roman" w:hAnsi="Times New Roman"/>
                <w:sz w:val="23"/>
                <w:szCs w:val="23"/>
              </w:rPr>
              <w:t>Сокращение сбросов сточных вод.</w:t>
            </w:r>
          </w:p>
          <w:p w:rsidR="00F61E8E" w:rsidRPr="00EA057A" w:rsidRDefault="00F61E8E" w:rsidP="000733CA">
            <w:pPr>
              <w:keepNext/>
              <w:widowControl w:val="0"/>
              <w:overflowPunct w:val="0"/>
              <w:adjustRightInd w:val="0"/>
              <w:spacing w:after="0" w:line="240" w:lineRule="auto"/>
              <w:textAlignment w:val="baseline"/>
              <w:rPr>
                <w:rFonts w:ascii="Times New Roman" w:hAnsi="Times New Roman"/>
                <w:sz w:val="23"/>
                <w:szCs w:val="23"/>
              </w:rPr>
            </w:pPr>
          </w:p>
          <w:p w:rsidR="00F61E8E" w:rsidRPr="00EA057A" w:rsidRDefault="00F61E8E" w:rsidP="000733CA">
            <w:pPr>
              <w:keepNext/>
              <w:widowControl w:val="0"/>
              <w:overflowPunct w:val="0"/>
              <w:adjustRightInd w:val="0"/>
              <w:spacing w:after="0" w:line="240" w:lineRule="auto"/>
              <w:textAlignment w:val="baseline"/>
              <w:rPr>
                <w:rFonts w:ascii="Times New Roman" w:hAnsi="Times New Roman"/>
                <w:sz w:val="23"/>
                <w:szCs w:val="23"/>
              </w:rPr>
            </w:pPr>
            <w:r w:rsidRPr="00EA057A">
              <w:rPr>
                <w:rFonts w:ascii="Times New Roman" w:hAnsi="Times New Roman"/>
                <w:sz w:val="23"/>
                <w:szCs w:val="23"/>
              </w:rPr>
              <w:t>Участие населения в решении проблем в области охраны окружающей среды (проведение субботников по благоустройству территории района, мероприятий по очистке прилегающей территории родников, прибрежных зон рек, ликвидации свалок, санитарной очистке от мусора лесопосадок, парков и скверов).</w:t>
            </w:r>
          </w:p>
        </w:tc>
        <w:tc>
          <w:tcPr>
            <w:tcW w:w="3544" w:type="dxa"/>
          </w:tcPr>
          <w:p w:rsidR="00F61E8E" w:rsidRPr="00EA057A" w:rsidRDefault="00F61E8E" w:rsidP="000733CA">
            <w:pPr>
              <w:keepNext/>
              <w:widowControl w:val="0"/>
              <w:overflowPunct w:val="0"/>
              <w:adjustRightInd w:val="0"/>
              <w:spacing w:after="0" w:line="240" w:lineRule="auto"/>
              <w:textAlignment w:val="baseline"/>
              <w:rPr>
                <w:rFonts w:ascii="Times New Roman" w:hAnsi="Times New Roman"/>
                <w:sz w:val="23"/>
                <w:szCs w:val="23"/>
              </w:rPr>
            </w:pPr>
            <w:r w:rsidRPr="00EA057A">
              <w:rPr>
                <w:rFonts w:ascii="Times New Roman" w:hAnsi="Times New Roman"/>
                <w:sz w:val="23"/>
                <w:szCs w:val="23"/>
              </w:rPr>
              <w:t>Высокий уровень загрязнения воздушного бассейна, особенно в зимний период.</w:t>
            </w:r>
          </w:p>
          <w:p w:rsidR="00F61E8E" w:rsidRPr="00EA057A" w:rsidRDefault="00F61E8E" w:rsidP="000733CA">
            <w:pPr>
              <w:keepNext/>
              <w:widowControl w:val="0"/>
              <w:overflowPunct w:val="0"/>
              <w:adjustRightInd w:val="0"/>
              <w:spacing w:after="0" w:line="240" w:lineRule="auto"/>
              <w:textAlignment w:val="baseline"/>
              <w:rPr>
                <w:rFonts w:ascii="Times New Roman" w:hAnsi="Times New Roman"/>
                <w:sz w:val="23"/>
                <w:szCs w:val="23"/>
              </w:rPr>
            </w:pPr>
          </w:p>
          <w:p w:rsidR="00F61E8E" w:rsidRPr="00EA057A" w:rsidRDefault="00F61E8E" w:rsidP="000733CA">
            <w:pPr>
              <w:keepNext/>
              <w:widowControl w:val="0"/>
              <w:overflowPunct w:val="0"/>
              <w:adjustRightInd w:val="0"/>
              <w:spacing w:after="0" w:line="240" w:lineRule="auto"/>
              <w:textAlignment w:val="baseline"/>
              <w:rPr>
                <w:rFonts w:ascii="Times New Roman" w:hAnsi="Times New Roman"/>
                <w:sz w:val="23"/>
                <w:szCs w:val="23"/>
              </w:rPr>
            </w:pPr>
            <w:r w:rsidRPr="00EA057A">
              <w:rPr>
                <w:rFonts w:ascii="Times New Roman" w:hAnsi="Times New Roman"/>
                <w:sz w:val="23"/>
                <w:szCs w:val="23"/>
              </w:rPr>
              <w:t xml:space="preserve">Наличие природных очагов заболеваний клещевым энцефалитом </w:t>
            </w:r>
          </w:p>
          <w:p w:rsidR="00E3086D" w:rsidRPr="00EA057A" w:rsidRDefault="00E3086D" w:rsidP="000733CA">
            <w:pPr>
              <w:keepNext/>
              <w:widowControl w:val="0"/>
              <w:overflowPunct w:val="0"/>
              <w:adjustRightInd w:val="0"/>
              <w:spacing w:after="0" w:line="240" w:lineRule="auto"/>
              <w:textAlignment w:val="baseline"/>
              <w:rPr>
                <w:rFonts w:ascii="Times New Roman" w:hAnsi="Times New Roman"/>
                <w:sz w:val="23"/>
                <w:szCs w:val="23"/>
              </w:rPr>
            </w:pPr>
          </w:p>
          <w:p w:rsidR="00E3086D" w:rsidRPr="00EA057A" w:rsidRDefault="00E3086D" w:rsidP="00460085">
            <w:pPr>
              <w:keepNext/>
              <w:widowControl w:val="0"/>
              <w:overflowPunct w:val="0"/>
              <w:adjustRightInd w:val="0"/>
              <w:spacing w:after="0" w:line="240" w:lineRule="auto"/>
              <w:textAlignment w:val="baseline"/>
              <w:rPr>
                <w:rFonts w:ascii="Times New Roman" w:hAnsi="Times New Roman"/>
                <w:sz w:val="23"/>
                <w:szCs w:val="23"/>
              </w:rPr>
            </w:pPr>
          </w:p>
        </w:tc>
        <w:tc>
          <w:tcPr>
            <w:tcW w:w="3260" w:type="dxa"/>
          </w:tcPr>
          <w:p w:rsidR="00F61E8E" w:rsidRPr="00EA057A" w:rsidRDefault="00F61E8E" w:rsidP="000733CA">
            <w:pPr>
              <w:keepNext/>
              <w:widowControl w:val="0"/>
              <w:overflowPunct w:val="0"/>
              <w:adjustRightInd w:val="0"/>
              <w:spacing w:after="0" w:line="240" w:lineRule="auto"/>
              <w:textAlignment w:val="baseline"/>
              <w:rPr>
                <w:rFonts w:ascii="Times New Roman" w:hAnsi="Times New Roman"/>
                <w:sz w:val="23"/>
                <w:szCs w:val="23"/>
              </w:rPr>
            </w:pPr>
            <w:r w:rsidRPr="00EA057A">
              <w:rPr>
                <w:rFonts w:ascii="Times New Roman" w:hAnsi="Times New Roman"/>
                <w:sz w:val="23"/>
                <w:szCs w:val="23"/>
              </w:rPr>
              <w:t>Использование альтернативных форм топлива</w:t>
            </w:r>
          </w:p>
          <w:p w:rsidR="00F61E8E" w:rsidRPr="00EA057A" w:rsidRDefault="00F61E8E" w:rsidP="000733CA">
            <w:pPr>
              <w:keepNext/>
              <w:widowControl w:val="0"/>
              <w:overflowPunct w:val="0"/>
              <w:adjustRightInd w:val="0"/>
              <w:spacing w:after="0" w:line="240" w:lineRule="auto"/>
              <w:textAlignment w:val="baseline"/>
              <w:rPr>
                <w:rFonts w:ascii="Times New Roman" w:hAnsi="Times New Roman"/>
                <w:sz w:val="23"/>
                <w:szCs w:val="23"/>
              </w:rPr>
            </w:pPr>
          </w:p>
          <w:p w:rsidR="00E3086D" w:rsidRPr="00EA057A" w:rsidRDefault="00F61E8E" w:rsidP="000733CA">
            <w:pPr>
              <w:keepNext/>
              <w:widowControl w:val="0"/>
              <w:overflowPunct w:val="0"/>
              <w:adjustRightInd w:val="0"/>
              <w:spacing w:after="0" w:line="240" w:lineRule="auto"/>
              <w:textAlignment w:val="baseline"/>
              <w:rPr>
                <w:rFonts w:ascii="Times New Roman" w:hAnsi="Times New Roman"/>
                <w:sz w:val="23"/>
                <w:szCs w:val="23"/>
              </w:rPr>
            </w:pPr>
            <w:r w:rsidRPr="00EA057A">
              <w:rPr>
                <w:rFonts w:ascii="Times New Roman" w:hAnsi="Times New Roman"/>
                <w:sz w:val="23"/>
                <w:szCs w:val="23"/>
              </w:rPr>
              <w:t>Профилактика заболеваний клещевым энцефалитом</w:t>
            </w:r>
          </w:p>
          <w:p w:rsidR="00E3086D" w:rsidRPr="00EA057A" w:rsidRDefault="00E3086D" w:rsidP="000733CA">
            <w:pPr>
              <w:keepNext/>
              <w:widowControl w:val="0"/>
              <w:overflowPunct w:val="0"/>
              <w:adjustRightInd w:val="0"/>
              <w:spacing w:after="0" w:line="240" w:lineRule="auto"/>
              <w:textAlignment w:val="baseline"/>
              <w:rPr>
                <w:rFonts w:ascii="Times New Roman" w:hAnsi="Times New Roman"/>
                <w:sz w:val="23"/>
                <w:szCs w:val="23"/>
              </w:rPr>
            </w:pPr>
          </w:p>
          <w:p w:rsidR="00F61E8E" w:rsidRPr="00EA057A" w:rsidRDefault="00F61E8E" w:rsidP="000733CA">
            <w:pPr>
              <w:keepNext/>
              <w:widowControl w:val="0"/>
              <w:overflowPunct w:val="0"/>
              <w:adjustRightInd w:val="0"/>
              <w:spacing w:after="0" w:line="240" w:lineRule="auto"/>
              <w:textAlignment w:val="baseline"/>
              <w:rPr>
                <w:rFonts w:ascii="Times New Roman" w:hAnsi="Times New Roman"/>
                <w:sz w:val="23"/>
                <w:szCs w:val="23"/>
              </w:rPr>
            </w:pPr>
            <w:r w:rsidRPr="00EA057A">
              <w:rPr>
                <w:rFonts w:ascii="Times New Roman" w:hAnsi="Times New Roman"/>
                <w:sz w:val="23"/>
                <w:szCs w:val="23"/>
              </w:rPr>
              <w:t xml:space="preserve">Сокращение выбросов загрязняющих веществ в атмосферу от стационарных источников </w:t>
            </w:r>
          </w:p>
        </w:tc>
        <w:tc>
          <w:tcPr>
            <w:tcW w:w="3261" w:type="dxa"/>
          </w:tcPr>
          <w:p w:rsidR="00F61E8E" w:rsidRPr="00EA057A" w:rsidRDefault="00F61E8E" w:rsidP="000733CA">
            <w:pPr>
              <w:keepNext/>
              <w:widowControl w:val="0"/>
              <w:overflowPunct w:val="0"/>
              <w:adjustRightInd w:val="0"/>
              <w:spacing w:after="0" w:line="240" w:lineRule="auto"/>
              <w:textAlignment w:val="baseline"/>
              <w:rPr>
                <w:rFonts w:ascii="Times New Roman" w:hAnsi="Times New Roman"/>
                <w:color w:val="FF0000"/>
                <w:sz w:val="23"/>
                <w:szCs w:val="23"/>
              </w:rPr>
            </w:pPr>
          </w:p>
          <w:p w:rsidR="00F61E8E" w:rsidRPr="00EA057A" w:rsidRDefault="00F61E8E" w:rsidP="000733CA">
            <w:pPr>
              <w:keepNext/>
              <w:widowControl w:val="0"/>
              <w:overflowPunct w:val="0"/>
              <w:adjustRightInd w:val="0"/>
              <w:spacing w:after="0" w:line="240" w:lineRule="auto"/>
              <w:textAlignment w:val="baseline"/>
              <w:rPr>
                <w:rFonts w:ascii="Times New Roman" w:hAnsi="Times New Roman"/>
                <w:sz w:val="23"/>
                <w:szCs w:val="23"/>
              </w:rPr>
            </w:pPr>
            <w:r w:rsidRPr="00EA057A">
              <w:rPr>
                <w:rFonts w:ascii="Times New Roman" w:hAnsi="Times New Roman"/>
                <w:sz w:val="23"/>
                <w:szCs w:val="23"/>
              </w:rPr>
              <w:t>Несвоевременная санитарная обработка (или ее отсутствие) рекреационных зон против клещей и мышей</w:t>
            </w:r>
          </w:p>
          <w:p w:rsidR="00E3086D" w:rsidRPr="00EA057A" w:rsidRDefault="00E3086D" w:rsidP="000733CA">
            <w:pPr>
              <w:keepNext/>
              <w:widowControl w:val="0"/>
              <w:overflowPunct w:val="0"/>
              <w:adjustRightInd w:val="0"/>
              <w:spacing w:after="0" w:line="240" w:lineRule="auto"/>
              <w:textAlignment w:val="baseline"/>
              <w:rPr>
                <w:rFonts w:ascii="Times New Roman" w:hAnsi="Times New Roman"/>
                <w:sz w:val="23"/>
                <w:szCs w:val="23"/>
              </w:rPr>
            </w:pPr>
          </w:p>
          <w:p w:rsidR="00E3086D" w:rsidRPr="00EA057A" w:rsidRDefault="00E3086D" w:rsidP="00460085">
            <w:pPr>
              <w:keepNext/>
              <w:widowControl w:val="0"/>
              <w:overflowPunct w:val="0"/>
              <w:adjustRightInd w:val="0"/>
              <w:spacing w:after="0" w:line="240" w:lineRule="auto"/>
              <w:textAlignment w:val="baseline"/>
              <w:rPr>
                <w:rFonts w:ascii="Times New Roman" w:hAnsi="Times New Roman"/>
                <w:color w:val="FF0000"/>
                <w:sz w:val="23"/>
                <w:szCs w:val="23"/>
              </w:rPr>
            </w:pPr>
          </w:p>
        </w:tc>
      </w:tr>
    </w:tbl>
    <w:p w:rsidR="004D1A6A" w:rsidRPr="00EA057A" w:rsidRDefault="004D1A6A" w:rsidP="004D1A6A">
      <w:pPr>
        <w:widowControl w:val="0"/>
        <w:autoSpaceDE w:val="0"/>
        <w:autoSpaceDN w:val="0"/>
        <w:spacing w:after="0" w:line="240" w:lineRule="auto"/>
        <w:ind w:firstLine="709"/>
        <w:jc w:val="both"/>
        <w:rPr>
          <w:rFonts w:ascii="Times New Roman" w:hAnsi="Times New Roman"/>
          <w:sz w:val="25"/>
          <w:szCs w:val="25"/>
        </w:rPr>
      </w:pPr>
    </w:p>
    <w:p w:rsidR="00005747" w:rsidRPr="00EA057A" w:rsidRDefault="00005747" w:rsidP="00223141">
      <w:pPr>
        <w:widowControl w:val="0"/>
        <w:tabs>
          <w:tab w:val="left" w:pos="142"/>
        </w:tabs>
        <w:autoSpaceDE w:val="0"/>
        <w:autoSpaceDN w:val="0"/>
        <w:adjustRightInd w:val="0"/>
        <w:spacing w:after="0" w:line="240" w:lineRule="auto"/>
        <w:ind w:firstLine="567"/>
        <w:jc w:val="both"/>
        <w:rPr>
          <w:rFonts w:ascii="Times New Roman" w:hAnsi="Times New Roman"/>
          <w:color w:val="000000" w:themeColor="text1"/>
          <w:sz w:val="25"/>
          <w:szCs w:val="25"/>
        </w:rPr>
        <w:sectPr w:rsidR="00005747" w:rsidRPr="00EA057A" w:rsidSect="004D1A6A">
          <w:pgSz w:w="16838" w:h="11906" w:orient="landscape"/>
          <w:pgMar w:top="992" w:right="567" w:bottom="709" w:left="567" w:header="567" w:footer="567" w:gutter="0"/>
          <w:cols w:space="708"/>
          <w:docGrid w:linePitch="360"/>
        </w:sectPr>
      </w:pPr>
    </w:p>
    <w:p w:rsidR="00005747" w:rsidRPr="00EA057A" w:rsidRDefault="00005747" w:rsidP="00005747">
      <w:pPr>
        <w:pStyle w:val="12"/>
        <w:spacing w:before="0" w:line="240" w:lineRule="auto"/>
        <w:rPr>
          <w:sz w:val="25"/>
          <w:szCs w:val="25"/>
        </w:rPr>
      </w:pPr>
      <w:bookmarkStart w:id="25" w:name="_Toc467492351"/>
      <w:r w:rsidRPr="00EA057A">
        <w:rPr>
          <w:sz w:val="25"/>
          <w:szCs w:val="25"/>
        </w:rPr>
        <w:lastRenderedPageBreak/>
        <w:t xml:space="preserve">РАЗДЕЛ 2. ЦЕЛИ, ЗАДАЧИ И ПРИОРИТЕТНЫЕ НАПРАВЛЕНИЯ СОЦИАЛЬНО-ЭКОНОМИЧЕСКОГО РАЗВИТИЯ </w:t>
      </w:r>
      <w:bookmarkEnd w:id="25"/>
      <w:r w:rsidRPr="00EA057A">
        <w:rPr>
          <w:sz w:val="25"/>
          <w:szCs w:val="25"/>
        </w:rPr>
        <w:t>ТЕС-ХЕМСКОГО КОЖУУНА</w:t>
      </w:r>
    </w:p>
    <w:p w:rsidR="00005747" w:rsidRPr="00EA057A" w:rsidRDefault="00005747" w:rsidP="00005747">
      <w:pPr>
        <w:spacing w:after="0" w:line="240" w:lineRule="auto"/>
        <w:rPr>
          <w:rFonts w:ascii="Times New Roman" w:hAnsi="Times New Roman"/>
          <w:b/>
          <w:sz w:val="25"/>
          <w:szCs w:val="25"/>
        </w:rPr>
      </w:pPr>
    </w:p>
    <w:p w:rsidR="00005747" w:rsidRPr="00EA057A" w:rsidRDefault="00005747" w:rsidP="00005747">
      <w:pPr>
        <w:pStyle w:val="12"/>
        <w:spacing w:before="0" w:line="240" w:lineRule="auto"/>
        <w:rPr>
          <w:sz w:val="25"/>
          <w:szCs w:val="25"/>
        </w:rPr>
      </w:pPr>
      <w:bookmarkStart w:id="26" w:name="_Toc467492352"/>
      <w:r w:rsidRPr="00EA057A">
        <w:rPr>
          <w:sz w:val="25"/>
          <w:szCs w:val="25"/>
        </w:rPr>
        <w:t>2.1. ЦЕЛЬ И ЗАДАЧИ СОЦИАЛЬНО-ЭКОНОМИЧЕСКОГО РАЗВИТИЯ ТЕС-ХЕМСКОГО КОЖУУНА ДО 2030 ГОДА</w:t>
      </w:r>
      <w:bookmarkEnd w:id="26"/>
    </w:p>
    <w:p w:rsidR="00005747" w:rsidRPr="00EA057A" w:rsidRDefault="00005747" w:rsidP="00005747">
      <w:pPr>
        <w:pStyle w:val="Default"/>
        <w:jc w:val="center"/>
        <w:rPr>
          <w:b/>
          <w:bCs/>
          <w:sz w:val="23"/>
          <w:szCs w:val="23"/>
        </w:rPr>
      </w:pPr>
    </w:p>
    <w:p w:rsidR="00005747" w:rsidRPr="00EA057A" w:rsidRDefault="00005747" w:rsidP="00005747">
      <w:pPr>
        <w:pStyle w:val="Default"/>
        <w:ind w:firstLine="709"/>
        <w:jc w:val="both"/>
        <w:rPr>
          <w:sz w:val="25"/>
          <w:szCs w:val="25"/>
        </w:rPr>
      </w:pPr>
      <w:r w:rsidRPr="00EA057A">
        <w:rPr>
          <w:sz w:val="25"/>
          <w:szCs w:val="25"/>
        </w:rPr>
        <w:t xml:space="preserve">Имеющийся потенциал социально-экономического развития </w:t>
      </w:r>
      <w:r w:rsidR="001E480E" w:rsidRPr="00EA057A">
        <w:rPr>
          <w:sz w:val="25"/>
          <w:szCs w:val="25"/>
        </w:rPr>
        <w:t xml:space="preserve">Тес-Хемского кожууна </w:t>
      </w:r>
      <w:r w:rsidRPr="00EA057A">
        <w:rPr>
          <w:sz w:val="25"/>
          <w:szCs w:val="25"/>
        </w:rPr>
        <w:t xml:space="preserve">с учетом достигнутых в предыдущие годы результатов, складывающихся угроз и вызовов определяет цель и задачи социально-экономического развития </w:t>
      </w:r>
      <w:r w:rsidR="001E480E" w:rsidRPr="00EA057A">
        <w:rPr>
          <w:sz w:val="25"/>
          <w:szCs w:val="25"/>
        </w:rPr>
        <w:t>кожууна</w:t>
      </w:r>
      <w:r w:rsidRPr="00EA057A">
        <w:rPr>
          <w:sz w:val="25"/>
          <w:szCs w:val="25"/>
        </w:rPr>
        <w:t xml:space="preserve"> до 20</w:t>
      </w:r>
      <w:r w:rsidR="001E480E" w:rsidRPr="00EA057A">
        <w:rPr>
          <w:sz w:val="25"/>
          <w:szCs w:val="25"/>
        </w:rPr>
        <w:t>30</w:t>
      </w:r>
      <w:r w:rsidRPr="00EA057A">
        <w:rPr>
          <w:sz w:val="25"/>
          <w:szCs w:val="25"/>
        </w:rPr>
        <w:t xml:space="preserve"> года. </w:t>
      </w:r>
      <w:r w:rsidRPr="00EA057A">
        <w:rPr>
          <w:b/>
          <w:bCs/>
          <w:sz w:val="25"/>
          <w:szCs w:val="25"/>
        </w:rPr>
        <w:t>Стратегическая цель развития</w:t>
      </w:r>
      <w:r w:rsidR="001E480E" w:rsidRPr="00EA057A">
        <w:rPr>
          <w:b/>
          <w:bCs/>
          <w:sz w:val="25"/>
          <w:szCs w:val="25"/>
        </w:rPr>
        <w:t xml:space="preserve"> Тес-Хемского кожууна </w:t>
      </w:r>
      <w:r w:rsidRPr="00EA057A">
        <w:rPr>
          <w:sz w:val="25"/>
          <w:szCs w:val="25"/>
        </w:rPr>
        <w:t xml:space="preserve">– повышение </w:t>
      </w:r>
      <w:r w:rsidR="008F6B7E" w:rsidRPr="00EA057A">
        <w:rPr>
          <w:sz w:val="25"/>
          <w:szCs w:val="25"/>
        </w:rPr>
        <w:t>уровня и качества жизни населения кожууна.</w:t>
      </w:r>
    </w:p>
    <w:p w:rsidR="00005747" w:rsidRPr="00EA057A" w:rsidRDefault="00005747" w:rsidP="00005747">
      <w:pPr>
        <w:pStyle w:val="Default"/>
        <w:ind w:firstLine="709"/>
        <w:jc w:val="both"/>
        <w:rPr>
          <w:sz w:val="25"/>
          <w:szCs w:val="25"/>
        </w:rPr>
      </w:pPr>
      <w:r w:rsidRPr="00EA057A">
        <w:rPr>
          <w:b/>
          <w:bCs/>
          <w:sz w:val="25"/>
          <w:szCs w:val="25"/>
        </w:rPr>
        <w:t xml:space="preserve">Задачи развития </w:t>
      </w:r>
      <w:r w:rsidR="008F6B7E" w:rsidRPr="00EA057A">
        <w:rPr>
          <w:b/>
          <w:bCs/>
          <w:sz w:val="25"/>
          <w:szCs w:val="25"/>
        </w:rPr>
        <w:t>кожууна</w:t>
      </w:r>
      <w:r w:rsidRPr="00EA057A">
        <w:rPr>
          <w:b/>
          <w:bCs/>
          <w:sz w:val="25"/>
          <w:szCs w:val="25"/>
        </w:rPr>
        <w:t xml:space="preserve">: </w:t>
      </w:r>
    </w:p>
    <w:p w:rsidR="00005747" w:rsidRPr="00EA057A" w:rsidRDefault="00005747" w:rsidP="00005747">
      <w:pPr>
        <w:pStyle w:val="Default"/>
        <w:ind w:firstLine="708"/>
        <w:jc w:val="both"/>
        <w:rPr>
          <w:sz w:val="25"/>
          <w:szCs w:val="25"/>
        </w:rPr>
      </w:pPr>
      <w:r w:rsidRPr="00EA057A">
        <w:rPr>
          <w:i/>
          <w:sz w:val="25"/>
          <w:szCs w:val="25"/>
        </w:rPr>
        <w:t>1. </w:t>
      </w:r>
      <w:r w:rsidR="008C4192" w:rsidRPr="00EA057A">
        <w:rPr>
          <w:i/>
          <w:sz w:val="25"/>
          <w:szCs w:val="25"/>
        </w:rPr>
        <w:t>Развитие сельского хозяйства</w:t>
      </w:r>
      <w:r w:rsidRPr="00EA057A">
        <w:rPr>
          <w:sz w:val="25"/>
          <w:szCs w:val="25"/>
        </w:rPr>
        <w:t xml:space="preserve">. </w:t>
      </w:r>
    </w:p>
    <w:p w:rsidR="00C00AE0" w:rsidRPr="00EA057A" w:rsidRDefault="00C00AE0" w:rsidP="00C00AE0">
      <w:pPr>
        <w:autoSpaceDE w:val="0"/>
        <w:autoSpaceDN w:val="0"/>
        <w:adjustRightInd w:val="0"/>
        <w:spacing w:after="0" w:line="240" w:lineRule="auto"/>
        <w:ind w:firstLine="720"/>
        <w:jc w:val="both"/>
        <w:rPr>
          <w:rFonts w:ascii="Times New Roman" w:hAnsi="Times New Roman"/>
          <w:sz w:val="28"/>
          <w:szCs w:val="28"/>
        </w:rPr>
      </w:pPr>
      <w:r w:rsidRPr="00EA057A">
        <w:rPr>
          <w:rFonts w:ascii="Times New Roman" w:hAnsi="Times New Roman"/>
          <w:sz w:val="28"/>
          <w:szCs w:val="28"/>
        </w:rPr>
        <w:t>Данная задача может быть решена за счет развития агропромышленного комплекса в кожууне, и на этой основе достижение устойчивого развития сельских поселений кожууна, повышение занятости и уровня жизни населения кожууна, повышения конкурентоспособности продукции агропромышленного комплекса на основе финансовой устойчивости и модернизации сельского хозяйства, а также на основе ускоренного развития приоритетных отраслей сельского хозяйства;</w:t>
      </w:r>
    </w:p>
    <w:p w:rsidR="00005747" w:rsidRPr="00EA057A" w:rsidRDefault="00005747" w:rsidP="00005747">
      <w:pPr>
        <w:pStyle w:val="Default"/>
        <w:ind w:firstLine="709"/>
        <w:jc w:val="both"/>
        <w:rPr>
          <w:i/>
          <w:sz w:val="25"/>
          <w:szCs w:val="25"/>
        </w:rPr>
      </w:pPr>
      <w:r w:rsidRPr="00EA057A">
        <w:rPr>
          <w:i/>
          <w:sz w:val="25"/>
          <w:szCs w:val="25"/>
        </w:rPr>
        <w:t xml:space="preserve">2. Улучшение инвестиционного климата. </w:t>
      </w:r>
    </w:p>
    <w:p w:rsidR="00AD3AAC" w:rsidRPr="00EA057A" w:rsidRDefault="00AF75A2" w:rsidP="00005747">
      <w:pPr>
        <w:pStyle w:val="Default"/>
        <w:ind w:firstLine="709"/>
        <w:jc w:val="both"/>
        <w:rPr>
          <w:sz w:val="25"/>
          <w:szCs w:val="25"/>
        </w:rPr>
      </w:pPr>
      <w:r w:rsidRPr="00EA057A">
        <w:rPr>
          <w:sz w:val="25"/>
          <w:szCs w:val="25"/>
        </w:rPr>
        <w:t xml:space="preserve">Для решения </w:t>
      </w:r>
      <w:r w:rsidR="00005747" w:rsidRPr="00EA057A">
        <w:rPr>
          <w:sz w:val="25"/>
          <w:szCs w:val="25"/>
        </w:rPr>
        <w:t xml:space="preserve">задачи </w:t>
      </w:r>
      <w:r w:rsidRPr="00EA057A">
        <w:rPr>
          <w:sz w:val="25"/>
          <w:szCs w:val="25"/>
        </w:rPr>
        <w:t>н</w:t>
      </w:r>
      <w:r w:rsidR="00005747" w:rsidRPr="00EA057A">
        <w:rPr>
          <w:sz w:val="25"/>
          <w:szCs w:val="25"/>
        </w:rPr>
        <w:t>еобходима проработка всех направлений инвестиционной деятельности на территории</w:t>
      </w:r>
      <w:r w:rsidR="001A7677" w:rsidRPr="00EA057A">
        <w:rPr>
          <w:sz w:val="25"/>
          <w:szCs w:val="25"/>
        </w:rPr>
        <w:t xml:space="preserve"> кожууна</w:t>
      </w:r>
      <w:r w:rsidR="00005747" w:rsidRPr="00EA057A">
        <w:rPr>
          <w:sz w:val="25"/>
          <w:szCs w:val="25"/>
        </w:rPr>
        <w:t xml:space="preserve">, включая привлечение внешних инвестиций в развитие инфраструктуры </w:t>
      </w:r>
      <w:r w:rsidR="00F66EF7" w:rsidRPr="00EA057A">
        <w:rPr>
          <w:sz w:val="25"/>
          <w:szCs w:val="25"/>
        </w:rPr>
        <w:t>кожууна</w:t>
      </w:r>
      <w:r w:rsidR="00005747" w:rsidRPr="00EA057A">
        <w:rPr>
          <w:sz w:val="25"/>
          <w:szCs w:val="25"/>
        </w:rPr>
        <w:t>, в том числе из бюджетов вышестоящих уровней, за счет участия в государственных программах</w:t>
      </w:r>
      <w:r w:rsidR="00E23140" w:rsidRPr="00EA057A">
        <w:rPr>
          <w:sz w:val="25"/>
          <w:szCs w:val="25"/>
        </w:rPr>
        <w:t>.</w:t>
      </w:r>
      <w:r w:rsidR="00005747" w:rsidRPr="00EA057A">
        <w:rPr>
          <w:sz w:val="25"/>
          <w:szCs w:val="25"/>
        </w:rPr>
        <w:t xml:space="preserve"> </w:t>
      </w:r>
    </w:p>
    <w:p w:rsidR="00005747" w:rsidRPr="00EA057A" w:rsidRDefault="00005747" w:rsidP="00005747">
      <w:pPr>
        <w:pStyle w:val="Default"/>
        <w:ind w:firstLine="709"/>
        <w:jc w:val="both"/>
        <w:rPr>
          <w:sz w:val="25"/>
          <w:szCs w:val="25"/>
        </w:rPr>
      </w:pPr>
      <w:r w:rsidRPr="00EA057A">
        <w:rPr>
          <w:i/>
          <w:sz w:val="25"/>
          <w:szCs w:val="25"/>
        </w:rPr>
        <w:t>3. Повышение эффективности транспортной системы, коммунальной и информационно-коммуникационной инфраструктуры:</w:t>
      </w:r>
    </w:p>
    <w:p w:rsidR="00005747" w:rsidRPr="00EA057A" w:rsidRDefault="00005747" w:rsidP="00005747">
      <w:pPr>
        <w:pStyle w:val="Default"/>
        <w:ind w:firstLine="709"/>
        <w:jc w:val="both"/>
        <w:rPr>
          <w:sz w:val="25"/>
          <w:szCs w:val="25"/>
        </w:rPr>
      </w:pPr>
      <w:r w:rsidRPr="00EA057A">
        <w:rPr>
          <w:sz w:val="25"/>
          <w:szCs w:val="25"/>
        </w:rPr>
        <w:t xml:space="preserve">Задача может быть решена за счет реализации мероприятий и проектов, направленных на: </w:t>
      </w:r>
    </w:p>
    <w:p w:rsidR="00005747" w:rsidRPr="00EA057A" w:rsidRDefault="00005747" w:rsidP="00005747">
      <w:pPr>
        <w:pStyle w:val="Default"/>
        <w:ind w:firstLine="709"/>
        <w:jc w:val="both"/>
        <w:rPr>
          <w:sz w:val="25"/>
          <w:szCs w:val="25"/>
        </w:rPr>
      </w:pPr>
      <w:r w:rsidRPr="00EA057A">
        <w:rPr>
          <w:sz w:val="25"/>
          <w:szCs w:val="25"/>
        </w:rPr>
        <w:t xml:space="preserve">1) </w:t>
      </w:r>
      <w:r w:rsidR="00BB74CF" w:rsidRPr="00EA057A">
        <w:rPr>
          <w:sz w:val="25"/>
          <w:szCs w:val="25"/>
        </w:rPr>
        <w:t>модернизацию улично-дорожной сети кожууна;</w:t>
      </w:r>
    </w:p>
    <w:p w:rsidR="00005747" w:rsidRPr="00EA057A" w:rsidRDefault="00005747" w:rsidP="00005747">
      <w:pPr>
        <w:pStyle w:val="Default"/>
        <w:ind w:firstLine="709"/>
        <w:jc w:val="both"/>
        <w:rPr>
          <w:sz w:val="25"/>
          <w:szCs w:val="25"/>
        </w:rPr>
      </w:pPr>
      <w:r w:rsidRPr="00EA057A">
        <w:rPr>
          <w:sz w:val="25"/>
          <w:szCs w:val="25"/>
        </w:rPr>
        <w:t xml:space="preserve">2) </w:t>
      </w:r>
      <w:r w:rsidR="00BB74CF" w:rsidRPr="00EA057A">
        <w:rPr>
          <w:sz w:val="25"/>
          <w:szCs w:val="25"/>
        </w:rPr>
        <w:t>модернизацию инфраструктуры жилищно-коммунального хозяйства;</w:t>
      </w:r>
    </w:p>
    <w:p w:rsidR="00D6303F" w:rsidRPr="00EA057A" w:rsidRDefault="00D6303F" w:rsidP="00D6303F">
      <w:pPr>
        <w:pStyle w:val="Default"/>
        <w:ind w:firstLine="709"/>
        <w:jc w:val="both"/>
        <w:rPr>
          <w:color w:val="auto"/>
          <w:sz w:val="25"/>
          <w:szCs w:val="25"/>
        </w:rPr>
      </w:pPr>
      <w:r w:rsidRPr="00EA057A">
        <w:rPr>
          <w:color w:val="auto"/>
          <w:sz w:val="25"/>
          <w:szCs w:val="25"/>
        </w:rPr>
        <w:t xml:space="preserve">3) создание удобной и экономичной транспортной инфраструктуры; </w:t>
      </w:r>
    </w:p>
    <w:p w:rsidR="00D6303F" w:rsidRPr="00EA057A" w:rsidRDefault="00D6303F" w:rsidP="00D6303F">
      <w:pPr>
        <w:pStyle w:val="Default"/>
        <w:ind w:firstLine="709"/>
        <w:jc w:val="both"/>
        <w:rPr>
          <w:color w:val="auto"/>
          <w:sz w:val="25"/>
          <w:szCs w:val="25"/>
        </w:rPr>
      </w:pPr>
      <w:r w:rsidRPr="00EA057A">
        <w:rPr>
          <w:color w:val="auto"/>
          <w:sz w:val="25"/>
          <w:szCs w:val="25"/>
        </w:rPr>
        <w:t xml:space="preserve">4) создание условий для развития системы транспортировки и хранения грузов на территории Тес-Хемского района, включая оптимизацию маршрутов основных грузоперевозок; </w:t>
      </w:r>
    </w:p>
    <w:p w:rsidR="00D6303F" w:rsidRPr="00EA057A" w:rsidRDefault="00D6303F" w:rsidP="00D6303F">
      <w:pPr>
        <w:pStyle w:val="Default"/>
        <w:ind w:firstLine="709"/>
        <w:jc w:val="both"/>
        <w:rPr>
          <w:color w:val="auto"/>
          <w:sz w:val="25"/>
          <w:szCs w:val="25"/>
        </w:rPr>
      </w:pPr>
      <w:r w:rsidRPr="00EA057A">
        <w:rPr>
          <w:color w:val="auto"/>
          <w:sz w:val="25"/>
          <w:szCs w:val="25"/>
        </w:rPr>
        <w:t xml:space="preserve">5) повышение эффективности деятельности общественного транспорта; </w:t>
      </w:r>
    </w:p>
    <w:p w:rsidR="00D6303F" w:rsidRPr="00EA057A" w:rsidRDefault="00D6303F" w:rsidP="00D6303F">
      <w:pPr>
        <w:pStyle w:val="Default"/>
        <w:ind w:firstLine="709"/>
        <w:jc w:val="both"/>
        <w:rPr>
          <w:color w:val="auto"/>
          <w:sz w:val="25"/>
          <w:szCs w:val="25"/>
        </w:rPr>
      </w:pPr>
      <w:r w:rsidRPr="00EA057A">
        <w:rPr>
          <w:color w:val="auto"/>
          <w:sz w:val="25"/>
          <w:szCs w:val="25"/>
        </w:rPr>
        <w:t xml:space="preserve">7) повышение уровня ресурсосбережения. </w:t>
      </w:r>
    </w:p>
    <w:p w:rsidR="00005747" w:rsidRPr="00EA057A" w:rsidRDefault="00005747" w:rsidP="00005747">
      <w:pPr>
        <w:pStyle w:val="Default"/>
        <w:ind w:firstLine="709"/>
        <w:jc w:val="both"/>
        <w:rPr>
          <w:i/>
          <w:sz w:val="25"/>
          <w:szCs w:val="25"/>
        </w:rPr>
      </w:pPr>
      <w:r w:rsidRPr="00EA057A">
        <w:rPr>
          <w:i/>
          <w:sz w:val="25"/>
          <w:szCs w:val="25"/>
        </w:rPr>
        <w:t xml:space="preserve">4. Обеспечение сохранения и развития человеческого потенциала. </w:t>
      </w:r>
    </w:p>
    <w:p w:rsidR="00005747" w:rsidRPr="00EA057A" w:rsidRDefault="006C2793" w:rsidP="00005747">
      <w:pPr>
        <w:pStyle w:val="Default"/>
        <w:ind w:firstLine="709"/>
        <w:jc w:val="both"/>
        <w:rPr>
          <w:sz w:val="25"/>
          <w:szCs w:val="25"/>
        </w:rPr>
      </w:pPr>
      <w:r w:rsidRPr="00EA057A">
        <w:rPr>
          <w:sz w:val="25"/>
          <w:szCs w:val="25"/>
        </w:rPr>
        <w:t xml:space="preserve">Задача может быть решена за счет </w:t>
      </w:r>
      <w:r w:rsidR="00005747" w:rsidRPr="00EA057A">
        <w:rPr>
          <w:sz w:val="25"/>
          <w:szCs w:val="25"/>
        </w:rPr>
        <w:t xml:space="preserve">реализации мероприятий по обеспечению доступности и высокого качества социальных услуг (в том числе социальной поддержки и социального обслуживания населения); повышению многофункциональности объектов социальной сферы (особенно в сфере культуры, спорта, дополнительного образования, библиотечного обслуживания и т.д.); повышению безопасности жизнедеятельности населения. Модернизация экономики будет требовать и существенной модернизации секторов, работающих с рынком труда. </w:t>
      </w:r>
    </w:p>
    <w:p w:rsidR="00005747" w:rsidRPr="00EA057A" w:rsidRDefault="00005747" w:rsidP="00005747">
      <w:pPr>
        <w:pStyle w:val="Default"/>
        <w:ind w:firstLine="709"/>
        <w:jc w:val="both"/>
        <w:rPr>
          <w:i/>
          <w:sz w:val="25"/>
          <w:szCs w:val="25"/>
        </w:rPr>
      </w:pPr>
      <w:r w:rsidRPr="00EA057A">
        <w:rPr>
          <w:i/>
          <w:sz w:val="25"/>
          <w:szCs w:val="25"/>
        </w:rPr>
        <w:t xml:space="preserve">5. Повышение качества муниципального управления. </w:t>
      </w:r>
    </w:p>
    <w:p w:rsidR="00005747" w:rsidRPr="00EA057A" w:rsidRDefault="00005747" w:rsidP="00005747">
      <w:pPr>
        <w:pStyle w:val="Default"/>
        <w:ind w:firstLine="709"/>
        <w:jc w:val="both"/>
        <w:rPr>
          <w:sz w:val="25"/>
          <w:szCs w:val="25"/>
        </w:rPr>
      </w:pPr>
      <w:r w:rsidRPr="00EA057A">
        <w:rPr>
          <w:sz w:val="25"/>
          <w:szCs w:val="25"/>
        </w:rPr>
        <w:t>Задача может быть выполнена за счет реализации мероприятий бюджетной и административной реформ, реформы местного самоуправления, развития информационного общества и обеспечения открытости власти.</w:t>
      </w:r>
    </w:p>
    <w:p w:rsidR="00005747" w:rsidRPr="00EA057A" w:rsidRDefault="00005747" w:rsidP="00223141">
      <w:pPr>
        <w:widowControl w:val="0"/>
        <w:tabs>
          <w:tab w:val="left" w:pos="142"/>
        </w:tabs>
        <w:autoSpaceDE w:val="0"/>
        <w:autoSpaceDN w:val="0"/>
        <w:adjustRightInd w:val="0"/>
        <w:spacing w:after="0" w:line="240" w:lineRule="auto"/>
        <w:ind w:firstLine="567"/>
        <w:jc w:val="both"/>
        <w:rPr>
          <w:rFonts w:ascii="Times New Roman" w:hAnsi="Times New Roman"/>
          <w:color w:val="000000" w:themeColor="text1"/>
          <w:sz w:val="25"/>
          <w:szCs w:val="25"/>
        </w:rPr>
      </w:pPr>
    </w:p>
    <w:p w:rsidR="00D6303F" w:rsidRPr="00EA057A" w:rsidRDefault="00D6303F" w:rsidP="00223141">
      <w:pPr>
        <w:widowControl w:val="0"/>
        <w:tabs>
          <w:tab w:val="left" w:pos="142"/>
        </w:tabs>
        <w:autoSpaceDE w:val="0"/>
        <w:autoSpaceDN w:val="0"/>
        <w:adjustRightInd w:val="0"/>
        <w:spacing w:after="0" w:line="240" w:lineRule="auto"/>
        <w:ind w:firstLine="567"/>
        <w:jc w:val="both"/>
        <w:rPr>
          <w:rFonts w:ascii="Times New Roman" w:hAnsi="Times New Roman"/>
          <w:color w:val="000000" w:themeColor="text1"/>
          <w:sz w:val="25"/>
          <w:szCs w:val="25"/>
        </w:rPr>
      </w:pPr>
    </w:p>
    <w:p w:rsidR="00D6303F" w:rsidRPr="00EA057A" w:rsidRDefault="00D6303F" w:rsidP="00223141">
      <w:pPr>
        <w:widowControl w:val="0"/>
        <w:tabs>
          <w:tab w:val="left" w:pos="142"/>
        </w:tabs>
        <w:autoSpaceDE w:val="0"/>
        <w:autoSpaceDN w:val="0"/>
        <w:adjustRightInd w:val="0"/>
        <w:spacing w:after="0" w:line="240" w:lineRule="auto"/>
        <w:ind w:firstLine="567"/>
        <w:jc w:val="both"/>
        <w:rPr>
          <w:rFonts w:ascii="Times New Roman" w:hAnsi="Times New Roman"/>
          <w:color w:val="000000" w:themeColor="text1"/>
          <w:sz w:val="25"/>
          <w:szCs w:val="25"/>
        </w:rPr>
      </w:pPr>
    </w:p>
    <w:p w:rsidR="00A063C5" w:rsidRPr="00EA057A" w:rsidRDefault="00A063C5" w:rsidP="006D0BE7">
      <w:pPr>
        <w:spacing w:after="0" w:line="240" w:lineRule="auto"/>
        <w:ind w:firstLine="426"/>
        <w:jc w:val="both"/>
        <w:rPr>
          <w:rFonts w:ascii="Times New Roman" w:hAnsi="Times New Roman"/>
          <w:sz w:val="25"/>
          <w:szCs w:val="25"/>
        </w:rPr>
      </w:pPr>
      <w:r w:rsidRPr="00EA057A">
        <w:rPr>
          <w:rFonts w:ascii="Times New Roman" w:hAnsi="Times New Roman"/>
          <w:sz w:val="25"/>
          <w:szCs w:val="25"/>
        </w:rPr>
        <w:lastRenderedPageBreak/>
        <w:t>В качеств</w:t>
      </w:r>
      <w:r w:rsidR="00184A75" w:rsidRPr="00EA057A">
        <w:rPr>
          <w:rFonts w:ascii="Times New Roman" w:hAnsi="Times New Roman"/>
          <w:sz w:val="25"/>
          <w:szCs w:val="25"/>
        </w:rPr>
        <w:t xml:space="preserve">е основных стратегических целей </w:t>
      </w:r>
      <w:r w:rsidR="00DE31EA" w:rsidRPr="00EA057A">
        <w:rPr>
          <w:rFonts w:ascii="Times New Roman" w:hAnsi="Times New Roman"/>
          <w:sz w:val="25"/>
          <w:szCs w:val="25"/>
        </w:rPr>
        <w:t xml:space="preserve">развития кожууна следует </w:t>
      </w:r>
      <w:r w:rsidRPr="00EA057A">
        <w:rPr>
          <w:rFonts w:ascii="Times New Roman" w:hAnsi="Times New Roman"/>
          <w:sz w:val="25"/>
          <w:szCs w:val="25"/>
        </w:rPr>
        <w:t>рассматривать следующие:</w:t>
      </w:r>
    </w:p>
    <w:p w:rsidR="00A063C5" w:rsidRPr="00EA057A" w:rsidRDefault="00A063C5" w:rsidP="006D0BE7">
      <w:pPr>
        <w:spacing w:after="0" w:line="240" w:lineRule="auto"/>
        <w:ind w:firstLine="567"/>
        <w:jc w:val="center"/>
        <w:rPr>
          <w:rFonts w:ascii="Times New Roman" w:hAnsi="Times New Roman"/>
          <w:b/>
          <w:sz w:val="25"/>
          <w:szCs w:val="25"/>
        </w:rPr>
      </w:pPr>
      <w:r w:rsidRPr="00EA057A">
        <w:rPr>
          <w:rFonts w:ascii="Times New Roman" w:hAnsi="Times New Roman"/>
          <w:b/>
          <w:sz w:val="25"/>
          <w:szCs w:val="25"/>
        </w:rPr>
        <w:t>Цель 1. Создание условий для инвестиций, развитие предпринимательства</w:t>
      </w:r>
    </w:p>
    <w:p w:rsidR="00A063C5" w:rsidRPr="00EA057A" w:rsidRDefault="00A063C5" w:rsidP="006D0BE7">
      <w:pPr>
        <w:spacing w:after="0" w:line="240" w:lineRule="auto"/>
        <w:ind w:firstLine="567"/>
        <w:jc w:val="both"/>
        <w:rPr>
          <w:rFonts w:ascii="Times New Roman" w:hAnsi="Times New Roman"/>
          <w:sz w:val="25"/>
          <w:szCs w:val="25"/>
        </w:rPr>
      </w:pPr>
      <w:r w:rsidRPr="00EA057A">
        <w:rPr>
          <w:rFonts w:ascii="Times New Roman" w:hAnsi="Times New Roman"/>
          <w:sz w:val="25"/>
          <w:szCs w:val="25"/>
        </w:rPr>
        <w:t xml:space="preserve">Условием для улучшения инвестиционного климата в </w:t>
      </w:r>
      <w:r w:rsidR="006D0BE7" w:rsidRPr="00EA057A">
        <w:rPr>
          <w:rFonts w:ascii="Times New Roman" w:hAnsi="Times New Roman"/>
          <w:sz w:val="25"/>
          <w:szCs w:val="25"/>
        </w:rPr>
        <w:t xml:space="preserve">Тес-Хемском </w:t>
      </w:r>
      <w:r w:rsidRPr="00EA057A">
        <w:rPr>
          <w:rFonts w:ascii="Times New Roman" w:hAnsi="Times New Roman"/>
          <w:sz w:val="25"/>
          <w:szCs w:val="25"/>
        </w:rPr>
        <w:t>кожууне является развитие системы поддержки предпринимательства, развитие необходимой инфраструктуры, формирование механизмов для работы с инвесторами и их проблемами, развитие деловой среды. Важнейшими компонентами улучшения делового климата являются снижение административных барьеров и издержек предпринимателей, связанных с подготовкой и реализацией инвестиционных проектов, а также развитие конкурентной среды.</w:t>
      </w:r>
    </w:p>
    <w:p w:rsidR="00A063C5" w:rsidRPr="00EA057A" w:rsidRDefault="00A063C5" w:rsidP="006D0BE7">
      <w:pPr>
        <w:spacing w:after="0" w:line="240" w:lineRule="auto"/>
        <w:ind w:firstLine="567"/>
        <w:jc w:val="both"/>
        <w:rPr>
          <w:rFonts w:ascii="Times New Roman" w:hAnsi="Times New Roman"/>
          <w:sz w:val="25"/>
          <w:szCs w:val="25"/>
        </w:rPr>
      </w:pPr>
      <w:r w:rsidRPr="00EA057A">
        <w:rPr>
          <w:rFonts w:ascii="Times New Roman" w:hAnsi="Times New Roman"/>
          <w:sz w:val="25"/>
          <w:szCs w:val="25"/>
        </w:rPr>
        <w:t>Для достижения поставленной цели необходимо решить следующие задачи:</w:t>
      </w:r>
    </w:p>
    <w:p w:rsidR="00A063C5" w:rsidRPr="00EA057A" w:rsidRDefault="00A063C5" w:rsidP="006D0BE7">
      <w:pPr>
        <w:spacing w:after="0" w:line="240" w:lineRule="auto"/>
        <w:ind w:firstLine="482"/>
        <w:jc w:val="both"/>
        <w:rPr>
          <w:rFonts w:ascii="Times New Roman" w:hAnsi="Times New Roman"/>
          <w:sz w:val="25"/>
          <w:szCs w:val="25"/>
        </w:rPr>
      </w:pPr>
      <w:r w:rsidRPr="00EA057A">
        <w:rPr>
          <w:rFonts w:ascii="Times New Roman" w:hAnsi="Times New Roman"/>
          <w:sz w:val="25"/>
          <w:szCs w:val="25"/>
        </w:rPr>
        <w:t>1.Формирование условий для повышен</w:t>
      </w:r>
      <w:r w:rsidR="00607E9B" w:rsidRPr="00EA057A">
        <w:rPr>
          <w:rFonts w:ascii="Times New Roman" w:hAnsi="Times New Roman"/>
          <w:sz w:val="25"/>
          <w:szCs w:val="25"/>
        </w:rPr>
        <w:t xml:space="preserve">ия эффективности деятельности существующих </w:t>
      </w:r>
      <w:r w:rsidRPr="00EA057A">
        <w:rPr>
          <w:rFonts w:ascii="Times New Roman" w:hAnsi="Times New Roman"/>
          <w:sz w:val="25"/>
          <w:szCs w:val="25"/>
        </w:rPr>
        <w:t>сель</w:t>
      </w:r>
      <w:r w:rsidR="00607E9B" w:rsidRPr="00EA057A">
        <w:rPr>
          <w:rFonts w:ascii="Times New Roman" w:hAnsi="Times New Roman"/>
          <w:sz w:val="25"/>
          <w:szCs w:val="25"/>
        </w:rPr>
        <w:t xml:space="preserve">скохозяйственных предприятий и </w:t>
      </w:r>
      <w:r w:rsidRPr="00EA057A">
        <w:rPr>
          <w:rFonts w:ascii="Times New Roman" w:hAnsi="Times New Roman"/>
          <w:sz w:val="25"/>
          <w:szCs w:val="25"/>
        </w:rPr>
        <w:t>условий для активного привлечения инвестиций в развитие агропромышленного комплекса.</w:t>
      </w:r>
    </w:p>
    <w:p w:rsidR="00A063C5" w:rsidRPr="00EA057A" w:rsidRDefault="00A063C5" w:rsidP="006D0BE7">
      <w:pPr>
        <w:tabs>
          <w:tab w:val="num" w:pos="900"/>
          <w:tab w:val="num" w:pos="1440"/>
        </w:tabs>
        <w:spacing w:after="0" w:line="240" w:lineRule="auto"/>
        <w:ind w:firstLine="482"/>
        <w:jc w:val="both"/>
        <w:rPr>
          <w:rFonts w:ascii="Times New Roman" w:hAnsi="Times New Roman"/>
          <w:sz w:val="25"/>
          <w:szCs w:val="25"/>
        </w:rPr>
      </w:pPr>
      <w:r w:rsidRPr="00EA057A">
        <w:rPr>
          <w:rFonts w:ascii="Times New Roman" w:hAnsi="Times New Roman"/>
          <w:sz w:val="25"/>
          <w:szCs w:val="25"/>
        </w:rPr>
        <w:t>2.Создание предприятий перерабатывающих сельскохозяйственную продукцию на территории кожууна.</w:t>
      </w:r>
    </w:p>
    <w:p w:rsidR="00A063C5" w:rsidRPr="00EA057A" w:rsidRDefault="00A063C5" w:rsidP="006D0BE7">
      <w:pPr>
        <w:tabs>
          <w:tab w:val="num" w:pos="900"/>
          <w:tab w:val="num" w:pos="1440"/>
        </w:tabs>
        <w:spacing w:after="0" w:line="240" w:lineRule="auto"/>
        <w:ind w:firstLine="482"/>
        <w:jc w:val="both"/>
        <w:rPr>
          <w:rFonts w:ascii="Times New Roman" w:hAnsi="Times New Roman"/>
          <w:sz w:val="25"/>
          <w:szCs w:val="25"/>
        </w:rPr>
      </w:pPr>
      <w:r w:rsidRPr="00EA057A">
        <w:rPr>
          <w:rFonts w:ascii="Times New Roman" w:hAnsi="Times New Roman"/>
          <w:sz w:val="25"/>
          <w:szCs w:val="25"/>
        </w:rPr>
        <w:t>3.Создание условий для функционирования и развития малых форм хозяйствования.</w:t>
      </w:r>
    </w:p>
    <w:p w:rsidR="00A063C5" w:rsidRPr="00EA057A" w:rsidRDefault="00A063C5" w:rsidP="006D0BE7">
      <w:pPr>
        <w:tabs>
          <w:tab w:val="num" w:pos="900"/>
          <w:tab w:val="num" w:pos="1440"/>
        </w:tabs>
        <w:spacing w:after="0" w:line="240" w:lineRule="auto"/>
        <w:ind w:firstLine="482"/>
        <w:jc w:val="both"/>
        <w:rPr>
          <w:rFonts w:ascii="Times New Roman" w:hAnsi="Times New Roman"/>
          <w:sz w:val="25"/>
          <w:szCs w:val="25"/>
        </w:rPr>
      </w:pPr>
      <w:r w:rsidRPr="00EA057A">
        <w:rPr>
          <w:rFonts w:ascii="Times New Roman" w:hAnsi="Times New Roman"/>
          <w:sz w:val="25"/>
          <w:szCs w:val="25"/>
        </w:rPr>
        <w:t xml:space="preserve">4.Стимулирование создания новых предприятий </w:t>
      </w:r>
      <w:r w:rsidR="00607E9B" w:rsidRPr="00EA057A">
        <w:rPr>
          <w:rFonts w:ascii="Times New Roman" w:hAnsi="Times New Roman"/>
          <w:sz w:val="25"/>
          <w:szCs w:val="25"/>
        </w:rPr>
        <w:t xml:space="preserve">малого бизнеса </w:t>
      </w:r>
      <w:r w:rsidRPr="00EA057A">
        <w:rPr>
          <w:rFonts w:ascii="Times New Roman" w:hAnsi="Times New Roman"/>
          <w:sz w:val="25"/>
          <w:szCs w:val="25"/>
        </w:rPr>
        <w:t xml:space="preserve">и увеличение рентабельности существующих (в том числе за счет увеличения рынка сбыта).    </w:t>
      </w:r>
    </w:p>
    <w:p w:rsidR="00A063C5" w:rsidRPr="00EA057A" w:rsidRDefault="0022675E" w:rsidP="006D0BE7">
      <w:pPr>
        <w:spacing w:after="0" w:line="240" w:lineRule="auto"/>
        <w:ind w:firstLine="567"/>
        <w:jc w:val="both"/>
        <w:rPr>
          <w:rFonts w:ascii="Times New Roman" w:hAnsi="Times New Roman"/>
          <w:sz w:val="25"/>
          <w:szCs w:val="25"/>
        </w:rPr>
      </w:pPr>
      <w:r w:rsidRPr="00EA057A">
        <w:rPr>
          <w:rFonts w:ascii="Times New Roman" w:hAnsi="Times New Roman"/>
          <w:sz w:val="25"/>
          <w:szCs w:val="25"/>
        </w:rPr>
        <w:t>5. О</w:t>
      </w:r>
      <w:r w:rsidR="00A063C5" w:rsidRPr="00EA057A">
        <w:rPr>
          <w:rFonts w:ascii="Times New Roman" w:hAnsi="Times New Roman"/>
          <w:sz w:val="25"/>
          <w:szCs w:val="25"/>
        </w:rPr>
        <w:t xml:space="preserve">беспечить развитие промышленности и предпринимательства в </w:t>
      </w:r>
      <w:r w:rsidRPr="00EA057A">
        <w:rPr>
          <w:rFonts w:ascii="Times New Roman" w:hAnsi="Times New Roman"/>
          <w:sz w:val="25"/>
          <w:szCs w:val="25"/>
        </w:rPr>
        <w:t xml:space="preserve">Тес-Хемском </w:t>
      </w:r>
      <w:r w:rsidR="00A063C5" w:rsidRPr="00EA057A">
        <w:rPr>
          <w:rFonts w:ascii="Times New Roman" w:hAnsi="Times New Roman"/>
          <w:sz w:val="25"/>
          <w:szCs w:val="25"/>
        </w:rPr>
        <w:t>кожууне;</w:t>
      </w:r>
    </w:p>
    <w:p w:rsidR="00A063C5" w:rsidRPr="00EA057A" w:rsidRDefault="00A063C5" w:rsidP="006D0BE7">
      <w:pPr>
        <w:spacing w:after="0" w:line="240" w:lineRule="auto"/>
        <w:ind w:firstLine="567"/>
        <w:jc w:val="both"/>
        <w:rPr>
          <w:rFonts w:ascii="Times New Roman" w:hAnsi="Times New Roman"/>
          <w:sz w:val="25"/>
          <w:szCs w:val="25"/>
        </w:rPr>
      </w:pPr>
      <w:r w:rsidRPr="00EA057A">
        <w:rPr>
          <w:rFonts w:ascii="Times New Roman" w:hAnsi="Times New Roman"/>
          <w:sz w:val="25"/>
          <w:szCs w:val="25"/>
        </w:rPr>
        <w:t xml:space="preserve">6. обеспечить улучшение инвестиционного климата и повышение качества муниципального регулирования в </w:t>
      </w:r>
      <w:r w:rsidR="006C668F" w:rsidRPr="00EA057A">
        <w:rPr>
          <w:rFonts w:ascii="Times New Roman" w:hAnsi="Times New Roman"/>
          <w:sz w:val="25"/>
          <w:szCs w:val="25"/>
        </w:rPr>
        <w:t xml:space="preserve">Тес-Хемском </w:t>
      </w:r>
      <w:r w:rsidRPr="00EA057A">
        <w:rPr>
          <w:rFonts w:ascii="Times New Roman" w:hAnsi="Times New Roman"/>
          <w:sz w:val="25"/>
          <w:szCs w:val="25"/>
        </w:rPr>
        <w:t>кожууне.</w:t>
      </w:r>
    </w:p>
    <w:p w:rsidR="00A063C5" w:rsidRPr="00EA057A" w:rsidRDefault="00A063C5" w:rsidP="006D0BE7">
      <w:pPr>
        <w:spacing w:after="0" w:line="240" w:lineRule="auto"/>
        <w:ind w:firstLine="567"/>
        <w:jc w:val="both"/>
        <w:rPr>
          <w:rFonts w:ascii="Times New Roman" w:hAnsi="Times New Roman"/>
          <w:sz w:val="25"/>
          <w:szCs w:val="25"/>
        </w:rPr>
      </w:pPr>
    </w:p>
    <w:p w:rsidR="00A063C5" w:rsidRPr="00EA057A" w:rsidRDefault="00A063C5" w:rsidP="006D0BE7">
      <w:pPr>
        <w:spacing w:after="0" w:line="240" w:lineRule="auto"/>
        <w:ind w:firstLine="567"/>
        <w:jc w:val="center"/>
        <w:rPr>
          <w:rFonts w:ascii="Times New Roman" w:hAnsi="Times New Roman"/>
          <w:b/>
          <w:bCs/>
          <w:sz w:val="25"/>
          <w:szCs w:val="25"/>
        </w:rPr>
      </w:pPr>
      <w:r w:rsidRPr="00EA057A">
        <w:rPr>
          <w:rFonts w:ascii="Times New Roman" w:hAnsi="Times New Roman"/>
          <w:b/>
          <w:bCs/>
          <w:sz w:val="25"/>
          <w:szCs w:val="25"/>
        </w:rPr>
        <w:t xml:space="preserve">Цель 2. Рациональное использование природного капитала </w:t>
      </w:r>
      <w:r w:rsidR="00780E7A" w:rsidRPr="00EA057A">
        <w:rPr>
          <w:rFonts w:ascii="Times New Roman" w:hAnsi="Times New Roman"/>
          <w:b/>
          <w:bCs/>
          <w:sz w:val="25"/>
          <w:szCs w:val="25"/>
        </w:rPr>
        <w:t>Тес-Хемского</w:t>
      </w:r>
      <w:r w:rsidRPr="00EA057A">
        <w:rPr>
          <w:rFonts w:ascii="Times New Roman" w:hAnsi="Times New Roman"/>
          <w:b/>
          <w:bCs/>
          <w:sz w:val="25"/>
          <w:szCs w:val="25"/>
        </w:rPr>
        <w:t xml:space="preserve"> кожууна, устойчивое развитие сельского хозяйства</w:t>
      </w:r>
    </w:p>
    <w:p w:rsidR="00A063C5" w:rsidRPr="00EA057A" w:rsidRDefault="00A063C5" w:rsidP="006D0BE7">
      <w:pPr>
        <w:autoSpaceDE w:val="0"/>
        <w:autoSpaceDN w:val="0"/>
        <w:adjustRightInd w:val="0"/>
        <w:spacing w:after="0" w:line="240" w:lineRule="auto"/>
        <w:ind w:firstLine="540"/>
        <w:jc w:val="both"/>
        <w:rPr>
          <w:rFonts w:ascii="Times New Roman" w:hAnsi="Times New Roman"/>
          <w:sz w:val="25"/>
          <w:szCs w:val="25"/>
        </w:rPr>
      </w:pPr>
      <w:r w:rsidRPr="00EA057A">
        <w:rPr>
          <w:rFonts w:ascii="Times New Roman" w:hAnsi="Times New Roman"/>
          <w:sz w:val="25"/>
          <w:szCs w:val="25"/>
        </w:rPr>
        <w:t xml:space="preserve">Богатые природные ресурсы являются конкурентным преимуществом </w:t>
      </w:r>
      <w:r w:rsidR="00A734A4" w:rsidRPr="00EA057A">
        <w:rPr>
          <w:rFonts w:ascii="Times New Roman" w:hAnsi="Times New Roman"/>
          <w:sz w:val="25"/>
          <w:szCs w:val="25"/>
        </w:rPr>
        <w:t>Тес-Хемс</w:t>
      </w:r>
      <w:r w:rsidRPr="00EA057A">
        <w:rPr>
          <w:rFonts w:ascii="Times New Roman" w:hAnsi="Times New Roman"/>
          <w:sz w:val="25"/>
          <w:szCs w:val="25"/>
        </w:rPr>
        <w:t>кого кожууна, их рациональное и устойчивое использование является важным фактором экономического развития, создания благоприятной среды и сохранения здоровья населения. Для достижения поставленной цели необходимо решить следующие задачи:</w:t>
      </w:r>
    </w:p>
    <w:p w:rsidR="00A063C5" w:rsidRPr="00EA057A" w:rsidRDefault="00A063C5" w:rsidP="006D0BE7">
      <w:pPr>
        <w:spacing w:after="0" w:line="240" w:lineRule="auto"/>
        <w:ind w:firstLine="567"/>
        <w:jc w:val="both"/>
        <w:rPr>
          <w:rFonts w:ascii="Times New Roman" w:hAnsi="Times New Roman"/>
          <w:sz w:val="25"/>
          <w:szCs w:val="25"/>
        </w:rPr>
      </w:pPr>
      <w:r w:rsidRPr="00EA057A">
        <w:rPr>
          <w:rFonts w:ascii="Times New Roman" w:hAnsi="Times New Roman"/>
          <w:sz w:val="25"/>
          <w:szCs w:val="25"/>
        </w:rPr>
        <w:t xml:space="preserve">1. Обеспечить рациональное использование природных ресурсов и повысить качество окружающей среды </w:t>
      </w:r>
      <w:r w:rsidR="00A734A4" w:rsidRPr="00EA057A">
        <w:rPr>
          <w:rFonts w:ascii="Times New Roman" w:hAnsi="Times New Roman"/>
          <w:sz w:val="25"/>
          <w:szCs w:val="25"/>
        </w:rPr>
        <w:t>Тес-Хемс</w:t>
      </w:r>
      <w:r w:rsidRPr="00EA057A">
        <w:rPr>
          <w:rFonts w:ascii="Times New Roman" w:hAnsi="Times New Roman"/>
          <w:sz w:val="25"/>
          <w:szCs w:val="25"/>
        </w:rPr>
        <w:t>кого кожууна.</w:t>
      </w:r>
    </w:p>
    <w:p w:rsidR="00A063C5" w:rsidRPr="00EA057A" w:rsidRDefault="00A063C5" w:rsidP="006D0BE7">
      <w:pPr>
        <w:spacing w:after="0" w:line="240" w:lineRule="auto"/>
        <w:ind w:firstLine="567"/>
        <w:jc w:val="both"/>
        <w:rPr>
          <w:rFonts w:ascii="Times New Roman" w:hAnsi="Times New Roman"/>
          <w:sz w:val="25"/>
          <w:szCs w:val="25"/>
        </w:rPr>
      </w:pPr>
      <w:r w:rsidRPr="00EA057A">
        <w:rPr>
          <w:rFonts w:ascii="Times New Roman" w:hAnsi="Times New Roman"/>
          <w:sz w:val="25"/>
          <w:szCs w:val="25"/>
        </w:rPr>
        <w:t xml:space="preserve">2. Повысить конкурентоспособность агропромышленного сектора и обеспечить устойчивое развитие территорий </w:t>
      </w:r>
      <w:r w:rsidR="00CC39AB" w:rsidRPr="00EA057A">
        <w:rPr>
          <w:rFonts w:ascii="Times New Roman" w:hAnsi="Times New Roman"/>
          <w:sz w:val="25"/>
          <w:szCs w:val="25"/>
        </w:rPr>
        <w:t>Тес-Хемс</w:t>
      </w:r>
      <w:r w:rsidRPr="00EA057A">
        <w:rPr>
          <w:rFonts w:ascii="Times New Roman" w:hAnsi="Times New Roman"/>
          <w:sz w:val="25"/>
          <w:szCs w:val="25"/>
        </w:rPr>
        <w:t>кого кожууна.</w:t>
      </w:r>
    </w:p>
    <w:p w:rsidR="00A063C5" w:rsidRPr="00EA057A" w:rsidRDefault="00A063C5" w:rsidP="006D0BE7">
      <w:pPr>
        <w:tabs>
          <w:tab w:val="num" w:pos="1440"/>
        </w:tabs>
        <w:spacing w:after="0" w:line="240" w:lineRule="auto"/>
        <w:ind w:firstLine="357"/>
        <w:jc w:val="both"/>
        <w:rPr>
          <w:rFonts w:ascii="Times New Roman" w:hAnsi="Times New Roman"/>
          <w:sz w:val="25"/>
          <w:szCs w:val="25"/>
        </w:rPr>
      </w:pPr>
      <w:r w:rsidRPr="00EA057A">
        <w:rPr>
          <w:rFonts w:ascii="Times New Roman" w:hAnsi="Times New Roman"/>
          <w:sz w:val="25"/>
          <w:szCs w:val="25"/>
        </w:rPr>
        <w:t xml:space="preserve"> </w:t>
      </w:r>
      <w:r w:rsidR="00AB2BF0" w:rsidRPr="00EA057A">
        <w:rPr>
          <w:rFonts w:ascii="Times New Roman" w:hAnsi="Times New Roman"/>
          <w:sz w:val="25"/>
          <w:szCs w:val="25"/>
        </w:rPr>
        <w:t xml:space="preserve"> 3.  Проведение мероприятий по </w:t>
      </w:r>
      <w:r w:rsidRPr="00EA057A">
        <w:rPr>
          <w:rFonts w:ascii="Times New Roman" w:hAnsi="Times New Roman"/>
          <w:sz w:val="25"/>
          <w:szCs w:val="25"/>
        </w:rPr>
        <w:t>эффективн</w:t>
      </w:r>
      <w:r w:rsidR="00AB2BF0" w:rsidRPr="00EA057A">
        <w:rPr>
          <w:rFonts w:ascii="Times New Roman" w:hAnsi="Times New Roman"/>
          <w:sz w:val="25"/>
          <w:szCs w:val="25"/>
        </w:rPr>
        <w:t xml:space="preserve">ому </w:t>
      </w:r>
      <w:r w:rsidRPr="00EA057A">
        <w:rPr>
          <w:rFonts w:ascii="Times New Roman" w:hAnsi="Times New Roman"/>
          <w:sz w:val="25"/>
          <w:szCs w:val="25"/>
        </w:rPr>
        <w:t>использованию земельного фонда сельских поселений</w:t>
      </w:r>
      <w:r w:rsidR="00CC39AB" w:rsidRPr="00EA057A">
        <w:rPr>
          <w:rFonts w:ascii="Times New Roman" w:hAnsi="Times New Roman"/>
          <w:sz w:val="25"/>
          <w:szCs w:val="25"/>
        </w:rPr>
        <w:t>.</w:t>
      </w:r>
    </w:p>
    <w:p w:rsidR="000046E0" w:rsidRPr="00EA057A" w:rsidRDefault="00A063C5" w:rsidP="006D0BE7">
      <w:pPr>
        <w:tabs>
          <w:tab w:val="num" w:pos="480"/>
        </w:tabs>
        <w:spacing w:after="0" w:line="240" w:lineRule="auto"/>
        <w:jc w:val="both"/>
        <w:rPr>
          <w:rFonts w:ascii="Times New Roman" w:hAnsi="Times New Roman"/>
          <w:sz w:val="25"/>
          <w:szCs w:val="25"/>
        </w:rPr>
      </w:pPr>
      <w:r w:rsidRPr="00EA057A">
        <w:rPr>
          <w:rFonts w:ascii="Times New Roman" w:hAnsi="Times New Roman"/>
          <w:sz w:val="25"/>
          <w:szCs w:val="25"/>
        </w:rPr>
        <w:tab/>
        <w:t>5. Формирование условий для организации и развития туризма на</w:t>
      </w:r>
      <w:r w:rsidR="00AB2BF0" w:rsidRPr="00EA057A">
        <w:rPr>
          <w:rFonts w:ascii="Times New Roman" w:hAnsi="Times New Roman"/>
          <w:sz w:val="25"/>
          <w:szCs w:val="25"/>
        </w:rPr>
        <w:t xml:space="preserve"> территориях поселений кожууна </w:t>
      </w:r>
    </w:p>
    <w:p w:rsidR="00A063C5" w:rsidRPr="00EA057A" w:rsidRDefault="00A063C5" w:rsidP="006D0BE7">
      <w:pPr>
        <w:tabs>
          <w:tab w:val="num" w:pos="480"/>
        </w:tabs>
        <w:spacing w:after="0" w:line="240" w:lineRule="auto"/>
        <w:jc w:val="both"/>
        <w:rPr>
          <w:rFonts w:ascii="Times New Roman" w:hAnsi="Times New Roman"/>
          <w:sz w:val="25"/>
          <w:szCs w:val="25"/>
        </w:rPr>
      </w:pPr>
      <w:r w:rsidRPr="00EA057A">
        <w:rPr>
          <w:rFonts w:ascii="Times New Roman" w:hAnsi="Times New Roman"/>
          <w:sz w:val="25"/>
          <w:szCs w:val="25"/>
        </w:rPr>
        <w:t xml:space="preserve">как доходной отрасли экономики кожууна. </w:t>
      </w:r>
    </w:p>
    <w:p w:rsidR="00A063C5" w:rsidRPr="00EA057A" w:rsidRDefault="00A063C5" w:rsidP="006D0BE7">
      <w:pPr>
        <w:spacing w:after="0" w:line="240" w:lineRule="auto"/>
        <w:ind w:firstLine="567"/>
        <w:jc w:val="both"/>
        <w:rPr>
          <w:rFonts w:ascii="Times New Roman" w:hAnsi="Times New Roman"/>
          <w:sz w:val="25"/>
          <w:szCs w:val="25"/>
        </w:rPr>
      </w:pPr>
    </w:p>
    <w:p w:rsidR="00A063C5" w:rsidRPr="00EA057A" w:rsidRDefault="00A063C5" w:rsidP="006D0BE7">
      <w:pPr>
        <w:spacing w:after="0" w:line="240" w:lineRule="auto"/>
        <w:ind w:firstLine="567"/>
        <w:jc w:val="center"/>
        <w:rPr>
          <w:rFonts w:ascii="Times New Roman" w:hAnsi="Times New Roman"/>
          <w:b/>
          <w:bCs/>
          <w:sz w:val="25"/>
          <w:szCs w:val="25"/>
        </w:rPr>
      </w:pPr>
      <w:r w:rsidRPr="00EA057A">
        <w:rPr>
          <w:rFonts w:ascii="Times New Roman" w:hAnsi="Times New Roman"/>
          <w:b/>
          <w:bCs/>
          <w:sz w:val="25"/>
          <w:szCs w:val="25"/>
        </w:rPr>
        <w:t xml:space="preserve">Цель 3. Повышение уровня и качества жизни населения на территории </w:t>
      </w:r>
      <w:r w:rsidR="00E26D2E" w:rsidRPr="00EA057A">
        <w:rPr>
          <w:rFonts w:ascii="Times New Roman" w:hAnsi="Times New Roman"/>
          <w:b/>
          <w:bCs/>
          <w:sz w:val="25"/>
          <w:szCs w:val="25"/>
        </w:rPr>
        <w:t>Тес-Хемс</w:t>
      </w:r>
      <w:r w:rsidRPr="00EA057A">
        <w:rPr>
          <w:rFonts w:ascii="Times New Roman" w:hAnsi="Times New Roman"/>
          <w:b/>
          <w:bCs/>
          <w:sz w:val="25"/>
          <w:szCs w:val="25"/>
        </w:rPr>
        <w:t>кого кожууна, накопление человеческого капитала</w:t>
      </w:r>
    </w:p>
    <w:p w:rsidR="00E26D2E" w:rsidRPr="00EA057A" w:rsidRDefault="00A063C5" w:rsidP="00E26D2E">
      <w:pPr>
        <w:spacing w:after="0" w:line="240" w:lineRule="auto"/>
        <w:ind w:firstLine="567"/>
        <w:jc w:val="both"/>
        <w:rPr>
          <w:rFonts w:ascii="Times New Roman" w:hAnsi="Times New Roman"/>
          <w:sz w:val="25"/>
          <w:szCs w:val="25"/>
        </w:rPr>
      </w:pPr>
      <w:r w:rsidRPr="00EA057A">
        <w:rPr>
          <w:rFonts w:ascii="Times New Roman" w:hAnsi="Times New Roman"/>
          <w:sz w:val="25"/>
          <w:szCs w:val="25"/>
        </w:rPr>
        <w:t>Качественное образование и медицинское обслуживание, доступность благоустроенного жилья, высокий уровень безопасности населения, безбарьерная среда для людей с ограниченными возможностями - все это необходимые условия для воспроизводства качественного человеческого капитала. При формировании условий для достижения цели должны быть охвачены все группы населения</w:t>
      </w:r>
      <w:r w:rsidR="00E26D2E" w:rsidRPr="00EA057A">
        <w:rPr>
          <w:rFonts w:ascii="Times New Roman" w:hAnsi="Times New Roman"/>
          <w:sz w:val="25"/>
          <w:szCs w:val="25"/>
        </w:rPr>
        <w:t xml:space="preserve">. </w:t>
      </w:r>
    </w:p>
    <w:p w:rsidR="00A063C5" w:rsidRPr="00EA057A" w:rsidRDefault="00A063C5" w:rsidP="00E26D2E">
      <w:pPr>
        <w:spacing w:after="0" w:line="240" w:lineRule="auto"/>
        <w:ind w:firstLine="567"/>
        <w:jc w:val="both"/>
        <w:rPr>
          <w:rFonts w:ascii="Times New Roman" w:hAnsi="Times New Roman"/>
          <w:sz w:val="25"/>
          <w:szCs w:val="25"/>
        </w:rPr>
      </w:pPr>
      <w:r w:rsidRPr="00EA057A">
        <w:rPr>
          <w:rFonts w:ascii="Times New Roman" w:hAnsi="Times New Roman"/>
          <w:sz w:val="25"/>
          <w:szCs w:val="25"/>
        </w:rPr>
        <w:t>Ключевым фактором успеха политики на данном направлении будет формирование возможностей для распространения выгод от интенсивного расширения производств в точках роста на всех жителей кожууна. Благоприятные условия для жизни, стандарты качества жизни в кожууне будут важнейшим фактором для привлечения и удержания высококвалифицированной рабочей силы там, где это необходимо для развития производств.</w:t>
      </w:r>
    </w:p>
    <w:p w:rsidR="00A063C5" w:rsidRPr="00EA057A" w:rsidRDefault="00A063C5" w:rsidP="006D0BE7">
      <w:pPr>
        <w:spacing w:after="0" w:line="240" w:lineRule="auto"/>
        <w:ind w:firstLine="567"/>
        <w:jc w:val="both"/>
        <w:rPr>
          <w:rFonts w:ascii="Times New Roman" w:hAnsi="Times New Roman"/>
          <w:sz w:val="25"/>
          <w:szCs w:val="25"/>
        </w:rPr>
      </w:pPr>
      <w:r w:rsidRPr="00EA057A">
        <w:rPr>
          <w:rFonts w:ascii="Times New Roman" w:hAnsi="Times New Roman"/>
          <w:sz w:val="25"/>
          <w:szCs w:val="25"/>
        </w:rPr>
        <w:t>Для достижения поставленной цели необходимо решить следующие задачи:</w:t>
      </w:r>
    </w:p>
    <w:p w:rsidR="00A063C5" w:rsidRPr="00EA057A" w:rsidRDefault="00A063C5" w:rsidP="006D0BE7">
      <w:pPr>
        <w:spacing w:after="0" w:line="240" w:lineRule="auto"/>
        <w:ind w:firstLine="567"/>
        <w:jc w:val="both"/>
        <w:rPr>
          <w:rFonts w:ascii="Times New Roman" w:hAnsi="Times New Roman"/>
          <w:sz w:val="25"/>
          <w:szCs w:val="25"/>
        </w:rPr>
      </w:pPr>
      <w:r w:rsidRPr="00EA057A">
        <w:rPr>
          <w:rFonts w:ascii="Times New Roman" w:hAnsi="Times New Roman"/>
          <w:sz w:val="25"/>
          <w:szCs w:val="25"/>
        </w:rPr>
        <w:lastRenderedPageBreak/>
        <w:t>1. повысить доступность медицинской помощи и эффективность предоставления медицинских услуг;</w:t>
      </w:r>
    </w:p>
    <w:p w:rsidR="00A063C5" w:rsidRPr="00EA057A" w:rsidRDefault="00A063C5" w:rsidP="006D0BE7">
      <w:pPr>
        <w:spacing w:after="0" w:line="240" w:lineRule="auto"/>
        <w:ind w:firstLine="567"/>
        <w:jc w:val="both"/>
        <w:rPr>
          <w:rFonts w:ascii="Times New Roman" w:hAnsi="Times New Roman"/>
          <w:sz w:val="25"/>
          <w:szCs w:val="25"/>
        </w:rPr>
      </w:pPr>
      <w:r w:rsidRPr="00EA057A">
        <w:rPr>
          <w:rFonts w:ascii="Times New Roman" w:hAnsi="Times New Roman"/>
          <w:sz w:val="25"/>
          <w:szCs w:val="25"/>
        </w:rPr>
        <w:t xml:space="preserve">2. содействовать повышению качества образования в </w:t>
      </w:r>
      <w:r w:rsidR="00CD4025" w:rsidRPr="00EA057A">
        <w:rPr>
          <w:rFonts w:ascii="Times New Roman" w:hAnsi="Times New Roman"/>
          <w:sz w:val="25"/>
          <w:szCs w:val="25"/>
        </w:rPr>
        <w:t>Тес-Хемском</w:t>
      </w:r>
      <w:r w:rsidRPr="00EA057A">
        <w:rPr>
          <w:rFonts w:ascii="Times New Roman" w:hAnsi="Times New Roman"/>
          <w:sz w:val="25"/>
          <w:szCs w:val="25"/>
        </w:rPr>
        <w:t xml:space="preserve"> кожууне;</w:t>
      </w:r>
    </w:p>
    <w:p w:rsidR="00A063C5" w:rsidRPr="00EA057A" w:rsidRDefault="00A063C5" w:rsidP="006D0BE7">
      <w:pPr>
        <w:spacing w:after="0" w:line="240" w:lineRule="auto"/>
        <w:ind w:firstLine="567"/>
        <w:jc w:val="both"/>
        <w:rPr>
          <w:rFonts w:ascii="Times New Roman" w:hAnsi="Times New Roman"/>
          <w:sz w:val="25"/>
          <w:szCs w:val="25"/>
        </w:rPr>
      </w:pPr>
      <w:r w:rsidRPr="00EA057A">
        <w:rPr>
          <w:rFonts w:ascii="Times New Roman" w:hAnsi="Times New Roman"/>
          <w:sz w:val="25"/>
          <w:szCs w:val="25"/>
        </w:rPr>
        <w:t>3. содействовать улучшению жилищных условий и повышению доступности жилья;</w:t>
      </w:r>
    </w:p>
    <w:p w:rsidR="00A063C5" w:rsidRPr="00EA057A" w:rsidRDefault="00A063C5" w:rsidP="006D0BE7">
      <w:pPr>
        <w:spacing w:after="0" w:line="240" w:lineRule="auto"/>
        <w:ind w:firstLine="567"/>
        <w:jc w:val="both"/>
        <w:rPr>
          <w:rFonts w:ascii="Times New Roman" w:hAnsi="Times New Roman"/>
          <w:sz w:val="25"/>
          <w:szCs w:val="25"/>
        </w:rPr>
      </w:pPr>
      <w:r w:rsidRPr="00EA057A">
        <w:rPr>
          <w:rFonts w:ascii="Times New Roman" w:hAnsi="Times New Roman"/>
          <w:sz w:val="25"/>
          <w:szCs w:val="25"/>
        </w:rPr>
        <w:t>4. обеспечить повышение безопасности жизнедеятельности населения;</w:t>
      </w:r>
    </w:p>
    <w:p w:rsidR="00A063C5" w:rsidRPr="00EA057A" w:rsidRDefault="00A063C5" w:rsidP="006D0BE7">
      <w:pPr>
        <w:spacing w:after="0" w:line="240" w:lineRule="auto"/>
        <w:ind w:firstLine="567"/>
        <w:jc w:val="both"/>
        <w:rPr>
          <w:rFonts w:ascii="Times New Roman" w:hAnsi="Times New Roman"/>
          <w:sz w:val="25"/>
          <w:szCs w:val="25"/>
        </w:rPr>
      </w:pPr>
      <w:r w:rsidRPr="00EA057A">
        <w:rPr>
          <w:rFonts w:ascii="Times New Roman" w:hAnsi="Times New Roman"/>
          <w:sz w:val="25"/>
          <w:szCs w:val="25"/>
        </w:rPr>
        <w:t xml:space="preserve">5. обеспечить развитие физической культуры и спорта, проведение эффективной молодежной политики в </w:t>
      </w:r>
      <w:r w:rsidR="00CD4025" w:rsidRPr="00EA057A">
        <w:rPr>
          <w:rFonts w:ascii="Times New Roman" w:hAnsi="Times New Roman"/>
          <w:sz w:val="25"/>
          <w:szCs w:val="25"/>
        </w:rPr>
        <w:t>Тес-Хемско</w:t>
      </w:r>
      <w:r w:rsidRPr="00EA057A">
        <w:rPr>
          <w:rFonts w:ascii="Times New Roman" w:hAnsi="Times New Roman"/>
          <w:sz w:val="25"/>
          <w:szCs w:val="25"/>
        </w:rPr>
        <w:t>м кожууне;</w:t>
      </w:r>
    </w:p>
    <w:p w:rsidR="00A063C5" w:rsidRPr="00EA057A" w:rsidRDefault="00A063C5" w:rsidP="006D0BE7">
      <w:pPr>
        <w:spacing w:after="0" w:line="240" w:lineRule="auto"/>
        <w:ind w:firstLine="567"/>
        <w:jc w:val="both"/>
        <w:rPr>
          <w:rFonts w:ascii="Times New Roman" w:hAnsi="Times New Roman"/>
          <w:sz w:val="25"/>
          <w:szCs w:val="25"/>
        </w:rPr>
      </w:pPr>
      <w:r w:rsidRPr="00EA057A">
        <w:rPr>
          <w:rFonts w:ascii="Times New Roman" w:hAnsi="Times New Roman"/>
          <w:sz w:val="25"/>
          <w:szCs w:val="25"/>
        </w:rPr>
        <w:t xml:space="preserve">6. содействовать развитию эффективного рынка труда в </w:t>
      </w:r>
      <w:r w:rsidR="00020D48" w:rsidRPr="00EA057A">
        <w:rPr>
          <w:rFonts w:ascii="Times New Roman" w:hAnsi="Times New Roman"/>
          <w:sz w:val="25"/>
          <w:szCs w:val="25"/>
        </w:rPr>
        <w:t>Тес-Хемском</w:t>
      </w:r>
      <w:r w:rsidRPr="00EA057A">
        <w:rPr>
          <w:rFonts w:ascii="Times New Roman" w:hAnsi="Times New Roman"/>
          <w:sz w:val="25"/>
          <w:szCs w:val="25"/>
        </w:rPr>
        <w:t xml:space="preserve"> кожууне;</w:t>
      </w:r>
    </w:p>
    <w:p w:rsidR="00A063C5" w:rsidRPr="00EA057A" w:rsidRDefault="00A063C5" w:rsidP="006D0BE7">
      <w:pPr>
        <w:spacing w:after="0" w:line="240" w:lineRule="auto"/>
        <w:ind w:firstLine="567"/>
        <w:jc w:val="both"/>
        <w:rPr>
          <w:rFonts w:ascii="Times New Roman" w:hAnsi="Times New Roman"/>
          <w:sz w:val="25"/>
          <w:szCs w:val="25"/>
        </w:rPr>
      </w:pPr>
      <w:r w:rsidRPr="00EA057A">
        <w:rPr>
          <w:rFonts w:ascii="Times New Roman" w:hAnsi="Times New Roman"/>
          <w:sz w:val="25"/>
          <w:szCs w:val="25"/>
        </w:rPr>
        <w:t xml:space="preserve">7. повысить качество и доступность услуг в сфере культуры в </w:t>
      </w:r>
      <w:r w:rsidR="00020D48" w:rsidRPr="00EA057A">
        <w:rPr>
          <w:rFonts w:ascii="Times New Roman" w:hAnsi="Times New Roman"/>
          <w:sz w:val="25"/>
          <w:szCs w:val="25"/>
        </w:rPr>
        <w:t>Тес-Хемском</w:t>
      </w:r>
      <w:r w:rsidRPr="00EA057A">
        <w:rPr>
          <w:rFonts w:ascii="Times New Roman" w:hAnsi="Times New Roman"/>
          <w:sz w:val="25"/>
          <w:szCs w:val="25"/>
        </w:rPr>
        <w:t xml:space="preserve"> кожууне;</w:t>
      </w:r>
    </w:p>
    <w:p w:rsidR="00A063C5" w:rsidRPr="00EA057A" w:rsidRDefault="00A063C5" w:rsidP="006D0BE7">
      <w:pPr>
        <w:spacing w:after="0" w:line="240" w:lineRule="auto"/>
        <w:ind w:firstLine="567"/>
        <w:jc w:val="both"/>
        <w:rPr>
          <w:rFonts w:ascii="Times New Roman" w:hAnsi="Times New Roman"/>
          <w:sz w:val="25"/>
          <w:szCs w:val="25"/>
        </w:rPr>
      </w:pPr>
      <w:r w:rsidRPr="00EA057A">
        <w:rPr>
          <w:rFonts w:ascii="Times New Roman" w:hAnsi="Times New Roman"/>
          <w:sz w:val="25"/>
          <w:szCs w:val="25"/>
        </w:rPr>
        <w:t>8. повысить качество и доступность социальной поддержки и социального обслуживания населения, в том числе детей и инвалидов.</w:t>
      </w:r>
    </w:p>
    <w:p w:rsidR="00A063C5" w:rsidRPr="00EA057A" w:rsidRDefault="00A063C5" w:rsidP="006D0BE7">
      <w:pPr>
        <w:spacing w:after="0" w:line="240" w:lineRule="auto"/>
        <w:ind w:firstLine="567"/>
        <w:jc w:val="both"/>
        <w:rPr>
          <w:rFonts w:ascii="Times New Roman" w:hAnsi="Times New Roman"/>
          <w:sz w:val="25"/>
          <w:szCs w:val="25"/>
        </w:rPr>
      </w:pPr>
    </w:p>
    <w:p w:rsidR="00A063C5" w:rsidRPr="00EA057A" w:rsidRDefault="00A063C5" w:rsidP="006D0BE7">
      <w:pPr>
        <w:spacing w:after="0" w:line="240" w:lineRule="auto"/>
        <w:ind w:firstLine="567"/>
        <w:jc w:val="center"/>
        <w:rPr>
          <w:rFonts w:ascii="Times New Roman" w:hAnsi="Times New Roman"/>
          <w:b/>
          <w:bCs/>
          <w:sz w:val="25"/>
          <w:szCs w:val="25"/>
        </w:rPr>
      </w:pPr>
      <w:r w:rsidRPr="00EA057A">
        <w:rPr>
          <w:rFonts w:ascii="Times New Roman" w:hAnsi="Times New Roman"/>
          <w:b/>
          <w:bCs/>
          <w:sz w:val="25"/>
          <w:szCs w:val="25"/>
        </w:rPr>
        <w:t xml:space="preserve">Цель 4. Сбалансированное территориальное развитие за счет развития инфраструктуры в </w:t>
      </w:r>
      <w:r w:rsidR="00020D48" w:rsidRPr="00EA057A">
        <w:rPr>
          <w:rFonts w:ascii="Times New Roman" w:hAnsi="Times New Roman"/>
          <w:b/>
          <w:sz w:val="25"/>
          <w:szCs w:val="25"/>
        </w:rPr>
        <w:t>Тес-Хемском</w:t>
      </w:r>
      <w:r w:rsidRPr="00EA057A">
        <w:rPr>
          <w:rFonts w:ascii="Times New Roman" w:hAnsi="Times New Roman"/>
          <w:b/>
          <w:bCs/>
          <w:sz w:val="25"/>
          <w:szCs w:val="25"/>
        </w:rPr>
        <w:t xml:space="preserve"> кожууне</w:t>
      </w:r>
    </w:p>
    <w:p w:rsidR="00A063C5" w:rsidRPr="00EA057A" w:rsidRDefault="00A063C5" w:rsidP="006D0BE7">
      <w:pPr>
        <w:spacing w:after="0" w:line="240" w:lineRule="auto"/>
        <w:ind w:firstLine="567"/>
        <w:jc w:val="both"/>
        <w:rPr>
          <w:rFonts w:ascii="Times New Roman" w:hAnsi="Times New Roman"/>
          <w:sz w:val="25"/>
          <w:szCs w:val="25"/>
        </w:rPr>
      </w:pPr>
      <w:r w:rsidRPr="00EA057A">
        <w:rPr>
          <w:rFonts w:ascii="Times New Roman" w:hAnsi="Times New Roman"/>
          <w:sz w:val="25"/>
          <w:szCs w:val="25"/>
        </w:rPr>
        <w:t xml:space="preserve">Принципиальной частью стратегии развития </w:t>
      </w:r>
      <w:r w:rsidR="00020D48" w:rsidRPr="00EA057A">
        <w:rPr>
          <w:rFonts w:ascii="Times New Roman" w:hAnsi="Times New Roman"/>
          <w:sz w:val="25"/>
          <w:szCs w:val="25"/>
        </w:rPr>
        <w:t>Тес-Хемского</w:t>
      </w:r>
      <w:r w:rsidRPr="00EA057A">
        <w:rPr>
          <w:rFonts w:ascii="Times New Roman" w:hAnsi="Times New Roman"/>
          <w:sz w:val="25"/>
          <w:szCs w:val="25"/>
        </w:rPr>
        <w:t xml:space="preserve"> кожууна, является сбалансированное пространственное развитие, преодоление территориальной разобщенности и сбалансированное развитие сельских поселений кожууна. Это будет обеспечиваться за счет развития транспортной и инженерной инфраструктуры в кожууне, обеспечения связи с сельскими поселениями кожууна, развития в </w:t>
      </w:r>
      <w:r w:rsidR="00020D48" w:rsidRPr="00EA057A">
        <w:rPr>
          <w:rFonts w:ascii="Times New Roman" w:hAnsi="Times New Roman"/>
          <w:sz w:val="25"/>
          <w:szCs w:val="25"/>
        </w:rPr>
        <w:t>Тес-Хемском</w:t>
      </w:r>
      <w:r w:rsidRPr="00EA057A">
        <w:rPr>
          <w:rFonts w:ascii="Times New Roman" w:hAnsi="Times New Roman"/>
          <w:sz w:val="25"/>
          <w:szCs w:val="25"/>
        </w:rPr>
        <w:t xml:space="preserve"> кожууне энергетической, коммунальной и информационной инфраструктуры.</w:t>
      </w:r>
    </w:p>
    <w:p w:rsidR="00A063C5" w:rsidRPr="00EA057A" w:rsidRDefault="00A063C5" w:rsidP="006D0BE7">
      <w:pPr>
        <w:spacing w:after="0" w:line="240" w:lineRule="auto"/>
        <w:ind w:firstLine="567"/>
        <w:jc w:val="both"/>
        <w:rPr>
          <w:rFonts w:ascii="Times New Roman" w:hAnsi="Times New Roman"/>
          <w:sz w:val="25"/>
          <w:szCs w:val="25"/>
        </w:rPr>
      </w:pPr>
      <w:r w:rsidRPr="00EA057A">
        <w:rPr>
          <w:rFonts w:ascii="Times New Roman" w:hAnsi="Times New Roman"/>
          <w:sz w:val="25"/>
          <w:szCs w:val="25"/>
        </w:rPr>
        <w:t>Для достижения поставленной цели необходимо решить следующие задачи:</w:t>
      </w:r>
    </w:p>
    <w:p w:rsidR="00A063C5" w:rsidRPr="00EA057A" w:rsidRDefault="00A063C5" w:rsidP="006D0BE7">
      <w:pPr>
        <w:spacing w:after="0" w:line="240" w:lineRule="auto"/>
        <w:ind w:firstLine="567"/>
        <w:jc w:val="both"/>
        <w:rPr>
          <w:rFonts w:ascii="Times New Roman" w:hAnsi="Times New Roman"/>
          <w:sz w:val="25"/>
          <w:szCs w:val="25"/>
        </w:rPr>
      </w:pPr>
      <w:r w:rsidRPr="00EA057A">
        <w:rPr>
          <w:rFonts w:ascii="Times New Roman" w:hAnsi="Times New Roman"/>
          <w:sz w:val="25"/>
          <w:szCs w:val="25"/>
        </w:rPr>
        <w:t xml:space="preserve">1. </w:t>
      </w:r>
      <w:r w:rsidR="00106943" w:rsidRPr="00EA057A">
        <w:rPr>
          <w:rFonts w:ascii="Times New Roman" w:hAnsi="Times New Roman"/>
          <w:sz w:val="25"/>
          <w:szCs w:val="25"/>
        </w:rPr>
        <w:t>С</w:t>
      </w:r>
      <w:r w:rsidRPr="00EA057A">
        <w:rPr>
          <w:rFonts w:ascii="Times New Roman" w:hAnsi="Times New Roman"/>
          <w:sz w:val="25"/>
          <w:szCs w:val="25"/>
        </w:rPr>
        <w:t xml:space="preserve">одействовать повышению эффективности транспортной системы </w:t>
      </w:r>
      <w:r w:rsidR="00DD463C" w:rsidRPr="00EA057A">
        <w:rPr>
          <w:rFonts w:ascii="Times New Roman" w:hAnsi="Times New Roman"/>
          <w:sz w:val="25"/>
          <w:szCs w:val="25"/>
        </w:rPr>
        <w:t>Тес-Хем</w:t>
      </w:r>
      <w:r w:rsidRPr="00EA057A">
        <w:rPr>
          <w:rFonts w:ascii="Times New Roman" w:hAnsi="Times New Roman"/>
          <w:sz w:val="25"/>
          <w:szCs w:val="25"/>
        </w:rPr>
        <w:t>ского кожууна;</w:t>
      </w:r>
    </w:p>
    <w:p w:rsidR="00A063C5" w:rsidRPr="00EA057A" w:rsidRDefault="00A063C5" w:rsidP="006D0BE7">
      <w:pPr>
        <w:spacing w:after="0" w:line="240" w:lineRule="auto"/>
        <w:ind w:firstLine="567"/>
        <w:jc w:val="both"/>
        <w:rPr>
          <w:rFonts w:ascii="Times New Roman" w:hAnsi="Times New Roman"/>
          <w:sz w:val="25"/>
          <w:szCs w:val="25"/>
        </w:rPr>
      </w:pPr>
      <w:r w:rsidRPr="00EA057A">
        <w:rPr>
          <w:rFonts w:ascii="Times New Roman" w:hAnsi="Times New Roman"/>
          <w:sz w:val="25"/>
          <w:szCs w:val="25"/>
        </w:rPr>
        <w:t xml:space="preserve">2. </w:t>
      </w:r>
      <w:r w:rsidR="00106943" w:rsidRPr="00EA057A">
        <w:rPr>
          <w:rFonts w:ascii="Times New Roman" w:hAnsi="Times New Roman"/>
          <w:sz w:val="25"/>
          <w:szCs w:val="25"/>
        </w:rPr>
        <w:t>О</w:t>
      </w:r>
      <w:r w:rsidRPr="00EA057A">
        <w:rPr>
          <w:rFonts w:ascii="Times New Roman" w:hAnsi="Times New Roman"/>
          <w:sz w:val="25"/>
          <w:szCs w:val="25"/>
        </w:rPr>
        <w:t xml:space="preserve">беспечить модернизацию и развитие коммунальной и информационно-коммуникационной инфраструктуры в </w:t>
      </w:r>
      <w:r w:rsidR="00020D48" w:rsidRPr="00EA057A">
        <w:rPr>
          <w:rFonts w:ascii="Times New Roman" w:hAnsi="Times New Roman"/>
          <w:sz w:val="25"/>
          <w:szCs w:val="25"/>
        </w:rPr>
        <w:t>Тес-Хемском</w:t>
      </w:r>
      <w:r w:rsidRPr="00EA057A">
        <w:rPr>
          <w:rFonts w:ascii="Times New Roman" w:hAnsi="Times New Roman"/>
          <w:sz w:val="25"/>
          <w:szCs w:val="25"/>
        </w:rPr>
        <w:t xml:space="preserve"> кожууне;</w:t>
      </w:r>
    </w:p>
    <w:p w:rsidR="00A063C5" w:rsidRPr="00EA057A" w:rsidRDefault="00A063C5" w:rsidP="006D0BE7">
      <w:pPr>
        <w:spacing w:after="0" w:line="240" w:lineRule="auto"/>
        <w:ind w:firstLine="567"/>
        <w:jc w:val="both"/>
        <w:rPr>
          <w:rFonts w:ascii="Times New Roman" w:hAnsi="Times New Roman"/>
          <w:sz w:val="25"/>
          <w:szCs w:val="25"/>
        </w:rPr>
      </w:pPr>
      <w:r w:rsidRPr="00EA057A">
        <w:rPr>
          <w:rFonts w:ascii="Times New Roman" w:hAnsi="Times New Roman"/>
          <w:sz w:val="25"/>
          <w:szCs w:val="25"/>
        </w:rPr>
        <w:t xml:space="preserve">3. </w:t>
      </w:r>
      <w:r w:rsidR="00106943" w:rsidRPr="00EA057A">
        <w:rPr>
          <w:rFonts w:ascii="Times New Roman" w:hAnsi="Times New Roman"/>
          <w:sz w:val="25"/>
          <w:szCs w:val="25"/>
        </w:rPr>
        <w:t>П</w:t>
      </w:r>
      <w:r w:rsidRPr="00EA057A">
        <w:rPr>
          <w:rFonts w:ascii="Times New Roman" w:hAnsi="Times New Roman"/>
          <w:sz w:val="25"/>
          <w:szCs w:val="25"/>
        </w:rPr>
        <w:t>овысить энергоэффективность и обеспечить развитие энергетической инфраструктуры.</w:t>
      </w:r>
      <w:r w:rsidRPr="00EA057A">
        <w:rPr>
          <w:rFonts w:ascii="Times New Roman" w:hAnsi="Times New Roman"/>
          <w:sz w:val="25"/>
          <w:szCs w:val="25"/>
        </w:rPr>
        <w:br/>
      </w:r>
    </w:p>
    <w:p w:rsidR="00A063C5" w:rsidRPr="00EA057A" w:rsidRDefault="00A063C5" w:rsidP="006D0BE7">
      <w:pPr>
        <w:spacing w:after="0" w:line="240" w:lineRule="auto"/>
        <w:ind w:firstLine="567"/>
        <w:jc w:val="center"/>
        <w:rPr>
          <w:rFonts w:ascii="Times New Roman" w:hAnsi="Times New Roman"/>
          <w:b/>
          <w:bCs/>
          <w:sz w:val="25"/>
          <w:szCs w:val="25"/>
        </w:rPr>
      </w:pPr>
      <w:r w:rsidRPr="00EA057A">
        <w:rPr>
          <w:rFonts w:ascii="Times New Roman" w:hAnsi="Times New Roman"/>
          <w:b/>
          <w:bCs/>
          <w:sz w:val="25"/>
          <w:szCs w:val="25"/>
        </w:rPr>
        <w:t xml:space="preserve">Цель 5. Эффективное управление </w:t>
      </w:r>
      <w:r w:rsidR="00E007C8" w:rsidRPr="00EA057A">
        <w:rPr>
          <w:rFonts w:ascii="Times New Roman" w:hAnsi="Times New Roman"/>
          <w:b/>
          <w:bCs/>
          <w:sz w:val="25"/>
          <w:szCs w:val="25"/>
        </w:rPr>
        <w:t>Тес-Хемск</w:t>
      </w:r>
      <w:r w:rsidRPr="00EA057A">
        <w:rPr>
          <w:rFonts w:ascii="Times New Roman" w:hAnsi="Times New Roman"/>
          <w:b/>
          <w:bCs/>
          <w:sz w:val="25"/>
          <w:szCs w:val="25"/>
        </w:rPr>
        <w:t>им кожууном</w:t>
      </w:r>
    </w:p>
    <w:p w:rsidR="00A063C5" w:rsidRPr="00EA057A" w:rsidRDefault="00A063C5" w:rsidP="006D0BE7">
      <w:pPr>
        <w:spacing w:after="0" w:line="240" w:lineRule="auto"/>
        <w:ind w:firstLine="567"/>
        <w:jc w:val="both"/>
        <w:rPr>
          <w:rFonts w:ascii="Times New Roman" w:hAnsi="Times New Roman"/>
          <w:sz w:val="25"/>
          <w:szCs w:val="25"/>
        </w:rPr>
      </w:pPr>
      <w:r w:rsidRPr="00EA057A">
        <w:rPr>
          <w:rFonts w:ascii="Times New Roman" w:hAnsi="Times New Roman"/>
          <w:sz w:val="25"/>
          <w:szCs w:val="25"/>
        </w:rPr>
        <w:t>Реализация целей по созданию высокопроизводительных рабочих мест и передовых производств, развитию человеческого капитала, привлечению инвестиций и сбалансированному территориальному развитию предъявляет повышенные требования к эффективности муниципального управления.</w:t>
      </w:r>
    </w:p>
    <w:p w:rsidR="00A063C5" w:rsidRPr="00EA057A" w:rsidRDefault="00A063C5" w:rsidP="006D0BE7">
      <w:pPr>
        <w:spacing w:after="0" w:line="240" w:lineRule="auto"/>
        <w:ind w:firstLine="567"/>
        <w:jc w:val="both"/>
        <w:rPr>
          <w:rFonts w:ascii="Times New Roman" w:hAnsi="Times New Roman"/>
          <w:sz w:val="25"/>
          <w:szCs w:val="25"/>
        </w:rPr>
      </w:pPr>
      <w:r w:rsidRPr="00EA057A">
        <w:rPr>
          <w:rFonts w:ascii="Times New Roman" w:hAnsi="Times New Roman"/>
          <w:sz w:val="25"/>
          <w:szCs w:val="25"/>
        </w:rPr>
        <w:t>Будет реализована система мер по повышению эффективности муниципального управления, в том числе путем внедрения современных форм муниципального управления, включая принципы проектного управления, реализацию механизмов открытого правительства, повышения эффективности взаимодействия между уровнями власти.</w:t>
      </w:r>
    </w:p>
    <w:p w:rsidR="00A063C5" w:rsidRPr="00EA057A" w:rsidRDefault="00A063C5" w:rsidP="006D0BE7">
      <w:pPr>
        <w:spacing w:after="0" w:line="240" w:lineRule="auto"/>
        <w:ind w:firstLine="567"/>
        <w:jc w:val="both"/>
        <w:rPr>
          <w:rFonts w:ascii="Times New Roman" w:hAnsi="Times New Roman"/>
          <w:sz w:val="25"/>
          <w:szCs w:val="25"/>
        </w:rPr>
      </w:pPr>
      <w:r w:rsidRPr="00EA057A">
        <w:rPr>
          <w:rFonts w:ascii="Times New Roman" w:hAnsi="Times New Roman"/>
          <w:sz w:val="25"/>
          <w:szCs w:val="25"/>
        </w:rPr>
        <w:t>Предполагается последовательно повышать прозрачность и подотчетность работы органов местного самоуправления кожууна, обеспечивать гибкие формы и мониторинг предоставления муниципальных услуг, в том числе с использованием современных технологий.</w:t>
      </w:r>
    </w:p>
    <w:p w:rsidR="00A063C5" w:rsidRPr="00EA057A" w:rsidRDefault="00A063C5" w:rsidP="006D0BE7">
      <w:pPr>
        <w:spacing w:after="0" w:line="240" w:lineRule="auto"/>
        <w:ind w:firstLine="567"/>
        <w:jc w:val="both"/>
        <w:rPr>
          <w:rFonts w:ascii="Times New Roman" w:hAnsi="Times New Roman"/>
          <w:sz w:val="25"/>
          <w:szCs w:val="25"/>
        </w:rPr>
      </w:pPr>
      <w:r w:rsidRPr="00EA057A">
        <w:rPr>
          <w:rFonts w:ascii="Times New Roman" w:hAnsi="Times New Roman"/>
          <w:sz w:val="25"/>
          <w:szCs w:val="25"/>
        </w:rPr>
        <w:t xml:space="preserve">1. Обеспечить развитие информационного общества в </w:t>
      </w:r>
      <w:r w:rsidR="00972E50" w:rsidRPr="00EA057A">
        <w:rPr>
          <w:rFonts w:ascii="Times New Roman" w:hAnsi="Times New Roman"/>
          <w:sz w:val="25"/>
          <w:szCs w:val="25"/>
        </w:rPr>
        <w:t>Тес-Хемс</w:t>
      </w:r>
      <w:r w:rsidRPr="00EA057A">
        <w:rPr>
          <w:rFonts w:ascii="Times New Roman" w:hAnsi="Times New Roman"/>
          <w:sz w:val="25"/>
          <w:szCs w:val="25"/>
        </w:rPr>
        <w:t>ком кожууне.</w:t>
      </w:r>
    </w:p>
    <w:p w:rsidR="00A063C5" w:rsidRPr="00EA057A" w:rsidRDefault="00A063C5" w:rsidP="006D0BE7">
      <w:pPr>
        <w:spacing w:after="0" w:line="240" w:lineRule="auto"/>
        <w:ind w:firstLine="567"/>
        <w:jc w:val="both"/>
        <w:rPr>
          <w:rFonts w:ascii="Times New Roman" w:hAnsi="Times New Roman"/>
          <w:sz w:val="25"/>
          <w:szCs w:val="25"/>
        </w:rPr>
      </w:pPr>
      <w:r w:rsidRPr="00EA057A">
        <w:rPr>
          <w:rFonts w:ascii="Times New Roman" w:hAnsi="Times New Roman"/>
          <w:sz w:val="25"/>
          <w:szCs w:val="25"/>
        </w:rPr>
        <w:t>2. Обеспечить эффективное управление муниципальными финансами и совершенствование межбюджетных отношений, в том числе повысить эффективность управления муниципальными закупками.</w:t>
      </w:r>
    </w:p>
    <w:p w:rsidR="00A063C5" w:rsidRPr="00EA057A" w:rsidRDefault="00A063C5" w:rsidP="006D0BE7">
      <w:pPr>
        <w:spacing w:after="0" w:line="240" w:lineRule="auto"/>
        <w:ind w:firstLine="567"/>
        <w:jc w:val="both"/>
        <w:rPr>
          <w:rFonts w:ascii="Times New Roman" w:hAnsi="Times New Roman"/>
          <w:sz w:val="25"/>
          <w:szCs w:val="25"/>
        </w:rPr>
      </w:pPr>
      <w:r w:rsidRPr="00EA057A">
        <w:rPr>
          <w:rFonts w:ascii="Times New Roman" w:hAnsi="Times New Roman"/>
          <w:sz w:val="25"/>
          <w:szCs w:val="25"/>
        </w:rPr>
        <w:t>3. Повысить эффективность управления муниципальным имуществом.</w:t>
      </w:r>
    </w:p>
    <w:p w:rsidR="00A063C5" w:rsidRPr="00EA057A" w:rsidRDefault="00A063C5" w:rsidP="006D0BE7">
      <w:pPr>
        <w:spacing w:after="0" w:line="240" w:lineRule="auto"/>
        <w:ind w:firstLine="567"/>
        <w:jc w:val="both"/>
        <w:rPr>
          <w:rFonts w:ascii="Times New Roman" w:hAnsi="Times New Roman"/>
          <w:sz w:val="25"/>
          <w:szCs w:val="25"/>
        </w:rPr>
      </w:pPr>
      <w:r w:rsidRPr="00EA057A">
        <w:rPr>
          <w:rFonts w:ascii="Times New Roman" w:hAnsi="Times New Roman"/>
          <w:sz w:val="25"/>
          <w:szCs w:val="25"/>
        </w:rPr>
        <w:t>4. Обеспечить повышение эффективности муниципального управления.</w:t>
      </w:r>
    </w:p>
    <w:p w:rsidR="00A063C5" w:rsidRPr="00EA057A" w:rsidRDefault="00A063C5" w:rsidP="006D0BE7">
      <w:pPr>
        <w:tabs>
          <w:tab w:val="num" w:pos="1440"/>
        </w:tabs>
        <w:spacing w:after="0" w:line="240" w:lineRule="auto"/>
        <w:ind w:left="120" w:firstLine="360"/>
        <w:jc w:val="both"/>
        <w:rPr>
          <w:rFonts w:ascii="Times New Roman" w:hAnsi="Times New Roman"/>
          <w:sz w:val="25"/>
          <w:szCs w:val="25"/>
        </w:rPr>
      </w:pPr>
      <w:r w:rsidRPr="00EA057A">
        <w:rPr>
          <w:rFonts w:ascii="Times New Roman" w:hAnsi="Times New Roman"/>
          <w:sz w:val="25"/>
          <w:szCs w:val="25"/>
        </w:rPr>
        <w:t xml:space="preserve"> 5.Разработка и реализация комплекса мер по формированию положительного имиджа кожууна</w:t>
      </w:r>
      <w:r w:rsidR="00972E50" w:rsidRPr="00EA057A">
        <w:rPr>
          <w:rFonts w:ascii="Times New Roman" w:hAnsi="Times New Roman"/>
          <w:sz w:val="25"/>
          <w:szCs w:val="25"/>
        </w:rPr>
        <w:t>.</w:t>
      </w:r>
    </w:p>
    <w:p w:rsidR="00A063C5" w:rsidRPr="00EA057A" w:rsidRDefault="00A063C5" w:rsidP="006D0BE7">
      <w:pPr>
        <w:tabs>
          <w:tab w:val="num" w:pos="1440"/>
        </w:tabs>
        <w:spacing w:after="0" w:line="240" w:lineRule="auto"/>
        <w:ind w:left="120" w:firstLine="360"/>
        <w:jc w:val="both"/>
        <w:rPr>
          <w:rFonts w:ascii="Times New Roman" w:hAnsi="Times New Roman"/>
          <w:sz w:val="25"/>
          <w:szCs w:val="25"/>
        </w:rPr>
      </w:pPr>
      <w:r w:rsidRPr="00EA057A">
        <w:rPr>
          <w:rFonts w:ascii="Times New Roman" w:hAnsi="Times New Roman"/>
          <w:sz w:val="25"/>
          <w:szCs w:val="25"/>
        </w:rPr>
        <w:t xml:space="preserve"> 6.Повышение ин</w:t>
      </w:r>
      <w:r w:rsidR="00972E50" w:rsidRPr="00EA057A">
        <w:rPr>
          <w:rFonts w:ascii="Times New Roman" w:hAnsi="Times New Roman"/>
          <w:sz w:val="25"/>
          <w:szCs w:val="25"/>
        </w:rPr>
        <w:t>формационной открытости кожууна.</w:t>
      </w:r>
    </w:p>
    <w:p w:rsidR="005255C9" w:rsidRPr="00EA057A" w:rsidRDefault="005255C9" w:rsidP="006D0BE7">
      <w:pPr>
        <w:tabs>
          <w:tab w:val="num" w:pos="1440"/>
        </w:tabs>
        <w:spacing w:after="0" w:line="240" w:lineRule="auto"/>
        <w:ind w:left="120" w:firstLine="360"/>
        <w:jc w:val="both"/>
        <w:rPr>
          <w:rFonts w:ascii="Times New Roman" w:hAnsi="Times New Roman"/>
          <w:sz w:val="25"/>
          <w:szCs w:val="25"/>
        </w:rPr>
      </w:pPr>
    </w:p>
    <w:p w:rsidR="00BA2EB9" w:rsidRPr="00EA057A" w:rsidRDefault="00BA2EB9" w:rsidP="006D0BE7">
      <w:pPr>
        <w:tabs>
          <w:tab w:val="num" w:pos="1440"/>
        </w:tabs>
        <w:spacing w:after="0" w:line="240" w:lineRule="auto"/>
        <w:ind w:left="120" w:firstLine="360"/>
        <w:jc w:val="both"/>
        <w:rPr>
          <w:rFonts w:ascii="Times New Roman" w:hAnsi="Times New Roman"/>
          <w:sz w:val="25"/>
          <w:szCs w:val="25"/>
        </w:rPr>
      </w:pPr>
    </w:p>
    <w:p w:rsidR="00BA2EB9" w:rsidRPr="00EA057A" w:rsidRDefault="00BA2EB9" w:rsidP="006D0BE7">
      <w:pPr>
        <w:tabs>
          <w:tab w:val="num" w:pos="1440"/>
        </w:tabs>
        <w:spacing w:after="0" w:line="240" w:lineRule="auto"/>
        <w:ind w:left="120" w:firstLine="360"/>
        <w:jc w:val="both"/>
        <w:rPr>
          <w:rFonts w:ascii="Times New Roman" w:hAnsi="Times New Roman"/>
          <w:sz w:val="25"/>
          <w:szCs w:val="25"/>
        </w:rPr>
      </w:pPr>
    </w:p>
    <w:p w:rsidR="005255C9" w:rsidRPr="00EA057A" w:rsidRDefault="005255C9" w:rsidP="005255C9">
      <w:pPr>
        <w:pStyle w:val="12"/>
        <w:spacing w:before="0" w:line="240" w:lineRule="auto"/>
        <w:rPr>
          <w:sz w:val="25"/>
          <w:szCs w:val="25"/>
        </w:rPr>
      </w:pPr>
      <w:r w:rsidRPr="00EA057A">
        <w:rPr>
          <w:sz w:val="25"/>
          <w:szCs w:val="25"/>
        </w:rPr>
        <w:t>2.2. ПРИОРИТЕТНЫЕ НАПРАВЛЕНИЯ СОЦИАЛЬНО-ЭКОНОМИЧЕСКОГО РАЗВИТИЯ ТЕС-ХЕМСКОГО КОЖУУНА</w:t>
      </w:r>
    </w:p>
    <w:p w:rsidR="005255C9" w:rsidRPr="00EA057A" w:rsidRDefault="005255C9" w:rsidP="005255C9">
      <w:pPr>
        <w:pStyle w:val="Default"/>
        <w:jc w:val="center"/>
        <w:rPr>
          <w:sz w:val="23"/>
          <w:szCs w:val="23"/>
        </w:rPr>
      </w:pPr>
    </w:p>
    <w:p w:rsidR="005255C9" w:rsidRPr="00EA057A" w:rsidRDefault="005255C9" w:rsidP="005255C9">
      <w:pPr>
        <w:pStyle w:val="Default"/>
        <w:ind w:firstLine="709"/>
        <w:jc w:val="both"/>
        <w:rPr>
          <w:sz w:val="25"/>
          <w:szCs w:val="25"/>
        </w:rPr>
      </w:pPr>
      <w:r w:rsidRPr="00EA057A">
        <w:rPr>
          <w:sz w:val="25"/>
          <w:szCs w:val="25"/>
        </w:rPr>
        <w:t>Для достижения стратегической цели определены 4 приоритетных направления, которые охватывают спектр проблематики развития Тес-Хемского и все секторы его жизнедеятельности (экономику, социальную сферу, инфраструктуру и муниципальное управление):</w:t>
      </w:r>
    </w:p>
    <w:p w:rsidR="005255C9" w:rsidRPr="00EA057A" w:rsidRDefault="005255C9" w:rsidP="005255C9">
      <w:pPr>
        <w:pStyle w:val="Default"/>
        <w:ind w:firstLine="709"/>
        <w:jc w:val="both"/>
        <w:rPr>
          <w:sz w:val="25"/>
          <w:szCs w:val="25"/>
        </w:rPr>
      </w:pPr>
      <w:r w:rsidRPr="00EA057A">
        <w:rPr>
          <w:sz w:val="25"/>
          <w:szCs w:val="25"/>
        </w:rPr>
        <w:t>1. развитие производственно- экономического и инвестиционного потенциала;</w:t>
      </w:r>
    </w:p>
    <w:p w:rsidR="005255C9" w:rsidRPr="00EA057A" w:rsidRDefault="005255C9" w:rsidP="005255C9">
      <w:pPr>
        <w:pStyle w:val="Default"/>
        <w:ind w:firstLine="709"/>
        <w:jc w:val="both"/>
        <w:rPr>
          <w:sz w:val="25"/>
          <w:szCs w:val="25"/>
        </w:rPr>
      </w:pPr>
      <w:r w:rsidRPr="00EA057A">
        <w:rPr>
          <w:sz w:val="25"/>
          <w:szCs w:val="25"/>
        </w:rPr>
        <w:t xml:space="preserve">2. модернизация </w:t>
      </w:r>
      <w:r w:rsidR="009B5819" w:rsidRPr="00EA057A">
        <w:rPr>
          <w:sz w:val="25"/>
          <w:szCs w:val="25"/>
        </w:rPr>
        <w:t>жилищной с</w:t>
      </w:r>
      <w:r w:rsidRPr="00EA057A">
        <w:rPr>
          <w:sz w:val="25"/>
          <w:szCs w:val="25"/>
        </w:rPr>
        <w:t>реды и инфраструктурное развитие;</w:t>
      </w:r>
    </w:p>
    <w:p w:rsidR="005255C9" w:rsidRPr="00EA057A" w:rsidRDefault="005255C9" w:rsidP="005255C9">
      <w:pPr>
        <w:pStyle w:val="Default"/>
        <w:ind w:firstLine="709"/>
        <w:jc w:val="both"/>
        <w:rPr>
          <w:sz w:val="25"/>
          <w:szCs w:val="25"/>
        </w:rPr>
      </w:pPr>
      <w:r w:rsidRPr="00EA057A">
        <w:rPr>
          <w:sz w:val="25"/>
          <w:szCs w:val="25"/>
        </w:rPr>
        <w:t>3. развитие социальной сферы и создание условий для улучшения качества жизни;</w:t>
      </w:r>
    </w:p>
    <w:p w:rsidR="005255C9" w:rsidRPr="00EA057A" w:rsidRDefault="005255C9" w:rsidP="005255C9">
      <w:pPr>
        <w:pStyle w:val="Default"/>
        <w:ind w:firstLine="709"/>
        <w:jc w:val="both"/>
        <w:rPr>
          <w:sz w:val="25"/>
          <w:szCs w:val="25"/>
        </w:rPr>
      </w:pPr>
      <w:r w:rsidRPr="00EA057A">
        <w:rPr>
          <w:sz w:val="25"/>
          <w:szCs w:val="25"/>
        </w:rPr>
        <w:t>4. совершенствование муниципального управления.</w:t>
      </w:r>
    </w:p>
    <w:p w:rsidR="00E81999" w:rsidRPr="00EA057A" w:rsidRDefault="00AF4368" w:rsidP="00E81999">
      <w:pPr>
        <w:pStyle w:val="txt"/>
        <w:rPr>
          <w:sz w:val="25"/>
          <w:szCs w:val="25"/>
          <w:u w:val="single"/>
        </w:rPr>
      </w:pPr>
      <w:r w:rsidRPr="00EA057A">
        <w:rPr>
          <w:sz w:val="25"/>
          <w:szCs w:val="25"/>
          <w:u w:val="single"/>
        </w:rPr>
        <w:t>(</w:t>
      </w:r>
      <w:r w:rsidR="00E81999" w:rsidRPr="00EA057A">
        <w:rPr>
          <w:sz w:val="25"/>
          <w:szCs w:val="25"/>
          <w:u w:val="single"/>
        </w:rPr>
        <w:t>дополнен</w:t>
      </w:r>
      <w:r w:rsidRPr="00EA057A">
        <w:rPr>
          <w:sz w:val="25"/>
          <w:szCs w:val="25"/>
          <w:u w:val="single"/>
        </w:rPr>
        <w:t> Постановлением</w:t>
      </w:r>
      <w:r w:rsidR="00E81999" w:rsidRPr="00EA057A">
        <w:rPr>
          <w:sz w:val="25"/>
          <w:szCs w:val="25"/>
          <w:u w:val="single"/>
        </w:rPr>
        <w:t xml:space="preserve"> Администрации Тес-Хемского кожууна от 19.12.2022 N 533)</w:t>
      </w:r>
    </w:p>
    <w:p w:rsidR="00E81999" w:rsidRPr="00EA057A" w:rsidRDefault="00E81999" w:rsidP="00E81999">
      <w:pPr>
        <w:spacing w:after="0"/>
        <w:ind w:firstLine="708"/>
        <w:jc w:val="both"/>
        <w:rPr>
          <w:rFonts w:ascii="Times New Roman" w:hAnsi="Times New Roman"/>
          <w:sz w:val="25"/>
          <w:szCs w:val="25"/>
        </w:rPr>
      </w:pPr>
      <w:r w:rsidRPr="00EA057A">
        <w:rPr>
          <w:rFonts w:ascii="Times New Roman" w:hAnsi="Times New Roman"/>
          <w:sz w:val="25"/>
          <w:szCs w:val="25"/>
        </w:rPr>
        <w:t>Росту в 2023-2025 годах в сфере промышленности будет способствовать выполнение мероприятий государственных программ Республики Тыва, оказанию мер государственной социальной поддержки гражданам на основании социального контракта на приобретение оборудования для строительных материалов (пилорам, строительных блоков) и выпечки хлебобулочных изделий.</w:t>
      </w:r>
    </w:p>
    <w:p w:rsidR="00E81999" w:rsidRPr="00EA057A" w:rsidRDefault="00E81999" w:rsidP="00E81999">
      <w:pPr>
        <w:spacing w:after="0"/>
        <w:ind w:firstLine="708"/>
        <w:jc w:val="both"/>
        <w:rPr>
          <w:rFonts w:ascii="Times New Roman" w:hAnsi="Times New Roman"/>
          <w:sz w:val="25"/>
          <w:szCs w:val="25"/>
        </w:rPr>
      </w:pPr>
      <w:r w:rsidRPr="00EA057A">
        <w:rPr>
          <w:rFonts w:ascii="Times New Roman" w:hAnsi="Times New Roman"/>
          <w:sz w:val="25"/>
          <w:szCs w:val="25"/>
        </w:rPr>
        <w:t>В сфере экономической деятельности «водоснабжение, водоотведение, организация сбора и утилизации отходов» среднегодовой индекс ожидается на уровне 98 процентов. Росту индекса будут способствовать мероприятия, направленные на модернизацию коммунальной инфраструктуры, также мероприятия по ликвидации несанкционированных свалок.</w:t>
      </w:r>
    </w:p>
    <w:p w:rsidR="00E81999" w:rsidRPr="00EA057A" w:rsidRDefault="00E81999" w:rsidP="007E301D">
      <w:pPr>
        <w:spacing w:after="0"/>
        <w:ind w:firstLine="708"/>
        <w:jc w:val="both"/>
        <w:rPr>
          <w:rFonts w:ascii="Times New Roman" w:hAnsi="Times New Roman"/>
          <w:sz w:val="25"/>
          <w:szCs w:val="25"/>
        </w:rPr>
      </w:pPr>
      <w:r w:rsidRPr="00EA057A">
        <w:rPr>
          <w:rFonts w:ascii="Times New Roman" w:hAnsi="Times New Roman"/>
          <w:sz w:val="25"/>
          <w:szCs w:val="25"/>
        </w:rPr>
        <w:t>К 2025 году объем отгруженных товаров в сфере промышленности в базовом варианте составит 32 млн.532 тыс. рублей, с ростом на 18 процентов по сравнению с 2022 годом.</w:t>
      </w:r>
    </w:p>
    <w:p w:rsidR="0031188F" w:rsidRPr="00EA057A" w:rsidRDefault="0031188F" w:rsidP="005255C9">
      <w:pPr>
        <w:pStyle w:val="Default"/>
        <w:ind w:firstLine="709"/>
        <w:jc w:val="both"/>
        <w:rPr>
          <w:color w:val="FF0000"/>
          <w:sz w:val="25"/>
          <w:szCs w:val="25"/>
        </w:rPr>
      </w:pPr>
    </w:p>
    <w:p w:rsidR="00667D8E" w:rsidRPr="00EA057A" w:rsidRDefault="00667D8E" w:rsidP="00DB761D">
      <w:pPr>
        <w:pStyle w:val="12"/>
        <w:spacing w:before="0" w:line="240" w:lineRule="auto"/>
        <w:rPr>
          <w:sz w:val="25"/>
          <w:szCs w:val="25"/>
        </w:rPr>
      </w:pPr>
      <w:bookmarkStart w:id="27" w:name="_Toc467492354"/>
      <w:r w:rsidRPr="00EA057A">
        <w:rPr>
          <w:sz w:val="25"/>
          <w:szCs w:val="25"/>
        </w:rPr>
        <w:t xml:space="preserve">2.2.1. Направление 1. </w:t>
      </w:r>
      <w:bookmarkStart w:id="28" w:name="_Toc459804315"/>
      <w:r w:rsidRPr="00EA057A">
        <w:rPr>
          <w:sz w:val="25"/>
          <w:szCs w:val="25"/>
        </w:rPr>
        <w:t>Развитие производственно - экономического и инвестиционного потенциала</w:t>
      </w:r>
      <w:bookmarkEnd w:id="27"/>
      <w:bookmarkEnd w:id="28"/>
    </w:p>
    <w:p w:rsidR="00667D8E" w:rsidRPr="00EA057A" w:rsidRDefault="00667D8E" w:rsidP="00667D8E">
      <w:pPr>
        <w:spacing w:after="0" w:line="240" w:lineRule="auto"/>
        <w:ind w:firstLine="709"/>
        <w:rPr>
          <w:rFonts w:ascii="Times New Roman" w:hAnsi="Times New Roman"/>
          <w:b/>
          <w:i/>
          <w:color w:val="FF0000"/>
          <w:sz w:val="25"/>
          <w:szCs w:val="25"/>
        </w:rPr>
      </w:pPr>
      <w:bookmarkStart w:id="29" w:name="_Toc459804316"/>
    </w:p>
    <w:p w:rsidR="00667D8E" w:rsidRPr="00EA057A" w:rsidRDefault="00667D8E" w:rsidP="00667D8E">
      <w:pPr>
        <w:pStyle w:val="Default"/>
        <w:ind w:firstLine="708"/>
        <w:jc w:val="both"/>
        <w:rPr>
          <w:b/>
          <w:color w:val="auto"/>
          <w:sz w:val="25"/>
          <w:szCs w:val="25"/>
        </w:rPr>
      </w:pPr>
      <w:r w:rsidRPr="00EA057A">
        <w:rPr>
          <w:b/>
          <w:color w:val="auto"/>
          <w:sz w:val="25"/>
          <w:szCs w:val="25"/>
        </w:rPr>
        <w:t xml:space="preserve">1. Развитие существующей промышленности и развитие новых видов экономической деятельности </w:t>
      </w:r>
    </w:p>
    <w:p w:rsidR="00667D8E" w:rsidRPr="00EA057A" w:rsidRDefault="00667D8E" w:rsidP="00667D8E">
      <w:pPr>
        <w:pStyle w:val="Default"/>
        <w:ind w:firstLine="709"/>
        <w:jc w:val="both"/>
        <w:rPr>
          <w:color w:val="auto"/>
          <w:sz w:val="25"/>
          <w:szCs w:val="25"/>
        </w:rPr>
      </w:pPr>
      <w:r w:rsidRPr="00EA057A">
        <w:rPr>
          <w:color w:val="auto"/>
          <w:sz w:val="25"/>
          <w:szCs w:val="25"/>
        </w:rPr>
        <w:t xml:space="preserve">Развитие новых видов экономической деятельности в </w:t>
      </w:r>
      <w:r w:rsidR="00F53E82" w:rsidRPr="00EA057A">
        <w:rPr>
          <w:color w:val="auto"/>
          <w:sz w:val="25"/>
          <w:szCs w:val="25"/>
        </w:rPr>
        <w:t>кожууне</w:t>
      </w:r>
      <w:r w:rsidRPr="00EA057A">
        <w:rPr>
          <w:color w:val="auto"/>
          <w:sz w:val="25"/>
          <w:szCs w:val="25"/>
        </w:rPr>
        <w:t xml:space="preserve"> должно опираться на существующие местные ресурсы, к которым, прежде всего, относятся: </w:t>
      </w:r>
    </w:p>
    <w:p w:rsidR="00667D8E" w:rsidRPr="00EA057A" w:rsidRDefault="00667D8E" w:rsidP="00667D8E">
      <w:pPr>
        <w:pStyle w:val="Default"/>
        <w:ind w:firstLine="709"/>
        <w:jc w:val="both"/>
        <w:rPr>
          <w:color w:val="auto"/>
          <w:sz w:val="25"/>
          <w:szCs w:val="25"/>
        </w:rPr>
      </w:pPr>
      <w:r w:rsidRPr="00EA057A">
        <w:rPr>
          <w:color w:val="auto"/>
          <w:sz w:val="25"/>
          <w:szCs w:val="25"/>
        </w:rPr>
        <w:t>1) производственные площади, высвобождаемые в инвентаризации безхозных объектов;</w:t>
      </w:r>
    </w:p>
    <w:p w:rsidR="00667D8E" w:rsidRPr="00EA057A" w:rsidRDefault="00667D8E" w:rsidP="00667D8E">
      <w:pPr>
        <w:pStyle w:val="txt"/>
        <w:ind w:firstLine="709"/>
        <w:rPr>
          <w:sz w:val="25"/>
          <w:szCs w:val="25"/>
          <w:lang w:val="ru-RU"/>
        </w:rPr>
      </w:pPr>
      <w:r w:rsidRPr="00EA057A">
        <w:rPr>
          <w:sz w:val="25"/>
          <w:szCs w:val="25"/>
        </w:rPr>
        <w:t>2) водные ресурсы</w:t>
      </w:r>
      <w:r w:rsidRPr="00EA057A">
        <w:rPr>
          <w:sz w:val="25"/>
          <w:szCs w:val="25"/>
          <w:lang w:val="ru-RU"/>
        </w:rPr>
        <w:t>;</w:t>
      </w:r>
    </w:p>
    <w:p w:rsidR="00667D8E" w:rsidRPr="00EA057A" w:rsidRDefault="00667D8E" w:rsidP="00667D8E">
      <w:pPr>
        <w:pStyle w:val="Default"/>
        <w:ind w:firstLine="709"/>
        <w:jc w:val="both"/>
        <w:rPr>
          <w:color w:val="auto"/>
          <w:sz w:val="25"/>
          <w:szCs w:val="25"/>
        </w:rPr>
      </w:pPr>
      <w:r w:rsidRPr="00EA057A">
        <w:rPr>
          <w:color w:val="auto"/>
          <w:sz w:val="25"/>
          <w:szCs w:val="25"/>
        </w:rPr>
        <w:t>3) земельные ресурсы: земли сельскохозяйственного назначения и земли под промышленное производство</w:t>
      </w:r>
      <w:r w:rsidR="00F53E82" w:rsidRPr="00EA057A">
        <w:rPr>
          <w:color w:val="auto"/>
          <w:sz w:val="25"/>
          <w:szCs w:val="25"/>
        </w:rPr>
        <w:t>;</w:t>
      </w:r>
    </w:p>
    <w:p w:rsidR="00667D8E" w:rsidRPr="00EA057A" w:rsidRDefault="00F53E82" w:rsidP="00667D8E">
      <w:pPr>
        <w:pStyle w:val="txt"/>
        <w:ind w:firstLine="709"/>
        <w:rPr>
          <w:sz w:val="25"/>
          <w:szCs w:val="25"/>
          <w:lang w:val="ru-RU"/>
        </w:rPr>
      </w:pPr>
      <w:r w:rsidRPr="00EA057A">
        <w:rPr>
          <w:sz w:val="25"/>
          <w:szCs w:val="25"/>
          <w:lang w:val="ru-RU"/>
        </w:rPr>
        <w:t>4) наличие рекреационных зон;</w:t>
      </w:r>
    </w:p>
    <w:p w:rsidR="00667D8E" w:rsidRPr="00EA057A" w:rsidRDefault="00667D8E" w:rsidP="00667D8E">
      <w:pPr>
        <w:pStyle w:val="txt"/>
        <w:ind w:firstLine="709"/>
        <w:rPr>
          <w:sz w:val="25"/>
          <w:szCs w:val="25"/>
          <w:lang w:val="ru-RU"/>
        </w:rPr>
      </w:pPr>
      <w:r w:rsidRPr="00EA057A">
        <w:rPr>
          <w:sz w:val="25"/>
          <w:szCs w:val="25"/>
          <w:lang w:val="ru-RU"/>
        </w:rPr>
        <w:t>5) наличие сырьевых материалов.</w:t>
      </w:r>
    </w:p>
    <w:p w:rsidR="00667D8E" w:rsidRPr="00EA057A" w:rsidRDefault="00667D8E" w:rsidP="00667D8E">
      <w:pPr>
        <w:pStyle w:val="Default"/>
        <w:ind w:firstLine="708"/>
        <w:jc w:val="both"/>
        <w:rPr>
          <w:color w:val="FF0000"/>
          <w:sz w:val="25"/>
          <w:szCs w:val="25"/>
        </w:rPr>
      </w:pPr>
    </w:p>
    <w:p w:rsidR="00667D8E" w:rsidRPr="00EA057A" w:rsidRDefault="00667D8E" w:rsidP="00667D8E">
      <w:pPr>
        <w:pStyle w:val="Default"/>
        <w:ind w:firstLine="709"/>
        <w:jc w:val="both"/>
        <w:rPr>
          <w:b/>
          <w:color w:val="auto"/>
          <w:sz w:val="25"/>
          <w:szCs w:val="25"/>
        </w:rPr>
      </w:pPr>
      <w:r w:rsidRPr="00EA057A">
        <w:rPr>
          <w:b/>
          <w:color w:val="auto"/>
          <w:sz w:val="25"/>
          <w:szCs w:val="25"/>
        </w:rPr>
        <w:t>Основные проекты:</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406"/>
        <w:gridCol w:w="1842"/>
      </w:tblGrid>
      <w:tr w:rsidR="00667D8E" w:rsidRPr="00EA057A" w:rsidTr="00E93B44">
        <w:trPr>
          <w:jc w:val="center"/>
        </w:trPr>
        <w:tc>
          <w:tcPr>
            <w:tcW w:w="675" w:type="dxa"/>
            <w:vAlign w:val="center"/>
          </w:tcPr>
          <w:p w:rsidR="00667D8E" w:rsidRPr="00EA057A" w:rsidRDefault="00667D8E" w:rsidP="00E93B44">
            <w:pPr>
              <w:pStyle w:val="Default"/>
              <w:jc w:val="center"/>
              <w:rPr>
                <w:b/>
                <w:color w:val="auto"/>
                <w:sz w:val="25"/>
                <w:szCs w:val="25"/>
              </w:rPr>
            </w:pPr>
            <w:r w:rsidRPr="00EA057A">
              <w:rPr>
                <w:b/>
                <w:color w:val="auto"/>
                <w:sz w:val="25"/>
                <w:szCs w:val="25"/>
              </w:rPr>
              <w:t>№ п/п</w:t>
            </w:r>
          </w:p>
        </w:tc>
        <w:tc>
          <w:tcPr>
            <w:tcW w:w="7406" w:type="dxa"/>
            <w:vAlign w:val="center"/>
          </w:tcPr>
          <w:p w:rsidR="00667D8E" w:rsidRPr="00EA057A" w:rsidRDefault="00667D8E" w:rsidP="00E93B44">
            <w:pPr>
              <w:pStyle w:val="Default"/>
              <w:jc w:val="center"/>
              <w:rPr>
                <w:b/>
                <w:color w:val="auto"/>
                <w:sz w:val="25"/>
                <w:szCs w:val="25"/>
              </w:rPr>
            </w:pPr>
            <w:r w:rsidRPr="00EA057A">
              <w:rPr>
                <w:b/>
                <w:color w:val="auto"/>
                <w:sz w:val="25"/>
                <w:szCs w:val="25"/>
              </w:rPr>
              <w:t>проект</w:t>
            </w:r>
          </w:p>
        </w:tc>
        <w:tc>
          <w:tcPr>
            <w:tcW w:w="1842" w:type="dxa"/>
            <w:vAlign w:val="center"/>
          </w:tcPr>
          <w:p w:rsidR="00667D8E" w:rsidRPr="00EA057A" w:rsidRDefault="00667D8E" w:rsidP="00E93B44">
            <w:pPr>
              <w:pStyle w:val="Default"/>
              <w:jc w:val="center"/>
              <w:rPr>
                <w:b/>
                <w:color w:val="auto"/>
                <w:sz w:val="25"/>
                <w:szCs w:val="25"/>
              </w:rPr>
            </w:pPr>
            <w:r w:rsidRPr="00EA057A">
              <w:rPr>
                <w:b/>
                <w:color w:val="auto"/>
                <w:sz w:val="25"/>
                <w:szCs w:val="25"/>
              </w:rPr>
              <w:t>Период выполнения</w:t>
            </w:r>
          </w:p>
        </w:tc>
      </w:tr>
      <w:tr w:rsidR="00707B9D" w:rsidRPr="00EA057A" w:rsidTr="00E93B44">
        <w:trPr>
          <w:trHeight w:val="271"/>
          <w:jc w:val="center"/>
        </w:trPr>
        <w:tc>
          <w:tcPr>
            <w:tcW w:w="675" w:type="dxa"/>
          </w:tcPr>
          <w:p w:rsidR="00707B9D" w:rsidRPr="00EA057A" w:rsidRDefault="00707B9D" w:rsidP="00E93B44">
            <w:pPr>
              <w:pStyle w:val="Default"/>
              <w:jc w:val="center"/>
              <w:rPr>
                <w:color w:val="auto"/>
                <w:sz w:val="25"/>
                <w:szCs w:val="25"/>
              </w:rPr>
            </w:pPr>
            <w:r w:rsidRPr="00EA057A">
              <w:rPr>
                <w:color w:val="auto"/>
                <w:sz w:val="25"/>
                <w:szCs w:val="25"/>
              </w:rPr>
              <w:t>1</w:t>
            </w:r>
          </w:p>
        </w:tc>
        <w:tc>
          <w:tcPr>
            <w:tcW w:w="7406" w:type="dxa"/>
            <w:vAlign w:val="center"/>
          </w:tcPr>
          <w:p w:rsidR="00707B9D" w:rsidRPr="00EA057A" w:rsidRDefault="00404736" w:rsidP="00404736">
            <w:pPr>
              <w:spacing w:after="0" w:line="240" w:lineRule="auto"/>
              <w:rPr>
                <w:rFonts w:ascii="Times New Roman" w:hAnsi="Times New Roman"/>
                <w:sz w:val="25"/>
                <w:szCs w:val="25"/>
              </w:rPr>
            </w:pPr>
            <w:r w:rsidRPr="00EA057A">
              <w:rPr>
                <w:rFonts w:ascii="Times New Roman" w:hAnsi="Times New Roman"/>
                <w:sz w:val="25"/>
                <w:szCs w:val="25"/>
              </w:rPr>
              <w:t>Расширен</w:t>
            </w:r>
            <w:r w:rsidR="00707B9D" w:rsidRPr="00EA057A">
              <w:rPr>
                <w:rFonts w:ascii="Times New Roman" w:hAnsi="Times New Roman"/>
                <w:sz w:val="25"/>
                <w:szCs w:val="25"/>
              </w:rPr>
              <w:t>ие цеха по производству строительных блоков</w:t>
            </w:r>
          </w:p>
        </w:tc>
        <w:tc>
          <w:tcPr>
            <w:tcW w:w="1842" w:type="dxa"/>
          </w:tcPr>
          <w:p w:rsidR="00707B9D" w:rsidRPr="00EA057A" w:rsidRDefault="00707B9D" w:rsidP="00193EC8">
            <w:pPr>
              <w:pStyle w:val="Default"/>
              <w:jc w:val="both"/>
              <w:rPr>
                <w:color w:val="auto"/>
                <w:sz w:val="25"/>
                <w:szCs w:val="25"/>
              </w:rPr>
            </w:pPr>
            <w:r w:rsidRPr="00EA057A">
              <w:rPr>
                <w:color w:val="auto"/>
                <w:sz w:val="25"/>
                <w:szCs w:val="25"/>
              </w:rPr>
              <w:t>2</w:t>
            </w:r>
            <w:r w:rsidR="00404736" w:rsidRPr="00EA057A">
              <w:rPr>
                <w:color w:val="auto"/>
                <w:sz w:val="25"/>
                <w:szCs w:val="25"/>
              </w:rPr>
              <w:t>024-2026</w:t>
            </w:r>
            <w:r w:rsidRPr="00EA057A">
              <w:rPr>
                <w:color w:val="auto"/>
                <w:sz w:val="25"/>
                <w:szCs w:val="25"/>
              </w:rPr>
              <w:t>гг.</w:t>
            </w:r>
          </w:p>
        </w:tc>
      </w:tr>
      <w:tr w:rsidR="00707B9D" w:rsidRPr="00EA057A" w:rsidTr="00E93B44">
        <w:trPr>
          <w:trHeight w:val="271"/>
          <w:jc w:val="center"/>
        </w:trPr>
        <w:tc>
          <w:tcPr>
            <w:tcW w:w="675" w:type="dxa"/>
          </w:tcPr>
          <w:p w:rsidR="00707B9D" w:rsidRPr="00EA057A" w:rsidRDefault="00707B9D" w:rsidP="00193EC8">
            <w:pPr>
              <w:pStyle w:val="Default"/>
              <w:jc w:val="center"/>
              <w:rPr>
                <w:color w:val="auto"/>
                <w:sz w:val="25"/>
                <w:szCs w:val="25"/>
              </w:rPr>
            </w:pPr>
            <w:r w:rsidRPr="00EA057A">
              <w:rPr>
                <w:color w:val="auto"/>
                <w:sz w:val="25"/>
                <w:szCs w:val="25"/>
              </w:rPr>
              <w:t>2</w:t>
            </w:r>
          </w:p>
        </w:tc>
        <w:tc>
          <w:tcPr>
            <w:tcW w:w="7406" w:type="dxa"/>
            <w:vAlign w:val="center"/>
          </w:tcPr>
          <w:p w:rsidR="00707B9D" w:rsidRPr="00EA057A" w:rsidRDefault="00707B9D" w:rsidP="00193EC8">
            <w:pPr>
              <w:spacing w:after="0" w:line="240" w:lineRule="auto"/>
              <w:rPr>
                <w:rFonts w:ascii="Times New Roman" w:hAnsi="Times New Roman"/>
                <w:sz w:val="25"/>
                <w:szCs w:val="25"/>
              </w:rPr>
            </w:pPr>
            <w:r w:rsidRPr="00EA057A">
              <w:rPr>
                <w:rFonts w:ascii="Times New Roman" w:hAnsi="Times New Roman"/>
                <w:sz w:val="25"/>
                <w:szCs w:val="25"/>
              </w:rPr>
              <w:t>Производство бутилированной минеральной лечебно-столовой воды из природных источников кожууна.</w:t>
            </w:r>
          </w:p>
        </w:tc>
        <w:tc>
          <w:tcPr>
            <w:tcW w:w="1842" w:type="dxa"/>
          </w:tcPr>
          <w:p w:rsidR="00707B9D" w:rsidRPr="00EA057A" w:rsidRDefault="0095545D" w:rsidP="00193EC8">
            <w:pPr>
              <w:pStyle w:val="Default"/>
              <w:jc w:val="both"/>
              <w:rPr>
                <w:color w:val="auto"/>
                <w:sz w:val="25"/>
                <w:szCs w:val="25"/>
              </w:rPr>
            </w:pPr>
            <w:r w:rsidRPr="00EA057A">
              <w:rPr>
                <w:color w:val="auto"/>
                <w:sz w:val="25"/>
                <w:szCs w:val="25"/>
              </w:rPr>
              <w:t>2029-2030</w:t>
            </w:r>
            <w:r w:rsidR="00707B9D" w:rsidRPr="00EA057A">
              <w:rPr>
                <w:color w:val="auto"/>
                <w:sz w:val="25"/>
                <w:szCs w:val="25"/>
              </w:rPr>
              <w:t xml:space="preserve"> гг.</w:t>
            </w:r>
          </w:p>
        </w:tc>
      </w:tr>
    </w:tbl>
    <w:p w:rsidR="00667D8E" w:rsidRPr="00EA057A" w:rsidRDefault="00667D8E" w:rsidP="00667D8E">
      <w:pPr>
        <w:pStyle w:val="Default"/>
        <w:rPr>
          <w:b/>
          <w:bCs/>
          <w:color w:val="FF0000"/>
          <w:sz w:val="23"/>
          <w:szCs w:val="23"/>
        </w:rPr>
      </w:pPr>
    </w:p>
    <w:p w:rsidR="00667D8E" w:rsidRPr="00EA057A" w:rsidRDefault="00667D8E" w:rsidP="00667D8E">
      <w:pPr>
        <w:spacing w:after="0"/>
        <w:ind w:firstLine="708"/>
        <w:rPr>
          <w:rFonts w:ascii="Times New Roman" w:hAnsi="Times New Roman"/>
          <w:b/>
          <w:sz w:val="25"/>
          <w:szCs w:val="25"/>
        </w:rPr>
      </w:pPr>
      <w:bookmarkStart w:id="30" w:name="_Toc459804318"/>
      <w:r w:rsidRPr="00EA057A">
        <w:rPr>
          <w:rFonts w:ascii="Times New Roman" w:hAnsi="Times New Roman"/>
          <w:b/>
          <w:sz w:val="25"/>
          <w:szCs w:val="25"/>
        </w:rPr>
        <w:t>2. Улучшение инвестиционного климата</w:t>
      </w:r>
      <w:bookmarkEnd w:id="30"/>
    </w:p>
    <w:p w:rsidR="00667D8E" w:rsidRPr="00EA057A" w:rsidRDefault="00667D8E" w:rsidP="00667D8E">
      <w:pPr>
        <w:autoSpaceDE w:val="0"/>
        <w:autoSpaceDN w:val="0"/>
        <w:adjustRightInd w:val="0"/>
        <w:spacing w:after="0" w:line="240" w:lineRule="auto"/>
        <w:ind w:firstLine="709"/>
        <w:jc w:val="both"/>
        <w:rPr>
          <w:rFonts w:ascii="Times New Roman" w:hAnsi="Times New Roman"/>
          <w:b/>
          <w:sz w:val="25"/>
          <w:szCs w:val="25"/>
        </w:rPr>
      </w:pPr>
      <w:r w:rsidRPr="00EA057A">
        <w:rPr>
          <w:rFonts w:ascii="Times New Roman" w:hAnsi="Times New Roman"/>
          <w:bCs/>
          <w:sz w:val="25"/>
          <w:szCs w:val="25"/>
        </w:rPr>
        <w:t>В целях с</w:t>
      </w:r>
      <w:r w:rsidRPr="00EA057A">
        <w:rPr>
          <w:rFonts w:ascii="Times New Roman" w:hAnsi="Times New Roman"/>
          <w:sz w:val="25"/>
          <w:szCs w:val="25"/>
        </w:rPr>
        <w:t xml:space="preserve">оздания благоприятных условий и механизмов для привлечения инвестиций в экономику кожууна путем улучшения общего инвестиционного климата в кожууне будут реализованы следующие </w:t>
      </w:r>
      <w:r w:rsidRPr="00EA057A">
        <w:rPr>
          <w:rFonts w:ascii="Times New Roman" w:hAnsi="Times New Roman"/>
          <w:b/>
          <w:sz w:val="25"/>
          <w:szCs w:val="25"/>
        </w:rPr>
        <w:t>мероприятия:</w:t>
      </w:r>
    </w:p>
    <w:p w:rsidR="00667D8E" w:rsidRPr="00EA057A" w:rsidRDefault="00667D8E" w:rsidP="00FB4545">
      <w:pPr>
        <w:numPr>
          <w:ilvl w:val="0"/>
          <w:numId w:val="25"/>
        </w:numPr>
        <w:spacing w:after="0" w:line="240" w:lineRule="auto"/>
        <w:ind w:left="0" w:firstLine="709"/>
        <w:jc w:val="both"/>
        <w:rPr>
          <w:rFonts w:ascii="Times New Roman" w:hAnsi="Times New Roman"/>
          <w:sz w:val="25"/>
          <w:szCs w:val="25"/>
        </w:rPr>
      </w:pPr>
      <w:r w:rsidRPr="00EA057A">
        <w:rPr>
          <w:rFonts w:ascii="Times New Roman" w:eastAsia="Calibri" w:hAnsi="Times New Roman"/>
          <w:sz w:val="25"/>
          <w:szCs w:val="25"/>
        </w:rPr>
        <w:lastRenderedPageBreak/>
        <w:t>содействие субъектам инвестиционной деятельности в реализации инвестиционных проектов;</w:t>
      </w:r>
    </w:p>
    <w:p w:rsidR="00667D8E" w:rsidRPr="00EA057A" w:rsidRDefault="00667D8E" w:rsidP="00FB4545">
      <w:pPr>
        <w:numPr>
          <w:ilvl w:val="0"/>
          <w:numId w:val="25"/>
        </w:numPr>
        <w:spacing w:after="0" w:line="240" w:lineRule="auto"/>
        <w:ind w:left="0" w:firstLine="709"/>
        <w:jc w:val="both"/>
        <w:rPr>
          <w:rFonts w:ascii="Times New Roman" w:hAnsi="Times New Roman"/>
          <w:sz w:val="25"/>
          <w:szCs w:val="25"/>
        </w:rPr>
      </w:pPr>
      <w:r w:rsidRPr="00EA057A">
        <w:rPr>
          <w:rFonts w:ascii="Times New Roman" w:hAnsi="Times New Roman"/>
          <w:sz w:val="25"/>
          <w:szCs w:val="25"/>
        </w:rPr>
        <w:t>распространение информации о преимуществах кожууна (сырьевом, промышленном, туристическом и др.), инвестиционной правовой основе кожууна, инвестиционных проектах и предложениях, объектах инвестиционной инфраструктуры;</w:t>
      </w:r>
    </w:p>
    <w:p w:rsidR="00667D8E" w:rsidRPr="00EA057A" w:rsidRDefault="00667D8E" w:rsidP="00FB4545">
      <w:pPr>
        <w:numPr>
          <w:ilvl w:val="0"/>
          <w:numId w:val="25"/>
        </w:numPr>
        <w:spacing w:after="0" w:line="240" w:lineRule="auto"/>
        <w:ind w:left="0" w:firstLine="709"/>
        <w:jc w:val="both"/>
        <w:rPr>
          <w:rFonts w:ascii="Times New Roman" w:hAnsi="Times New Roman"/>
          <w:sz w:val="25"/>
          <w:szCs w:val="25"/>
        </w:rPr>
      </w:pPr>
      <w:r w:rsidRPr="00EA057A">
        <w:rPr>
          <w:rFonts w:ascii="Times New Roman" w:hAnsi="Times New Roman"/>
          <w:sz w:val="25"/>
          <w:szCs w:val="25"/>
        </w:rPr>
        <w:t>оперативное рассмотр</w:t>
      </w:r>
      <w:r w:rsidR="007D2ECA" w:rsidRPr="00EA057A">
        <w:rPr>
          <w:rFonts w:ascii="Times New Roman" w:hAnsi="Times New Roman"/>
          <w:sz w:val="25"/>
          <w:szCs w:val="25"/>
        </w:rPr>
        <w:t xml:space="preserve">ение инвестиционных проектов на </w:t>
      </w:r>
      <w:r w:rsidR="003B6FE1" w:rsidRPr="00EA057A">
        <w:rPr>
          <w:rFonts w:ascii="Times New Roman" w:hAnsi="Times New Roman"/>
          <w:sz w:val="25"/>
          <w:szCs w:val="25"/>
        </w:rPr>
        <w:t xml:space="preserve">кожуунной </w:t>
      </w:r>
      <w:r w:rsidRPr="00EA057A">
        <w:rPr>
          <w:rFonts w:ascii="Times New Roman" w:hAnsi="Times New Roman"/>
          <w:sz w:val="25"/>
          <w:szCs w:val="25"/>
        </w:rPr>
        <w:t xml:space="preserve">межведомственной инвестиционной комиссии; </w:t>
      </w:r>
    </w:p>
    <w:p w:rsidR="00E93B44" w:rsidRPr="00EA057A" w:rsidRDefault="00667D8E" w:rsidP="00FB4545">
      <w:pPr>
        <w:numPr>
          <w:ilvl w:val="0"/>
          <w:numId w:val="25"/>
        </w:numPr>
        <w:spacing w:after="0" w:line="240" w:lineRule="auto"/>
        <w:ind w:left="0" w:firstLine="709"/>
        <w:jc w:val="both"/>
        <w:rPr>
          <w:rFonts w:ascii="Times New Roman" w:hAnsi="Times New Roman"/>
          <w:sz w:val="25"/>
          <w:szCs w:val="25"/>
        </w:rPr>
      </w:pPr>
      <w:r w:rsidRPr="00EA057A">
        <w:rPr>
          <w:rFonts w:ascii="Times New Roman" w:hAnsi="Times New Roman"/>
          <w:sz w:val="25"/>
          <w:szCs w:val="25"/>
        </w:rPr>
        <w:t xml:space="preserve">участие в инвестиционных семинарах, выставках, ярмарках; </w:t>
      </w:r>
    </w:p>
    <w:p w:rsidR="00667D8E" w:rsidRPr="00EA057A" w:rsidRDefault="00667D8E" w:rsidP="00FB4545">
      <w:pPr>
        <w:numPr>
          <w:ilvl w:val="0"/>
          <w:numId w:val="25"/>
        </w:numPr>
        <w:spacing w:after="0" w:line="240" w:lineRule="auto"/>
        <w:ind w:left="0" w:firstLine="709"/>
        <w:jc w:val="both"/>
        <w:rPr>
          <w:rFonts w:ascii="Times New Roman" w:hAnsi="Times New Roman"/>
          <w:sz w:val="25"/>
          <w:szCs w:val="25"/>
        </w:rPr>
      </w:pPr>
      <w:r w:rsidRPr="00EA057A">
        <w:rPr>
          <w:rFonts w:ascii="Times New Roman" w:hAnsi="Times New Roman"/>
          <w:sz w:val="25"/>
          <w:szCs w:val="25"/>
        </w:rPr>
        <w:t xml:space="preserve">работа с министерствами и ведомствами </w:t>
      </w:r>
      <w:r w:rsidR="00E93B44" w:rsidRPr="00EA057A">
        <w:rPr>
          <w:rFonts w:ascii="Times New Roman" w:hAnsi="Times New Roman"/>
          <w:sz w:val="25"/>
          <w:szCs w:val="25"/>
        </w:rPr>
        <w:t xml:space="preserve">Республики Тыва </w:t>
      </w:r>
      <w:r w:rsidRPr="00EA057A">
        <w:rPr>
          <w:rFonts w:ascii="Times New Roman" w:hAnsi="Times New Roman"/>
          <w:sz w:val="25"/>
          <w:szCs w:val="25"/>
        </w:rPr>
        <w:t xml:space="preserve">с целью </w:t>
      </w:r>
      <w:r w:rsidR="00252F57" w:rsidRPr="00EA057A">
        <w:rPr>
          <w:rFonts w:ascii="Times New Roman" w:hAnsi="Times New Roman"/>
          <w:sz w:val="25"/>
          <w:szCs w:val="25"/>
        </w:rPr>
        <w:t>продвижения инвестиционных</w:t>
      </w:r>
      <w:r w:rsidRPr="00EA057A">
        <w:rPr>
          <w:rFonts w:ascii="Times New Roman" w:hAnsi="Times New Roman"/>
          <w:sz w:val="25"/>
          <w:szCs w:val="25"/>
        </w:rPr>
        <w:t xml:space="preserve"> проектов, привлечения к их реализации дополнительных источников финансовых средств; </w:t>
      </w:r>
    </w:p>
    <w:p w:rsidR="00667D8E" w:rsidRPr="00EA057A" w:rsidRDefault="00667D8E" w:rsidP="00FB4545">
      <w:pPr>
        <w:numPr>
          <w:ilvl w:val="0"/>
          <w:numId w:val="25"/>
        </w:numPr>
        <w:spacing w:after="0" w:line="240" w:lineRule="auto"/>
        <w:ind w:left="0" w:firstLine="709"/>
        <w:jc w:val="both"/>
        <w:rPr>
          <w:rFonts w:ascii="Times New Roman" w:hAnsi="Times New Roman"/>
          <w:sz w:val="25"/>
          <w:szCs w:val="25"/>
        </w:rPr>
      </w:pPr>
      <w:r w:rsidRPr="00EA057A">
        <w:rPr>
          <w:rFonts w:ascii="Times New Roman" w:hAnsi="Times New Roman"/>
          <w:sz w:val="25"/>
          <w:szCs w:val="25"/>
        </w:rPr>
        <w:t xml:space="preserve">предоставление муниципальной поддержки субъектам инвестиционной деятельности, осуществляющим свою деятельность на территории </w:t>
      </w:r>
      <w:r w:rsidR="00DD14CE" w:rsidRPr="00EA057A">
        <w:rPr>
          <w:rFonts w:ascii="Times New Roman" w:hAnsi="Times New Roman"/>
          <w:sz w:val="25"/>
          <w:szCs w:val="25"/>
        </w:rPr>
        <w:t>кожуун</w:t>
      </w:r>
      <w:r w:rsidRPr="00EA057A">
        <w:rPr>
          <w:rFonts w:ascii="Times New Roman" w:hAnsi="Times New Roman"/>
          <w:sz w:val="25"/>
          <w:szCs w:val="25"/>
        </w:rPr>
        <w:t xml:space="preserve">а: </w:t>
      </w:r>
    </w:p>
    <w:p w:rsidR="00667D8E" w:rsidRPr="00EA057A" w:rsidRDefault="00667D8E" w:rsidP="00FB4545">
      <w:pPr>
        <w:numPr>
          <w:ilvl w:val="0"/>
          <w:numId w:val="26"/>
        </w:numPr>
        <w:spacing w:after="0" w:line="240" w:lineRule="auto"/>
        <w:ind w:left="0" w:firstLine="709"/>
        <w:jc w:val="both"/>
        <w:rPr>
          <w:rFonts w:ascii="Times New Roman" w:hAnsi="Times New Roman"/>
          <w:sz w:val="25"/>
          <w:szCs w:val="25"/>
        </w:rPr>
      </w:pPr>
      <w:r w:rsidRPr="00EA057A">
        <w:rPr>
          <w:rFonts w:ascii="Times New Roman" w:hAnsi="Times New Roman"/>
          <w:sz w:val="25"/>
          <w:szCs w:val="25"/>
        </w:rPr>
        <w:t xml:space="preserve">предоставление льгот по местным налогам (по уплате земельного налога); </w:t>
      </w:r>
    </w:p>
    <w:p w:rsidR="00667D8E" w:rsidRPr="00EA057A" w:rsidRDefault="00667D8E" w:rsidP="00FB4545">
      <w:pPr>
        <w:numPr>
          <w:ilvl w:val="0"/>
          <w:numId w:val="26"/>
        </w:numPr>
        <w:spacing w:after="0" w:line="240" w:lineRule="auto"/>
        <w:ind w:left="0" w:firstLine="709"/>
        <w:jc w:val="both"/>
        <w:rPr>
          <w:rFonts w:ascii="Times New Roman" w:hAnsi="Times New Roman"/>
          <w:sz w:val="25"/>
          <w:szCs w:val="25"/>
        </w:rPr>
      </w:pPr>
      <w:r w:rsidRPr="00EA057A">
        <w:rPr>
          <w:rFonts w:ascii="Times New Roman" w:hAnsi="Times New Roman"/>
          <w:sz w:val="25"/>
          <w:szCs w:val="25"/>
        </w:rPr>
        <w:t xml:space="preserve">сопровождение проектов, включенных в Реестр инвестиционных проектов </w:t>
      </w:r>
      <w:r w:rsidR="00E93B44" w:rsidRPr="00EA057A">
        <w:rPr>
          <w:rFonts w:ascii="Times New Roman" w:hAnsi="Times New Roman"/>
          <w:sz w:val="25"/>
          <w:szCs w:val="25"/>
        </w:rPr>
        <w:t>кожууна</w:t>
      </w:r>
      <w:r w:rsidRPr="00EA057A">
        <w:rPr>
          <w:rFonts w:ascii="Times New Roman" w:hAnsi="Times New Roman"/>
          <w:sz w:val="25"/>
          <w:szCs w:val="25"/>
        </w:rPr>
        <w:t xml:space="preserve">; </w:t>
      </w:r>
    </w:p>
    <w:p w:rsidR="00E93B44" w:rsidRPr="00EA057A" w:rsidRDefault="00667D8E" w:rsidP="00FB4545">
      <w:pPr>
        <w:numPr>
          <w:ilvl w:val="0"/>
          <w:numId w:val="26"/>
        </w:numPr>
        <w:spacing w:after="0" w:line="240" w:lineRule="auto"/>
        <w:ind w:left="0" w:firstLine="709"/>
        <w:jc w:val="both"/>
        <w:rPr>
          <w:rFonts w:ascii="Times New Roman" w:hAnsi="Times New Roman"/>
          <w:sz w:val="25"/>
          <w:szCs w:val="25"/>
        </w:rPr>
      </w:pPr>
      <w:r w:rsidRPr="00EA057A">
        <w:rPr>
          <w:rFonts w:ascii="Times New Roman" w:hAnsi="Times New Roman"/>
          <w:sz w:val="25"/>
          <w:szCs w:val="25"/>
        </w:rPr>
        <w:t xml:space="preserve">предоставление льгот по аренде муниципального имущества; </w:t>
      </w:r>
    </w:p>
    <w:p w:rsidR="000D7C36" w:rsidRPr="00EA057A" w:rsidRDefault="000D7C36" w:rsidP="000D7C36">
      <w:pPr>
        <w:numPr>
          <w:ilvl w:val="0"/>
          <w:numId w:val="26"/>
        </w:numPr>
        <w:spacing w:after="0" w:line="240" w:lineRule="auto"/>
        <w:ind w:left="0" w:firstLine="709"/>
        <w:jc w:val="both"/>
        <w:rPr>
          <w:rFonts w:ascii="Times New Roman" w:hAnsi="Times New Roman"/>
          <w:sz w:val="25"/>
          <w:szCs w:val="25"/>
        </w:rPr>
      </w:pPr>
      <w:r w:rsidRPr="00EA057A">
        <w:rPr>
          <w:rFonts w:ascii="Times New Roman" w:hAnsi="Times New Roman"/>
          <w:bCs/>
          <w:sz w:val="25"/>
          <w:szCs w:val="25"/>
        </w:rPr>
        <w:t xml:space="preserve">организация работы по выявлению правообладателей ранее учтенных объектов недвижимости и сбора информации о них; </w:t>
      </w:r>
    </w:p>
    <w:p w:rsidR="000D7C36" w:rsidRPr="00EA057A" w:rsidRDefault="000D7C36" w:rsidP="000D7C36">
      <w:pPr>
        <w:numPr>
          <w:ilvl w:val="0"/>
          <w:numId w:val="26"/>
        </w:numPr>
        <w:spacing w:after="0" w:line="240" w:lineRule="auto"/>
        <w:ind w:left="0" w:firstLine="709"/>
        <w:jc w:val="both"/>
        <w:rPr>
          <w:rFonts w:ascii="Times New Roman" w:hAnsi="Times New Roman"/>
          <w:sz w:val="25"/>
          <w:szCs w:val="25"/>
        </w:rPr>
      </w:pPr>
      <w:r w:rsidRPr="00EA057A">
        <w:rPr>
          <w:rFonts w:ascii="Times New Roman" w:hAnsi="Times New Roman"/>
          <w:sz w:val="25"/>
          <w:szCs w:val="25"/>
        </w:rPr>
        <w:t xml:space="preserve"> организация работ по подаче в орган регистрации прав заявлений о государственной регистрации права собственности граждан на ранее учтенные объекты недвижимости и заявлений о снятии с государственного кадастрового учета ранее учтенных объектов недвижимости (здание, сооружение или объект незавершенного строительства), прекратившее свое существование;</w:t>
      </w:r>
    </w:p>
    <w:p w:rsidR="000D7C36" w:rsidRPr="00EA057A" w:rsidRDefault="000D7C36" w:rsidP="000D7C36">
      <w:pPr>
        <w:numPr>
          <w:ilvl w:val="0"/>
          <w:numId w:val="26"/>
        </w:numPr>
        <w:spacing w:after="0" w:line="240" w:lineRule="auto"/>
        <w:ind w:left="0" w:firstLine="709"/>
        <w:jc w:val="both"/>
        <w:rPr>
          <w:rFonts w:ascii="Times New Roman" w:hAnsi="Times New Roman"/>
          <w:sz w:val="25"/>
          <w:szCs w:val="25"/>
        </w:rPr>
      </w:pPr>
      <w:r w:rsidRPr="00EA057A">
        <w:rPr>
          <w:rFonts w:ascii="Times New Roman" w:hAnsi="Times New Roman"/>
          <w:sz w:val="25"/>
          <w:szCs w:val="25"/>
        </w:rPr>
        <w:t>инвентаризация земельных участков, в том числе земель сельскохозяйственного назначения:</w:t>
      </w:r>
    </w:p>
    <w:p w:rsidR="000D7C36" w:rsidRPr="00EA057A" w:rsidRDefault="000D7C36" w:rsidP="000D7C36">
      <w:pPr>
        <w:jc w:val="both"/>
        <w:rPr>
          <w:rFonts w:ascii="Times New Roman" w:hAnsi="Times New Roman"/>
          <w:sz w:val="25"/>
          <w:szCs w:val="25"/>
        </w:rPr>
      </w:pPr>
      <w:r w:rsidRPr="00EA057A">
        <w:rPr>
          <w:rFonts w:ascii="Times New Roman" w:hAnsi="Times New Roman"/>
          <w:sz w:val="25"/>
          <w:szCs w:val="25"/>
        </w:rPr>
        <w:t>а) не используемых по целевому назначению;</w:t>
      </w:r>
    </w:p>
    <w:p w:rsidR="000D7C36" w:rsidRPr="00EA057A" w:rsidRDefault="000D7C36" w:rsidP="000D7C36">
      <w:pPr>
        <w:jc w:val="both"/>
        <w:rPr>
          <w:rFonts w:ascii="Times New Roman" w:hAnsi="Times New Roman"/>
          <w:sz w:val="25"/>
          <w:szCs w:val="25"/>
        </w:rPr>
      </w:pPr>
      <w:r w:rsidRPr="00EA057A">
        <w:rPr>
          <w:rFonts w:ascii="Times New Roman" w:hAnsi="Times New Roman"/>
          <w:sz w:val="25"/>
          <w:szCs w:val="25"/>
        </w:rPr>
        <w:t>б) невостребованных участков, долей из земель сельскохозяйственного назначения;</w:t>
      </w:r>
    </w:p>
    <w:p w:rsidR="000D7C36" w:rsidRPr="00EA057A" w:rsidRDefault="000D7C36" w:rsidP="000D7C36">
      <w:pPr>
        <w:jc w:val="both"/>
        <w:rPr>
          <w:rFonts w:ascii="Times New Roman" w:hAnsi="Times New Roman"/>
          <w:sz w:val="25"/>
          <w:szCs w:val="25"/>
        </w:rPr>
      </w:pPr>
      <w:r w:rsidRPr="00EA057A">
        <w:rPr>
          <w:rFonts w:ascii="Times New Roman" w:hAnsi="Times New Roman"/>
          <w:sz w:val="25"/>
          <w:szCs w:val="25"/>
        </w:rPr>
        <w:t>в) фактически используемых, но не сформированных и не предоставленных в установленном законом порядке;</w:t>
      </w:r>
    </w:p>
    <w:p w:rsidR="000D7C36" w:rsidRPr="00EA057A" w:rsidRDefault="000D7C36" w:rsidP="000D7C36">
      <w:pPr>
        <w:jc w:val="both"/>
        <w:rPr>
          <w:rFonts w:ascii="Times New Roman" w:hAnsi="Times New Roman"/>
          <w:sz w:val="25"/>
          <w:szCs w:val="25"/>
        </w:rPr>
      </w:pPr>
      <w:r w:rsidRPr="00EA057A">
        <w:rPr>
          <w:rFonts w:ascii="Times New Roman" w:hAnsi="Times New Roman"/>
          <w:sz w:val="25"/>
          <w:szCs w:val="25"/>
        </w:rPr>
        <w:t>г) актуализация заключенных договоров аренды земельных участков, муниципальных нормативных правовых актов о предоставлении земельных участков;</w:t>
      </w:r>
    </w:p>
    <w:p w:rsidR="000D7C36" w:rsidRPr="00EA057A" w:rsidRDefault="000D7C36" w:rsidP="000D7C36">
      <w:pPr>
        <w:jc w:val="both"/>
        <w:rPr>
          <w:rFonts w:ascii="Times New Roman" w:hAnsi="Times New Roman"/>
          <w:sz w:val="25"/>
          <w:szCs w:val="25"/>
        </w:rPr>
      </w:pPr>
      <w:r w:rsidRPr="00EA057A">
        <w:rPr>
          <w:rFonts w:ascii="Times New Roman" w:hAnsi="Times New Roman"/>
          <w:sz w:val="25"/>
          <w:szCs w:val="25"/>
        </w:rPr>
        <w:t>д) создание в 2023 году и ведение базы данных выявленных пустующих, неиспользуемых правообладателями, бесхозяйных объектов недвижимости (зданий, земель и земельных участков) с разработкой «дорожной карты» по каждому объекту;</w:t>
      </w:r>
    </w:p>
    <w:p w:rsidR="000D7C36" w:rsidRPr="00EA057A" w:rsidRDefault="000D7C36" w:rsidP="000D7C36">
      <w:pPr>
        <w:jc w:val="both"/>
        <w:rPr>
          <w:rFonts w:ascii="Times New Roman" w:hAnsi="Times New Roman"/>
          <w:sz w:val="25"/>
          <w:szCs w:val="25"/>
        </w:rPr>
      </w:pPr>
      <w:r w:rsidRPr="00EA057A">
        <w:rPr>
          <w:rFonts w:ascii="Times New Roman" w:hAnsi="Times New Roman"/>
          <w:sz w:val="25"/>
          <w:szCs w:val="25"/>
        </w:rPr>
        <w:t>- проведения работ по вовлечению в оборот либо изъятие в установленном порядке неиспользуемых зданий, земельных участков, в том числе земель сельскохозяйственного назначения.</w:t>
      </w:r>
    </w:p>
    <w:p w:rsidR="000D7C36" w:rsidRPr="00EA057A" w:rsidRDefault="000D7C36" w:rsidP="000D7C36">
      <w:pPr>
        <w:numPr>
          <w:ilvl w:val="0"/>
          <w:numId w:val="26"/>
        </w:numPr>
        <w:spacing w:after="0" w:line="240" w:lineRule="auto"/>
        <w:ind w:left="0" w:firstLine="709"/>
        <w:jc w:val="both"/>
        <w:rPr>
          <w:rFonts w:ascii="Times New Roman" w:hAnsi="Times New Roman"/>
          <w:sz w:val="25"/>
          <w:szCs w:val="25"/>
        </w:rPr>
      </w:pPr>
      <w:r w:rsidRPr="00EA057A">
        <w:rPr>
          <w:rFonts w:ascii="Times New Roman" w:hAnsi="Times New Roman"/>
          <w:sz w:val="25"/>
          <w:szCs w:val="25"/>
        </w:rPr>
        <w:t xml:space="preserve">      2. Ежегодное увеличение на 10 процентов по отношению к уровню предыдущего года, количества объектов недвижимости (зданий, помещений, земельных участков) в перечнях городских округов, городских поселений, муниципального района, сельских поселений, предназначенных для предоставления субъектам малого и среднего предпринимательства (путем дополнения утвержденных перечней такого имущества).</w:t>
      </w:r>
    </w:p>
    <w:p w:rsidR="00E93B44" w:rsidRPr="00EA057A" w:rsidRDefault="00E93B44" w:rsidP="00E93B44">
      <w:pPr>
        <w:spacing w:after="0" w:line="240" w:lineRule="auto"/>
        <w:ind w:left="709"/>
        <w:jc w:val="both"/>
        <w:rPr>
          <w:rFonts w:ascii="Times New Roman" w:hAnsi="Times New Roman"/>
          <w:sz w:val="25"/>
          <w:szCs w:val="25"/>
        </w:rPr>
      </w:pPr>
    </w:p>
    <w:p w:rsidR="00667D8E" w:rsidRPr="00EA057A" w:rsidRDefault="00E93B44" w:rsidP="00E93B44">
      <w:pPr>
        <w:pStyle w:val="Default"/>
        <w:ind w:firstLine="709"/>
        <w:jc w:val="both"/>
        <w:rPr>
          <w:color w:val="auto"/>
          <w:sz w:val="25"/>
          <w:szCs w:val="25"/>
        </w:rPr>
      </w:pPr>
      <w:r w:rsidRPr="00EA057A">
        <w:rPr>
          <w:color w:val="auto"/>
          <w:sz w:val="25"/>
          <w:szCs w:val="25"/>
        </w:rPr>
        <w:t>С</w:t>
      </w:r>
      <w:r w:rsidR="00667D8E" w:rsidRPr="00EA057A">
        <w:rPr>
          <w:color w:val="auto"/>
          <w:sz w:val="25"/>
          <w:szCs w:val="25"/>
        </w:rPr>
        <w:t xml:space="preserve">оздание комплексной экономически-правовой системы муниципальной поддержки инвестиционной деятельности на территории </w:t>
      </w:r>
      <w:r w:rsidRPr="00EA057A">
        <w:rPr>
          <w:color w:val="auto"/>
          <w:sz w:val="25"/>
          <w:szCs w:val="25"/>
        </w:rPr>
        <w:t>Тес-Хемского кожууна</w:t>
      </w:r>
      <w:r w:rsidR="00667D8E" w:rsidRPr="00EA057A">
        <w:rPr>
          <w:color w:val="auto"/>
          <w:sz w:val="25"/>
          <w:szCs w:val="25"/>
        </w:rPr>
        <w:t xml:space="preserve"> послужит формированию </w:t>
      </w:r>
      <w:r w:rsidR="00667D8E" w:rsidRPr="00EA057A">
        <w:rPr>
          <w:color w:val="auto"/>
          <w:sz w:val="25"/>
          <w:szCs w:val="25"/>
        </w:rPr>
        <w:lastRenderedPageBreak/>
        <w:t xml:space="preserve">необходимого инвестиционного имиджа </w:t>
      </w:r>
      <w:r w:rsidRPr="00EA057A">
        <w:rPr>
          <w:color w:val="auto"/>
          <w:sz w:val="25"/>
          <w:szCs w:val="25"/>
        </w:rPr>
        <w:t>кожууна,</w:t>
      </w:r>
      <w:r w:rsidR="00667D8E" w:rsidRPr="00EA057A">
        <w:rPr>
          <w:color w:val="auto"/>
          <w:sz w:val="25"/>
          <w:szCs w:val="25"/>
        </w:rPr>
        <w:t xml:space="preserve"> обеспечит движение капитала в наиболее эффективные и конкурентоспособные производства и виды деятельности, будет способствовать устойчивому экономическому росту</w:t>
      </w:r>
      <w:r w:rsidRPr="00EA057A">
        <w:rPr>
          <w:color w:val="auto"/>
          <w:sz w:val="25"/>
          <w:szCs w:val="25"/>
        </w:rPr>
        <w:t xml:space="preserve"> кожууна</w:t>
      </w:r>
      <w:r w:rsidR="00667D8E" w:rsidRPr="00EA057A">
        <w:rPr>
          <w:color w:val="auto"/>
          <w:sz w:val="25"/>
          <w:szCs w:val="25"/>
        </w:rPr>
        <w:t>, а, следовательно, повышению качества жизни населения</w:t>
      </w:r>
    </w:p>
    <w:p w:rsidR="00667D8E" w:rsidRPr="00EA057A" w:rsidRDefault="00667D8E" w:rsidP="00667D8E">
      <w:pPr>
        <w:pStyle w:val="Default"/>
        <w:ind w:firstLine="709"/>
        <w:jc w:val="both"/>
        <w:rPr>
          <w:color w:val="auto"/>
          <w:sz w:val="25"/>
          <w:szCs w:val="25"/>
        </w:rPr>
      </w:pPr>
    </w:p>
    <w:p w:rsidR="00667D8E" w:rsidRPr="00EA057A" w:rsidRDefault="00667D8E" w:rsidP="00667D8E">
      <w:pPr>
        <w:spacing w:after="0" w:line="240" w:lineRule="auto"/>
        <w:ind w:firstLine="708"/>
        <w:jc w:val="both"/>
        <w:rPr>
          <w:rFonts w:ascii="Times New Roman" w:hAnsi="Times New Roman"/>
          <w:b/>
          <w:sz w:val="25"/>
          <w:szCs w:val="25"/>
        </w:rPr>
      </w:pPr>
      <w:r w:rsidRPr="00EA057A">
        <w:rPr>
          <w:rFonts w:ascii="Times New Roman" w:hAnsi="Times New Roman"/>
          <w:b/>
          <w:sz w:val="25"/>
          <w:szCs w:val="25"/>
        </w:rPr>
        <w:t>3. Развитие предпринимательства</w:t>
      </w:r>
      <w:bookmarkEnd w:id="29"/>
    </w:p>
    <w:p w:rsidR="00667D8E" w:rsidRPr="00EA057A" w:rsidRDefault="00667D8E" w:rsidP="00667D8E">
      <w:pPr>
        <w:pStyle w:val="Default"/>
        <w:ind w:firstLine="709"/>
        <w:jc w:val="both"/>
        <w:rPr>
          <w:b/>
          <w:color w:val="auto"/>
          <w:sz w:val="25"/>
          <w:szCs w:val="25"/>
        </w:rPr>
      </w:pPr>
      <w:r w:rsidRPr="00EA057A">
        <w:rPr>
          <w:color w:val="auto"/>
          <w:sz w:val="25"/>
          <w:szCs w:val="25"/>
        </w:rPr>
        <w:t xml:space="preserve">Одним из важнейших направлений Стратегии социально-экономического развития </w:t>
      </w:r>
      <w:r w:rsidR="00E93B44" w:rsidRPr="00EA057A">
        <w:rPr>
          <w:color w:val="auto"/>
          <w:sz w:val="25"/>
          <w:szCs w:val="25"/>
        </w:rPr>
        <w:t>Тес-Хемского кожууна</w:t>
      </w:r>
      <w:r w:rsidRPr="00EA057A">
        <w:rPr>
          <w:color w:val="auto"/>
          <w:sz w:val="25"/>
          <w:szCs w:val="25"/>
        </w:rPr>
        <w:t xml:space="preserve"> на период до 20</w:t>
      </w:r>
      <w:r w:rsidR="00E93B44" w:rsidRPr="00EA057A">
        <w:rPr>
          <w:color w:val="auto"/>
          <w:sz w:val="25"/>
          <w:szCs w:val="25"/>
        </w:rPr>
        <w:t>30</w:t>
      </w:r>
      <w:r w:rsidRPr="00EA057A">
        <w:rPr>
          <w:color w:val="auto"/>
          <w:sz w:val="25"/>
          <w:szCs w:val="25"/>
        </w:rPr>
        <w:t xml:space="preserve"> года является стимулирование развития малого и среднего предпринимательства (далее – МСП), способствующее поддержанию здоровой конкуренции и решению социальных задач, таких как создание новых рабочих мест, снижение уровня безработицы и социальной напряженности и др. Оно включает реализацию следующих </w:t>
      </w:r>
      <w:r w:rsidRPr="00EA057A">
        <w:rPr>
          <w:b/>
          <w:color w:val="auto"/>
          <w:sz w:val="25"/>
          <w:szCs w:val="25"/>
        </w:rPr>
        <w:t>мероприятий:</w:t>
      </w:r>
    </w:p>
    <w:p w:rsidR="00667D8E" w:rsidRPr="00EA057A" w:rsidRDefault="00667D8E" w:rsidP="00FB4545">
      <w:pPr>
        <w:pStyle w:val="Default"/>
        <w:numPr>
          <w:ilvl w:val="0"/>
          <w:numId w:val="19"/>
        </w:numPr>
        <w:ind w:left="0" w:firstLine="709"/>
        <w:jc w:val="both"/>
        <w:rPr>
          <w:color w:val="auto"/>
          <w:sz w:val="25"/>
          <w:szCs w:val="25"/>
        </w:rPr>
      </w:pPr>
      <w:r w:rsidRPr="00EA057A">
        <w:rPr>
          <w:color w:val="auto"/>
          <w:sz w:val="25"/>
          <w:szCs w:val="25"/>
        </w:rPr>
        <w:t>организация проведения конкурсов среди субъектов малого и среднего предпринимательства</w:t>
      </w:r>
      <w:r w:rsidR="00E93B44" w:rsidRPr="00EA057A">
        <w:rPr>
          <w:color w:val="auto"/>
          <w:sz w:val="25"/>
          <w:szCs w:val="25"/>
        </w:rPr>
        <w:t xml:space="preserve"> для дальнейшего прохождения в республиканские конкурсы</w:t>
      </w:r>
      <w:r w:rsidRPr="00EA057A">
        <w:rPr>
          <w:color w:val="auto"/>
          <w:sz w:val="25"/>
          <w:szCs w:val="25"/>
        </w:rPr>
        <w:t xml:space="preserve">; </w:t>
      </w:r>
    </w:p>
    <w:p w:rsidR="00667D8E" w:rsidRPr="00EA057A" w:rsidRDefault="00667D8E" w:rsidP="00FB4545">
      <w:pPr>
        <w:pStyle w:val="Default"/>
        <w:numPr>
          <w:ilvl w:val="0"/>
          <w:numId w:val="19"/>
        </w:numPr>
        <w:ind w:left="0" w:firstLine="709"/>
        <w:jc w:val="both"/>
        <w:rPr>
          <w:color w:val="auto"/>
          <w:sz w:val="25"/>
          <w:szCs w:val="25"/>
        </w:rPr>
      </w:pPr>
      <w:r w:rsidRPr="00EA057A">
        <w:rPr>
          <w:color w:val="auto"/>
          <w:sz w:val="25"/>
          <w:szCs w:val="25"/>
        </w:rPr>
        <w:t xml:space="preserve">проведение обучающих мероприятий, тренингов, семинаров, мастер-классов, «круглых столов» по актуальным вопросам ведения предпринимательской деятельности, в т.ч. для начинающих и молодых предпринимателей; </w:t>
      </w:r>
    </w:p>
    <w:p w:rsidR="00667D8E" w:rsidRPr="00EA057A" w:rsidRDefault="00667D8E" w:rsidP="00FB4545">
      <w:pPr>
        <w:pStyle w:val="Default"/>
        <w:numPr>
          <w:ilvl w:val="0"/>
          <w:numId w:val="19"/>
        </w:numPr>
        <w:ind w:left="0" w:firstLine="709"/>
        <w:jc w:val="both"/>
        <w:rPr>
          <w:color w:val="auto"/>
          <w:sz w:val="25"/>
          <w:szCs w:val="25"/>
        </w:rPr>
      </w:pPr>
      <w:r w:rsidRPr="00EA057A">
        <w:rPr>
          <w:color w:val="auto"/>
          <w:sz w:val="25"/>
          <w:szCs w:val="25"/>
        </w:rPr>
        <w:t xml:space="preserve">предоставление учебно-методологической, научно-методической помощи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E93B44" w:rsidRPr="00EA057A" w:rsidRDefault="00E93B44" w:rsidP="00FB4545">
      <w:pPr>
        <w:pStyle w:val="Default"/>
        <w:numPr>
          <w:ilvl w:val="0"/>
          <w:numId w:val="19"/>
        </w:numPr>
        <w:ind w:left="0" w:firstLine="709"/>
        <w:jc w:val="both"/>
        <w:rPr>
          <w:color w:val="auto"/>
          <w:sz w:val="25"/>
          <w:szCs w:val="25"/>
        </w:rPr>
      </w:pPr>
      <w:r w:rsidRPr="00EA057A">
        <w:rPr>
          <w:color w:val="auto"/>
          <w:sz w:val="25"/>
          <w:szCs w:val="25"/>
        </w:rPr>
        <w:t>привлечение Совета</w:t>
      </w:r>
      <w:r w:rsidR="00667D8E" w:rsidRPr="00EA057A">
        <w:rPr>
          <w:color w:val="auto"/>
          <w:sz w:val="25"/>
          <w:szCs w:val="25"/>
        </w:rPr>
        <w:t xml:space="preserve"> предпринимателей к обсуждению затрагивающих их интересы правовых актов</w:t>
      </w:r>
      <w:r w:rsidRPr="00EA057A">
        <w:rPr>
          <w:color w:val="auto"/>
          <w:sz w:val="25"/>
          <w:szCs w:val="25"/>
        </w:rPr>
        <w:t>;</w:t>
      </w:r>
    </w:p>
    <w:p w:rsidR="00667D8E" w:rsidRPr="00EA057A" w:rsidRDefault="00667D8E" w:rsidP="00FB4545">
      <w:pPr>
        <w:pStyle w:val="Default"/>
        <w:numPr>
          <w:ilvl w:val="0"/>
          <w:numId w:val="19"/>
        </w:numPr>
        <w:ind w:left="0" w:firstLine="709"/>
        <w:jc w:val="both"/>
        <w:rPr>
          <w:color w:val="auto"/>
          <w:sz w:val="25"/>
          <w:szCs w:val="25"/>
        </w:rPr>
      </w:pPr>
      <w:r w:rsidRPr="00EA057A">
        <w:rPr>
          <w:color w:val="auto"/>
          <w:sz w:val="25"/>
          <w:szCs w:val="25"/>
        </w:rPr>
        <w:t xml:space="preserve">оказание субъектам малого и среднего предпринимательства услуг по комплексному правовому сопровождению бизнеса и защите их прав и законных интересов; </w:t>
      </w:r>
    </w:p>
    <w:p w:rsidR="00F97C07" w:rsidRPr="00EA057A" w:rsidRDefault="00F97C07" w:rsidP="00F97C07">
      <w:pPr>
        <w:pStyle w:val="txt"/>
        <w:rPr>
          <w:sz w:val="25"/>
          <w:szCs w:val="25"/>
          <w:u w:val="single"/>
        </w:rPr>
      </w:pPr>
      <w:bookmarkStart w:id="31" w:name="_Toc459804317"/>
      <w:r w:rsidRPr="00EA057A">
        <w:rPr>
          <w:sz w:val="25"/>
          <w:szCs w:val="25"/>
          <w:u w:val="single"/>
        </w:rPr>
        <w:t>(дополнен Постановлением Администрации Тес-Хемского кожууна от 19.12.2022 N 533)</w:t>
      </w:r>
    </w:p>
    <w:p w:rsidR="00F97C07" w:rsidRPr="00EA057A" w:rsidRDefault="00F97C07" w:rsidP="00F97C07">
      <w:pPr>
        <w:pBdr>
          <w:bottom w:val="single" w:sz="6" w:space="31" w:color="FFFFFF"/>
        </w:pBdr>
        <w:shd w:val="clear" w:color="auto" w:fill="FFFFFF"/>
        <w:spacing w:after="0"/>
        <w:ind w:firstLine="709"/>
        <w:jc w:val="both"/>
        <w:rPr>
          <w:rFonts w:ascii="Times New Roman" w:eastAsia="Calibri" w:hAnsi="Times New Roman"/>
          <w:b/>
          <w:bCs/>
          <w:sz w:val="25"/>
          <w:szCs w:val="25"/>
          <w:lang w:eastAsia="en-US"/>
        </w:rPr>
      </w:pPr>
      <w:r w:rsidRPr="00EA057A">
        <w:rPr>
          <w:rFonts w:ascii="Times New Roman" w:hAnsi="Times New Roman"/>
          <w:sz w:val="25"/>
          <w:szCs w:val="25"/>
        </w:rPr>
        <w:t xml:space="preserve">Малое и среднее предпринимательство вносит определенный вклад в экономику кожууна. Такие экономические показатели, как объем промышленного производства, товарооборот, оборот общественного питания, около 20% продукции сельского хозяйства, грузоперевозки, перевозка пассажиров, туризм, гостиничные услуги, жилищно-коммунальное хозяйство, бытовые услуги представлены субъектами предпринимательства. </w:t>
      </w:r>
    </w:p>
    <w:p w:rsidR="00F97C07" w:rsidRPr="00EA057A" w:rsidRDefault="00F97C07" w:rsidP="00F97C07">
      <w:pPr>
        <w:pBdr>
          <w:bottom w:val="single" w:sz="6" w:space="31" w:color="FFFFFF"/>
        </w:pBdr>
        <w:shd w:val="clear" w:color="auto" w:fill="FFFFFF"/>
        <w:spacing w:after="0"/>
        <w:ind w:firstLine="709"/>
        <w:jc w:val="both"/>
        <w:rPr>
          <w:rFonts w:ascii="Times New Roman" w:hAnsi="Times New Roman"/>
          <w:sz w:val="25"/>
          <w:szCs w:val="25"/>
        </w:rPr>
      </w:pPr>
      <w:r w:rsidRPr="00EA057A">
        <w:rPr>
          <w:rFonts w:ascii="Times New Roman" w:hAnsi="Times New Roman"/>
          <w:sz w:val="25"/>
          <w:szCs w:val="25"/>
        </w:rPr>
        <w:t>Общее количество субъектов предпринимательства составляет 162 ед., рост на 17 ед. Насчитывается 12 ООО, 5 СПК, 3 СПоК, 142 индивидуальных предпринимателей. Численность занятых в малом бизнесе составляет 8% от граждан, занятых в экономике кожууна.  Наибольший удельный вес среди видов деятельности имеют: по розничной торговле 35%, сельское хозяйство 41%; общественное питание 4,6 %.</w:t>
      </w:r>
    </w:p>
    <w:p w:rsidR="00F97C07" w:rsidRPr="00EA057A" w:rsidRDefault="00F97C07" w:rsidP="00F97C07">
      <w:pPr>
        <w:pBdr>
          <w:bottom w:val="single" w:sz="6" w:space="31" w:color="FFFFFF"/>
        </w:pBdr>
        <w:shd w:val="clear" w:color="auto" w:fill="FFFFFF"/>
        <w:spacing w:after="0"/>
        <w:ind w:firstLine="709"/>
        <w:jc w:val="both"/>
        <w:rPr>
          <w:rFonts w:ascii="Times New Roman" w:hAnsi="Times New Roman"/>
          <w:sz w:val="25"/>
          <w:szCs w:val="25"/>
          <w:lang w:eastAsia="ar-SA"/>
        </w:rPr>
      </w:pPr>
      <w:r w:rsidRPr="00EA057A">
        <w:rPr>
          <w:rFonts w:ascii="Times New Roman" w:hAnsi="Times New Roman"/>
          <w:sz w:val="25"/>
          <w:szCs w:val="25"/>
        </w:rPr>
        <w:t xml:space="preserve">Перспективы развития розничной торговли просматриваются в насыщении потребительского рынка продукцией местных товаропроизводителей. </w:t>
      </w:r>
      <w:r w:rsidRPr="00EA057A">
        <w:rPr>
          <w:rFonts w:ascii="Times New Roman" w:hAnsi="Times New Roman"/>
          <w:sz w:val="25"/>
          <w:szCs w:val="25"/>
          <w:lang w:eastAsia="ar-SA"/>
        </w:rPr>
        <w:t>Одним из показателей эффективности работы является мотивация субъектов малого и среднего предпринимательства на легализацию бизнеса, уход от «серых» зарплат, что спос</w:t>
      </w:r>
      <w:r w:rsidR="007E301D" w:rsidRPr="00EA057A">
        <w:rPr>
          <w:rFonts w:ascii="Times New Roman" w:hAnsi="Times New Roman"/>
          <w:sz w:val="25"/>
          <w:szCs w:val="25"/>
          <w:lang w:eastAsia="ar-SA"/>
        </w:rPr>
        <w:t xml:space="preserve">обствует, в свою очередь, росту </w:t>
      </w:r>
      <w:r w:rsidRPr="00EA057A">
        <w:rPr>
          <w:rFonts w:ascii="Times New Roman" w:hAnsi="Times New Roman"/>
          <w:sz w:val="25"/>
          <w:szCs w:val="25"/>
          <w:lang w:eastAsia="ar-SA"/>
        </w:rPr>
        <w:t xml:space="preserve">налоговых отчислений. </w:t>
      </w:r>
    </w:p>
    <w:p w:rsidR="00667D8E" w:rsidRPr="00EA057A" w:rsidRDefault="00F97C07" w:rsidP="00F97C07">
      <w:pPr>
        <w:pBdr>
          <w:bottom w:val="single" w:sz="6" w:space="31" w:color="FFFFFF"/>
        </w:pBdr>
        <w:shd w:val="clear" w:color="auto" w:fill="FFFFFF"/>
        <w:spacing w:after="0"/>
        <w:jc w:val="both"/>
        <w:rPr>
          <w:rFonts w:ascii="Times New Roman" w:hAnsi="Times New Roman"/>
          <w:sz w:val="25"/>
          <w:szCs w:val="25"/>
        </w:rPr>
      </w:pPr>
      <w:r w:rsidRPr="00EA057A">
        <w:rPr>
          <w:rFonts w:ascii="Times New Roman" w:hAnsi="Times New Roman"/>
          <w:sz w:val="25"/>
          <w:szCs w:val="25"/>
          <w:lang w:eastAsia="ar-SA"/>
        </w:rPr>
        <w:tab/>
        <w:t xml:space="preserve">Численность к 2025 году занятых в сфере МСП планируется увеличить до 370 чел., с ростом на 6% по сравнению с 2022 годом за счет создания новых производств в сфере АПК, легализации неформального сектора экономики. </w:t>
      </w:r>
    </w:p>
    <w:p w:rsidR="00667D8E" w:rsidRPr="00EA057A" w:rsidRDefault="007B3C6B" w:rsidP="00667D8E">
      <w:pPr>
        <w:pStyle w:val="Default"/>
        <w:ind w:firstLine="709"/>
        <w:jc w:val="both"/>
        <w:rPr>
          <w:b/>
          <w:color w:val="auto"/>
          <w:sz w:val="25"/>
          <w:szCs w:val="25"/>
        </w:rPr>
      </w:pPr>
      <w:r w:rsidRPr="00EA057A">
        <w:rPr>
          <w:b/>
          <w:color w:val="auto"/>
          <w:sz w:val="25"/>
          <w:szCs w:val="25"/>
        </w:rPr>
        <w:t>4</w:t>
      </w:r>
      <w:r w:rsidR="00667D8E" w:rsidRPr="00EA057A">
        <w:rPr>
          <w:b/>
          <w:color w:val="auto"/>
          <w:sz w:val="25"/>
          <w:szCs w:val="25"/>
        </w:rPr>
        <w:t xml:space="preserve">. </w:t>
      </w:r>
      <w:bookmarkEnd w:id="31"/>
      <w:r w:rsidR="00667D8E" w:rsidRPr="00EA057A">
        <w:rPr>
          <w:b/>
          <w:color w:val="auto"/>
          <w:sz w:val="25"/>
          <w:szCs w:val="25"/>
        </w:rPr>
        <w:t>Развитие потребительского рынка и сферы услуг</w:t>
      </w:r>
    </w:p>
    <w:p w:rsidR="00667D8E" w:rsidRPr="00EA057A" w:rsidRDefault="00667D8E" w:rsidP="00667D8E">
      <w:pPr>
        <w:pStyle w:val="Default"/>
        <w:ind w:firstLine="709"/>
        <w:jc w:val="both"/>
        <w:rPr>
          <w:color w:val="auto"/>
          <w:sz w:val="25"/>
          <w:szCs w:val="25"/>
        </w:rPr>
      </w:pPr>
      <w:r w:rsidRPr="00EA057A">
        <w:rPr>
          <w:color w:val="auto"/>
          <w:sz w:val="25"/>
          <w:szCs w:val="25"/>
        </w:rPr>
        <w:t xml:space="preserve">В целях создания условий для обеспечения жителей </w:t>
      </w:r>
      <w:r w:rsidR="00060DF2" w:rsidRPr="00EA057A">
        <w:rPr>
          <w:color w:val="auto"/>
          <w:sz w:val="25"/>
          <w:szCs w:val="25"/>
        </w:rPr>
        <w:t>кожууна</w:t>
      </w:r>
      <w:r w:rsidRPr="00EA057A">
        <w:rPr>
          <w:color w:val="auto"/>
          <w:sz w:val="25"/>
          <w:szCs w:val="25"/>
        </w:rPr>
        <w:t xml:space="preserve"> услугами общественного питания, торговли и бытового обслуживания, формирование благоприятных условий для эффективного функционирования предприятий потребительского рынка с целью обеспечения </w:t>
      </w:r>
      <w:r w:rsidRPr="00EA057A">
        <w:rPr>
          <w:color w:val="auto"/>
          <w:sz w:val="25"/>
          <w:szCs w:val="25"/>
        </w:rPr>
        <w:lastRenderedPageBreak/>
        <w:t>доступности товаров для населения, оказание поддержки местных товаропроизводителей будут реализованы следующие мероприятия:</w:t>
      </w:r>
    </w:p>
    <w:p w:rsidR="00667D8E" w:rsidRPr="00EA057A" w:rsidRDefault="00667D8E" w:rsidP="00FB4545">
      <w:pPr>
        <w:numPr>
          <w:ilvl w:val="0"/>
          <w:numId w:val="24"/>
        </w:numPr>
        <w:spacing w:after="0" w:line="240" w:lineRule="auto"/>
        <w:ind w:left="0" w:firstLine="709"/>
        <w:jc w:val="both"/>
        <w:rPr>
          <w:rFonts w:ascii="Times New Roman" w:hAnsi="Times New Roman"/>
          <w:color w:val="FF0000"/>
          <w:sz w:val="25"/>
          <w:szCs w:val="25"/>
        </w:rPr>
      </w:pPr>
      <w:r w:rsidRPr="00EA057A">
        <w:rPr>
          <w:rFonts w:ascii="Times New Roman" w:hAnsi="Times New Roman"/>
          <w:sz w:val="25"/>
          <w:szCs w:val="25"/>
        </w:rPr>
        <w:t xml:space="preserve">упорядочение работы розничных рынков и ярмарок; </w:t>
      </w:r>
    </w:p>
    <w:p w:rsidR="00667D8E" w:rsidRPr="00EA057A" w:rsidRDefault="00667D8E" w:rsidP="00FB4545">
      <w:pPr>
        <w:numPr>
          <w:ilvl w:val="0"/>
          <w:numId w:val="24"/>
        </w:numPr>
        <w:spacing w:after="0" w:line="240" w:lineRule="auto"/>
        <w:ind w:left="0" w:firstLine="709"/>
        <w:jc w:val="both"/>
        <w:rPr>
          <w:rFonts w:ascii="Times New Roman" w:hAnsi="Times New Roman"/>
          <w:sz w:val="25"/>
          <w:szCs w:val="25"/>
        </w:rPr>
      </w:pPr>
      <w:r w:rsidRPr="00EA057A">
        <w:rPr>
          <w:rFonts w:ascii="Times New Roman" w:hAnsi="Times New Roman"/>
          <w:sz w:val="25"/>
          <w:szCs w:val="25"/>
        </w:rPr>
        <w:t xml:space="preserve">формирование и ведение торгового реестра, реестра предприятий, оказывающих бытовые услуги населению, реестра гостиниц и аналогичных средств размещения; </w:t>
      </w:r>
    </w:p>
    <w:p w:rsidR="00667D8E" w:rsidRPr="00EA057A" w:rsidRDefault="00667D8E" w:rsidP="00FB4545">
      <w:pPr>
        <w:numPr>
          <w:ilvl w:val="0"/>
          <w:numId w:val="24"/>
        </w:numPr>
        <w:spacing w:after="0" w:line="240" w:lineRule="auto"/>
        <w:ind w:left="0" w:firstLine="709"/>
        <w:jc w:val="both"/>
        <w:rPr>
          <w:rFonts w:ascii="Times New Roman" w:hAnsi="Times New Roman"/>
          <w:sz w:val="25"/>
          <w:szCs w:val="25"/>
        </w:rPr>
      </w:pPr>
      <w:r w:rsidRPr="00EA057A">
        <w:rPr>
          <w:rFonts w:ascii="Times New Roman" w:hAnsi="Times New Roman"/>
          <w:sz w:val="25"/>
          <w:szCs w:val="25"/>
        </w:rPr>
        <w:t xml:space="preserve">содействие дальнейшему развитию сети предприятий торговли, общественного питания и бытового обслуживания; </w:t>
      </w:r>
    </w:p>
    <w:p w:rsidR="00667D8E" w:rsidRPr="00EA057A" w:rsidRDefault="00667D8E" w:rsidP="00FB4545">
      <w:pPr>
        <w:numPr>
          <w:ilvl w:val="0"/>
          <w:numId w:val="24"/>
        </w:numPr>
        <w:spacing w:after="0" w:line="240" w:lineRule="auto"/>
        <w:ind w:left="0" w:firstLine="709"/>
        <w:jc w:val="both"/>
        <w:rPr>
          <w:rFonts w:ascii="Times New Roman" w:hAnsi="Times New Roman"/>
          <w:sz w:val="25"/>
          <w:szCs w:val="25"/>
        </w:rPr>
      </w:pPr>
      <w:r w:rsidRPr="00EA057A">
        <w:rPr>
          <w:rFonts w:ascii="Times New Roman" w:hAnsi="Times New Roman"/>
          <w:sz w:val="25"/>
          <w:szCs w:val="25"/>
        </w:rPr>
        <w:t>мониторинг цен на социально значимые товары и их остатков на потребительском рынке;</w:t>
      </w:r>
    </w:p>
    <w:p w:rsidR="00667D8E" w:rsidRPr="00EA057A" w:rsidRDefault="00667D8E" w:rsidP="00FB4545">
      <w:pPr>
        <w:numPr>
          <w:ilvl w:val="0"/>
          <w:numId w:val="24"/>
        </w:numPr>
        <w:spacing w:after="0" w:line="240" w:lineRule="auto"/>
        <w:ind w:left="0" w:firstLine="709"/>
        <w:jc w:val="both"/>
        <w:rPr>
          <w:rFonts w:ascii="Times New Roman" w:hAnsi="Times New Roman"/>
          <w:sz w:val="25"/>
          <w:szCs w:val="25"/>
        </w:rPr>
      </w:pPr>
      <w:r w:rsidRPr="00EA057A">
        <w:rPr>
          <w:rFonts w:ascii="Times New Roman" w:hAnsi="Times New Roman"/>
          <w:sz w:val="25"/>
          <w:szCs w:val="25"/>
        </w:rPr>
        <w:t xml:space="preserve">приведение количества нестационарных объектов торговли на территории </w:t>
      </w:r>
      <w:r w:rsidR="00060DF2" w:rsidRPr="00EA057A">
        <w:rPr>
          <w:rFonts w:ascii="Times New Roman" w:hAnsi="Times New Roman"/>
          <w:sz w:val="25"/>
          <w:szCs w:val="25"/>
        </w:rPr>
        <w:t>кожууна</w:t>
      </w:r>
      <w:r w:rsidRPr="00EA057A">
        <w:rPr>
          <w:rFonts w:ascii="Times New Roman" w:hAnsi="Times New Roman"/>
          <w:sz w:val="25"/>
          <w:szCs w:val="25"/>
        </w:rPr>
        <w:t xml:space="preserve"> в соответствие с утвержденной схемой. </w:t>
      </w:r>
    </w:p>
    <w:p w:rsidR="00667D8E" w:rsidRPr="00EA057A" w:rsidRDefault="00667D8E" w:rsidP="00FB4545">
      <w:pPr>
        <w:numPr>
          <w:ilvl w:val="0"/>
          <w:numId w:val="24"/>
        </w:numPr>
        <w:spacing w:after="0" w:line="240" w:lineRule="auto"/>
        <w:ind w:left="0" w:firstLine="709"/>
        <w:jc w:val="both"/>
        <w:rPr>
          <w:rFonts w:ascii="Times New Roman" w:hAnsi="Times New Roman"/>
          <w:sz w:val="25"/>
          <w:szCs w:val="25"/>
        </w:rPr>
      </w:pPr>
      <w:r w:rsidRPr="00EA057A">
        <w:rPr>
          <w:rFonts w:ascii="Times New Roman" w:hAnsi="Times New Roman"/>
          <w:sz w:val="25"/>
          <w:szCs w:val="25"/>
        </w:rPr>
        <w:t xml:space="preserve">защита и поддержка интересов местных товаропроизводителей, создание условий для освоения и внедрения новых видов продукции; </w:t>
      </w:r>
    </w:p>
    <w:p w:rsidR="00667D8E" w:rsidRPr="00EA057A" w:rsidRDefault="00667D8E" w:rsidP="00FB4545">
      <w:pPr>
        <w:numPr>
          <w:ilvl w:val="0"/>
          <w:numId w:val="24"/>
        </w:numPr>
        <w:spacing w:after="0" w:line="240" w:lineRule="auto"/>
        <w:ind w:left="0" w:firstLine="709"/>
        <w:jc w:val="both"/>
        <w:rPr>
          <w:rFonts w:ascii="Times New Roman" w:hAnsi="Times New Roman"/>
          <w:sz w:val="25"/>
          <w:szCs w:val="25"/>
        </w:rPr>
      </w:pPr>
      <w:r w:rsidRPr="00EA057A">
        <w:rPr>
          <w:rFonts w:ascii="Times New Roman" w:hAnsi="Times New Roman"/>
          <w:sz w:val="25"/>
          <w:szCs w:val="25"/>
        </w:rPr>
        <w:t xml:space="preserve">проведение выставок-ярмарок товаров местных производителей; </w:t>
      </w:r>
    </w:p>
    <w:p w:rsidR="00667D8E" w:rsidRPr="00EA057A" w:rsidRDefault="00667D8E" w:rsidP="00FB4545">
      <w:pPr>
        <w:numPr>
          <w:ilvl w:val="0"/>
          <w:numId w:val="24"/>
        </w:numPr>
        <w:spacing w:after="0" w:line="240" w:lineRule="auto"/>
        <w:ind w:left="0" w:firstLine="709"/>
        <w:jc w:val="both"/>
        <w:rPr>
          <w:rFonts w:ascii="Times New Roman" w:hAnsi="Times New Roman"/>
          <w:sz w:val="25"/>
          <w:szCs w:val="25"/>
        </w:rPr>
      </w:pPr>
      <w:r w:rsidRPr="00EA057A">
        <w:rPr>
          <w:rFonts w:ascii="Times New Roman" w:hAnsi="Times New Roman"/>
          <w:sz w:val="25"/>
          <w:szCs w:val="25"/>
        </w:rPr>
        <w:t>оказание комплексной рекламной и информационной поддержки местным товаропроизводителям в вопросах продвижения продукции</w:t>
      </w:r>
      <w:r w:rsidR="007D2ECA" w:rsidRPr="00EA057A">
        <w:rPr>
          <w:rFonts w:ascii="Times New Roman" w:hAnsi="Times New Roman"/>
          <w:sz w:val="25"/>
          <w:szCs w:val="25"/>
        </w:rPr>
        <w:t xml:space="preserve"> на внутреннем и внешнем рынке.</w:t>
      </w:r>
    </w:p>
    <w:p w:rsidR="00667D8E" w:rsidRPr="00EA057A" w:rsidRDefault="00667D8E" w:rsidP="00667D8E">
      <w:pPr>
        <w:pStyle w:val="Default"/>
        <w:ind w:firstLine="709"/>
        <w:jc w:val="both"/>
        <w:rPr>
          <w:b/>
          <w:color w:val="FF0000"/>
          <w:sz w:val="25"/>
          <w:szCs w:val="25"/>
        </w:rPr>
      </w:pPr>
    </w:p>
    <w:p w:rsidR="00667D8E" w:rsidRPr="00EA057A" w:rsidRDefault="00667D8E" w:rsidP="00667D8E">
      <w:pPr>
        <w:pStyle w:val="Default"/>
        <w:ind w:firstLine="709"/>
        <w:jc w:val="both"/>
        <w:rPr>
          <w:b/>
          <w:color w:val="auto"/>
          <w:sz w:val="25"/>
          <w:szCs w:val="25"/>
        </w:rPr>
      </w:pPr>
      <w:r w:rsidRPr="00EA057A">
        <w:rPr>
          <w:b/>
          <w:color w:val="auto"/>
          <w:sz w:val="25"/>
          <w:szCs w:val="25"/>
        </w:rPr>
        <w:t>Основные проекты:</w:t>
      </w: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80"/>
        <w:gridCol w:w="1773"/>
      </w:tblGrid>
      <w:tr w:rsidR="004E25AE" w:rsidRPr="00EA057A" w:rsidTr="004E25AE">
        <w:trPr>
          <w:jc w:val="center"/>
        </w:trPr>
        <w:tc>
          <w:tcPr>
            <w:tcW w:w="675" w:type="dxa"/>
            <w:vAlign w:val="center"/>
          </w:tcPr>
          <w:p w:rsidR="00667D8E" w:rsidRPr="00EA057A" w:rsidRDefault="00667D8E" w:rsidP="00E93B44">
            <w:pPr>
              <w:pStyle w:val="Default"/>
              <w:jc w:val="center"/>
              <w:rPr>
                <w:b/>
                <w:color w:val="auto"/>
                <w:sz w:val="25"/>
                <w:szCs w:val="25"/>
              </w:rPr>
            </w:pPr>
            <w:r w:rsidRPr="00EA057A">
              <w:rPr>
                <w:b/>
                <w:color w:val="auto"/>
                <w:sz w:val="25"/>
                <w:szCs w:val="25"/>
              </w:rPr>
              <w:t>№ п/п</w:t>
            </w:r>
          </w:p>
        </w:tc>
        <w:tc>
          <w:tcPr>
            <w:tcW w:w="6980" w:type="dxa"/>
            <w:vAlign w:val="center"/>
          </w:tcPr>
          <w:p w:rsidR="00667D8E" w:rsidRPr="00EA057A" w:rsidRDefault="00667D8E" w:rsidP="00E93B44">
            <w:pPr>
              <w:pStyle w:val="Default"/>
              <w:jc w:val="center"/>
              <w:rPr>
                <w:b/>
                <w:color w:val="auto"/>
                <w:sz w:val="25"/>
                <w:szCs w:val="25"/>
              </w:rPr>
            </w:pPr>
            <w:r w:rsidRPr="00EA057A">
              <w:rPr>
                <w:b/>
                <w:color w:val="auto"/>
                <w:sz w:val="25"/>
                <w:szCs w:val="25"/>
              </w:rPr>
              <w:t>проект</w:t>
            </w:r>
          </w:p>
        </w:tc>
        <w:tc>
          <w:tcPr>
            <w:tcW w:w="1773" w:type="dxa"/>
            <w:vAlign w:val="center"/>
          </w:tcPr>
          <w:p w:rsidR="00667D8E" w:rsidRPr="00EA057A" w:rsidRDefault="00667D8E" w:rsidP="00E93B44">
            <w:pPr>
              <w:pStyle w:val="Default"/>
              <w:jc w:val="center"/>
              <w:rPr>
                <w:b/>
                <w:color w:val="auto"/>
                <w:sz w:val="25"/>
                <w:szCs w:val="25"/>
              </w:rPr>
            </w:pPr>
            <w:r w:rsidRPr="00EA057A">
              <w:rPr>
                <w:b/>
                <w:color w:val="auto"/>
                <w:sz w:val="25"/>
                <w:szCs w:val="25"/>
              </w:rPr>
              <w:t>Период выполнения</w:t>
            </w:r>
          </w:p>
        </w:tc>
      </w:tr>
      <w:tr w:rsidR="004E25AE" w:rsidRPr="00EA057A" w:rsidTr="00193EC8">
        <w:trPr>
          <w:jc w:val="center"/>
        </w:trPr>
        <w:tc>
          <w:tcPr>
            <w:tcW w:w="675" w:type="dxa"/>
          </w:tcPr>
          <w:p w:rsidR="004E25AE" w:rsidRPr="00EA057A" w:rsidRDefault="004E25AE" w:rsidP="00193EC8">
            <w:pPr>
              <w:pStyle w:val="Default"/>
              <w:jc w:val="center"/>
              <w:rPr>
                <w:color w:val="auto"/>
                <w:sz w:val="25"/>
                <w:szCs w:val="25"/>
              </w:rPr>
            </w:pPr>
            <w:r w:rsidRPr="00EA057A">
              <w:rPr>
                <w:color w:val="auto"/>
                <w:sz w:val="25"/>
                <w:szCs w:val="25"/>
              </w:rPr>
              <w:t>1</w:t>
            </w:r>
          </w:p>
        </w:tc>
        <w:tc>
          <w:tcPr>
            <w:tcW w:w="6980" w:type="dxa"/>
            <w:vAlign w:val="center"/>
          </w:tcPr>
          <w:p w:rsidR="004E25AE" w:rsidRPr="00EA057A" w:rsidRDefault="004E25AE" w:rsidP="004E25AE">
            <w:pPr>
              <w:pStyle w:val="Default"/>
              <w:rPr>
                <w:b/>
                <w:color w:val="auto"/>
                <w:sz w:val="25"/>
                <w:szCs w:val="25"/>
              </w:rPr>
            </w:pPr>
            <w:r w:rsidRPr="00EA057A">
              <w:rPr>
                <w:sz w:val="25"/>
                <w:szCs w:val="25"/>
              </w:rPr>
              <w:t>Организация проведения ярмаро</w:t>
            </w:r>
            <w:r w:rsidR="007D2ECA" w:rsidRPr="00EA057A">
              <w:rPr>
                <w:sz w:val="25"/>
                <w:szCs w:val="25"/>
              </w:rPr>
              <w:t>к</w:t>
            </w:r>
          </w:p>
        </w:tc>
        <w:tc>
          <w:tcPr>
            <w:tcW w:w="1773" w:type="dxa"/>
            <w:vAlign w:val="center"/>
          </w:tcPr>
          <w:p w:rsidR="004E25AE" w:rsidRPr="00EA057A" w:rsidRDefault="007D2ECA" w:rsidP="004E25AE">
            <w:pPr>
              <w:pStyle w:val="Default"/>
              <w:jc w:val="center"/>
              <w:rPr>
                <w:color w:val="auto"/>
                <w:sz w:val="25"/>
                <w:szCs w:val="25"/>
              </w:rPr>
            </w:pPr>
            <w:r w:rsidRPr="00EA057A">
              <w:rPr>
                <w:color w:val="auto"/>
                <w:sz w:val="25"/>
                <w:szCs w:val="25"/>
              </w:rPr>
              <w:t>постоянно</w:t>
            </w:r>
          </w:p>
          <w:p w:rsidR="004E25AE" w:rsidRPr="00EA057A" w:rsidRDefault="004E25AE" w:rsidP="004E25AE">
            <w:pPr>
              <w:pStyle w:val="Default"/>
              <w:rPr>
                <w:color w:val="auto"/>
                <w:sz w:val="25"/>
                <w:szCs w:val="25"/>
              </w:rPr>
            </w:pPr>
          </w:p>
        </w:tc>
      </w:tr>
      <w:tr w:rsidR="004E25AE" w:rsidRPr="00EA057A" w:rsidTr="004E25AE">
        <w:trPr>
          <w:trHeight w:val="271"/>
          <w:jc w:val="center"/>
        </w:trPr>
        <w:tc>
          <w:tcPr>
            <w:tcW w:w="675" w:type="dxa"/>
          </w:tcPr>
          <w:p w:rsidR="004E25AE" w:rsidRPr="00EA057A" w:rsidRDefault="004E25AE" w:rsidP="00193EC8">
            <w:pPr>
              <w:pStyle w:val="Default"/>
              <w:jc w:val="center"/>
              <w:rPr>
                <w:color w:val="auto"/>
                <w:sz w:val="25"/>
                <w:szCs w:val="25"/>
              </w:rPr>
            </w:pPr>
            <w:r w:rsidRPr="00EA057A">
              <w:rPr>
                <w:color w:val="auto"/>
                <w:sz w:val="25"/>
                <w:szCs w:val="25"/>
              </w:rPr>
              <w:t>2</w:t>
            </w:r>
          </w:p>
        </w:tc>
        <w:tc>
          <w:tcPr>
            <w:tcW w:w="6980" w:type="dxa"/>
          </w:tcPr>
          <w:p w:rsidR="004E25AE" w:rsidRPr="00EA057A" w:rsidRDefault="004E25AE" w:rsidP="00E93B44">
            <w:pPr>
              <w:spacing w:after="0" w:line="240" w:lineRule="auto"/>
              <w:rPr>
                <w:rFonts w:ascii="Times New Roman" w:hAnsi="Times New Roman"/>
                <w:sz w:val="25"/>
                <w:szCs w:val="25"/>
              </w:rPr>
            </w:pPr>
            <w:r w:rsidRPr="00EA057A">
              <w:rPr>
                <w:rFonts w:ascii="Times New Roman" w:hAnsi="Times New Roman"/>
                <w:sz w:val="25"/>
                <w:szCs w:val="25"/>
              </w:rPr>
              <w:t>Реконструкция бывшего здания столовой Кожпо под торговый центр.</w:t>
            </w:r>
          </w:p>
        </w:tc>
        <w:tc>
          <w:tcPr>
            <w:tcW w:w="1773" w:type="dxa"/>
          </w:tcPr>
          <w:p w:rsidR="004E25AE" w:rsidRPr="00EA057A" w:rsidRDefault="007D2ECA" w:rsidP="004E25AE">
            <w:pPr>
              <w:pStyle w:val="Default"/>
              <w:jc w:val="both"/>
              <w:rPr>
                <w:color w:val="auto"/>
                <w:sz w:val="25"/>
                <w:szCs w:val="25"/>
              </w:rPr>
            </w:pPr>
            <w:r w:rsidRPr="00EA057A">
              <w:rPr>
                <w:color w:val="auto"/>
                <w:sz w:val="25"/>
                <w:szCs w:val="25"/>
              </w:rPr>
              <w:t>2028-2030</w:t>
            </w:r>
            <w:r w:rsidR="004E25AE" w:rsidRPr="00EA057A">
              <w:rPr>
                <w:color w:val="auto"/>
                <w:sz w:val="25"/>
                <w:szCs w:val="25"/>
              </w:rPr>
              <w:t xml:space="preserve"> гг.</w:t>
            </w:r>
          </w:p>
        </w:tc>
      </w:tr>
    </w:tbl>
    <w:p w:rsidR="00667D8E" w:rsidRPr="00EA057A" w:rsidRDefault="00667D8E" w:rsidP="00667D8E">
      <w:pPr>
        <w:pStyle w:val="Default"/>
        <w:ind w:firstLine="709"/>
        <w:jc w:val="both"/>
        <w:rPr>
          <w:b/>
          <w:i/>
          <w:color w:val="auto"/>
          <w:sz w:val="25"/>
          <w:szCs w:val="25"/>
        </w:rPr>
      </w:pPr>
    </w:p>
    <w:p w:rsidR="007B3C6B" w:rsidRPr="00EA057A" w:rsidRDefault="00DB761D" w:rsidP="00FB4545">
      <w:pPr>
        <w:pStyle w:val="Default"/>
        <w:numPr>
          <w:ilvl w:val="2"/>
          <w:numId w:val="27"/>
        </w:numPr>
        <w:jc w:val="both"/>
        <w:rPr>
          <w:b/>
          <w:color w:val="auto"/>
          <w:sz w:val="25"/>
          <w:szCs w:val="25"/>
        </w:rPr>
      </w:pPr>
      <w:bookmarkStart w:id="32" w:name="_Toc467492355"/>
      <w:r w:rsidRPr="00EA057A">
        <w:rPr>
          <w:b/>
          <w:color w:val="auto"/>
          <w:sz w:val="25"/>
          <w:szCs w:val="25"/>
        </w:rPr>
        <w:t xml:space="preserve">Направление. 1. </w:t>
      </w:r>
      <w:r w:rsidR="007B3C6B" w:rsidRPr="00EA057A">
        <w:rPr>
          <w:b/>
          <w:color w:val="auto"/>
          <w:sz w:val="25"/>
          <w:szCs w:val="25"/>
        </w:rPr>
        <w:t>Развитие</w:t>
      </w:r>
      <w:r w:rsidRPr="00EA057A">
        <w:rPr>
          <w:b/>
          <w:color w:val="auto"/>
          <w:sz w:val="25"/>
          <w:szCs w:val="25"/>
        </w:rPr>
        <w:t xml:space="preserve"> </w:t>
      </w:r>
      <w:r w:rsidRPr="00EA057A">
        <w:rPr>
          <w:b/>
          <w:bCs/>
          <w:sz w:val="28"/>
          <w:szCs w:val="28"/>
        </w:rPr>
        <w:t>приоритетных отраслей сельского хозяйства Тес-Хемского кожууна</w:t>
      </w:r>
      <w:r w:rsidR="007B3C6B" w:rsidRPr="00EA057A">
        <w:rPr>
          <w:b/>
          <w:color w:val="auto"/>
          <w:sz w:val="25"/>
          <w:szCs w:val="25"/>
        </w:rPr>
        <w:t xml:space="preserve"> </w:t>
      </w:r>
    </w:p>
    <w:p w:rsidR="007B3C6B" w:rsidRPr="00EA057A" w:rsidRDefault="007B3C6B" w:rsidP="007B3C6B">
      <w:pPr>
        <w:pStyle w:val="Default"/>
        <w:ind w:firstLine="709"/>
        <w:jc w:val="both"/>
        <w:rPr>
          <w:b/>
          <w:color w:val="auto"/>
          <w:sz w:val="25"/>
          <w:szCs w:val="25"/>
        </w:rPr>
      </w:pPr>
    </w:p>
    <w:p w:rsidR="007B3C6B" w:rsidRPr="00EA057A" w:rsidRDefault="007B3C6B" w:rsidP="00275841">
      <w:pPr>
        <w:pStyle w:val="afff8"/>
        <w:spacing w:after="0"/>
        <w:ind w:left="0" w:firstLine="539"/>
        <w:jc w:val="both"/>
        <w:rPr>
          <w:sz w:val="25"/>
          <w:szCs w:val="25"/>
        </w:rPr>
      </w:pPr>
      <w:r w:rsidRPr="00EA057A">
        <w:rPr>
          <w:sz w:val="25"/>
          <w:szCs w:val="25"/>
        </w:rPr>
        <w:t>В стратегии социально-экономического развития Тес-Хемский кожуун, с учетом территориального развития, также одной из приоритетных отраслей развития выбирает развитие агропромышленного комплекса.  Предполагается, что кожуун сохранит свою сельскохозяйственную специализацию по развитию животноводства, соориентировав её на развитие перерабатывающих производств сельскохозяйственной продукции, в том числе: на молочном животноводстве с последующим развитием соответствующих перерабатывающих производств, созданием прочных рынков сбыта для населения молока, иной сельскохозяйственной продукции (</w:t>
      </w:r>
      <w:r w:rsidR="00275841" w:rsidRPr="00EA057A">
        <w:rPr>
          <w:sz w:val="25"/>
          <w:szCs w:val="25"/>
        </w:rPr>
        <w:t>мясо, шерсть, шкуры КРС и МРС).</w:t>
      </w:r>
    </w:p>
    <w:p w:rsidR="007B3C6B" w:rsidRPr="00EA057A" w:rsidRDefault="007B3C6B" w:rsidP="007B3C6B">
      <w:pPr>
        <w:spacing w:after="0" w:line="240" w:lineRule="auto"/>
        <w:ind w:firstLine="708"/>
        <w:jc w:val="both"/>
        <w:rPr>
          <w:rFonts w:ascii="Times New Roman" w:hAnsi="Times New Roman"/>
          <w:sz w:val="28"/>
          <w:szCs w:val="32"/>
        </w:rPr>
      </w:pPr>
      <w:r w:rsidRPr="00EA057A">
        <w:rPr>
          <w:rFonts w:ascii="Times New Roman" w:hAnsi="Times New Roman"/>
          <w:sz w:val="28"/>
        </w:rPr>
        <w:t xml:space="preserve">Также кроме развития животноводства в кожууне медленными темпами развивается и растениеводство. </w:t>
      </w:r>
      <w:r w:rsidRPr="00EA057A">
        <w:rPr>
          <w:rFonts w:ascii="Times New Roman" w:hAnsi="Times New Roman"/>
          <w:sz w:val="28"/>
          <w:szCs w:val="32"/>
        </w:rPr>
        <w:t>На территории Тес-Хемского кожууна числится федеральная оросительная система «Тес-Хемская» с площадью орошаемой земли 821 гектаров, оросительная система «Хурен-Дугай» с площадью орошаемой земли 362 гектаров и 7 аратско-крестьянских каналов из которых можно вести в эксплуатацию 5 аратско-крестьянских каналов.</w:t>
      </w:r>
    </w:p>
    <w:p w:rsidR="007B3C6B" w:rsidRPr="00EA057A" w:rsidRDefault="007B3C6B" w:rsidP="007B3C6B">
      <w:pPr>
        <w:autoSpaceDE w:val="0"/>
        <w:autoSpaceDN w:val="0"/>
        <w:adjustRightInd w:val="0"/>
        <w:spacing w:after="0" w:line="240" w:lineRule="auto"/>
        <w:ind w:firstLine="720"/>
        <w:jc w:val="both"/>
        <w:rPr>
          <w:rFonts w:ascii="Times New Roman" w:hAnsi="Times New Roman"/>
          <w:sz w:val="28"/>
          <w:szCs w:val="28"/>
        </w:rPr>
      </w:pPr>
      <w:r w:rsidRPr="00EA057A">
        <w:rPr>
          <w:rFonts w:ascii="Times New Roman" w:hAnsi="Times New Roman"/>
          <w:sz w:val="28"/>
          <w:szCs w:val="28"/>
        </w:rPr>
        <w:t xml:space="preserve">Развитие растениеводства невозможно без осуществления мероприятий по поддержанию почвенного плодородия, сохранению и рациональному использование земель сельскохозяйственного назначения и агроландшафтов, а также созданию условий для увеличения объемов производства высококачественной сельскохозяйственной продукции на основе восстановления и повышения плодородия почв земель сельскохозяйственного назначения при выполнении комплекса гидромелиоративных, культуртехнических, агрохимических, </w:t>
      </w:r>
      <w:r w:rsidRPr="00EA057A">
        <w:rPr>
          <w:rFonts w:ascii="Times New Roman" w:hAnsi="Times New Roman"/>
          <w:sz w:val="28"/>
          <w:szCs w:val="28"/>
        </w:rPr>
        <w:lastRenderedPageBreak/>
        <w:t>агролесомелиоративных, водохозяйственных и организационных мероприятий с использованием современных достижений науки и техники.</w:t>
      </w:r>
    </w:p>
    <w:p w:rsidR="007B3C6B" w:rsidRPr="00EA057A" w:rsidRDefault="007B3C6B" w:rsidP="007B3C6B">
      <w:pPr>
        <w:spacing w:after="0" w:line="240" w:lineRule="auto"/>
        <w:ind w:firstLine="708"/>
        <w:jc w:val="both"/>
        <w:rPr>
          <w:rFonts w:ascii="Times New Roman" w:hAnsi="Times New Roman"/>
          <w:sz w:val="28"/>
          <w:szCs w:val="28"/>
        </w:rPr>
      </w:pPr>
      <w:r w:rsidRPr="00EA057A">
        <w:rPr>
          <w:rFonts w:ascii="Times New Roman" w:hAnsi="Times New Roman"/>
          <w:sz w:val="28"/>
          <w:szCs w:val="28"/>
        </w:rPr>
        <w:t xml:space="preserve">На территории Тес-Хемского кожууна из общей площади земельных ресурсов на сельскохозяйственные угодья приходится 391 тыс. га (58%). Пашни занимают </w:t>
      </w:r>
      <w:smartTag w:uri="urn:schemas-microsoft-com:office:smarttags" w:element="metricconverter">
        <w:smartTagPr>
          <w:attr w:name="ProductID" w:val="9845 га"/>
        </w:smartTagPr>
        <w:r w:rsidRPr="00EA057A">
          <w:rPr>
            <w:rFonts w:ascii="Times New Roman" w:hAnsi="Times New Roman"/>
            <w:sz w:val="28"/>
            <w:szCs w:val="28"/>
          </w:rPr>
          <w:t>9845 га</w:t>
        </w:r>
      </w:smartTag>
      <w:r w:rsidRPr="00EA057A">
        <w:rPr>
          <w:rFonts w:ascii="Times New Roman" w:hAnsi="Times New Roman"/>
          <w:sz w:val="28"/>
          <w:szCs w:val="28"/>
        </w:rPr>
        <w:t xml:space="preserve">, что составляет 2,5% сельскохозяйственных угодий. Под сенокосами заняты </w:t>
      </w:r>
      <w:smartTag w:uri="urn:schemas-microsoft-com:office:smarttags" w:element="metricconverter">
        <w:smartTagPr>
          <w:attr w:name="ProductID" w:val="5752 га"/>
        </w:smartTagPr>
        <w:r w:rsidRPr="00EA057A">
          <w:rPr>
            <w:rFonts w:ascii="Times New Roman" w:hAnsi="Times New Roman"/>
            <w:sz w:val="28"/>
            <w:szCs w:val="28"/>
          </w:rPr>
          <w:t>5752 га</w:t>
        </w:r>
      </w:smartTag>
      <w:r w:rsidRPr="00EA057A">
        <w:rPr>
          <w:rFonts w:ascii="Times New Roman" w:hAnsi="Times New Roman"/>
          <w:sz w:val="28"/>
          <w:szCs w:val="28"/>
        </w:rPr>
        <w:t>, 1,5%.</w:t>
      </w:r>
    </w:p>
    <w:p w:rsidR="007B3C6B" w:rsidRPr="00EA057A" w:rsidRDefault="007B3C6B" w:rsidP="007B3C6B">
      <w:pPr>
        <w:spacing w:after="0" w:line="240" w:lineRule="auto"/>
        <w:ind w:firstLine="708"/>
        <w:jc w:val="both"/>
        <w:rPr>
          <w:rFonts w:ascii="Times New Roman" w:hAnsi="Times New Roman"/>
          <w:sz w:val="28"/>
          <w:szCs w:val="28"/>
        </w:rPr>
      </w:pPr>
      <w:r w:rsidRPr="00EA057A">
        <w:rPr>
          <w:rFonts w:ascii="Times New Roman" w:hAnsi="Times New Roman"/>
          <w:sz w:val="28"/>
          <w:szCs w:val="28"/>
        </w:rPr>
        <w:t>Климат Тес-Хемского кожууна резко континентальный и характеризуется малым количеством осадков и высокой сухостью. Тес-Хемский кожуун относится к зоне рискованного земледелия. Для снижения рисков в растениеводстве как в зоне рискованного земледелия возделывание сельскохозяйственных культур необходимо вести только на орошаемых землях.</w:t>
      </w:r>
    </w:p>
    <w:p w:rsidR="00D3410B" w:rsidRPr="00EA057A" w:rsidRDefault="00D3410B" w:rsidP="007B3C6B">
      <w:pPr>
        <w:spacing w:after="0" w:line="240" w:lineRule="auto"/>
        <w:ind w:firstLine="708"/>
        <w:jc w:val="both"/>
        <w:rPr>
          <w:rFonts w:ascii="Times New Roman" w:hAnsi="Times New Roman"/>
          <w:sz w:val="28"/>
          <w:szCs w:val="28"/>
        </w:rPr>
      </w:pPr>
    </w:p>
    <w:p w:rsidR="00DB761D" w:rsidRPr="00EA057A" w:rsidRDefault="00DB761D" w:rsidP="00DB761D">
      <w:pPr>
        <w:autoSpaceDE w:val="0"/>
        <w:autoSpaceDN w:val="0"/>
        <w:adjustRightInd w:val="0"/>
        <w:spacing w:after="0" w:line="240" w:lineRule="auto"/>
        <w:jc w:val="center"/>
        <w:rPr>
          <w:rFonts w:ascii="Times New Roman" w:hAnsi="Times New Roman"/>
          <w:b/>
          <w:bCs/>
          <w:sz w:val="25"/>
          <w:szCs w:val="25"/>
        </w:rPr>
      </w:pPr>
      <w:r w:rsidRPr="00EA057A">
        <w:rPr>
          <w:rFonts w:ascii="Times New Roman" w:hAnsi="Times New Roman"/>
          <w:b/>
          <w:bCs/>
          <w:sz w:val="25"/>
          <w:szCs w:val="25"/>
        </w:rPr>
        <w:t>Раздел 1. Приоритетное развитие животноводства</w:t>
      </w:r>
    </w:p>
    <w:p w:rsidR="00E81999" w:rsidRPr="00EA057A" w:rsidRDefault="00E81999" w:rsidP="00E81999">
      <w:pPr>
        <w:pStyle w:val="txt"/>
        <w:rPr>
          <w:u w:val="single"/>
        </w:rPr>
      </w:pPr>
      <w:r w:rsidRPr="00EA057A">
        <w:rPr>
          <w:u w:val="single"/>
        </w:rPr>
        <w:t>(дополнен Постановления Администрации Тес-Хемского кожууна от 19.12.2022 N 533)</w:t>
      </w:r>
    </w:p>
    <w:p w:rsidR="00E81999" w:rsidRPr="00EA057A" w:rsidRDefault="00E81999" w:rsidP="00E81999">
      <w:pPr>
        <w:autoSpaceDE w:val="0"/>
        <w:autoSpaceDN w:val="0"/>
        <w:adjustRightInd w:val="0"/>
        <w:spacing w:after="0" w:line="240" w:lineRule="auto"/>
        <w:rPr>
          <w:rFonts w:ascii="Times New Roman" w:hAnsi="Times New Roman"/>
          <w:b/>
          <w:bCs/>
          <w:sz w:val="25"/>
          <w:szCs w:val="25"/>
        </w:rPr>
      </w:pPr>
    </w:p>
    <w:p w:rsidR="00C86758" w:rsidRPr="00EA057A" w:rsidRDefault="00C86758" w:rsidP="00C86758">
      <w:pPr>
        <w:spacing w:after="0"/>
        <w:ind w:firstLine="708"/>
        <w:jc w:val="both"/>
        <w:rPr>
          <w:rFonts w:ascii="Times New Roman" w:hAnsi="Times New Roman"/>
          <w:sz w:val="25"/>
          <w:szCs w:val="25"/>
        </w:rPr>
      </w:pPr>
      <w:r w:rsidRPr="00EA057A">
        <w:rPr>
          <w:rFonts w:ascii="Times New Roman" w:hAnsi="Times New Roman"/>
          <w:sz w:val="25"/>
          <w:szCs w:val="25"/>
        </w:rPr>
        <w:t>В структуре сельского хозяйства животноводство является ведущей отраслью, главной задачей отрасли является повышение продуктивности скота и улучшение качества производимой продукции животноводства, увеличение надоев молока, настрига шерсти, максимального выхода мяса при забое скота.</w:t>
      </w:r>
    </w:p>
    <w:p w:rsidR="00C86758" w:rsidRPr="00EA057A" w:rsidRDefault="00C86758" w:rsidP="00C86758">
      <w:pPr>
        <w:spacing w:after="0"/>
        <w:jc w:val="both"/>
        <w:rPr>
          <w:rFonts w:ascii="Times New Roman" w:hAnsi="Times New Roman"/>
          <w:sz w:val="25"/>
          <w:szCs w:val="25"/>
        </w:rPr>
      </w:pPr>
      <w:r w:rsidRPr="00EA057A">
        <w:rPr>
          <w:rFonts w:ascii="Times New Roman" w:hAnsi="Times New Roman"/>
          <w:sz w:val="25"/>
          <w:szCs w:val="25"/>
        </w:rPr>
        <w:t>Мероприятия:</w:t>
      </w:r>
    </w:p>
    <w:p w:rsidR="00C86758" w:rsidRPr="00EA057A" w:rsidRDefault="00C86758" w:rsidP="00C86758">
      <w:pPr>
        <w:spacing w:after="0"/>
        <w:jc w:val="both"/>
        <w:rPr>
          <w:rFonts w:ascii="Times New Roman" w:hAnsi="Times New Roman"/>
          <w:sz w:val="25"/>
          <w:szCs w:val="25"/>
        </w:rPr>
      </w:pPr>
      <w:r w:rsidRPr="00EA057A">
        <w:rPr>
          <w:rFonts w:ascii="Times New Roman" w:hAnsi="Times New Roman"/>
          <w:sz w:val="25"/>
          <w:szCs w:val="25"/>
        </w:rPr>
        <w:t>1) по развитию молочного и мясного скотоводства:</w:t>
      </w:r>
    </w:p>
    <w:p w:rsidR="00C86758" w:rsidRPr="00EA057A" w:rsidRDefault="00C86758" w:rsidP="00C86758">
      <w:pPr>
        <w:spacing w:after="0"/>
        <w:jc w:val="both"/>
        <w:rPr>
          <w:rFonts w:ascii="Times New Roman" w:hAnsi="Times New Roman"/>
          <w:sz w:val="25"/>
          <w:szCs w:val="25"/>
        </w:rPr>
      </w:pPr>
      <w:r w:rsidRPr="00EA057A">
        <w:rPr>
          <w:rFonts w:ascii="Times New Roman" w:hAnsi="Times New Roman"/>
          <w:sz w:val="25"/>
          <w:szCs w:val="25"/>
        </w:rPr>
        <w:t>- улучшение генетического потенциала качества молочных пород крупного рогатого скота путем организации искусственного осеменения во всех категориях хозяйств.</w:t>
      </w:r>
    </w:p>
    <w:p w:rsidR="00C86758" w:rsidRPr="00EA057A" w:rsidRDefault="00C86758" w:rsidP="00C86758">
      <w:pPr>
        <w:spacing w:after="0"/>
        <w:jc w:val="both"/>
        <w:rPr>
          <w:rFonts w:ascii="Times New Roman" w:hAnsi="Times New Roman"/>
          <w:sz w:val="25"/>
          <w:szCs w:val="25"/>
        </w:rPr>
      </w:pPr>
      <w:r w:rsidRPr="00EA057A">
        <w:rPr>
          <w:rFonts w:ascii="Times New Roman" w:hAnsi="Times New Roman"/>
          <w:sz w:val="25"/>
          <w:szCs w:val="25"/>
        </w:rPr>
        <w:t>2) по развитию овцеводства и козоводства:</w:t>
      </w:r>
    </w:p>
    <w:p w:rsidR="00C86758" w:rsidRPr="00EA057A" w:rsidRDefault="00C86758" w:rsidP="00C86758">
      <w:pPr>
        <w:spacing w:after="0"/>
        <w:jc w:val="both"/>
        <w:rPr>
          <w:rFonts w:ascii="Times New Roman" w:hAnsi="Times New Roman"/>
          <w:sz w:val="25"/>
          <w:szCs w:val="25"/>
        </w:rPr>
      </w:pPr>
      <w:r w:rsidRPr="00EA057A">
        <w:rPr>
          <w:rFonts w:ascii="Times New Roman" w:hAnsi="Times New Roman"/>
          <w:sz w:val="25"/>
          <w:szCs w:val="25"/>
        </w:rPr>
        <w:t>- улучшение качества стада, увеличение поголовья высокопродуктивных животных;</w:t>
      </w:r>
    </w:p>
    <w:p w:rsidR="00C86758" w:rsidRPr="00EA057A" w:rsidRDefault="00C86758" w:rsidP="00C86758">
      <w:pPr>
        <w:spacing w:after="0"/>
        <w:jc w:val="both"/>
        <w:rPr>
          <w:rFonts w:ascii="Times New Roman" w:hAnsi="Times New Roman"/>
          <w:sz w:val="25"/>
          <w:szCs w:val="25"/>
        </w:rPr>
      </w:pPr>
      <w:r w:rsidRPr="00EA057A">
        <w:rPr>
          <w:rFonts w:ascii="Times New Roman" w:hAnsi="Times New Roman"/>
          <w:sz w:val="25"/>
          <w:szCs w:val="25"/>
        </w:rPr>
        <w:t>- возрождение технологии по искусственному осеменению сельхозживотных в племенных хозяйствах, планирование сроков окотной кампании.</w:t>
      </w:r>
    </w:p>
    <w:p w:rsidR="00C86758" w:rsidRPr="00EA057A" w:rsidRDefault="00C86758" w:rsidP="00C86758">
      <w:pPr>
        <w:spacing w:after="0"/>
        <w:jc w:val="both"/>
        <w:rPr>
          <w:rFonts w:ascii="Times New Roman" w:hAnsi="Times New Roman"/>
          <w:sz w:val="25"/>
          <w:szCs w:val="25"/>
        </w:rPr>
      </w:pPr>
      <w:r w:rsidRPr="00EA057A">
        <w:rPr>
          <w:rFonts w:ascii="Times New Roman" w:hAnsi="Times New Roman"/>
          <w:sz w:val="25"/>
          <w:szCs w:val="25"/>
        </w:rPr>
        <w:t>3) по развитию племенного животноводства:</w:t>
      </w:r>
    </w:p>
    <w:p w:rsidR="00C86758" w:rsidRPr="00EA057A" w:rsidRDefault="00C86758" w:rsidP="00C86758">
      <w:pPr>
        <w:spacing w:after="0"/>
        <w:jc w:val="both"/>
        <w:rPr>
          <w:rFonts w:ascii="Times New Roman" w:hAnsi="Times New Roman"/>
          <w:sz w:val="25"/>
          <w:szCs w:val="25"/>
        </w:rPr>
      </w:pPr>
      <w:r w:rsidRPr="00EA057A">
        <w:rPr>
          <w:rFonts w:ascii="Times New Roman" w:hAnsi="Times New Roman"/>
          <w:sz w:val="25"/>
          <w:szCs w:val="25"/>
        </w:rPr>
        <w:t>- увеличение поголовья высокопродуктивного племенного скота к 2030 году до 8,0 тыс. условных голов;</w:t>
      </w:r>
    </w:p>
    <w:p w:rsidR="00C86758" w:rsidRPr="00EA057A" w:rsidRDefault="00C86758" w:rsidP="00C86758">
      <w:pPr>
        <w:spacing w:after="0"/>
        <w:jc w:val="both"/>
        <w:rPr>
          <w:rFonts w:ascii="Times New Roman" w:hAnsi="Times New Roman"/>
          <w:sz w:val="25"/>
          <w:szCs w:val="25"/>
        </w:rPr>
      </w:pPr>
      <w:r w:rsidRPr="00EA057A">
        <w:rPr>
          <w:rFonts w:ascii="Times New Roman" w:hAnsi="Times New Roman"/>
          <w:sz w:val="25"/>
          <w:szCs w:val="25"/>
        </w:rPr>
        <w:t>4) по развитию традиционно-исконных подотраслей животноводства (яководство, табунное коневодство).</w:t>
      </w:r>
    </w:p>
    <w:p w:rsidR="00C86758" w:rsidRPr="00EA057A" w:rsidRDefault="00C86758" w:rsidP="00C86758">
      <w:pPr>
        <w:spacing w:after="0"/>
        <w:ind w:firstLine="708"/>
        <w:jc w:val="both"/>
        <w:rPr>
          <w:rFonts w:ascii="Times New Roman" w:hAnsi="Times New Roman"/>
          <w:sz w:val="25"/>
          <w:szCs w:val="25"/>
        </w:rPr>
      </w:pPr>
      <w:r w:rsidRPr="00EA057A">
        <w:rPr>
          <w:rFonts w:ascii="Times New Roman" w:hAnsi="Times New Roman"/>
          <w:sz w:val="25"/>
          <w:szCs w:val="25"/>
        </w:rPr>
        <w:t xml:space="preserve">Развитие коневодства, яководства в кожууне является основой сохранения и создания социально-экономических условий, повышения уровня и качества жизни сельского населения в приграничных малых селах Тес-Хемского кожууна. Особенности природно-климатических условий, традиционно-исконное занятие жителей требуют решения следующих задач: </w:t>
      </w:r>
    </w:p>
    <w:p w:rsidR="00C86758" w:rsidRPr="00EA057A" w:rsidRDefault="00C86758" w:rsidP="00C86758">
      <w:pPr>
        <w:spacing w:after="0"/>
        <w:jc w:val="both"/>
        <w:rPr>
          <w:rFonts w:ascii="Times New Roman" w:hAnsi="Times New Roman"/>
          <w:sz w:val="25"/>
          <w:szCs w:val="25"/>
        </w:rPr>
      </w:pPr>
      <w:r w:rsidRPr="00EA057A">
        <w:rPr>
          <w:rFonts w:ascii="Times New Roman" w:hAnsi="Times New Roman"/>
          <w:sz w:val="25"/>
          <w:szCs w:val="25"/>
        </w:rPr>
        <w:t>- реализация приоритетного проекта «Тыва аът»;</w:t>
      </w:r>
    </w:p>
    <w:p w:rsidR="00C86758" w:rsidRPr="00EA057A" w:rsidRDefault="00C86758" w:rsidP="00C86758">
      <w:pPr>
        <w:spacing w:after="0"/>
        <w:jc w:val="both"/>
        <w:rPr>
          <w:rFonts w:ascii="Times New Roman" w:hAnsi="Times New Roman"/>
          <w:sz w:val="25"/>
          <w:szCs w:val="25"/>
        </w:rPr>
      </w:pPr>
      <w:r w:rsidRPr="00EA057A">
        <w:rPr>
          <w:rFonts w:ascii="Times New Roman" w:hAnsi="Times New Roman"/>
          <w:sz w:val="25"/>
          <w:szCs w:val="25"/>
        </w:rPr>
        <w:t>- предоставление государственной поддержки на выращивание и увеличение поголовья яков.</w:t>
      </w:r>
    </w:p>
    <w:p w:rsidR="00C86758" w:rsidRPr="00EA057A" w:rsidRDefault="00C86758" w:rsidP="00C86758">
      <w:pPr>
        <w:spacing w:after="0"/>
        <w:ind w:firstLine="708"/>
        <w:jc w:val="both"/>
        <w:rPr>
          <w:rFonts w:ascii="Times New Roman" w:hAnsi="Times New Roman"/>
          <w:sz w:val="25"/>
          <w:szCs w:val="25"/>
        </w:rPr>
      </w:pPr>
      <w:r w:rsidRPr="00EA057A">
        <w:rPr>
          <w:rFonts w:ascii="Times New Roman" w:hAnsi="Times New Roman"/>
          <w:sz w:val="25"/>
          <w:szCs w:val="25"/>
        </w:rPr>
        <w:t>Ожидаемые результаты достижения стратегических задач развития отрасли животноводства по отношению к базовому 2021 году.</w:t>
      </w:r>
    </w:p>
    <w:p w:rsidR="00C86758" w:rsidRPr="00EA057A" w:rsidRDefault="00C86758" w:rsidP="00C86758">
      <w:pPr>
        <w:spacing w:after="0"/>
        <w:ind w:firstLine="708"/>
        <w:jc w:val="both"/>
        <w:rPr>
          <w:rFonts w:ascii="Times New Roman" w:hAnsi="Times New Roman"/>
          <w:sz w:val="25"/>
          <w:szCs w:val="25"/>
        </w:rPr>
      </w:pPr>
      <w:r w:rsidRPr="00EA057A">
        <w:rPr>
          <w:rFonts w:ascii="Times New Roman" w:hAnsi="Times New Roman"/>
          <w:sz w:val="25"/>
          <w:szCs w:val="25"/>
        </w:rPr>
        <w:t>Увеличение объемов производства мяса на 68 процентов или до 3,8-4,0 тыс. тонн в 2030 года за счет улучшения продуктивности и качества выхода мяса животных при забое скота, для этого планируется открытие убойного цеха в кожууне, будет введено 1 откормочная площадка для скота с обеспечением сбалансированного рациона кормления высокого качества;</w:t>
      </w:r>
    </w:p>
    <w:p w:rsidR="00C86758" w:rsidRPr="00EA057A" w:rsidRDefault="00C86758" w:rsidP="00C86758">
      <w:pPr>
        <w:spacing w:after="0"/>
        <w:jc w:val="both"/>
        <w:rPr>
          <w:rFonts w:ascii="Times New Roman" w:hAnsi="Times New Roman"/>
          <w:sz w:val="25"/>
          <w:szCs w:val="25"/>
        </w:rPr>
      </w:pPr>
      <w:r w:rsidRPr="00EA057A">
        <w:rPr>
          <w:rFonts w:ascii="Times New Roman" w:hAnsi="Times New Roman"/>
          <w:sz w:val="25"/>
          <w:szCs w:val="25"/>
        </w:rPr>
        <w:lastRenderedPageBreak/>
        <w:t xml:space="preserve">молока на 76 процентов до 2030 года или до 4,0-4,1 тыс. тонн за счет улучшения продуктивности коров. </w:t>
      </w:r>
    </w:p>
    <w:p w:rsidR="00C86758" w:rsidRPr="00EA057A" w:rsidRDefault="00C86758" w:rsidP="00C86758">
      <w:pPr>
        <w:spacing w:after="0"/>
        <w:ind w:firstLine="708"/>
        <w:jc w:val="both"/>
        <w:rPr>
          <w:rFonts w:ascii="Times New Roman" w:hAnsi="Times New Roman"/>
          <w:sz w:val="25"/>
          <w:szCs w:val="25"/>
        </w:rPr>
      </w:pPr>
      <w:r w:rsidRPr="00EA057A">
        <w:rPr>
          <w:rFonts w:ascii="Times New Roman" w:hAnsi="Times New Roman"/>
          <w:sz w:val="25"/>
          <w:szCs w:val="25"/>
        </w:rPr>
        <w:t xml:space="preserve">Основная задача отрасли растениеводства – создание стабильной кормовой базы с круглогодичным обеспечением животноводства высококачественными кормами, увеличение валового производства зерновых культур и овощей за счет увеличения посевных площадей и урожайности культур, внедрения передовых технологий выращивания овощей и зерновых культур. </w:t>
      </w:r>
    </w:p>
    <w:p w:rsidR="00C86758" w:rsidRPr="00EA057A" w:rsidRDefault="00C86758" w:rsidP="00C86758">
      <w:pPr>
        <w:spacing w:after="0"/>
        <w:jc w:val="both"/>
        <w:rPr>
          <w:rFonts w:ascii="Times New Roman" w:hAnsi="Times New Roman"/>
          <w:sz w:val="25"/>
          <w:szCs w:val="25"/>
        </w:rPr>
      </w:pPr>
      <w:r w:rsidRPr="00EA057A">
        <w:rPr>
          <w:rFonts w:ascii="Times New Roman" w:hAnsi="Times New Roman"/>
          <w:sz w:val="25"/>
          <w:szCs w:val="25"/>
        </w:rPr>
        <w:t>Мероприятия:</w:t>
      </w:r>
    </w:p>
    <w:p w:rsidR="00C86758" w:rsidRPr="00EA057A" w:rsidRDefault="00C86758" w:rsidP="00C86758">
      <w:pPr>
        <w:spacing w:after="0"/>
        <w:jc w:val="both"/>
        <w:rPr>
          <w:rFonts w:ascii="Times New Roman" w:hAnsi="Times New Roman"/>
          <w:sz w:val="25"/>
          <w:szCs w:val="25"/>
        </w:rPr>
      </w:pPr>
      <w:r w:rsidRPr="00EA057A">
        <w:rPr>
          <w:rFonts w:ascii="Times New Roman" w:hAnsi="Times New Roman"/>
          <w:sz w:val="25"/>
          <w:szCs w:val="25"/>
        </w:rPr>
        <w:t>- создание запасов кормов за счет сеяных высокоурожайных сенокосов с целью уменьшения рисков в обеспечении кормами животных в связи с участившимися засухами и холодными зимами с глубоким снежным покровом;</w:t>
      </w:r>
    </w:p>
    <w:p w:rsidR="00C86758" w:rsidRPr="00EA057A" w:rsidRDefault="00C86758" w:rsidP="00C86758">
      <w:pPr>
        <w:spacing w:after="0"/>
        <w:jc w:val="both"/>
        <w:rPr>
          <w:rFonts w:ascii="Times New Roman" w:hAnsi="Times New Roman"/>
          <w:sz w:val="25"/>
          <w:szCs w:val="25"/>
        </w:rPr>
      </w:pPr>
      <w:r w:rsidRPr="00EA057A">
        <w:rPr>
          <w:rFonts w:ascii="Times New Roman" w:hAnsi="Times New Roman"/>
          <w:sz w:val="25"/>
          <w:szCs w:val="25"/>
        </w:rPr>
        <w:t>- проведение реконструкции и ремонта головных оросительных систем и культур-технических работ на орошаемых землях на площади 2,1 тыс. га. В 2023 году запланировано проведение межевания и кадастровых работ на площадях оросительной системы «Тес-Хем», что позволит получить государственную поддержку в развитии растениеводства с дальнейшим использованием орошаемых земель;</w:t>
      </w:r>
    </w:p>
    <w:p w:rsidR="00C86758" w:rsidRPr="00EA057A" w:rsidRDefault="00C86758" w:rsidP="00C86758">
      <w:pPr>
        <w:spacing w:after="0"/>
        <w:jc w:val="both"/>
        <w:rPr>
          <w:rFonts w:ascii="Times New Roman" w:hAnsi="Times New Roman"/>
          <w:sz w:val="25"/>
          <w:szCs w:val="25"/>
        </w:rPr>
      </w:pPr>
      <w:r w:rsidRPr="00EA057A">
        <w:rPr>
          <w:rFonts w:ascii="Times New Roman" w:hAnsi="Times New Roman"/>
          <w:sz w:val="25"/>
          <w:szCs w:val="25"/>
        </w:rPr>
        <w:t>- обновление парка сельскохозяйственной техники (почвообрабатывающей, посевной, уборочной и подрабатывающей) с привлечением средств льготного кредитования и через АО «Россагролизинг», а также в рамках подпрограммы «Техническая и технологическая модернизация, инновационное развитие АПК» с возмещением части затрат на приобретение техники в размере до 50 процентов.</w:t>
      </w:r>
    </w:p>
    <w:p w:rsidR="00C86758" w:rsidRPr="00EA057A" w:rsidRDefault="00C86758" w:rsidP="00C86758">
      <w:pPr>
        <w:spacing w:after="0"/>
        <w:jc w:val="both"/>
        <w:rPr>
          <w:rFonts w:ascii="Times New Roman" w:hAnsi="Times New Roman"/>
          <w:sz w:val="25"/>
          <w:szCs w:val="25"/>
        </w:rPr>
      </w:pPr>
      <w:r w:rsidRPr="00EA057A">
        <w:rPr>
          <w:rFonts w:ascii="Times New Roman" w:hAnsi="Times New Roman"/>
          <w:sz w:val="25"/>
          <w:szCs w:val="25"/>
        </w:rPr>
        <w:t>Ожидаемые результаты. Для стабильного производства продукции растениеводства к 2030 году необходимо достичь размеров посевных площадей под кормовые культуры – 400 га, картофеля – 36,04. га, овощей открытого грунта – 2,4 тыс. га.</w:t>
      </w:r>
    </w:p>
    <w:p w:rsidR="00C86758" w:rsidRPr="00EA057A" w:rsidRDefault="00C86758" w:rsidP="00C86758">
      <w:pPr>
        <w:spacing w:after="0"/>
        <w:jc w:val="both"/>
        <w:rPr>
          <w:rFonts w:ascii="Times New Roman" w:hAnsi="Times New Roman"/>
          <w:sz w:val="25"/>
          <w:szCs w:val="25"/>
        </w:rPr>
      </w:pPr>
      <w:r w:rsidRPr="00EA057A">
        <w:rPr>
          <w:rFonts w:ascii="Times New Roman" w:hAnsi="Times New Roman"/>
          <w:sz w:val="25"/>
          <w:szCs w:val="25"/>
        </w:rPr>
        <w:t>Увеличение объема производства продукции растениеводства по отношению к базовому 2021 году:</w:t>
      </w:r>
    </w:p>
    <w:p w:rsidR="00C86758" w:rsidRPr="00EA057A" w:rsidRDefault="00C86758" w:rsidP="00C86758">
      <w:pPr>
        <w:spacing w:after="0"/>
        <w:jc w:val="both"/>
        <w:rPr>
          <w:rFonts w:ascii="Times New Roman" w:hAnsi="Times New Roman"/>
          <w:sz w:val="25"/>
          <w:szCs w:val="25"/>
        </w:rPr>
      </w:pPr>
      <w:r w:rsidRPr="00EA057A">
        <w:rPr>
          <w:rFonts w:ascii="Times New Roman" w:hAnsi="Times New Roman"/>
          <w:sz w:val="25"/>
          <w:szCs w:val="25"/>
        </w:rPr>
        <w:t>- кормовых культур на 29 процентов или до 94,17-96,0 тонн в 2030 году, за счет повышения урожайности с 1 ц/га, реконструкции и ремонта головных оросительных систем;</w:t>
      </w:r>
    </w:p>
    <w:p w:rsidR="00C86758" w:rsidRPr="00EA057A" w:rsidRDefault="00C86758" w:rsidP="00C86758">
      <w:pPr>
        <w:spacing w:after="0"/>
        <w:jc w:val="both"/>
        <w:rPr>
          <w:rFonts w:ascii="Times New Roman" w:hAnsi="Times New Roman"/>
          <w:sz w:val="25"/>
          <w:szCs w:val="25"/>
        </w:rPr>
      </w:pPr>
      <w:r w:rsidRPr="00EA057A">
        <w:rPr>
          <w:rFonts w:ascii="Times New Roman" w:hAnsi="Times New Roman"/>
          <w:sz w:val="25"/>
          <w:szCs w:val="25"/>
        </w:rPr>
        <w:t>- картофеля на 31,3 процента или до 376,8 тонн к 2030 г., овощей – на       50 процентов или до 30,0. тонн к 2030 г.</w:t>
      </w:r>
    </w:p>
    <w:p w:rsidR="00C86758" w:rsidRPr="00EA057A" w:rsidRDefault="00C86758" w:rsidP="00C86758">
      <w:pPr>
        <w:autoSpaceDE w:val="0"/>
        <w:autoSpaceDN w:val="0"/>
        <w:adjustRightInd w:val="0"/>
        <w:spacing w:after="0"/>
        <w:jc w:val="center"/>
        <w:outlineLvl w:val="3"/>
        <w:rPr>
          <w:rFonts w:ascii="Times New Roman" w:eastAsiaTheme="minorHAnsi" w:hAnsi="Times New Roman"/>
          <w:sz w:val="28"/>
          <w:szCs w:val="28"/>
          <w:lang w:eastAsia="en-US"/>
        </w:rPr>
      </w:pPr>
      <w:r w:rsidRPr="00EA057A">
        <w:rPr>
          <w:rFonts w:ascii="Times New Roman" w:eastAsiaTheme="minorHAnsi" w:hAnsi="Times New Roman"/>
          <w:sz w:val="25"/>
          <w:szCs w:val="25"/>
          <w:lang w:eastAsia="en-US"/>
        </w:rPr>
        <w:t>Показатели достижения целей Стратегии</w:t>
      </w:r>
    </w:p>
    <w:p w:rsidR="00C86758" w:rsidRPr="00EA057A" w:rsidRDefault="00C86758" w:rsidP="00C86758">
      <w:pPr>
        <w:spacing w:after="0"/>
        <w:contextualSpacing/>
        <w:jc w:val="both"/>
        <w:rPr>
          <w:rFonts w:ascii="Times New Roman" w:eastAsiaTheme="minorHAnsi" w:hAnsi="Times New Roman"/>
          <w:sz w:val="16"/>
          <w:szCs w:val="16"/>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993"/>
        <w:gridCol w:w="992"/>
        <w:gridCol w:w="1134"/>
        <w:gridCol w:w="1134"/>
        <w:gridCol w:w="992"/>
        <w:gridCol w:w="1134"/>
        <w:gridCol w:w="1021"/>
      </w:tblGrid>
      <w:tr w:rsidR="00C86758" w:rsidRPr="00EA057A" w:rsidTr="000D7C36">
        <w:trPr>
          <w:trHeight w:val="286"/>
        </w:trPr>
        <w:tc>
          <w:tcPr>
            <w:tcW w:w="2376" w:type="dxa"/>
            <w:vMerge w:val="restart"/>
          </w:tcPr>
          <w:p w:rsidR="00C86758" w:rsidRPr="00EA057A" w:rsidRDefault="00C86758" w:rsidP="000D7C36">
            <w:pPr>
              <w:spacing w:after="0"/>
              <w:jc w:val="center"/>
              <w:rPr>
                <w:rFonts w:ascii="Times New Roman" w:eastAsiaTheme="minorHAnsi" w:hAnsi="Times New Roman"/>
                <w:lang w:eastAsia="en-US"/>
              </w:rPr>
            </w:pPr>
            <w:r w:rsidRPr="00EA057A">
              <w:rPr>
                <w:rFonts w:ascii="Times New Roman" w:eastAsiaTheme="minorHAnsi" w:hAnsi="Times New Roman"/>
                <w:lang w:eastAsia="en-US"/>
              </w:rPr>
              <w:t>Наименование показателя</w:t>
            </w:r>
          </w:p>
        </w:tc>
        <w:tc>
          <w:tcPr>
            <w:tcW w:w="993" w:type="dxa"/>
            <w:vMerge w:val="restart"/>
          </w:tcPr>
          <w:p w:rsidR="00C86758" w:rsidRPr="00EA057A" w:rsidRDefault="00C86758" w:rsidP="000D7C36">
            <w:pPr>
              <w:spacing w:after="0"/>
              <w:jc w:val="center"/>
              <w:rPr>
                <w:rFonts w:ascii="Times New Roman" w:eastAsiaTheme="minorHAnsi" w:hAnsi="Times New Roman"/>
                <w:lang w:eastAsia="en-US"/>
              </w:rPr>
            </w:pPr>
            <w:r w:rsidRPr="00EA057A">
              <w:rPr>
                <w:rFonts w:ascii="Times New Roman" w:eastAsiaTheme="minorHAnsi" w:hAnsi="Times New Roman"/>
                <w:lang w:eastAsia="en-US"/>
              </w:rPr>
              <w:t>2018 г.</w:t>
            </w:r>
          </w:p>
          <w:p w:rsidR="00C86758" w:rsidRPr="00EA057A" w:rsidRDefault="00C86758" w:rsidP="000D7C36">
            <w:pPr>
              <w:spacing w:after="0"/>
              <w:jc w:val="center"/>
              <w:rPr>
                <w:rFonts w:ascii="Times New Roman" w:eastAsiaTheme="minorHAnsi" w:hAnsi="Times New Roman"/>
                <w:lang w:eastAsia="en-US"/>
              </w:rPr>
            </w:pPr>
            <w:r w:rsidRPr="00EA057A">
              <w:rPr>
                <w:rFonts w:ascii="Times New Roman" w:eastAsiaTheme="minorHAnsi" w:hAnsi="Times New Roman"/>
                <w:lang w:eastAsia="en-US"/>
              </w:rPr>
              <w:t>(факт)</w:t>
            </w:r>
          </w:p>
        </w:tc>
        <w:tc>
          <w:tcPr>
            <w:tcW w:w="992" w:type="dxa"/>
            <w:vMerge w:val="restart"/>
          </w:tcPr>
          <w:p w:rsidR="00C86758" w:rsidRPr="00EA057A" w:rsidRDefault="00C86758" w:rsidP="000D7C36">
            <w:pPr>
              <w:spacing w:after="0"/>
              <w:jc w:val="center"/>
              <w:rPr>
                <w:rFonts w:ascii="Times New Roman" w:eastAsiaTheme="minorHAnsi" w:hAnsi="Times New Roman"/>
                <w:lang w:eastAsia="en-US"/>
              </w:rPr>
            </w:pPr>
            <w:r w:rsidRPr="00EA057A">
              <w:rPr>
                <w:rFonts w:ascii="Times New Roman" w:eastAsiaTheme="minorHAnsi" w:hAnsi="Times New Roman"/>
                <w:lang w:eastAsia="en-US"/>
              </w:rPr>
              <w:t xml:space="preserve">2020 г. </w:t>
            </w:r>
          </w:p>
          <w:p w:rsidR="00C86758" w:rsidRPr="00EA057A" w:rsidRDefault="00C86758" w:rsidP="000D7C36">
            <w:pPr>
              <w:spacing w:after="0"/>
              <w:jc w:val="center"/>
              <w:rPr>
                <w:rFonts w:ascii="Times New Roman" w:eastAsiaTheme="minorHAnsi" w:hAnsi="Times New Roman"/>
                <w:lang w:eastAsia="en-US"/>
              </w:rPr>
            </w:pPr>
            <w:r w:rsidRPr="00EA057A">
              <w:rPr>
                <w:rFonts w:ascii="Times New Roman" w:eastAsiaTheme="minorHAnsi" w:hAnsi="Times New Roman"/>
                <w:lang w:eastAsia="en-US"/>
              </w:rPr>
              <w:t>(факт)</w:t>
            </w:r>
          </w:p>
        </w:tc>
        <w:tc>
          <w:tcPr>
            <w:tcW w:w="1134" w:type="dxa"/>
            <w:vMerge w:val="restart"/>
          </w:tcPr>
          <w:p w:rsidR="00C86758" w:rsidRPr="00EA057A" w:rsidRDefault="00C86758" w:rsidP="000D7C36">
            <w:pPr>
              <w:spacing w:after="0"/>
              <w:jc w:val="center"/>
              <w:rPr>
                <w:rFonts w:ascii="Times New Roman" w:eastAsiaTheme="minorHAnsi" w:hAnsi="Times New Roman"/>
                <w:lang w:eastAsia="en-US"/>
              </w:rPr>
            </w:pPr>
            <w:r w:rsidRPr="00EA057A">
              <w:rPr>
                <w:rFonts w:ascii="Times New Roman" w:eastAsiaTheme="minorHAnsi" w:hAnsi="Times New Roman"/>
                <w:lang w:eastAsia="en-US"/>
              </w:rPr>
              <w:t>2022 г.</w:t>
            </w:r>
          </w:p>
          <w:p w:rsidR="00C86758" w:rsidRPr="00EA057A" w:rsidRDefault="00CA0829" w:rsidP="000D7C36">
            <w:pPr>
              <w:spacing w:after="0"/>
              <w:jc w:val="center"/>
              <w:rPr>
                <w:rFonts w:ascii="Times New Roman" w:eastAsiaTheme="minorHAnsi" w:hAnsi="Times New Roman"/>
                <w:sz w:val="20"/>
                <w:szCs w:val="20"/>
                <w:lang w:eastAsia="en-US"/>
              </w:rPr>
            </w:pPr>
            <w:r w:rsidRPr="00EA057A">
              <w:rPr>
                <w:rFonts w:ascii="Times New Roman" w:eastAsiaTheme="minorHAnsi" w:hAnsi="Times New Roman"/>
                <w:sz w:val="20"/>
                <w:szCs w:val="20"/>
                <w:lang w:eastAsia="en-US"/>
              </w:rPr>
              <w:t>(факт)</w:t>
            </w:r>
          </w:p>
        </w:tc>
        <w:tc>
          <w:tcPr>
            <w:tcW w:w="2126" w:type="dxa"/>
            <w:gridSpan w:val="2"/>
          </w:tcPr>
          <w:p w:rsidR="00C86758" w:rsidRPr="00EA057A" w:rsidRDefault="00C86758" w:rsidP="000D7C36">
            <w:pPr>
              <w:spacing w:after="0"/>
              <w:jc w:val="center"/>
              <w:rPr>
                <w:rFonts w:ascii="Times New Roman" w:eastAsiaTheme="minorHAnsi" w:hAnsi="Times New Roman"/>
                <w:lang w:eastAsia="en-US"/>
              </w:rPr>
            </w:pPr>
            <w:r w:rsidRPr="00EA057A">
              <w:rPr>
                <w:rFonts w:ascii="Times New Roman" w:eastAsiaTheme="minorHAnsi" w:hAnsi="Times New Roman"/>
                <w:lang w:eastAsia="en-US"/>
              </w:rPr>
              <w:t>2030 г.</w:t>
            </w:r>
          </w:p>
        </w:tc>
        <w:tc>
          <w:tcPr>
            <w:tcW w:w="2155" w:type="dxa"/>
            <w:gridSpan w:val="2"/>
          </w:tcPr>
          <w:p w:rsidR="00C86758" w:rsidRPr="00EA057A" w:rsidRDefault="00C86758" w:rsidP="000D7C36">
            <w:pPr>
              <w:spacing w:after="0"/>
              <w:jc w:val="center"/>
              <w:rPr>
                <w:rFonts w:ascii="Times New Roman" w:eastAsiaTheme="minorHAnsi" w:hAnsi="Times New Roman"/>
                <w:lang w:eastAsia="en-US"/>
              </w:rPr>
            </w:pPr>
            <w:smartTag w:uri="urn:schemas-microsoft-com:office:smarttags" w:element="metricconverter">
              <w:smartTagPr>
                <w:attr w:name="ProductID" w:val="2030 г"/>
              </w:smartTagPr>
              <w:r w:rsidRPr="00EA057A">
                <w:rPr>
                  <w:rFonts w:ascii="Times New Roman" w:eastAsiaTheme="minorHAnsi" w:hAnsi="Times New Roman"/>
                  <w:lang w:eastAsia="en-US"/>
                </w:rPr>
                <w:t>2030 г</w:t>
              </w:r>
            </w:smartTag>
            <w:r w:rsidRPr="00EA057A">
              <w:rPr>
                <w:rFonts w:ascii="Times New Roman" w:eastAsiaTheme="minorHAnsi" w:hAnsi="Times New Roman"/>
                <w:lang w:eastAsia="en-US"/>
              </w:rPr>
              <w:t>. к 2022</w:t>
            </w:r>
            <w:r w:rsidRPr="00EA057A">
              <w:rPr>
                <w:rFonts w:ascii="Times New Roman" w:eastAsiaTheme="minorHAnsi" w:hAnsi="Times New Roman"/>
                <w:color w:val="FF0000"/>
                <w:lang w:eastAsia="en-US"/>
              </w:rPr>
              <w:t xml:space="preserve"> </w:t>
            </w:r>
            <w:r w:rsidRPr="00EA057A">
              <w:rPr>
                <w:rFonts w:ascii="Times New Roman" w:eastAsiaTheme="minorHAnsi" w:hAnsi="Times New Roman"/>
                <w:lang w:eastAsia="en-US"/>
              </w:rPr>
              <w:t>г., процентов</w:t>
            </w:r>
          </w:p>
        </w:tc>
      </w:tr>
      <w:tr w:rsidR="00C86758" w:rsidRPr="00EA057A" w:rsidTr="000D7C36">
        <w:tc>
          <w:tcPr>
            <w:tcW w:w="2376" w:type="dxa"/>
            <w:vMerge/>
          </w:tcPr>
          <w:p w:rsidR="00C86758" w:rsidRPr="00EA057A" w:rsidRDefault="00C86758" w:rsidP="000D7C36">
            <w:pPr>
              <w:spacing w:after="0"/>
              <w:jc w:val="center"/>
              <w:rPr>
                <w:rFonts w:ascii="Times New Roman" w:eastAsiaTheme="minorHAnsi" w:hAnsi="Times New Roman"/>
                <w:lang w:eastAsia="en-US"/>
              </w:rPr>
            </w:pPr>
          </w:p>
        </w:tc>
        <w:tc>
          <w:tcPr>
            <w:tcW w:w="993" w:type="dxa"/>
            <w:vMerge/>
          </w:tcPr>
          <w:p w:rsidR="00C86758" w:rsidRPr="00EA057A" w:rsidRDefault="00C86758" w:rsidP="000D7C36">
            <w:pPr>
              <w:spacing w:after="0"/>
              <w:jc w:val="center"/>
              <w:rPr>
                <w:rFonts w:ascii="Times New Roman" w:eastAsiaTheme="minorHAnsi" w:hAnsi="Times New Roman"/>
                <w:lang w:eastAsia="en-US"/>
              </w:rPr>
            </w:pPr>
          </w:p>
        </w:tc>
        <w:tc>
          <w:tcPr>
            <w:tcW w:w="992" w:type="dxa"/>
            <w:vMerge/>
          </w:tcPr>
          <w:p w:rsidR="00C86758" w:rsidRPr="00EA057A" w:rsidRDefault="00C86758" w:rsidP="000D7C36">
            <w:pPr>
              <w:spacing w:after="0"/>
              <w:jc w:val="center"/>
              <w:rPr>
                <w:rFonts w:ascii="Times New Roman" w:eastAsiaTheme="minorHAnsi" w:hAnsi="Times New Roman"/>
                <w:lang w:eastAsia="en-US"/>
              </w:rPr>
            </w:pPr>
          </w:p>
        </w:tc>
        <w:tc>
          <w:tcPr>
            <w:tcW w:w="1134" w:type="dxa"/>
            <w:vMerge/>
          </w:tcPr>
          <w:p w:rsidR="00C86758" w:rsidRPr="00EA057A" w:rsidRDefault="00C86758" w:rsidP="000D7C36">
            <w:pPr>
              <w:spacing w:after="0"/>
              <w:jc w:val="center"/>
              <w:rPr>
                <w:rFonts w:ascii="Times New Roman" w:eastAsiaTheme="minorHAnsi" w:hAnsi="Times New Roman"/>
                <w:lang w:eastAsia="en-US"/>
              </w:rPr>
            </w:pPr>
          </w:p>
        </w:tc>
        <w:tc>
          <w:tcPr>
            <w:tcW w:w="1134" w:type="dxa"/>
          </w:tcPr>
          <w:p w:rsidR="00C86758" w:rsidRPr="00EA057A" w:rsidRDefault="00C86758" w:rsidP="000D7C36">
            <w:pPr>
              <w:spacing w:after="0"/>
              <w:jc w:val="center"/>
              <w:rPr>
                <w:rFonts w:ascii="Times New Roman" w:eastAsiaTheme="minorHAnsi" w:hAnsi="Times New Roman"/>
                <w:lang w:eastAsia="en-US"/>
              </w:rPr>
            </w:pPr>
            <w:r w:rsidRPr="00EA057A">
              <w:rPr>
                <w:rFonts w:ascii="Times New Roman" w:eastAsiaTheme="minorHAnsi" w:hAnsi="Times New Roman"/>
                <w:lang w:eastAsia="en-US"/>
              </w:rPr>
              <w:t>базовый</w:t>
            </w:r>
          </w:p>
        </w:tc>
        <w:tc>
          <w:tcPr>
            <w:tcW w:w="992" w:type="dxa"/>
          </w:tcPr>
          <w:p w:rsidR="00C86758" w:rsidRPr="00EA057A" w:rsidRDefault="00C86758" w:rsidP="000D7C36">
            <w:pPr>
              <w:spacing w:after="0"/>
              <w:jc w:val="center"/>
              <w:rPr>
                <w:rFonts w:ascii="Times New Roman" w:eastAsiaTheme="minorHAnsi" w:hAnsi="Times New Roman"/>
                <w:lang w:eastAsia="en-US"/>
              </w:rPr>
            </w:pPr>
            <w:r w:rsidRPr="00EA057A">
              <w:rPr>
                <w:rFonts w:ascii="Times New Roman" w:eastAsiaTheme="minorHAnsi" w:hAnsi="Times New Roman"/>
                <w:lang w:eastAsia="en-US"/>
              </w:rPr>
              <w:t>целевой</w:t>
            </w:r>
          </w:p>
        </w:tc>
        <w:tc>
          <w:tcPr>
            <w:tcW w:w="1134" w:type="dxa"/>
          </w:tcPr>
          <w:p w:rsidR="00C86758" w:rsidRPr="00EA057A" w:rsidRDefault="00C86758" w:rsidP="000D7C36">
            <w:pPr>
              <w:spacing w:after="0"/>
              <w:jc w:val="center"/>
              <w:rPr>
                <w:rFonts w:ascii="Times New Roman" w:eastAsiaTheme="minorHAnsi" w:hAnsi="Times New Roman"/>
                <w:lang w:eastAsia="en-US"/>
              </w:rPr>
            </w:pPr>
            <w:r w:rsidRPr="00EA057A">
              <w:rPr>
                <w:rFonts w:ascii="Times New Roman" w:eastAsiaTheme="minorHAnsi" w:hAnsi="Times New Roman"/>
                <w:lang w:eastAsia="en-US"/>
              </w:rPr>
              <w:t>базовый</w:t>
            </w:r>
          </w:p>
        </w:tc>
        <w:tc>
          <w:tcPr>
            <w:tcW w:w="1021" w:type="dxa"/>
          </w:tcPr>
          <w:p w:rsidR="00C86758" w:rsidRPr="00EA057A" w:rsidRDefault="00C86758" w:rsidP="000D7C36">
            <w:pPr>
              <w:spacing w:after="0"/>
              <w:jc w:val="center"/>
              <w:rPr>
                <w:rFonts w:ascii="Times New Roman" w:eastAsiaTheme="minorHAnsi" w:hAnsi="Times New Roman"/>
                <w:lang w:eastAsia="en-US"/>
              </w:rPr>
            </w:pPr>
            <w:r w:rsidRPr="00EA057A">
              <w:rPr>
                <w:rFonts w:ascii="Times New Roman" w:eastAsiaTheme="minorHAnsi" w:hAnsi="Times New Roman"/>
                <w:lang w:eastAsia="en-US"/>
              </w:rPr>
              <w:t>целевой</w:t>
            </w:r>
          </w:p>
        </w:tc>
      </w:tr>
      <w:tr w:rsidR="00C86758" w:rsidRPr="00EA057A" w:rsidTr="000D7C36">
        <w:trPr>
          <w:trHeight w:val="289"/>
        </w:trPr>
        <w:tc>
          <w:tcPr>
            <w:tcW w:w="8755" w:type="dxa"/>
            <w:gridSpan w:val="7"/>
          </w:tcPr>
          <w:p w:rsidR="00C86758" w:rsidRPr="00EA057A" w:rsidRDefault="00C86758" w:rsidP="000D7C36">
            <w:pPr>
              <w:spacing w:after="0"/>
              <w:jc w:val="center"/>
              <w:rPr>
                <w:rFonts w:ascii="Times New Roman" w:eastAsiaTheme="minorHAnsi" w:hAnsi="Times New Roman"/>
                <w:lang w:eastAsia="en-US"/>
              </w:rPr>
            </w:pPr>
            <w:r w:rsidRPr="00EA057A">
              <w:rPr>
                <w:rFonts w:ascii="Times New Roman" w:eastAsiaTheme="minorHAnsi" w:hAnsi="Times New Roman"/>
                <w:lang w:eastAsia="en-US"/>
              </w:rPr>
              <w:t>Поголовье скота</w:t>
            </w:r>
          </w:p>
        </w:tc>
        <w:tc>
          <w:tcPr>
            <w:tcW w:w="1021" w:type="dxa"/>
            <w:vAlign w:val="center"/>
          </w:tcPr>
          <w:p w:rsidR="00C86758" w:rsidRPr="00EA057A" w:rsidRDefault="00C86758" w:rsidP="000D7C36">
            <w:pPr>
              <w:spacing w:after="0"/>
              <w:jc w:val="center"/>
              <w:rPr>
                <w:rFonts w:ascii="Times New Roman" w:eastAsiaTheme="minorHAnsi" w:hAnsi="Times New Roman"/>
                <w:lang w:eastAsia="en-US"/>
              </w:rPr>
            </w:pPr>
          </w:p>
        </w:tc>
      </w:tr>
      <w:tr w:rsidR="00C86758" w:rsidRPr="00EA057A" w:rsidTr="000D7C36">
        <w:tc>
          <w:tcPr>
            <w:tcW w:w="2376" w:type="dxa"/>
          </w:tcPr>
          <w:p w:rsidR="00C86758" w:rsidRPr="00EA057A" w:rsidRDefault="00C86758" w:rsidP="000D7C36">
            <w:pPr>
              <w:spacing w:after="0"/>
              <w:jc w:val="both"/>
              <w:rPr>
                <w:rFonts w:ascii="Times New Roman" w:eastAsiaTheme="minorHAnsi" w:hAnsi="Times New Roman"/>
                <w:lang w:eastAsia="en-US"/>
              </w:rPr>
            </w:pPr>
            <w:r w:rsidRPr="00EA057A">
              <w:rPr>
                <w:rFonts w:ascii="Times New Roman" w:eastAsiaTheme="minorHAnsi" w:hAnsi="Times New Roman"/>
                <w:lang w:eastAsia="en-US"/>
              </w:rPr>
              <w:t>Крупного рогатого скота, тыс. голов</w:t>
            </w:r>
          </w:p>
        </w:tc>
        <w:tc>
          <w:tcPr>
            <w:tcW w:w="993"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9,0</w:t>
            </w:r>
          </w:p>
        </w:tc>
        <w:tc>
          <w:tcPr>
            <w:tcW w:w="992"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11,0</w:t>
            </w:r>
          </w:p>
        </w:tc>
        <w:tc>
          <w:tcPr>
            <w:tcW w:w="1134"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13,9</w:t>
            </w:r>
          </w:p>
        </w:tc>
        <w:tc>
          <w:tcPr>
            <w:tcW w:w="1134"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26,4</w:t>
            </w:r>
          </w:p>
        </w:tc>
        <w:tc>
          <w:tcPr>
            <w:tcW w:w="992"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28,5</w:t>
            </w:r>
          </w:p>
        </w:tc>
        <w:tc>
          <w:tcPr>
            <w:tcW w:w="1134"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15,7</w:t>
            </w:r>
          </w:p>
        </w:tc>
        <w:tc>
          <w:tcPr>
            <w:tcW w:w="1021"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17,0</w:t>
            </w:r>
          </w:p>
        </w:tc>
      </w:tr>
      <w:tr w:rsidR="00C86758" w:rsidRPr="00EA057A" w:rsidTr="000D7C36">
        <w:tc>
          <w:tcPr>
            <w:tcW w:w="2376" w:type="dxa"/>
          </w:tcPr>
          <w:p w:rsidR="00C86758" w:rsidRPr="00EA057A" w:rsidRDefault="00C86758" w:rsidP="000D7C36">
            <w:pPr>
              <w:spacing w:after="0"/>
              <w:jc w:val="both"/>
              <w:rPr>
                <w:rFonts w:ascii="Times New Roman" w:eastAsiaTheme="minorHAnsi" w:hAnsi="Times New Roman"/>
                <w:lang w:eastAsia="en-US"/>
              </w:rPr>
            </w:pPr>
            <w:r w:rsidRPr="00EA057A">
              <w:rPr>
                <w:rFonts w:ascii="Times New Roman" w:eastAsiaTheme="minorHAnsi" w:hAnsi="Times New Roman"/>
                <w:lang w:eastAsia="en-US"/>
              </w:rPr>
              <w:t xml:space="preserve">   в том числе коров, тыс. голов</w:t>
            </w:r>
          </w:p>
        </w:tc>
        <w:tc>
          <w:tcPr>
            <w:tcW w:w="993"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4,5</w:t>
            </w:r>
          </w:p>
        </w:tc>
        <w:tc>
          <w:tcPr>
            <w:tcW w:w="992"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4,9</w:t>
            </w:r>
          </w:p>
        </w:tc>
        <w:tc>
          <w:tcPr>
            <w:tcW w:w="1134"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5,0</w:t>
            </w:r>
          </w:p>
        </w:tc>
        <w:tc>
          <w:tcPr>
            <w:tcW w:w="1134"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9,5</w:t>
            </w:r>
          </w:p>
        </w:tc>
        <w:tc>
          <w:tcPr>
            <w:tcW w:w="992"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10,3</w:t>
            </w:r>
          </w:p>
        </w:tc>
        <w:tc>
          <w:tcPr>
            <w:tcW w:w="1134"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5,65</w:t>
            </w:r>
          </w:p>
        </w:tc>
        <w:tc>
          <w:tcPr>
            <w:tcW w:w="1021"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6,1</w:t>
            </w:r>
          </w:p>
        </w:tc>
      </w:tr>
      <w:tr w:rsidR="00C86758" w:rsidRPr="00EA057A" w:rsidTr="000D7C36">
        <w:tc>
          <w:tcPr>
            <w:tcW w:w="2376" w:type="dxa"/>
          </w:tcPr>
          <w:p w:rsidR="00C86758" w:rsidRPr="00EA057A" w:rsidRDefault="00C86758" w:rsidP="000D7C36">
            <w:pPr>
              <w:spacing w:after="0"/>
              <w:jc w:val="both"/>
              <w:rPr>
                <w:rFonts w:ascii="Times New Roman" w:eastAsiaTheme="minorHAnsi" w:hAnsi="Times New Roman"/>
                <w:lang w:eastAsia="en-US"/>
              </w:rPr>
            </w:pPr>
            <w:r w:rsidRPr="00EA057A">
              <w:rPr>
                <w:rFonts w:ascii="Times New Roman" w:eastAsiaTheme="minorHAnsi" w:hAnsi="Times New Roman"/>
                <w:lang w:eastAsia="en-US"/>
              </w:rPr>
              <w:t>Мелкого рогатого скота, тыс. голов</w:t>
            </w:r>
          </w:p>
        </w:tc>
        <w:tc>
          <w:tcPr>
            <w:tcW w:w="993"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61,1</w:t>
            </w:r>
          </w:p>
        </w:tc>
        <w:tc>
          <w:tcPr>
            <w:tcW w:w="992"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70,2</w:t>
            </w:r>
          </w:p>
        </w:tc>
        <w:tc>
          <w:tcPr>
            <w:tcW w:w="1134"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75,6</w:t>
            </w:r>
          </w:p>
        </w:tc>
        <w:tc>
          <w:tcPr>
            <w:tcW w:w="1134"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143,6</w:t>
            </w:r>
          </w:p>
        </w:tc>
        <w:tc>
          <w:tcPr>
            <w:tcW w:w="992"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155,0</w:t>
            </w:r>
          </w:p>
        </w:tc>
        <w:tc>
          <w:tcPr>
            <w:tcW w:w="1134"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85,4</w:t>
            </w:r>
          </w:p>
        </w:tc>
        <w:tc>
          <w:tcPr>
            <w:tcW w:w="1021"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92,2</w:t>
            </w:r>
          </w:p>
        </w:tc>
      </w:tr>
      <w:tr w:rsidR="00C86758" w:rsidRPr="00EA057A" w:rsidTr="000D7C36">
        <w:tc>
          <w:tcPr>
            <w:tcW w:w="2376" w:type="dxa"/>
          </w:tcPr>
          <w:p w:rsidR="00C86758" w:rsidRPr="00EA057A" w:rsidRDefault="00C86758" w:rsidP="000D7C36">
            <w:pPr>
              <w:spacing w:after="0"/>
              <w:jc w:val="both"/>
              <w:rPr>
                <w:rFonts w:ascii="Times New Roman" w:eastAsiaTheme="minorHAnsi" w:hAnsi="Times New Roman"/>
                <w:lang w:eastAsia="en-US"/>
              </w:rPr>
            </w:pPr>
            <w:r w:rsidRPr="00EA057A">
              <w:rPr>
                <w:rFonts w:ascii="Times New Roman" w:eastAsiaTheme="minorHAnsi" w:hAnsi="Times New Roman"/>
                <w:lang w:eastAsia="en-US"/>
              </w:rPr>
              <w:t xml:space="preserve">   в том числе овец, тыс. голов</w:t>
            </w:r>
          </w:p>
        </w:tc>
        <w:tc>
          <w:tcPr>
            <w:tcW w:w="993"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36,4</w:t>
            </w:r>
          </w:p>
        </w:tc>
        <w:tc>
          <w:tcPr>
            <w:tcW w:w="992"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57,5</w:t>
            </w:r>
          </w:p>
        </w:tc>
        <w:tc>
          <w:tcPr>
            <w:tcW w:w="1134"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31,3</w:t>
            </w:r>
          </w:p>
        </w:tc>
        <w:tc>
          <w:tcPr>
            <w:tcW w:w="1134"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59,5</w:t>
            </w:r>
          </w:p>
        </w:tc>
        <w:tc>
          <w:tcPr>
            <w:tcW w:w="992"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64,2</w:t>
            </w:r>
          </w:p>
        </w:tc>
        <w:tc>
          <w:tcPr>
            <w:tcW w:w="1134"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35,4</w:t>
            </w:r>
          </w:p>
        </w:tc>
        <w:tc>
          <w:tcPr>
            <w:tcW w:w="1021"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38,2</w:t>
            </w:r>
          </w:p>
        </w:tc>
      </w:tr>
      <w:tr w:rsidR="00C86758" w:rsidRPr="00EA057A" w:rsidTr="000D7C36">
        <w:tc>
          <w:tcPr>
            <w:tcW w:w="8755" w:type="dxa"/>
            <w:gridSpan w:val="7"/>
          </w:tcPr>
          <w:p w:rsidR="00C86758" w:rsidRPr="00EA057A" w:rsidRDefault="00C86758" w:rsidP="000D7C36">
            <w:pPr>
              <w:spacing w:after="0"/>
              <w:jc w:val="center"/>
              <w:rPr>
                <w:rFonts w:ascii="Times New Roman" w:eastAsiaTheme="minorHAnsi" w:hAnsi="Times New Roman"/>
                <w:lang w:eastAsia="en-US"/>
              </w:rPr>
            </w:pPr>
            <w:r w:rsidRPr="00EA057A">
              <w:rPr>
                <w:rFonts w:ascii="Times New Roman" w:eastAsiaTheme="minorHAnsi" w:hAnsi="Times New Roman"/>
                <w:lang w:eastAsia="en-US"/>
              </w:rPr>
              <w:t>Производство основных продуктов сельского хозяйства в натуральном выражении</w:t>
            </w:r>
          </w:p>
        </w:tc>
        <w:tc>
          <w:tcPr>
            <w:tcW w:w="1021" w:type="dxa"/>
            <w:vAlign w:val="center"/>
          </w:tcPr>
          <w:p w:rsidR="00C86758" w:rsidRPr="00EA057A" w:rsidRDefault="00C86758" w:rsidP="000D7C36">
            <w:pPr>
              <w:spacing w:after="0"/>
              <w:jc w:val="center"/>
              <w:rPr>
                <w:rFonts w:ascii="Times New Roman" w:eastAsiaTheme="minorHAnsi" w:hAnsi="Times New Roman"/>
                <w:lang w:eastAsia="en-US"/>
              </w:rPr>
            </w:pPr>
          </w:p>
        </w:tc>
      </w:tr>
      <w:tr w:rsidR="00C86758" w:rsidRPr="00EA057A" w:rsidTr="000D7C36">
        <w:tc>
          <w:tcPr>
            <w:tcW w:w="2376" w:type="dxa"/>
          </w:tcPr>
          <w:p w:rsidR="00C86758" w:rsidRPr="00EA057A" w:rsidRDefault="00C86758" w:rsidP="000D7C36">
            <w:pPr>
              <w:spacing w:after="0"/>
              <w:jc w:val="both"/>
              <w:rPr>
                <w:rFonts w:ascii="Times New Roman" w:eastAsiaTheme="minorHAnsi" w:hAnsi="Times New Roman"/>
                <w:lang w:eastAsia="en-US"/>
              </w:rPr>
            </w:pPr>
            <w:r w:rsidRPr="00EA057A">
              <w:rPr>
                <w:rFonts w:ascii="Times New Roman" w:eastAsiaTheme="minorHAnsi" w:hAnsi="Times New Roman"/>
                <w:lang w:eastAsia="en-US"/>
              </w:rPr>
              <w:t>Сено,  тонн</w:t>
            </w:r>
          </w:p>
        </w:tc>
        <w:tc>
          <w:tcPr>
            <w:tcW w:w="993"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310,0</w:t>
            </w:r>
          </w:p>
        </w:tc>
        <w:tc>
          <w:tcPr>
            <w:tcW w:w="992"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12452</w:t>
            </w:r>
          </w:p>
        </w:tc>
        <w:tc>
          <w:tcPr>
            <w:tcW w:w="1134"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13050</w:t>
            </w:r>
          </w:p>
        </w:tc>
        <w:tc>
          <w:tcPr>
            <w:tcW w:w="1134"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24795</w:t>
            </w:r>
          </w:p>
        </w:tc>
        <w:tc>
          <w:tcPr>
            <w:tcW w:w="992"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26752,2</w:t>
            </w:r>
          </w:p>
        </w:tc>
        <w:tc>
          <w:tcPr>
            <w:tcW w:w="1134"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14746,5</w:t>
            </w:r>
          </w:p>
        </w:tc>
        <w:tc>
          <w:tcPr>
            <w:tcW w:w="1021"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15921</w:t>
            </w:r>
          </w:p>
        </w:tc>
      </w:tr>
      <w:tr w:rsidR="00C86758" w:rsidRPr="00EA057A" w:rsidTr="000D7C36">
        <w:tc>
          <w:tcPr>
            <w:tcW w:w="2376" w:type="dxa"/>
          </w:tcPr>
          <w:p w:rsidR="00C86758" w:rsidRPr="00EA057A" w:rsidRDefault="00C86758" w:rsidP="000D7C36">
            <w:pPr>
              <w:spacing w:after="0"/>
              <w:jc w:val="both"/>
              <w:rPr>
                <w:rFonts w:ascii="Times New Roman" w:eastAsiaTheme="minorHAnsi" w:hAnsi="Times New Roman"/>
                <w:lang w:eastAsia="en-US"/>
              </w:rPr>
            </w:pPr>
            <w:r w:rsidRPr="00EA057A">
              <w:rPr>
                <w:rFonts w:ascii="Times New Roman" w:eastAsiaTheme="minorHAnsi" w:hAnsi="Times New Roman"/>
                <w:lang w:eastAsia="en-US"/>
              </w:rPr>
              <w:t>Картофель,  тонн</w:t>
            </w:r>
          </w:p>
        </w:tc>
        <w:tc>
          <w:tcPr>
            <w:tcW w:w="993"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273,7</w:t>
            </w:r>
          </w:p>
        </w:tc>
        <w:tc>
          <w:tcPr>
            <w:tcW w:w="992"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349,0</w:t>
            </w:r>
          </w:p>
        </w:tc>
        <w:tc>
          <w:tcPr>
            <w:tcW w:w="1134"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287</w:t>
            </w:r>
          </w:p>
        </w:tc>
        <w:tc>
          <w:tcPr>
            <w:tcW w:w="1134"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663,1</w:t>
            </w:r>
          </w:p>
        </w:tc>
        <w:tc>
          <w:tcPr>
            <w:tcW w:w="992"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588,3</w:t>
            </w:r>
          </w:p>
        </w:tc>
        <w:tc>
          <w:tcPr>
            <w:tcW w:w="1134"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324,3</w:t>
            </w:r>
          </w:p>
        </w:tc>
        <w:tc>
          <w:tcPr>
            <w:tcW w:w="1021"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350,1</w:t>
            </w:r>
          </w:p>
        </w:tc>
      </w:tr>
      <w:tr w:rsidR="00C86758" w:rsidRPr="00EA057A" w:rsidTr="000D7C36">
        <w:tc>
          <w:tcPr>
            <w:tcW w:w="2376" w:type="dxa"/>
          </w:tcPr>
          <w:p w:rsidR="00C86758" w:rsidRPr="00EA057A" w:rsidRDefault="00C86758" w:rsidP="000D7C36">
            <w:pPr>
              <w:spacing w:after="0"/>
              <w:jc w:val="both"/>
              <w:rPr>
                <w:rFonts w:ascii="Times New Roman" w:eastAsiaTheme="minorHAnsi" w:hAnsi="Times New Roman"/>
                <w:lang w:eastAsia="en-US"/>
              </w:rPr>
            </w:pPr>
            <w:r w:rsidRPr="00EA057A">
              <w:rPr>
                <w:rFonts w:ascii="Times New Roman" w:eastAsiaTheme="minorHAnsi" w:hAnsi="Times New Roman"/>
                <w:lang w:eastAsia="en-US"/>
              </w:rPr>
              <w:lastRenderedPageBreak/>
              <w:t>Овощи,  тонн</w:t>
            </w:r>
          </w:p>
        </w:tc>
        <w:tc>
          <w:tcPr>
            <w:tcW w:w="993"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27,1</w:t>
            </w:r>
          </w:p>
        </w:tc>
        <w:tc>
          <w:tcPr>
            <w:tcW w:w="992"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27,0</w:t>
            </w:r>
          </w:p>
        </w:tc>
        <w:tc>
          <w:tcPr>
            <w:tcW w:w="1134"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19,7</w:t>
            </w:r>
          </w:p>
        </w:tc>
        <w:tc>
          <w:tcPr>
            <w:tcW w:w="1134"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51,3</w:t>
            </w:r>
          </w:p>
        </w:tc>
        <w:tc>
          <w:tcPr>
            <w:tcW w:w="992"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40,4</w:t>
            </w:r>
          </w:p>
        </w:tc>
        <w:tc>
          <w:tcPr>
            <w:tcW w:w="1134"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22,2</w:t>
            </w:r>
          </w:p>
        </w:tc>
        <w:tc>
          <w:tcPr>
            <w:tcW w:w="1021"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24,1</w:t>
            </w:r>
          </w:p>
        </w:tc>
      </w:tr>
      <w:tr w:rsidR="00C86758" w:rsidRPr="00EA057A" w:rsidTr="000D7C36">
        <w:tc>
          <w:tcPr>
            <w:tcW w:w="2376" w:type="dxa"/>
          </w:tcPr>
          <w:p w:rsidR="00C86758" w:rsidRPr="00EA057A" w:rsidRDefault="00C86758" w:rsidP="000D7C36">
            <w:pPr>
              <w:spacing w:after="0"/>
              <w:jc w:val="both"/>
              <w:rPr>
                <w:rFonts w:ascii="Times New Roman" w:eastAsiaTheme="minorHAnsi" w:hAnsi="Times New Roman"/>
                <w:lang w:eastAsia="en-US"/>
              </w:rPr>
            </w:pPr>
            <w:r w:rsidRPr="00EA057A">
              <w:rPr>
                <w:rFonts w:ascii="Times New Roman" w:eastAsiaTheme="minorHAnsi" w:hAnsi="Times New Roman"/>
                <w:lang w:eastAsia="en-US"/>
              </w:rPr>
              <w:t>Молоко,  тонн</w:t>
            </w:r>
          </w:p>
        </w:tc>
        <w:tc>
          <w:tcPr>
            <w:tcW w:w="993"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2049,9</w:t>
            </w:r>
          </w:p>
        </w:tc>
        <w:tc>
          <w:tcPr>
            <w:tcW w:w="992"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2197,8</w:t>
            </w:r>
          </w:p>
        </w:tc>
        <w:tc>
          <w:tcPr>
            <w:tcW w:w="1134"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1413</w:t>
            </w:r>
          </w:p>
        </w:tc>
        <w:tc>
          <w:tcPr>
            <w:tcW w:w="1134"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4176</w:t>
            </w:r>
          </w:p>
        </w:tc>
        <w:tc>
          <w:tcPr>
            <w:tcW w:w="992"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2896,6</w:t>
            </w:r>
          </w:p>
        </w:tc>
        <w:tc>
          <w:tcPr>
            <w:tcW w:w="1134"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1597</w:t>
            </w:r>
          </w:p>
        </w:tc>
        <w:tc>
          <w:tcPr>
            <w:tcW w:w="1021"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1723,9</w:t>
            </w:r>
          </w:p>
        </w:tc>
      </w:tr>
      <w:tr w:rsidR="00C86758" w:rsidRPr="00EA057A" w:rsidTr="000D7C36">
        <w:tc>
          <w:tcPr>
            <w:tcW w:w="2376" w:type="dxa"/>
          </w:tcPr>
          <w:p w:rsidR="00C86758" w:rsidRPr="00EA057A" w:rsidRDefault="00C86758" w:rsidP="000D7C36">
            <w:pPr>
              <w:spacing w:after="0"/>
              <w:jc w:val="both"/>
              <w:rPr>
                <w:rFonts w:ascii="Times New Roman" w:eastAsiaTheme="minorHAnsi" w:hAnsi="Times New Roman"/>
                <w:lang w:eastAsia="en-US"/>
              </w:rPr>
            </w:pPr>
            <w:r w:rsidRPr="00EA057A">
              <w:rPr>
                <w:rFonts w:ascii="Times New Roman" w:eastAsiaTheme="minorHAnsi" w:hAnsi="Times New Roman"/>
                <w:lang w:eastAsia="en-US"/>
              </w:rPr>
              <w:t>Мясо, тонн</w:t>
            </w:r>
          </w:p>
        </w:tc>
        <w:tc>
          <w:tcPr>
            <w:tcW w:w="993"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1814,9</w:t>
            </w:r>
          </w:p>
        </w:tc>
        <w:tc>
          <w:tcPr>
            <w:tcW w:w="992"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2207,4</w:t>
            </w:r>
          </w:p>
        </w:tc>
        <w:tc>
          <w:tcPr>
            <w:tcW w:w="1134"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871,8</w:t>
            </w:r>
          </w:p>
        </w:tc>
        <w:tc>
          <w:tcPr>
            <w:tcW w:w="1134"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4194</w:t>
            </w:r>
          </w:p>
        </w:tc>
        <w:tc>
          <w:tcPr>
            <w:tcW w:w="992"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4525,2</w:t>
            </w:r>
          </w:p>
        </w:tc>
        <w:tc>
          <w:tcPr>
            <w:tcW w:w="1134"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985,1</w:t>
            </w:r>
          </w:p>
        </w:tc>
        <w:tc>
          <w:tcPr>
            <w:tcW w:w="1021"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1063,6</w:t>
            </w:r>
          </w:p>
        </w:tc>
      </w:tr>
      <w:tr w:rsidR="00C86758" w:rsidRPr="00EA057A" w:rsidTr="000D7C36">
        <w:tc>
          <w:tcPr>
            <w:tcW w:w="2376" w:type="dxa"/>
          </w:tcPr>
          <w:p w:rsidR="00C86758" w:rsidRPr="00EA057A" w:rsidRDefault="00C86758" w:rsidP="000D7C36">
            <w:pPr>
              <w:spacing w:after="0"/>
              <w:jc w:val="both"/>
              <w:rPr>
                <w:rFonts w:ascii="Times New Roman" w:eastAsiaTheme="minorHAnsi" w:hAnsi="Times New Roman"/>
                <w:lang w:eastAsia="en-US"/>
              </w:rPr>
            </w:pPr>
            <w:r w:rsidRPr="00EA057A">
              <w:rPr>
                <w:rFonts w:ascii="Times New Roman" w:eastAsiaTheme="minorHAnsi" w:hAnsi="Times New Roman"/>
                <w:lang w:eastAsia="en-US"/>
              </w:rPr>
              <w:t>Шерсть, тонн</w:t>
            </w:r>
          </w:p>
        </w:tc>
        <w:tc>
          <w:tcPr>
            <w:tcW w:w="993"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81,0</w:t>
            </w:r>
          </w:p>
        </w:tc>
        <w:tc>
          <w:tcPr>
            <w:tcW w:w="992"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87,8</w:t>
            </w:r>
          </w:p>
        </w:tc>
        <w:tc>
          <w:tcPr>
            <w:tcW w:w="1134"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92,7</w:t>
            </w:r>
          </w:p>
        </w:tc>
        <w:tc>
          <w:tcPr>
            <w:tcW w:w="1134"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176,1</w:t>
            </w:r>
          </w:p>
        </w:tc>
        <w:tc>
          <w:tcPr>
            <w:tcW w:w="992"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190,0</w:t>
            </w:r>
          </w:p>
        </w:tc>
        <w:tc>
          <w:tcPr>
            <w:tcW w:w="1134"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104,8</w:t>
            </w:r>
          </w:p>
        </w:tc>
        <w:tc>
          <w:tcPr>
            <w:tcW w:w="1021" w:type="dxa"/>
            <w:vAlign w:val="center"/>
          </w:tcPr>
          <w:p w:rsidR="00C86758" w:rsidRPr="00EA057A" w:rsidRDefault="00C86758" w:rsidP="000D7C36">
            <w:pPr>
              <w:spacing w:after="0"/>
              <w:jc w:val="center"/>
              <w:rPr>
                <w:rFonts w:ascii="Times New Roman" w:eastAsiaTheme="minorHAnsi" w:hAnsi="Times New Roman"/>
                <w:color w:val="000000"/>
                <w:lang w:eastAsia="en-US"/>
              </w:rPr>
            </w:pPr>
            <w:r w:rsidRPr="00EA057A">
              <w:rPr>
                <w:rFonts w:ascii="Times New Roman" w:eastAsiaTheme="minorHAnsi" w:hAnsi="Times New Roman"/>
                <w:color w:val="000000"/>
                <w:lang w:eastAsia="en-US"/>
              </w:rPr>
              <w:t>113,1</w:t>
            </w:r>
          </w:p>
        </w:tc>
      </w:tr>
    </w:tbl>
    <w:p w:rsidR="00DB761D" w:rsidRPr="00EA057A" w:rsidRDefault="00DB761D" w:rsidP="00DB761D">
      <w:pPr>
        <w:spacing w:after="0" w:line="240" w:lineRule="auto"/>
        <w:rPr>
          <w:rFonts w:ascii="Times New Roman" w:hAnsi="Times New Roman"/>
          <w:sz w:val="25"/>
          <w:szCs w:val="25"/>
        </w:rPr>
      </w:pPr>
    </w:p>
    <w:p w:rsidR="00DB761D" w:rsidRPr="00EA057A" w:rsidRDefault="00DB761D" w:rsidP="00DB761D">
      <w:pPr>
        <w:spacing w:after="0" w:line="240" w:lineRule="auto"/>
        <w:jc w:val="center"/>
        <w:rPr>
          <w:rFonts w:ascii="Times New Roman" w:hAnsi="Times New Roman"/>
          <w:b/>
          <w:sz w:val="25"/>
          <w:szCs w:val="25"/>
        </w:rPr>
      </w:pPr>
      <w:r w:rsidRPr="00EA057A">
        <w:rPr>
          <w:rFonts w:ascii="Times New Roman" w:hAnsi="Times New Roman"/>
          <w:b/>
          <w:sz w:val="25"/>
          <w:szCs w:val="25"/>
        </w:rPr>
        <w:t>1. Развитие племенного животноводства</w:t>
      </w:r>
    </w:p>
    <w:p w:rsidR="00DB761D" w:rsidRPr="00EA057A" w:rsidRDefault="00DB761D" w:rsidP="00DB761D">
      <w:pPr>
        <w:spacing w:after="0" w:line="240" w:lineRule="auto"/>
        <w:ind w:firstLine="720"/>
        <w:jc w:val="both"/>
        <w:rPr>
          <w:rFonts w:ascii="Times New Roman" w:hAnsi="Times New Roman"/>
          <w:sz w:val="25"/>
          <w:szCs w:val="25"/>
        </w:rPr>
      </w:pPr>
      <w:r w:rsidRPr="00EA057A">
        <w:rPr>
          <w:rFonts w:ascii="Times New Roman" w:hAnsi="Times New Roman"/>
          <w:sz w:val="25"/>
          <w:szCs w:val="25"/>
        </w:rPr>
        <w:t>Помимо увеличения поголовья в животноводстве рост производства будет обеспечиваться на основе интенсификации повышения продуктивности животных:</w:t>
      </w:r>
    </w:p>
    <w:p w:rsidR="00DB761D" w:rsidRPr="00EA057A" w:rsidRDefault="00DB761D" w:rsidP="00DB761D">
      <w:pPr>
        <w:spacing w:after="0" w:line="240" w:lineRule="auto"/>
        <w:ind w:firstLine="720"/>
        <w:jc w:val="both"/>
        <w:rPr>
          <w:rFonts w:ascii="Times New Roman" w:hAnsi="Times New Roman"/>
          <w:sz w:val="25"/>
          <w:szCs w:val="25"/>
        </w:rPr>
      </w:pPr>
      <w:r w:rsidRPr="00EA057A">
        <w:rPr>
          <w:rFonts w:ascii="Times New Roman" w:hAnsi="Times New Roman"/>
          <w:sz w:val="25"/>
          <w:szCs w:val="25"/>
        </w:rPr>
        <w:t xml:space="preserve">- в молочном скотоводстве – повышение молочной продуктивности и интенсивности роста ремонтного молодняка, улучшение мясных качеств, </w:t>
      </w:r>
      <w:r w:rsidR="00686B39" w:rsidRPr="00EA057A">
        <w:rPr>
          <w:rFonts w:ascii="Times New Roman" w:hAnsi="Times New Roman"/>
          <w:sz w:val="25"/>
          <w:szCs w:val="25"/>
        </w:rPr>
        <w:t>создание в кожууне молочно-товарной</w:t>
      </w:r>
      <w:r w:rsidRPr="00EA057A">
        <w:rPr>
          <w:rFonts w:ascii="Times New Roman" w:hAnsi="Times New Roman"/>
          <w:sz w:val="25"/>
          <w:szCs w:val="25"/>
        </w:rPr>
        <w:t xml:space="preserve"> ферм</w:t>
      </w:r>
      <w:r w:rsidR="00686B39" w:rsidRPr="00EA057A">
        <w:rPr>
          <w:rFonts w:ascii="Times New Roman" w:hAnsi="Times New Roman"/>
          <w:sz w:val="25"/>
          <w:szCs w:val="25"/>
        </w:rPr>
        <w:t>ы</w:t>
      </w:r>
      <w:r w:rsidRPr="00EA057A">
        <w:rPr>
          <w:rFonts w:ascii="Times New Roman" w:hAnsi="Times New Roman"/>
          <w:sz w:val="25"/>
          <w:szCs w:val="25"/>
        </w:rPr>
        <w:t>;</w:t>
      </w:r>
    </w:p>
    <w:p w:rsidR="00DB761D" w:rsidRPr="00EA057A" w:rsidRDefault="00DB761D" w:rsidP="00DB761D">
      <w:pPr>
        <w:spacing w:after="0" w:line="240" w:lineRule="auto"/>
        <w:ind w:firstLine="720"/>
        <w:jc w:val="both"/>
        <w:rPr>
          <w:rFonts w:ascii="Times New Roman" w:hAnsi="Times New Roman"/>
          <w:sz w:val="25"/>
          <w:szCs w:val="25"/>
        </w:rPr>
      </w:pPr>
      <w:r w:rsidRPr="00EA057A">
        <w:rPr>
          <w:rFonts w:ascii="Times New Roman" w:hAnsi="Times New Roman"/>
          <w:sz w:val="25"/>
          <w:szCs w:val="25"/>
        </w:rPr>
        <w:t>- в мясном скотоводстве – увеличение прироста живой массы и убойного выхода мяса, улучшение приспособленности скота к пастбищному содержанию, создание откормочных площадок по выращиванию и откорму молодняка крупного рогатого скота;</w:t>
      </w:r>
    </w:p>
    <w:p w:rsidR="00DB761D" w:rsidRPr="00EA057A" w:rsidRDefault="00DB761D" w:rsidP="00DB761D">
      <w:pPr>
        <w:spacing w:after="0" w:line="240" w:lineRule="auto"/>
        <w:ind w:firstLine="720"/>
        <w:jc w:val="both"/>
        <w:rPr>
          <w:rFonts w:ascii="Times New Roman" w:hAnsi="Times New Roman"/>
          <w:sz w:val="25"/>
          <w:szCs w:val="25"/>
        </w:rPr>
      </w:pPr>
      <w:r w:rsidRPr="00EA057A">
        <w:rPr>
          <w:rFonts w:ascii="Times New Roman" w:hAnsi="Times New Roman"/>
          <w:sz w:val="25"/>
          <w:szCs w:val="25"/>
        </w:rPr>
        <w:t>- в овцеводстве и козоводстве – повышение шерстной, пуховой и мясн</w:t>
      </w:r>
      <w:r w:rsidR="00686B39" w:rsidRPr="00EA057A">
        <w:rPr>
          <w:rFonts w:ascii="Times New Roman" w:hAnsi="Times New Roman"/>
          <w:sz w:val="25"/>
          <w:szCs w:val="25"/>
        </w:rPr>
        <w:t>ой продуктивности</w:t>
      </w:r>
      <w:r w:rsidRPr="00EA057A">
        <w:rPr>
          <w:rFonts w:ascii="Times New Roman" w:hAnsi="Times New Roman"/>
          <w:sz w:val="25"/>
          <w:szCs w:val="25"/>
        </w:rPr>
        <w:t>, живой массы, плодовитости и скороспелости, качества овечьей и козьей шерсти, коз</w:t>
      </w:r>
      <w:r w:rsidR="00336219" w:rsidRPr="00EA057A">
        <w:rPr>
          <w:rFonts w:ascii="Times New Roman" w:hAnsi="Times New Roman"/>
          <w:sz w:val="25"/>
          <w:szCs w:val="25"/>
        </w:rPr>
        <w:t xml:space="preserve">ьего пуха и кожсырья, разведение </w:t>
      </w:r>
      <w:r w:rsidRPr="00EA057A">
        <w:rPr>
          <w:rFonts w:ascii="Times New Roman" w:hAnsi="Times New Roman"/>
          <w:sz w:val="25"/>
          <w:szCs w:val="25"/>
        </w:rPr>
        <w:t>тувинских короткожирнохвостых овец, местных тувинских коз пуховой породы, коз советской шерстной породы;</w:t>
      </w:r>
    </w:p>
    <w:p w:rsidR="00DB761D" w:rsidRPr="00EA057A" w:rsidRDefault="00DB761D" w:rsidP="00DB761D">
      <w:pPr>
        <w:spacing w:after="0" w:line="240" w:lineRule="auto"/>
        <w:ind w:firstLine="720"/>
        <w:jc w:val="both"/>
        <w:rPr>
          <w:rFonts w:ascii="Times New Roman" w:hAnsi="Times New Roman"/>
          <w:sz w:val="25"/>
          <w:szCs w:val="25"/>
        </w:rPr>
      </w:pPr>
      <w:r w:rsidRPr="00EA057A">
        <w:rPr>
          <w:rFonts w:ascii="Times New Roman" w:hAnsi="Times New Roman"/>
          <w:sz w:val="25"/>
          <w:szCs w:val="25"/>
        </w:rPr>
        <w:t>- в коневодстве – повышение мясных качеств, выносливости и работоспособности, совершенствование имеющихся пород и породных групп;</w:t>
      </w:r>
    </w:p>
    <w:p w:rsidR="00DB761D" w:rsidRPr="00EA057A" w:rsidRDefault="00DB761D" w:rsidP="00DB761D">
      <w:pPr>
        <w:spacing w:after="0" w:line="240" w:lineRule="auto"/>
        <w:ind w:firstLine="720"/>
        <w:jc w:val="both"/>
        <w:rPr>
          <w:rFonts w:ascii="Times New Roman" w:hAnsi="Times New Roman"/>
          <w:sz w:val="25"/>
          <w:szCs w:val="25"/>
        </w:rPr>
      </w:pPr>
      <w:r w:rsidRPr="00EA057A">
        <w:rPr>
          <w:rFonts w:ascii="Times New Roman" w:hAnsi="Times New Roman"/>
          <w:sz w:val="25"/>
          <w:szCs w:val="25"/>
        </w:rPr>
        <w:t>- в свиноводстве – повышение скороспелости и плодовитости, улучшение мясных качеств, создание свиноферм по разведению крупной белой породы свиней;</w:t>
      </w:r>
    </w:p>
    <w:p w:rsidR="00DB761D" w:rsidRPr="00EA057A" w:rsidRDefault="00DB761D" w:rsidP="00DB761D">
      <w:pPr>
        <w:spacing w:after="0" w:line="240" w:lineRule="auto"/>
        <w:ind w:firstLine="720"/>
        <w:jc w:val="both"/>
        <w:rPr>
          <w:rFonts w:ascii="Times New Roman" w:hAnsi="Times New Roman"/>
          <w:sz w:val="25"/>
          <w:szCs w:val="25"/>
        </w:rPr>
      </w:pPr>
      <w:r w:rsidRPr="00EA057A">
        <w:rPr>
          <w:rFonts w:ascii="Times New Roman" w:hAnsi="Times New Roman"/>
          <w:sz w:val="25"/>
          <w:szCs w:val="25"/>
        </w:rPr>
        <w:t xml:space="preserve">- в верблюдоводстве – совершенствование племенных и продуктивных качеств местных верблюдов монгольской породы тувинского типа – </w:t>
      </w:r>
      <w:r w:rsidR="00252F57" w:rsidRPr="00EA057A">
        <w:rPr>
          <w:rFonts w:ascii="Times New Roman" w:hAnsi="Times New Roman"/>
          <w:sz w:val="25"/>
          <w:szCs w:val="25"/>
        </w:rPr>
        <w:t>двугорбых</w:t>
      </w:r>
      <w:r w:rsidRPr="00EA057A">
        <w:rPr>
          <w:rFonts w:ascii="Times New Roman" w:hAnsi="Times New Roman"/>
          <w:sz w:val="25"/>
          <w:szCs w:val="25"/>
        </w:rPr>
        <w:t xml:space="preserve"> бактрианов, покупка маток в хозяйствах Эрзинского, Кызылского и Улуг-Хемского кожуунов, а также освежение крови путем обмена производителями </w:t>
      </w:r>
      <w:r w:rsidRPr="00EA057A">
        <w:rPr>
          <w:rFonts w:ascii="Times New Roman" w:hAnsi="Times New Roman"/>
          <w:spacing w:val="7"/>
          <w:sz w:val="25"/>
          <w:szCs w:val="25"/>
        </w:rPr>
        <w:t>между другими регионами России и хозяйствами Республики Тыва</w:t>
      </w:r>
      <w:r w:rsidRPr="00EA057A">
        <w:rPr>
          <w:rFonts w:ascii="Times New Roman" w:hAnsi="Times New Roman"/>
          <w:sz w:val="25"/>
          <w:szCs w:val="25"/>
        </w:rPr>
        <w:t>;</w:t>
      </w:r>
    </w:p>
    <w:p w:rsidR="00DB761D" w:rsidRPr="00EA057A" w:rsidRDefault="00DB761D" w:rsidP="00DB761D">
      <w:pPr>
        <w:spacing w:after="0" w:line="240" w:lineRule="auto"/>
        <w:ind w:firstLine="708"/>
        <w:jc w:val="both"/>
        <w:rPr>
          <w:rFonts w:ascii="Times New Roman" w:hAnsi="Times New Roman"/>
          <w:sz w:val="25"/>
          <w:szCs w:val="25"/>
        </w:rPr>
      </w:pPr>
      <w:r w:rsidRPr="00EA057A">
        <w:rPr>
          <w:rFonts w:ascii="Times New Roman" w:hAnsi="Times New Roman"/>
          <w:sz w:val="25"/>
          <w:szCs w:val="25"/>
        </w:rPr>
        <w:t>- в птицеводстве – повышение яичной и мясной продуктивности.</w:t>
      </w:r>
    </w:p>
    <w:p w:rsidR="00DB761D" w:rsidRPr="00EA057A" w:rsidRDefault="00DB761D" w:rsidP="00DB761D">
      <w:pPr>
        <w:spacing w:after="0" w:line="240" w:lineRule="auto"/>
        <w:ind w:firstLine="708"/>
        <w:jc w:val="both"/>
        <w:rPr>
          <w:rFonts w:ascii="Times New Roman" w:hAnsi="Times New Roman"/>
          <w:sz w:val="25"/>
          <w:szCs w:val="25"/>
        </w:rPr>
      </w:pPr>
      <w:r w:rsidRPr="00EA057A">
        <w:rPr>
          <w:rFonts w:ascii="Times New Roman" w:hAnsi="Times New Roman"/>
          <w:sz w:val="25"/>
          <w:szCs w:val="25"/>
        </w:rPr>
        <w:t>- развитие яководства</w:t>
      </w:r>
    </w:p>
    <w:p w:rsidR="00DB761D" w:rsidRPr="00EA057A" w:rsidRDefault="00DB761D" w:rsidP="00DB761D">
      <w:pPr>
        <w:spacing w:after="0" w:line="240" w:lineRule="auto"/>
        <w:ind w:firstLine="708"/>
        <w:jc w:val="both"/>
        <w:rPr>
          <w:rFonts w:ascii="Times New Roman" w:hAnsi="Times New Roman"/>
          <w:sz w:val="25"/>
          <w:szCs w:val="25"/>
        </w:rPr>
      </w:pPr>
      <w:r w:rsidRPr="00EA057A">
        <w:rPr>
          <w:rFonts w:ascii="Times New Roman" w:hAnsi="Times New Roman"/>
          <w:sz w:val="25"/>
          <w:szCs w:val="25"/>
        </w:rPr>
        <w:t>Интенсификация повышения продуктивности животных будет производиться путем развития племенного животноводства за счет формирования племенной базы, обеспечивающей потребность сельскохозяйственных товаропроизводителей Тес-Хемского кожууна в племенной продукции (материале), восстановления селекционно-племенной работы.</w:t>
      </w:r>
    </w:p>
    <w:p w:rsidR="00DB761D" w:rsidRPr="00EA057A" w:rsidRDefault="00DB761D" w:rsidP="00DB761D">
      <w:pPr>
        <w:spacing w:after="0" w:line="240" w:lineRule="auto"/>
        <w:jc w:val="both"/>
        <w:rPr>
          <w:rFonts w:ascii="Times New Roman" w:hAnsi="Times New Roman"/>
          <w:noProof/>
          <w:sz w:val="25"/>
          <w:szCs w:val="25"/>
        </w:rPr>
      </w:pPr>
      <w:r w:rsidRPr="00EA057A">
        <w:rPr>
          <w:rFonts w:ascii="Times New Roman" w:hAnsi="Times New Roman"/>
          <w:noProof/>
          <w:sz w:val="25"/>
          <w:szCs w:val="25"/>
        </w:rPr>
        <w:tab/>
        <w:t xml:space="preserve">Для улучшения породного состава сельскохозяйственных животных во всех категориях хозяйств кожууна </w:t>
      </w:r>
      <w:r w:rsidR="00686B39" w:rsidRPr="00EA057A">
        <w:rPr>
          <w:rFonts w:ascii="Times New Roman" w:hAnsi="Times New Roman"/>
          <w:noProof/>
          <w:sz w:val="25"/>
          <w:szCs w:val="25"/>
        </w:rPr>
        <w:t xml:space="preserve">необходимо </w:t>
      </w:r>
      <w:r w:rsidRPr="00EA057A">
        <w:rPr>
          <w:rFonts w:ascii="Times New Roman" w:hAnsi="Times New Roman"/>
          <w:noProof/>
          <w:sz w:val="25"/>
          <w:szCs w:val="25"/>
        </w:rPr>
        <w:t xml:space="preserve">создать станцию по искусственному осеменению сельскохозяйственных животных. Основная задача станции заключается в </w:t>
      </w:r>
      <w:r w:rsidRPr="00EA057A">
        <w:rPr>
          <w:rFonts w:ascii="Times New Roman" w:hAnsi="Times New Roman"/>
          <w:sz w:val="25"/>
          <w:szCs w:val="25"/>
        </w:rPr>
        <w:t xml:space="preserve">сервисном обслуживании по организации искусственного осеменения и воспроизводству сельскохозяйственных животных, оказании услуг по поставке семени производителей для искусственного осеменения маточного поголовья и сопутствующих материалов по заявкам юридических лиц, индивидуальных предпринимателей и физических лиц, осуществляющих разведение сельскохозяйственных животных и производство животноводческой продукции, </w:t>
      </w:r>
      <w:r w:rsidRPr="00EA057A">
        <w:rPr>
          <w:rFonts w:ascii="Times New Roman" w:hAnsi="Times New Roman"/>
          <w:noProof/>
          <w:sz w:val="25"/>
          <w:szCs w:val="25"/>
        </w:rPr>
        <w:t>организации племенной работы, направленной на улучшение породных и продуктивных качеств сельскохозяйственных животных, путем использования высокоценных чистопородных племенных производителей. Станция ведет отбор молодняка на племя и осуществляет контроль за его выращиванием, также систематически контролирует ведение племенного и зоотехнического учета.</w:t>
      </w:r>
    </w:p>
    <w:p w:rsidR="00DB761D" w:rsidRPr="00EA057A" w:rsidRDefault="00DB761D" w:rsidP="00DB761D">
      <w:pPr>
        <w:spacing w:after="0" w:line="240" w:lineRule="auto"/>
        <w:jc w:val="both"/>
        <w:rPr>
          <w:rFonts w:ascii="Times New Roman" w:hAnsi="Times New Roman"/>
          <w:noProof/>
          <w:sz w:val="25"/>
          <w:szCs w:val="25"/>
        </w:rPr>
      </w:pPr>
      <w:r w:rsidRPr="00EA057A">
        <w:rPr>
          <w:rFonts w:ascii="Times New Roman" w:hAnsi="Times New Roman"/>
          <w:noProof/>
          <w:sz w:val="25"/>
          <w:szCs w:val="25"/>
        </w:rPr>
        <w:tab/>
        <w:t>Планируется создание и дальнейшее развитие материально-технической базы станции по искусственному осеменению сельскохозяйственных животных, комплектование предприятия квалифицированными кадрами, технологическим оборудованием, необходимым племенным материалом, техникой, чистопородными производителями по всем видам сельскохозяйственных животных, предусмотренных к разведению в кожууне.</w:t>
      </w:r>
    </w:p>
    <w:p w:rsidR="00DB761D" w:rsidRPr="00EA057A" w:rsidRDefault="00DB761D" w:rsidP="00DB761D">
      <w:pPr>
        <w:spacing w:after="0" w:line="240" w:lineRule="auto"/>
        <w:ind w:firstLine="708"/>
        <w:jc w:val="both"/>
        <w:rPr>
          <w:rFonts w:ascii="Times New Roman" w:hAnsi="Times New Roman"/>
          <w:noProof/>
          <w:sz w:val="25"/>
          <w:szCs w:val="25"/>
        </w:rPr>
      </w:pPr>
      <w:r w:rsidRPr="00EA057A">
        <w:rPr>
          <w:rFonts w:ascii="Times New Roman" w:hAnsi="Times New Roman"/>
          <w:sz w:val="25"/>
          <w:szCs w:val="25"/>
        </w:rPr>
        <w:lastRenderedPageBreak/>
        <w:t xml:space="preserve">Для развития племенного животноводства необходимо увеличивать количество сельскохозяйственных организаций и крестьянских (фермерских) хозяйств кожууна, у которых племенные животные зарегистрированы в государственном племенном регистре Министерства сельского хозяйства Российской Федерации. На территории кожууна таковыми являются всего 5 сельскохозяйственные организации – МУП «Племенное овцеводческое хозяйство «Деспен», являющееся племенным </w:t>
      </w:r>
      <w:r w:rsidRPr="00EA057A">
        <w:rPr>
          <w:rFonts w:ascii="Times New Roman" w:hAnsi="Times New Roman"/>
          <w:noProof/>
          <w:sz w:val="25"/>
          <w:szCs w:val="25"/>
        </w:rPr>
        <w:t>генофондным хозяйством по разведению овец тув</w:t>
      </w:r>
      <w:r w:rsidR="00CA0829" w:rsidRPr="00EA057A">
        <w:rPr>
          <w:rFonts w:ascii="Times New Roman" w:hAnsi="Times New Roman"/>
          <w:noProof/>
          <w:sz w:val="25"/>
          <w:szCs w:val="25"/>
        </w:rPr>
        <w:t>инской жирнохвостной породы; ООО</w:t>
      </w:r>
      <w:r w:rsidRPr="00EA057A">
        <w:rPr>
          <w:rFonts w:ascii="Times New Roman" w:hAnsi="Times New Roman"/>
          <w:noProof/>
          <w:sz w:val="25"/>
          <w:szCs w:val="25"/>
        </w:rPr>
        <w:t xml:space="preserve"> «Чодураа»</w:t>
      </w:r>
      <w:r w:rsidRPr="00EA057A">
        <w:rPr>
          <w:rFonts w:ascii="Times New Roman" w:hAnsi="Times New Roman"/>
          <w:sz w:val="25"/>
          <w:szCs w:val="25"/>
        </w:rPr>
        <w:t>, являющееся племенным</w:t>
      </w:r>
      <w:r w:rsidRPr="00EA057A">
        <w:rPr>
          <w:rFonts w:ascii="Times New Roman" w:hAnsi="Times New Roman"/>
          <w:noProof/>
          <w:sz w:val="25"/>
          <w:szCs w:val="25"/>
        </w:rPr>
        <w:t xml:space="preserve"> генофондным хозяйством по разведению лошадей тувинской породы и овец тувинской жирнохвостной породы; СПК «Белдир», </w:t>
      </w:r>
      <w:r w:rsidRPr="00EA057A">
        <w:rPr>
          <w:rFonts w:ascii="Times New Roman" w:hAnsi="Times New Roman"/>
          <w:sz w:val="25"/>
          <w:szCs w:val="25"/>
        </w:rPr>
        <w:t>являющееся племенным</w:t>
      </w:r>
      <w:r w:rsidRPr="00EA057A">
        <w:rPr>
          <w:rFonts w:ascii="Times New Roman" w:hAnsi="Times New Roman"/>
          <w:noProof/>
          <w:sz w:val="25"/>
          <w:szCs w:val="25"/>
        </w:rPr>
        <w:t xml:space="preserve"> генофондным хозяйством по разведению овец тувинской жирнохвостной породы; СПК «Ирбис»,</w:t>
      </w:r>
      <w:r w:rsidRPr="00EA057A">
        <w:rPr>
          <w:rFonts w:ascii="Times New Roman" w:hAnsi="Times New Roman"/>
          <w:sz w:val="25"/>
          <w:szCs w:val="25"/>
        </w:rPr>
        <w:t xml:space="preserve"> являющееся племенным</w:t>
      </w:r>
      <w:r w:rsidRPr="00EA057A">
        <w:rPr>
          <w:rFonts w:ascii="Times New Roman" w:hAnsi="Times New Roman"/>
          <w:noProof/>
          <w:sz w:val="25"/>
          <w:szCs w:val="25"/>
        </w:rPr>
        <w:t xml:space="preserve"> генофондным хозяйством по разведению лошадей тувинской породы;   СПК «Теректиг»,</w:t>
      </w:r>
      <w:r w:rsidRPr="00EA057A">
        <w:rPr>
          <w:rFonts w:ascii="Times New Roman" w:hAnsi="Times New Roman"/>
          <w:sz w:val="25"/>
          <w:szCs w:val="25"/>
        </w:rPr>
        <w:t xml:space="preserve"> являющееся племенным</w:t>
      </w:r>
      <w:r w:rsidRPr="00EA057A">
        <w:rPr>
          <w:rFonts w:ascii="Times New Roman" w:hAnsi="Times New Roman"/>
          <w:noProof/>
          <w:sz w:val="25"/>
          <w:szCs w:val="25"/>
        </w:rPr>
        <w:t xml:space="preserve"> генофондным хозяйством по разведению лошадей тувинской породы в Тес-Хемском кожууне.</w:t>
      </w:r>
    </w:p>
    <w:p w:rsidR="00DB761D" w:rsidRPr="00EA057A" w:rsidRDefault="00DB761D" w:rsidP="00DB761D">
      <w:pPr>
        <w:spacing w:after="0" w:line="240" w:lineRule="auto"/>
        <w:ind w:firstLine="708"/>
        <w:jc w:val="both"/>
        <w:rPr>
          <w:rFonts w:ascii="Times New Roman" w:hAnsi="Times New Roman"/>
          <w:noProof/>
          <w:sz w:val="25"/>
          <w:szCs w:val="25"/>
        </w:rPr>
      </w:pPr>
      <w:r w:rsidRPr="00EA057A">
        <w:rPr>
          <w:rFonts w:ascii="Times New Roman" w:hAnsi="Times New Roman"/>
          <w:noProof/>
          <w:sz w:val="25"/>
          <w:szCs w:val="25"/>
        </w:rPr>
        <w:t>Также планируется получение и в других хозяйствах статуса племенных генофондных хозяйств.</w:t>
      </w:r>
    </w:p>
    <w:p w:rsidR="00DB761D" w:rsidRPr="00EA057A" w:rsidRDefault="00DB761D" w:rsidP="00FB4545">
      <w:pPr>
        <w:numPr>
          <w:ilvl w:val="0"/>
          <w:numId w:val="45"/>
        </w:numPr>
        <w:spacing w:after="0" w:line="240" w:lineRule="auto"/>
        <w:jc w:val="center"/>
        <w:rPr>
          <w:rFonts w:ascii="Times New Roman" w:hAnsi="Times New Roman"/>
          <w:b/>
          <w:sz w:val="25"/>
          <w:szCs w:val="25"/>
        </w:rPr>
      </w:pPr>
      <w:r w:rsidRPr="00EA057A">
        <w:rPr>
          <w:rFonts w:ascii="Times New Roman" w:hAnsi="Times New Roman"/>
          <w:b/>
          <w:sz w:val="25"/>
          <w:szCs w:val="25"/>
        </w:rPr>
        <w:t>Развитие молочного скотоводства</w:t>
      </w:r>
    </w:p>
    <w:p w:rsidR="00DB761D" w:rsidRPr="00EA057A" w:rsidRDefault="00DB761D" w:rsidP="00DB761D">
      <w:pPr>
        <w:spacing w:after="0" w:line="240" w:lineRule="auto"/>
        <w:ind w:firstLine="708"/>
        <w:jc w:val="both"/>
        <w:rPr>
          <w:rFonts w:ascii="Times New Roman" w:hAnsi="Times New Roman"/>
          <w:sz w:val="25"/>
          <w:szCs w:val="25"/>
        </w:rPr>
      </w:pPr>
      <w:r w:rsidRPr="00EA057A">
        <w:rPr>
          <w:rFonts w:ascii="Times New Roman" w:hAnsi="Times New Roman"/>
          <w:sz w:val="25"/>
          <w:szCs w:val="25"/>
        </w:rPr>
        <w:t xml:space="preserve">Для достижения развития молочного скотоводства в кожууне необходимо дальнейшее увеличение </w:t>
      </w:r>
      <w:r w:rsidR="00712B34" w:rsidRPr="00EA057A">
        <w:rPr>
          <w:rFonts w:ascii="Times New Roman" w:hAnsi="Times New Roman"/>
          <w:sz w:val="25"/>
          <w:szCs w:val="25"/>
        </w:rPr>
        <w:t xml:space="preserve">поголовья </w:t>
      </w:r>
      <w:r w:rsidRPr="00EA057A">
        <w:rPr>
          <w:rFonts w:ascii="Times New Roman" w:hAnsi="Times New Roman"/>
          <w:sz w:val="25"/>
          <w:szCs w:val="25"/>
        </w:rPr>
        <w:t>крупно</w:t>
      </w:r>
      <w:r w:rsidR="00712B34" w:rsidRPr="00EA057A">
        <w:rPr>
          <w:rFonts w:ascii="Times New Roman" w:hAnsi="Times New Roman"/>
          <w:sz w:val="25"/>
          <w:szCs w:val="25"/>
        </w:rPr>
        <w:t xml:space="preserve">го </w:t>
      </w:r>
      <w:r w:rsidRPr="00EA057A">
        <w:rPr>
          <w:rFonts w:ascii="Times New Roman" w:hAnsi="Times New Roman"/>
          <w:sz w:val="25"/>
          <w:szCs w:val="25"/>
        </w:rPr>
        <w:t xml:space="preserve">рогатого скота молочных </w:t>
      </w:r>
      <w:r w:rsidR="00712B34" w:rsidRPr="00EA057A">
        <w:rPr>
          <w:rFonts w:ascii="Times New Roman" w:hAnsi="Times New Roman"/>
          <w:sz w:val="25"/>
          <w:szCs w:val="25"/>
        </w:rPr>
        <w:t>пород, создание молочно-товарной</w:t>
      </w:r>
      <w:r w:rsidRPr="00EA057A">
        <w:rPr>
          <w:rFonts w:ascii="Times New Roman" w:hAnsi="Times New Roman"/>
          <w:sz w:val="25"/>
          <w:szCs w:val="25"/>
        </w:rPr>
        <w:t xml:space="preserve"> ферм</w:t>
      </w:r>
      <w:r w:rsidR="00712B34" w:rsidRPr="00EA057A">
        <w:rPr>
          <w:rFonts w:ascii="Times New Roman" w:hAnsi="Times New Roman"/>
          <w:sz w:val="25"/>
          <w:szCs w:val="25"/>
        </w:rPr>
        <w:t>ы</w:t>
      </w:r>
      <w:r w:rsidRPr="00EA057A">
        <w:rPr>
          <w:rFonts w:ascii="Times New Roman" w:hAnsi="Times New Roman"/>
          <w:sz w:val="25"/>
          <w:szCs w:val="25"/>
        </w:rPr>
        <w:t xml:space="preserve"> в кожууне, проведение селекционно-племенной работы, направленной на повышение молочной продуктивности, приспособленности к условиям промышленной технологии содержания, повышения интенсивности роста ремонтного молодняка, </w:t>
      </w:r>
      <w:r w:rsidR="00712B34" w:rsidRPr="00EA057A">
        <w:rPr>
          <w:rFonts w:ascii="Times New Roman" w:hAnsi="Times New Roman"/>
          <w:sz w:val="25"/>
          <w:szCs w:val="25"/>
        </w:rPr>
        <w:t>улучшение мясных качеств. А так</w:t>
      </w:r>
      <w:r w:rsidRPr="00EA057A">
        <w:rPr>
          <w:rFonts w:ascii="Times New Roman" w:hAnsi="Times New Roman"/>
          <w:sz w:val="25"/>
          <w:szCs w:val="25"/>
        </w:rPr>
        <w:t>же увеличение надоев молока в малых СПК, К(Ф)Х и личных подсобных хозяйствах кожууна, организация сбора молока и его перер</w:t>
      </w:r>
      <w:r w:rsidR="00712B34" w:rsidRPr="00EA057A">
        <w:rPr>
          <w:rFonts w:ascii="Times New Roman" w:hAnsi="Times New Roman"/>
          <w:sz w:val="25"/>
          <w:szCs w:val="25"/>
        </w:rPr>
        <w:t>аботка</w:t>
      </w:r>
      <w:r w:rsidRPr="00EA057A">
        <w:rPr>
          <w:rFonts w:ascii="Times New Roman" w:hAnsi="Times New Roman"/>
          <w:sz w:val="25"/>
          <w:szCs w:val="25"/>
        </w:rPr>
        <w:t xml:space="preserve">. </w:t>
      </w:r>
    </w:p>
    <w:p w:rsidR="00DB761D" w:rsidRPr="00EA057A" w:rsidRDefault="00DB761D" w:rsidP="00DB761D">
      <w:pPr>
        <w:spacing w:after="0" w:line="240" w:lineRule="auto"/>
        <w:ind w:firstLine="708"/>
        <w:jc w:val="both"/>
        <w:rPr>
          <w:rFonts w:ascii="Times New Roman" w:hAnsi="Times New Roman"/>
          <w:sz w:val="25"/>
          <w:szCs w:val="25"/>
        </w:rPr>
      </w:pPr>
      <w:r w:rsidRPr="00EA057A">
        <w:rPr>
          <w:rFonts w:ascii="Times New Roman" w:hAnsi="Times New Roman"/>
          <w:sz w:val="25"/>
          <w:szCs w:val="25"/>
        </w:rPr>
        <w:t>Развитие молочного скотоводства невозможна без улучшения кормовой базы сочными и концентрированными кормами. Для этого необходима разработать ряд мер по выращиванию кормовых культур на орошаемых участках аратских каналов и в оросительных системах.</w:t>
      </w:r>
    </w:p>
    <w:p w:rsidR="00DB761D" w:rsidRPr="00EA057A" w:rsidRDefault="00DB761D" w:rsidP="00DB761D">
      <w:pPr>
        <w:spacing w:after="0" w:line="240" w:lineRule="auto"/>
        <w:ind w:firstLine="708"/>
        <w:jc w:val="both"/>
        <w:rPr>
          <w:rFonts w:ascii="Times New Roman" w:hAnsi="Times New Roman"/>
          <w:sz w:val="25"/>
          <w:szCs w:val="25"/>
        </w:rPr>
      </w:pPr>
    </w:p>
    <w:p w:rsidR="00DB761D" w:rsidRPr="00EA057A" w:rsidRDefault="00DB761D" w:rsidP="00FB4545">
      <w:pPr>
        <w:numPr>
          <w:ilvl w:val="0"/>
          <w:numId w:val="45"/>
        </w:numPr>
        <w:spacing w:after="0" w:line="240" w:lineRule="auto"/>
        <w:jc w:val="center"/>
        <w:rPr>
          <w:rFonts w:ascii="Times New Roman" w:hAnsi="Times New Roman"/>
          <w:b/>
          <w:sz w:val="25"/>
          <w:szCs w:val="25"/>
        </w:rPr>
      </w:pPr>
      <w:r w:rsidRPr="00EA057A">
        <w:rPr>
          <w:rFonts w:ascii="Times New Roman" w:hAnsi="Times New Roman"/>
          <w:b/>
          <w:sz w:val="25"/>
          <w:szCs w:val="25"/>
        </w:rPr>
        <w:t>Развитие мясного скотоводства</w:t>
      </w:r>
    </w:p>
    <w:p w:rsidR="00DB761D" w:rsidRPr="00EA057A" w:rsidRDefault="00DB761D" w:rsidP="00DB761D">
      <w:pPr>
        <w:spacing w:after="0" w:line="240" w:lineRule="auto"/>
        <w:ind w:firstLine="720"/>
        <w:jc w:val="both"/>
        <w:rPr>
          <w:rFonts w:ascii="Times New Roman" w:hAnsi="Times New Roman"/>
          <w:sz w:val="25"/>
          <w:szCs w:val="25"/>
        </w:rPr>
      </w:pPr>
      <w:r w:rsidRPr="00EA057A">
        <w:rPr>
          <w:rFonts w:ascii="Times New Roman" w:hAnsi="Times New Roman"/>
          <w:noProof/>
          <w:sz w:val="25"/>
          <w:szCs w:val="25"/>
        </w:rPr>
        <w:t xml:space="preserve">Планируется создание стад крупного рогатого скота мясных пород в кожууне. Через станцию по искусственному осеменению сельскохозяйственных животных планируется проведение искусственного осеменения коров симментальской и других мясных пород семенем чистопородных быков мясных пород, в том числе </w:t>
      </w:r>
      <w:r w:rsidRPr="00EA057A">
        <w:rPr>
          <w:rFonts w:ascii="Times New Roman" w:hAnsi="Times New Roman"/>
          <w:spacing w:val="-1"/>
          <w:sz w:val="25"/>
          <w:szCs w:val="25"/>
        </w:rPr>
        <w:t>герефордской породы,</w:t>
      </w:r>
      <w:r w:rsidRPr="00EA057A">
        <w:rPr>
          <w:rFonts w:ascii="Times New Roman" w:hAnsi="Times New Roman"/>
          <w:noProof/>
          <w:sz w:val="25"/>
          <w:szCs w:val="25"/>
        </w:rPr>
        <w:t xml:space="preserve"> </w:t>
      </w:r>
      <w:r w:rsidRPr="00EA057A">
        <w:rPr>
          <w:rFonts w:ascii="Times New Roman" w:hAnsi="Times New Roman"/>
          <w:spacing w:val="-1"/>
          <w:sz w:val="25"/>
          <w:szCs w:val="25"/>
        </w:rPr>
        <w:t xml:space="preserve">совершенствование местных пород крупного рогатого скота мясного направления, </w:t>
      </w:r>
      <w:r w:rsidRPr="00EA057A">
        <w:rPr>
          <w:rFonts w:ascii="Times New Roman" w:hAnsi="Times New Roman"/>
          <w:sz w:val="25"/>
          <w:szCs w:val="25"/>
        </w:rPr>
        <w:t>повышение племенных и продуктивных качеств мясного скота за счет внедрения межпородного скрещивания помесных местных пород с чистопородными быками мясных пород.</w:t>
      </w:r>
      <w:r w:rsidRPr="00EA057A">
        <w:rPr>
          <w:rFonts w:ascii="Times New Roman" w:hAnsi="Times New Roman"/>
          <w:spacing w:val="-1"/>
          <w:sz w:val="25"/>
          <w:szCs w:val="25"/>
        </w:rPr>
        <w:t xml:space="preserve"> П</w:t>
      </w:r>
      <w:r w:rsidRPr="00EA057A">
        <w:rPr>
          <w:rFonts w:ascii="Times New Roman" w:hAnsi="Times New Roman"/>
          <w:spacing w:val="-3"/>
          <w:sz w:val="25"/>
          <w:szCs w:val="25"/>
        </w:rPr>
        <w:t>овышение продуктивности скота мясных пород,</w:t>
      </w:r>
      <w:r w:rsidRPr="00EA057A">
        <w:rPr>
          <w:rFonts w:ascii="Times New Roman" w:hAnsi="Times New Roman"/>
          <w:sz w:val="25"/>
          <w:szCs w:val="25"/>
        </w:rPr>
        <w:t xml:space="preserve"> увеличение объемов производства высококачественной говядины</w:t>
      </w:r>
      <w:r w:rsidRPr="00EA057A">
        <w:rPr>
          <w:rFonts w:ascii="Times New Roman" w:hAnsi="Times New Roman"/>
          <w:spacing w:val="-3"/>
          <w:sz w:val="25"/>
          <w:szCs w:val="25"/>
        </w:rPr>
        <w:t xml:space="preserve"> будет достигаться, помимо использования селекционно-племенных методов, за счет </w:t>
      </w:r>
      <w:r w:rsidRPr="00EA057A">
        <w:rPr>
          <w:rFonts w:ascii="Times New Roman" w:hAnsi="Times New Roman"/>
          <w:sz w:val="25"/>
          <w:szCs w:val="25"/>
        </w:rPr>
        <w:t>организации откор</w:t>
      </w:r>
      <w:r w:rsidR="00F85F13" w:rsidRPr="00EA057A">
        <w:rPr>
          <w:rFonts w:ascii="Times New Roman" w:hAnsi="Times New Roman"/>
          <w:sz w:val="25"/>
          <w:szCs w:val="25"/>
        </w:rPr>
        <w:t xml:space="preserve">ма мясного скота на </w:t>
      </w:r>
      <w:r w:rsidRPr="00EA057A">
        <w:rPr>
          <w:rFonts w:ascii="Times New Roman" w:hAnsi="Times New Roman"/>
          <w:sz w:val="25"/>
          <w:szCs w:val="25"/>
        </w:rPr>
        <w:t xml:space="preserve">откормочных площадках, летнего нагула путем </w:t>
      </w:r>
      <w:r w:rsidRPr="00EA057A">
        <w:rPr>
          <w:rFonts w:ascii="Times New Roman" w:hAnsi="Times New Roman"/>
          <w:spacing w:val="-1"/>
          <w:sz w:val="25"/>
          <w:szCs w:val="25"/>
        </w:rPr>
        <w:t>э</w:t>
      </w:r>
      <w:r w:rsidRPr="00EA057A">
        <w:rPr>
          <w:rFonts w:ascii="Times New Roman" w:hAnsi="Times New Roman"/>
          <w:sz w:val="25"/>
          <w:szCs w:val="25"/>
        </w:rPr>
        <w:t xml:space="preserve">ффективного использования кормовых ресурсов пастбищ. </w:t>
      </w:r>
    </w:p>
    <w:p w:rsidR="00DB761D" w:rsidRPr="00EA057A" w:rsidRDefault="00DB761D" w:rsidP="00DB761D">
      <w:pPr>
        <w:spacing w:after="0" w:line="240" w:lineRule="auto"/>
        <w:ind w:firstLine="720"/>
        <w:jc w:val="both"/>
        <w:rPr>
          <w:rFonts w:ascii="Times New Roman" w:hAnsi="Times New Roman"/>
          <w:sz w:val="25"/>
          <w:szCs w:val="25"/>
        </w:rPr>
      </w:pPr>
      <w:r w:rsidRPr="00EA057A">
        <w:rPr>
          <w:rFonts w:ascii="Times New Roman" w:hAnsi="Times New Roman"/>
          <w:sz w:val="25"/>
          <w:szCs w:val="25"/>
        </w:rPr>
        <w:t>Развитие мясного скотоводства обеспечит увеличение производства говядины за счет выращивания и откорма мясных пород, повышение конкурентоспособности говядины кожууна на внутреннем потребительском рынке</w:t>
      </w:r>
      <w:r w:rsidRPr="00EA057A">
        <w:rPr>
          <w:rFonts w:ascii="Times New Roman" w:hAnsi="Times New Roman"/>
          <w:spacing w:val="-2"/>
          <w:sz w:val="25"/>
          <w:szCs w:val="25"/>
        </w:rPr>
        <w:t xml:space="preserve">, </w:t>
      </w:r>
      <w:r w:rsidRPr="00EA057A">
        <w:rPr>
          <w:rFonts w:ascii="Times New Roman" w:hAnsi="Times New Roman"/>
          <w:sz w:val="25"/>
          <w:szCs w:val="25"/>
        </w:rPr>
        <w:t xml:space="preserve">рост численности мясного скота, </w:t>
      </w:r>
      <w:r w:rsidRPr="00EA057A">
        <w:rPr>
          <w:rFonts w:ascii="Times New Roman" w:hAnsi="Times New Roman"/>
          <w:spacing w:val="-2"/>
          <w:sz w:val="25"/>
          <w:szCs w:val="25"/>
        </w:rPr>
        <w:t>повышение его продуктивности.</w:t>
      </w:r>
    </w:p>
    <w:p w:rsidR="00DB761D" w:rsidRPr="00EA057A" w:rsidRDefault="00DB761D" w:rsidP="00DB761D">
      <w:pPr>
        <w:spacing w:after="0" w:line="240" w:lineRule="auto"/>
        <w:jc w:val="both"/>
        <w:rPr>
          <w:rFonts w:ascii="Times New Roman" w:hAnsi="Times New Roman"/>
          <w:sz w:val="25"/>
          <w:szCs w:val="25"/>
        </w:rPr>
      </w:pPr>
    </w:p>
    <w:p w:rsidR="00DB761D" w:rsidRPr="00EA057A" w:rsidRDefault="00DB761D" w:rsidP="00FB4545">
      <w:pPr>
        <w:numPr>
          <w:ilvl w:val="0"/>
          <w:numId w:val="45"/>
        </w:numPr>
        <w:spacing w:after="0" w:line="240" w:lineRule="auto"/>
        <w:jc w:val="center"/>
        <w:rPr>
          <w:rFonts w:ascii="Times New Roman" w:hAnsi="Times New Roman"/>
          <w:b/>
          <w:sz w:val="25"/>
          <w:szCs w:val="25"/>
        </w:rPr>
      </w:pPr>
      <w:r w:rsidRPr="00EA057A">
        <w:rPr>
          <w:rFonts w:ascii="Times New Roman" w:hAnsi="Times New Roman"/>
          <w:b/>
          <w:sz w:val="25"/>
          <w:szCs w:val="25"/>
        </w:rPr>
        <w:t>Развитие овцеводства</w:t>
      </w:r>
    </w:p>
    <w:p w:rsidR="00DB761D" w:rsidRPr="00EA057A" w:rsidRDefault="00DB761D" w:rsidP="00DB761D">
      <w:pPr>
        <w:spacing w:after="0" w:line="240" w:lineRule="auto"/>
        <w:ind w:firstLine="720"/>
        <w:jc w:val="both"/>
        <w:rPr>
          <w:rFonts w:ascii="Times New Roman" w:hAnsi="Times New Roman"/>
          <w:b/>
          <w:sz w:val="25"/>
          <w:szCs w:val="25"/>
        </w:rPr>
      </w:pPr>
      <w:r w:rsidRPr="00EA057A">
        <w:rPr>
          <w:rFonts w:ascii="Times New Roman" w:hAnsi="Times New Roman"/>
          <w:sz w:val="25"/>
          <w:szCs w:val="25"/>
        </w:rPr>
        <w:t xml:space="preserve">Овцеводство является ведущей отраслью животноводства кожууна. Баранина является основным продуктом питания населения, потребность в которой с каждым годом увеличивается. Планируется во всех категориях хозяйств кожууна довести поголовье овец до 115550 голов к 2030 году, что даст увеличение поголовья овец по сравнению </w:t>
      </w:r>
      <w:r w:rsidR="00CA0829" w:rsidRPr="00EA057A">
        <w:rPr>
          <w:rFonts w:ascii="Times New Roman" w:hAnsi="Times New Roman"/>
          <w:sz w:val="25"/>
          <w:szCs w:val="25"/>
        </w:rPr>
        <w:t>с 2022</w:t>
      </w:r>
      <w:r w:rsidRPr="00EA057A">
        <w:rPr>
          <w:rFonts w:ascii="Times New Roman" w:hAnsi="Times New Roman"/>
          <w:sz w:val="25"/>
          <w:szCs w:val="25"/>
        </w:rPr>
        <w:t xml:space="preserve"> годом </w:t>
      </w:r>
      <w:r w:rsidR="00CA0829" w:rsidRPr="00EA057A">
        <w:rPr>
          <w:rFonts w:ascii="Times New Roman" w:hAnsi="Times New Roman"/>
          <w:sz w:val="25"/>
          <w:szCs w:val="25"/>
        </w:rPr>
        <w:t>в 2</w:t>
      </w:r>
      <w:r w:rsidRPr="00EA057A">
        <w:rPr>
          <w:rFonts w:ascii="Times New Roman" w:hAnsi="Times New Roman"/>
          <w:sz w:val="25"/>
          <w:szCs w:val="25"/>
        </w:rPr>
        <w:t xml:space="preserve"> раза. Среднегодовое производство баранины достигнет 800 тн, шерсти 120 тн.</w:t>
      </w:r>
    </w:p>
    <w:p w:rsidR="00DB761D" w:rsidRPr="00EA057A" w:rsidRDefault="00DB761D" w:rsidP="00DB761D">
      <w:pPr>
        <w:spacing w:after="0" w:line="240" w:lineRule="auto"/>
        <w:ind w:firstLine="720"/>
        <w:jc w:val="both"/>
        <w:rPr>
          <w:rFonts w:ascii="Times New Roman" w:hAnsi="Times New Roman"/>
          <w:sz w:val="25"/>
          <w:szCs w:val="25"/>
        </w:rPr>
      </w:pPr>
      <w:r w:rsidRPr="00EA057A">
        <w:rPr>
          <w:rFonts w:ascii="Times New Roman" w:hAnsi="Times New Roman"/>
          <w:sz w:val="25"/>
          <w:szCs w:val="25"/>
        </w:rPr>
        <w:t xml:space="preserve">Для реализации Стратегии увеличения поголовья и повышения продуктивности и улучшения племенных качеств овец будут организованы закупки племенного ремонтного </w:t>
      </w:r>
      <w:r w:rsidRPr="00EA057A">
        <w:rPr>
          <w:rFonts w:ascii="Times New Roman" w:hAnsi="Times New Roman"/>
          <w:sz w:val="25"/>
          <w:szCs w:val="25"/>
        </w:rPr>
        <w:lastRenderedPageBreak/>
        <w:t>молодняка из других хозяйств республики: ярок и баранов-производителей. Предусматриваются среднегодовые закупки овец до 1000 голов до 2030 года.</w:t>
      </w:r>
    </w:p>
    <w:p w:rsidR="00DB761D" w:rsidRPr="00EA057A" w:rsidRDefault="00DB761D" w:rsidP="00DB761D">
      <w:pPr>
        <w:spacing w:after="0" w:line="240" w:lineRule="auto"/>
        <w:ind w:firstLine="720"/>
        <w:jc w:val="both"/>
        <w:rPr>
          <w:rFonts w:ascii="Times New Roman" w:hAnsi="Times New Roman"/>
          <w:sz w:val="25"/>
          <w:szCs w:val="25"/>
        </w:rPr>
      </w:pPr>
    </w:p>
    <w:p w:rsidR="00DB761D" w:rsidRPr="00EA057A" w:rsidRDefault="00DB761D" w:rsidP="00FB4545">
      <w:pPr>
        <w:numPr>
          <w:ilvl w:val="0"/>
          <w:numId w:val="45"/>
        </w:numPr>
        <w:spacing w:after="0" w:line="240" w:lineRule="auto"/>
        <w:jc w:val="center"/>
        <w:rPr>
          <w:rFonts w:ascii="Times New Roman" w:hAnsi="Times New Roman"/>
          <w:b/>
          <w:sz w:val="25"/>
          <w:szCs w:val="25"/>
        </w:rPr>
      </w:pPr>
      <w:r w:rsidRPr="00EA057A">
        <w:rPr>
          <w:rFonts w:ascii="Times New Roman" w:hAnsi="Times New Roman"/>
          <w:b/>
          <w:sz w:val="25"/>
          <w:szCs w:val="25"/>
        </w:rPr>
        <w:t>Развитие козоводства</w:t>
      </w:r>
    </w:p>
    <w:p w:rsidR="00DB761D" w:rsidRPr="00EA057A" w:rsidRDefault="00DB761D" w:rsidP="00DB761D">
      <w:pPr>
        <w:spacing w:after="0" w:line="240" w:lineRule="auto"/>
        <w:ind w:firstLine="720"/>
        <w:jc w:val="both"/>
        <w:rPr>
          <w:rFonts w:ascii="Times New Roman" w:hAnsi="Times New Roman"/>
          <w:sz w:val="25"/>
          <w:szCs w:val="25"/>
        </w:rPr>
      </w:pPr>
      <w:r w:rsidRPr="00EA057A">
        <w:rPr>
          <w:rFonts w:ascii="Times New Roman" w:hAnsi="Times New Roman"/>
          <w:sz w:val="25"/>
          <w:szCs w:val="25"/>
        </w:rPr>
        <w:t>Козоводство в кожууне планируется вести путем разведения двух пород коз: коз советской шерстной (ангорской) породы и коз местной тувинской пуховой породы. Также планируется открытие козоводческих хозяйств где планируется организовать племенную работу по разведению коз местной тувинской пуховой породы и советской шерстной (ангорской) породы с доведением к 2030 году поголовья коз местной тувинской пуховой породы до 10000 голов, а коз советской шерстной (ангорской) породы до 7000 голов. Во всех категориях хозяйств кожууна к 2030 году поголовье коз будет увеличено до 30150 голов, что по сравнению с 2017 годом даст увеличение поголовья коз более чем в 3,02 раза. Среднегодовое производство козьей шерсти будет доведено до 30 тонн, а козьего пуха – до 8-9 тонн.</w:t>
      </w:r>
    </w:p>
    <w:p w:rsidR="00DB761D" w:rsidRPr="00EA057A" w:rsidRDefault="00DB761D" w:rsidP="00DB761D">
      <w:pPr>
        <w:spacing w:after="0" w:line="240" w:lineRule="auto"/>
        <w:ind w:firstLine="452"/>
        <w:jc w:val="both"/>
        <w:rPr>
          <w:rFonts w:ascii="Times New Roman" w:hAnsi="Times New Roman"/>
          <w:b/>
          <w:sz w:val="25"/>
          <w:szCs w:val="25"/>
        </w:rPr>
      </w:pPr>
      <w:r w:rsidRPr="00EA057A">
        <w:rPr>
          <w:rFonts w:ascii="Times New Roman" w:hAnsi="Times New Roman"/>
          <w:spacing w:val="-5"/>
          <w:sz w:val="25"/>
          <w:szCs w:val="25"/>
        </w:rPr>
        <w:t>Эффективное функционирование данной отрасли имеет большое социальное значение, поскольку опреде</w:t>
      </w:r>
      <w:r w:rsidRPr="00EA057A">
        <w:rPr>
          <w:rFonts w:ascii="Times New Roman" w:hAnsi="Times New Roman"/>
          <w:spacing w:val="-5"/>
          <w:sz w:val="25"/>
          <w:szCs w:val="25"/>
        </w:rPr>
        <w:softHyphen/>
      </w:r>
      <w:r w:rsidRPr="00EA057A">
        <w:rPr>
          <w:rFonts w:ascii="Times New Roman" w:hAnsi="Times New Roman"/>
          <w:spacing w:val="-3"/>
          <w:sz w:val="25"/>
          <w:szCs w:val="25"/>
        </w:rPr>
        <w:t>ляет обеспечение населения высокопитательными продуктами, а также является экономическим потенциалом сельскохо</w:t>
      </w:r>
      <w:r w:rsidRPr="00EA057A">
        <w:rPr>
          <w:rFonts w:ascii="Times New Roman" w:hAnsi="Times New Roman"/>
          <w:spacing w:val="-3"/>
          <w:sz w:val="25"/>
          <w:szCs w:val="25"/>
        </w:rPr>
        <w:softHyphen/>
      </w:r>
      <w:r w:rsidRPr="00EA057A">
        <w:rPr>
          <w:rFonts w:ascii="Times New Roman" w:hAnsi="Times New Roman"/>
          <w:spacing w:val="-2"/>
          <w:sz w:val="25"/>
          <w:szCs w:val="25"/>
        </w:rPr>
        <w:t>зяйственных товаропроизводителей.</w:t>
      </w:r>
    </w:p>
    <w:p w:rsidR="00DB761D" w:rsidRPr="00EA057A" w:rsidRDefault="00DB761D" w:rsidP="00DB761D">
      <w:pPr>
        <w:spacing w:after="0" w:line="240" w:lineRule="auto"/>
        <w:ind w:firstLine="452"/>
        <w:jc w:val="both"/>
        <w:rPr>
          <w:rFonts w:ascii="Times New Roman" w:hAnsi="Times New Roman"/>
          <w:b/>
          <w:sz w:val="25"/>
          <w:szCs w:val="25"/>
        </w:rPr>
      </w:pPr>
      <w:r w:rsidRPr="00EA057A">
        <w:rPr>
          <w:rFonts w:ascii="Times New Roman" w:hAnsi="Times New Roman"/>
          <w:sz w:val="25"/>
          <w:szCs w:val="25"/>
        </w:rPr>
        <w:t xml:space="preserve">Племенная работа будет направлена на увеличение численности чистопородных коз, повышение их шерстной, пуховой и мясной продуктивности, снижение затрат на производство продукции. </w:t>
      </w:r>
    </w:p>
    <w:p w:rsidR="00DB761D" w:rsidRPr="00EA057A" w:rsidRDefault="00DB761D" w:rsidP="00DB761D">
      <w:pPr>
        <w:spacing w:after="0" w:line="240" w:lineRule="auto"/>
        <w:jc w:val="both"/>
        <w:rPr>
          <w:rFonts w:ascii="Times New Roman" w:hAnsi="Times New Roman"/>
          <w:sz w:val="25"/>
          <w:szCs w:val="25"/>
        </w:rPr>
      </w:pPr>
    </w:p>
    <w:p w:rsidR="00DB761D" w:rsidRPr="00EA057A" w:rsidRDefault="00DB761D" w:rsidP="00FB4545">
      <w:pPr>
        <w:numPr>
          <w:ilvl w:val="0"/>
          <w:numId w:val="45"/>
        </w:numPr>
        <w:spacing w:after="0" w:line="240" w:lineRule="auto"/>
        <w:jc w:val="center"/>
        <w:rPr>
          <w:rFonts w:ascii="Times New Roman" w:hAnsi="Times New Roman"/>
          <w:b/>
          <w:sz w:val="25"/>
          <w:szCs w:val="25"/>
        </w:rPr>
      </w:pPr>
      <w:r w:rsidRPr="00EA057A">
        <w:rPr>
          <w:rFonts w:ascii="Times New Roman" w:hAnsi="Times New Roman"/>
          <w:b/>
          <w:sz w:val="25"/>
          <w:szCs w:val="25"/>
        </w:rPr>
        <w:t>Развитие табунного коневодства</w:t>
      </w:r>
    </w:p>
    <w:p w:rsidR="00DB761D" w:rsidRPr="00EA057A" w:rsidRDefault="00DB761D" w:rsidP="00DB761D">
      <w:pPr>
        <w:spacing w:after="0" w:line="240" w:lineRule="auto"/>
        <w:ind w:firstLine="720"/>
        <w:jc w:val="both"/>
        <w:rPr>
          <w:rFonts w:ascii="Times New Roman" w:hAnsi="Times New Roman"/>
          <w:sz w:val="25"/>
          <w:szCs w:val="25"/>
        </w:rPr>
      </w:pPr>
      <w:r w:rsidRPr="00EA057A">
        <w:rPr>
          <w:rFonts w:ascii="Times New Roman" w:hAnsi="Times New Roman"/>
          <w:sz w:val="25"/>
          <w:szCs w:val="25"/>
        </w:rPr>
        <w:t>Табунное коневодство планируется развивать для сохранения традиционного уклада жизни и занятости жителей кожууна, эффективного использования обширных кормовых ресурсов пастбищ, а также увеличения производства продукции коневодства, основанного на малозатратной технологии разведения лошадей.</w:t>
      </w:r>
    </w:p>
    <w:p w:rsidR="00DB761D" w:rsidRPr="00EA057A" w:rsidRDefault="00DB761D" w:rsidP="00DB761D">
      <w:pPr>
        <w:spacing w:after="0" w:line="240" w:lineRule="auto"/>
        <w:ind w:firstLine="720"/>
        <w:jc w:val="both"/>
        <w:rPr>
          <w:rFonts w:ascii="Times New Roman" w:hAnsi="Times New Roman"/>
          <w:sz w:val="25"/>
          <w:szCs w:val="25"/>
        </w:rPr>
      </w:pPr>
      <w:r w:rsidRPr="00EA057A">
        <w:rPr>
          <w:rFonts w:ascii="Times New Roman" w:hAnsi="Times New Roman"/>
          <w:sz w:val="25"/>
          <w:szCs w:val="25"/>
        </w:rPr>
        <w:t>Коневодство является традиционной отраслью животноводства кожууна. Круглогодичное табунное содержание лошадей на пастбищных кормах, почти без дополнительных затрат на подкормку и строительство капитальных помещений является экономически эффективным способом получения дешевого мяса. Поголовье лошадей кожууна в основном представлены местной т</w:t>
      </w:r>
      <w:r w:rsidR="00046ACF" w:rsidRPr="00EA057A">
        <w:rPr>
          <w:rFonts w:ascii="Times New Roman" w:hAnsi="Times New Roman"/>
          <w:sz w:val="25"/>
          <w:szCs w:val="25"/>
        </w:rPr>
        <w:t>увинской породой лошадей. В</w:t>
      </w:r>
      <w:r w:rsidRPr="00EA057A">
        <w:rPr>
          <w:rFonts w:ascii="Times New Roman" w:hAnsi="Times New Roman"/>
          <w:sz w:val="25"/>
          <w:szCs w:val="25"/>
        </w:rPr>
        <w:t xml:space="preserve"> </w:t>
      </w:r>
      <w:r w:rsidRPr="00EA057A">
        <w:rPr>
          <w:rFonts w:ascii="Times New Roman" w:hAnsi="Times New Roman"/>
          <w:noProof/>
          <w:sz w:val="25"/>
          <w:szCs w:val="25"/>
        </w:rPr>
        <w:t>племенных генофондных хозяйствах по коневодству, лошади которых находятся на территории кожууна</w:t>
      </w:r>
      <w:r w:rsidR="00046ACF" w:rsidRPr="00EA057A">
        <w:rPr>
          <w:rFonts w:ascii="Times New Roman" w:hAnsi="Times New Roman"/>
          <w:sz w:val="25"/>
          <w:szCs w:val="25"/>
        </w:rPr>
        <w:t xml:space="preserve"> (СПК «Байлак</w:t>
      </w:r>
      <w:r w:rsidRPr="00EA057A">
        <w:rPr>
          <w:rFonts w:ascii="Times New Roman" w:hAnsi="Times New Roman"/>
          <w:sz w:val="25"/>
          <w:szCs w:val="25"/>
        </w:rPr>
        <w:t xml:space="preserve">», СПК «Теректиг» и </w:t>
      </w:r>
      <w:r w:rsidRPr="00EA057A">
        <w:rPr>
          <w:rFonts w:ascii="Times New Roman" w:hAnsi="Times New Roman"/>
          <w:noProof/>
          <w:sz w:val="25"/>
          <w:szCs w:val="25"/>
        </w:rPr>
        <w:t>СПК «Ирбис</w:t>
      </w:r>
      <w:r w:rsidRPr="00EA057A">
        <w:rPr>
          <w:rFonts w:ascii="Times New Roman" w:hAnsi="Times New Roman"/>
          <w:sz w:val="25"/>
          <w:szCs w:val="25"/>
        </w:rPr>
        <w:t>) имеются помесные лошади, выведенные путем скрещивания местной тувинской породы и заводских пород (орловской рысистой, буденовской, донской и новоалтайской).</w:t>
      </w:r>
    </w:p>
    <w:p w:rsidR="00DB761D" w:rsidRPr="00EA057A" w:rsidRDefault="00DB761D" w:rsidP="00DB761D">
      <w:pPr>
        <w:spacing w:after="0" w:line="240" w:lineRule="auto"/>
        <w:ind w:firstLine="720"/>
        <w:jc w:val="both"/>
        <w:rPr>
          <w:rFonts w:ascii="Times New Roman" w:hAnsi="Times New Roman"/>
          <w:sz w:val="25"/>
          <w:szCs w:val="25"/>
        </w:rPr>
      </w:pPr>
      <w:r w:rsidRPr="00EA057A">
        <w:rPr>
          <w:rFonts w:ascii="Times New Roman" w:hAnsi="Times New Roman"/>
          <w:sz w:val="25"/>
          <w:szCs w:val="25"/>
        </w:rPr>
        <w:t>Развитие табунного коневодства планируется вести за счет увеличения поголовья лошадей в кожууне и повышения продуктивных качеств лошадей (мясо и молоко). Кроме повышения продуктивных качеств лошадей, также планирует развивать рабочие и пользовательские качества лошадей. С этой целью через Всероссийский НИИ коневодства начата племенная работа по выведению 2-х новых пород лошадей: 1 – верховая порода (путем скрещивания имеющегося маточного поголовья помесных лошадей с чистопородными верховыми жеребцами, с последующим разведением выведенной породы в чистоте); 2 – продуктивная порода (путем скрещивания имеющегося маточного поголовья помесных лошадей с тяжеловозными жеребцами русской или владимирской породы, с последующим разведением выведенной породы в чистоте).</w:t>
      </w:r>
    </w:p>
    <w:p w:rsidR="00DB761D" w:rsidRPr="00EA057A" w:rsidRDefault="00DB761D" w:rsidP="00DB761D">
      <w:pPr>
        <w:spacing w:after="0" w:line="240" w:lineRule="auto"/>
        <w:ind w:firstLine="720"/>
        <w:jc w:val="both"/>
        <w:rPr>
          <w:rFonts w:ascii="Times New Roman" w:hAnsi="Times New Roman"/>
          <w:sz w:val="25"/>
          <w:szCs w:val="25"/>
        </w:rPr>
      </w:pPr>
      <w:r w:rsidRPr="00EA057A">
        <w:rPr>
          <w:rFonts w:ascii="Times New Roman" w:hAnsi="Times New Roman"/>
          <w:sz w:val="25"/>
          <w:szCs w:val="25"/>
        </w:rPr>
        <w:t>Поголовь</w:t>
      </w:r>
      <w:r w:rsidR="003013B1" w:rsidRPr="00EA057A">
        <w:rPr>
          <w:rFonts w:ascii="Times New Roman" w:hAnsi="Times New Roman"/>
          <w:sz w:val="25"/>
          <w:szCs w:val="25"/>
        </w:rPr>
        <w:t>е лошадей в кожууне к 2030 году</w:t>
      </w:r>
      <w:r w:rsidRPr="00EA057A">
        <w:rPr>
          <w:rFonts w:ascii="Times New Roman" w:hAnsi="Times New Roman"/>
          <w:sz w:val="25"/>
          <w:szCs w:val="25"/>
        </w:rPr>
        <w:t xml:space="preserve"> планируется довести до 10405 голов, что по сравнению с 2017 годом дает увеличение поголовья лошадей более чем в 1,98 раза, удвоение продукции коневодства – производство мяса и кобыльего молока. Кобылье молоко используется для приготовления кумыса. Учитывая ценнейшие лечебные, диетические и питательные качества кумыса, предусматривается развитие молочного коневодства в ближайшее время ускоренными темпами.</w:t>
      </w:r>
    </w:p>
    <w:p w:rsidR="00DB761D" w:rsidRPr="00EA057A" w:rsidRDefault="00DB761D" w:rsidP="00DB761D">
      <w:pPr>
        <w:spacing w:after="0" w:line="240" w:lineRule="auto"/>
        <w:ind w:firstLine="720"/>
        <w:jc w:val="both"/>
        <w:rPr>
          <w:rFonts w:ascii="Times New Roman" w:hAnsi="Times New Roman"/>
          <w:sz w:val="25"/>
          <w:szCs w:val="25"/>
        </w:rPr>
      </w:pPr>
    </w:p>
    <w:p w:rsidR="00DB761D" w:rsidRPr="00EA057A" w:rsidRDefault="00DB761D" w:rsidP="00FB4545">
      <w:pPr>
        <w:numPr>
          <w:ilvl w:val="0"/>
          <w:numId w:val="45"/>
        </w:numPr>
        <w:spacing w:after="0" w:line="240" w:lineRule="auto"/>
        <w:jc w:val="center"/>
        <w:rPr>
          <w:rFonts w:ascii="Times New Roman" w:hAnsi="Times New Roman"/>
          <w:b/>
          <w:sz w:val="25"/>
          <w:szCs w:val="25"/>
        </w:rPr>
      </w:pPr>
      <w:r w:rsidRPr="00EA057A">
        <w:rPr>
          <w:rFonts w:ascii="Times New Roman" w:hAnsi="Times New Roman"/>
          <w:b/>
          <w:sz w:val="25"/>
          <w:szCs w:val="25"/>
        </w:rPr>
        <w:lastRenderedPageBreak/>
        <w:t>Развитие свиноводства</w:t>
      </w:r>
    </w:p>
    <w:p w:rsidR="00DB761D" w:rsidRPr="00EA057A" w:rsidRDefault="00DB761D" w:rsidP="00DB761D">
      <w:pPr>
        <w:shd w:val="clear" w:color="auto" w:fill="FFFFFF"/>
        <w:spacing w:after="0" w:line="240" w:lineRule="auto"/>
        <w:ind w:firstLine="456"/>
        <w:jc w:val="both"/>
        <w:rPr>
          <w:rFonts w:ascii="Times New Roman" w:hAnsi="Times New Roman"/>
          <w:sz w:val="25"/>
          <w:szCs w:val="25"/>
        </w:rPr>
      </w:pPr>
      <w:r w:rsidRPr="00EA057A">
        <w:rPr>
          <w:rFonts w:ascii="Times New Roman" w:hAnsi="Times New Roman"/>
          <w:sz w:val="25"/>
          <w:szCs w:val="25"/>
        </w:rPr>
        <w:t xml:space="preserve">В кожууне все поголовье свиней и производство свинины сосредоточено в личных подсобных хозяйствах населения. </w:t>
      </w:r>
      <w:r w:rsidR="00CF031E" w:rsidRPr="00EA057A">
        <w:rPr>
          <w:rFonts w:ascii="Times New Roman" w:hAnsi="Times New Roman"/>
          <w:sz w:val="25"/>
          <w:szCs w:val="25"/>
        </w:rPr>
        <w:t>С 2026</w:t>
      </w:r>
      <w:r w:rsidRPr="00EA057A">
        <w:rPr>
          <w:rFonts w:ascii="Times New Roman" w:hAnsi="Times New Roman"/>
          <w:sz w:val="25"/>
          <w:szCs w:val="25"/>
        </w:rPr>
        <w:t xml:space="preserve"> года планируется </w:t>
      </w:r>
      <w:r w:rsidR="00CF031E" w:rsidRPr="00EA057A">
        <w:rPr>
          <w:rFonts w:ascii="Times New Roman" w:hAnsi="Times New Roman"/>
          <w:sz w:val="25"/>
          <w:szCs w:val="25"/>
        </w:rPr>
        <w:t>увеличение поголовья до 2</w:t>
      </w:r>
      <w:r w:rsidRPr="00EA057A">
        <w:rPr>
          <w:rFonts w:ascii="Times New Roman" w:hAnsi="Times New Roman"/>
          <w:sz w:val="25"/>
          <w:szCs w:val="25"/>
        </w:rPr>
        <w:t xml:space="preserve">00 голов и к 2030 году 350 голов свиней. </w:t>
      </w:r>
      <w:r w:rsidR="00CF031E" w:rsidRPr="00EA057A">
        <w:rPr>
          <w:rFonts w:ascii="Times New Roman" w:hAnsi="Times New Roman"/>
          <w:sz w:val="25"/>
          <w:szCs w:val="25"/>
        </w:rPr>
        <w:t xml:space="preserve">В плане хозяйств </w:t>
      </w:r>
      <w:r w:rsidRPr="00EA057A">
        <w:rPr>
          <w:rFonts w:ascii="Times New Roman" w:hAnsi="Times New Roman"/>
          <w:sz w:val="25"/>
          <w:szCs w:val="25"/>
        </w:rPr>
        <w:t>закупить свиноматок и хряков-производителей пород крупной белой и ландрас.</w:t>
      </w:r>
    </w:p>
    <w:p w:rsidR="00DB761D" w:rsidRPr="00EA057A" w:rsidRDefault="00DB761D" w:rsidP="00DB761D">
      <w:pPr>
        <w:shd w:val="clear" w:color="auto" w:fill="FFFFFF"/>
        <w:spacing w:after="0" w:line="240" w:lineRule="auto"/>
        <w:ind w:firstLine="456"/>
        <w:jc w:val="both"/>
        <w:rPr>
          <w:rFonts w:ascii="Times New Roman" w:hAnsi="Times New Roman"/>
          <w:sz w:val="25"/>
          <w:szCs w:val="25"/>
        </w:rPr>
      </w:pPr>
    </w:p>
    <w:p w:rsidR="00DB761D" w:rsidRPr="00EA057A" w:rsidRDefault="00DB761D" w:rsidP="00FB4545">
      <w:pPr>
        <w:numPr>
          <w:ilvl w:val="0"/>
          <w:numId w:val="45"/>
        </w:numPr>
        <w:shd w:val="clear" w:color="auto" w:fill="FFFFFF"/>
        <w:spacing w:after="0" w:line="240" w:lineRule="auto"/>
        <w:jc w:val="center"/>
        <w:rPr>
          <w:rFonts w:ascii="Times New Roman" w:hAnsi="Times New Roman"/>
          <w:b/>
          <w:sz w:val="25"/>
          <w:szCs w:val="25"/>
        </w:rPr>
      </w:pPr>
      <w:r w:rsidRPr="00EA057A">
        <w:rPr>
          <w:rFonts w:ascii="Times New Roman" w:hAnsi="Times New Roman"/>
          <w:b/>
          <w:sz w:val="25"/>
          <w:szCs w:val="25"/>
        </w:rPr>
        <w:t>Развитие яководства</w:t>
      </w:r>
    </w:p>
    <w:p w:rsidR="00DB761D" w:rsidRPr="00EA057A" w:rsidRDefault="00DB761D" w:rsidP="00DB761D">
      <w:pPr>
        <w:spacing w:after="0" w:line="240" w:lineRule="auto"/>
        <w:ind w:firstLine="708"/>
        <w:jc w:val="both"/>
        <w:rPr>
          <w:rFonts w:ascii="Times New Roman" w:hAnsi="Times New Roman"/>
          <w:sz w:val="25"/>
          <w:szCs w:val="25"/>
        </w:rPr>
      </w:pPr>
      <w:r w:rsidRPr="00EA057A">
        <w:rPr>
          <w:rFonts w:ascii="Times New Roman" w:hAnsi="Times New Roman"/>
          <w:sz w:val="25"/>
          <w:szCs w:val="25"/>
        </w:rPr>
        <w:t xml:space="preserve">Яководство основывается на круглогодовом пастбищном содержании. От яков получают разнообразную продукцию при минимальных затратах рабочей силы и средств на их содержание. Это обеспечивает высокую экономическую эффективность. Убойный выход мяса составляет от 48 до 50 процентов. Взрослые яки дают до </w:t>
      </w:r>
      <w:smartTag w:uri="urn:schemas-microsoft-com:office:smarttags" w:element="metricconverter">
        <w:smartTagPr>
          <w:attr w:name="ProductID" w:val="3 кг"/>
        </w:smartTagPr>
        <w:r w:rsidRPr="00EA057A">
          <w:rPr>
            <w:rFonts w:ascii="Times New Roman" w:hAnsi="Times New Roman"/>
            <w:sz w:val="25"/>
            <w:szCs w:val="25"/>
          </w:rPr>
          <w:t>3 кг</w:t>
        </w:r>
      </w:smartTag>
      <w:r w:rsidRPr="00EA057A">
        <w:rPr>
          <w:rFonts w:ascii="Times New Roman" w:hAnsi="Times New Roman"/>
          <w:sz w:val="25"/>
          <w:szCs w:val="25"/>
        </w:rPr>
        <w:t xml:space="preserve"> шерсти, содержащей до 50 процентов пуха, из которой изготавливают шерстяные изделия.</w:t>
      </w:r>
    </w:p>
    <w:p w:rsidR="00DB761D" w:rsidRPr="00EA057A" w:rsidRDefault="00CF031E" w:rsidP="00DB761D">
      <w:pPr>
        <w:spacing w:after="0" w:line="240" w:lineRule="auto"/>
        <w:ind w:firstLine="708"/>
        <w:jc w:val="both"/>
        <w:rPr>
          <w:rFonts w:ascii="Times New Roman" w:hAnsi="Times New Roman"/>
          <w:sz w:val="25"/>
          <w:szCs w:val="25"/>
        </w:rPr>
      </w:pPr>
      <w:r w:rsidRPr="00EA057A">
        <w:rPr>
          <w:rFonts w:ascii="Times New Roman" w:hAnsi="Times New Roman"/>
          <w:sz w:val="25"/>
          <w:szCs w:val="25"/>
        </w:rPr>
        <w:t>С 2022 года начата работа</w:t>
      </w:r>
      <w:r w:rsidR="00DB761D" w:rsidRPr="00EA057A">
        <w:rPr>
          <w:rFonts w:ascii="Times New Roman" w:hAnsi="Times New Roman"/>
          <w:sz w:val="25"/>
          <w:szCs w:val="25"/>
        </w:rPr>
        <w:t xml:space="preserve"> по возрождению яководства в кожууне. Кожуун имеет соответствующие природно-климатические условия и традиции в разведении яков – в кожууне имеются яководы, имевшие хорошие показатели по республике. Для </w:t>
      </w:r>
      <w:r w:rsidRPr="00EA057A">
        <w:rPr>
          <w:rFonts w:ascii="Times New Roman" w:hAnsi="Times New Roman"/>
          <w:sz w:val="25"/>
          <w:szCs w:val="25"/>
        </w:rPr>
        <w:t>дальнейшего роста поголовья скота планируется закупить в 2025 году 50 голов, а в 2026</w:t>
      </w:r>
      <w:r w:rsidR="00DB761D" w:rsidRPr="00EA057A">
        <w:rPr>
          <w:rFonts w:ascii="Times New Roman" w:hAnsi="Times New Roman"/>
          <w:sz w:val="25"/>
          <w:szCs w:val="25"/>
        </w:rPr>
        <w:t xml:space="preserve"> году также 50 голов молодняка сарлыков в Бай-Тайгинском и Монгун-Тайгинском кожуунах и довести поголовье до 1200 голов к 2030 году.</w:t>
      </w:r>
    </w:p>
    <w:p w:rsidR="00DB761D" w:rsidRPr="00EA057A" w:rsidRDefault="00DB761D" w:rsidP="00DB761D">
      <w:pPr>
        <w:spacing w:after="0" w:line="240" w:lineRule="auto"/>
        <w:jc w:val="both"/>
        <w:rPr>
          <w:rFonts w:ascii="Times New Roman" w:hAnsi="Times New Roman"/>
          <w:sz w:val="25"/>
          <w:szCs w:val="25"/>
        </w:rPr>
      </w:pPr>
      <w:r w:rsidRPr="00EA057A">
        <w:rPr>
          <w:rFonts w:ascii="Times New Roman" w:hAnsi="Times New Roman"/>
          <w:sz w:val="25"/>
          <w:szCs w:val="25"/>
        </w:rPr>
        <w:t xml:space="preserve"> </w:t>
      </w:r>
    </w:p>
    <w:p w:rsidR="00DB761D" w:rsidRPr="00EA057A" w:rsidRDefault="00DB761D" w:rsidP="00FB4545">
      <w:pPr>
        <w:numPr>
          <w:ilvl w:val="0"/>
          <w:numId w:val="45"/>
        </w:numPr>
        <w:shd w:val="clear" w:color="auto" w:fill="FFFFFF"/>
        <w:spacing w:after="0" w:line="240" w:lineRule="auto"/>
        <w:jc w:val="center"/>
        <w:rPr>
          <w:rFonts w:ascii="Times New Roman" w:hAnsi="Times New Roman"/>
          <w:b/>
          <w:sz w:val="25"/>
          <w:szCs w:val="25"/>
        </w:rPr>
      </w:pPr>
      <w:r w:rsidRPr="00EA057A">
        <w:rPr>
          <w:rFonts w:ascii="Times New Roman" w:hAnsi="Times New Roman"/>
          <w:b/>
          <w:sz w:val="25"/>
          <w:szCs w:val="25"/>
        </w:rPr>
        <w:t>Развитие верблюдоводства</w:t>
      </w:r>
    </w:p>
    <w:p w:rsidR="00DB761D" w:rsidRPr="00EA057A" w:rsidRDefault="00DB761D" w:rsidP="00DB761D">
      <w:pPr>
        <w:spacing w:after="0" w:line="240" w:lineRule="auto"/>
        <w:ind w:firstLine="720"/>
        <w:jc w:val="both"/>
        <w:rPr>
          <w:rFonts w:ascii="Times New Roman" w:hAnsi="Times New Roman"/>
          <w:sz w:val="25"/>
          <w:szCs w:val="25"/>
        </w:rPr>
      </w:pPr>
      <w:r w:rsidRPr="00EA057A">
        <w:rPr>
          <w:rFonts w:ascii="Times New Roman" w:hAnsi="Times New Roman"/>
          <w:sz w:val="25"/>
          <w:szCs w:val="25"/>
        </w:rPr>
        <w:t>В кожууне верблюды представлены монгольской породой тувинского типа – двугорбыми бактрианами. Они имеют приспособительные качества, выражающиеся в биологической особенности верблюдов, т.е. способности к наполнению жира в горбах в летний период. Верблюды не имеют себе равных по способности использования полупустынных пастбищ для образования мясосальной продукции.</w:t>
      </w:r>
    </w:p>
    <w:p w:rsidR="00DB761D" w:rsidRPr="00252F57" w:rsidRDefault="00DB761D" w:rsidP="00252F57">
      <w:pPr>
        <w:spacing w:after="0" w:line="240" w:lineRule="auto"/>
        <w:ind w:firstLine="720"/>
        <w:jc w:val="both"/>
        <w:rPr>
          <w:rFonts w:ascii="Times New Roman" w:hAnsi="Times New Roman"/>
          <w:sz w:val="25"/>
          <w:szCs w:val="25"/>
        </w:rPr>
      </w:pPr>
      <w:r w:rsidRPr="00EA057A">
        <w:rPr>
          <w:rFonts w:ascii="Times New Roman" w:hAnsi="Times New Roman"/>
          <w:sz w:val="25"/>
          <w:szCs w:val="25"/>
        </w:rPr>
        <w:t>Тес-Хемский кожуун относится к традиционно верблюдоводче</w:t>
      </w:r>
      <w:r w:rsidR="00687836" w:rsidRPr="00EA057A">
        <w:rPr>
          <w:rFonts w:ascii="Times New Roman" w:hAnsi="Times New Roman"/>
          <w:sz w:val="25"/>
          <w:szCs w:val="25"/>
        </w:rPr>
        <w:t>ским кожуунам республики. С 2024</w:t>
      </w:r>
      <w:r w:rsidRPr="00EA057A">
        <w:rPr>
          <w:rFonts w:ascii="Times New Roman" w:hAnsi="Times New Roman"/>
          <w:sz w:val="25"/>
          <w:szCs w:val="25"/>
        </w:rPr>
        <w:t xml:space="preserve"> года планируется начать работу по возрождению верблюдоводства в кожууне. Кожуун имеет соответствующие природно-климатические условия и традиции в разведении верблюдов – в кожууне имеются верблюдоводы, имевшие высокие показатели по республике. Для реализации про</w:t>
      </w:r>
      <w:r w:rsidR="00687836" w:rsidRPr="00EA057A">
        <w:rPr>
          <w:rFonts w:ascii="Times New Roman" w:hAnsi="Times New Roman"/>
          <w:sz w:val="25"/>
          <w:szCs w:val="25"/>
        </w:rPr>
        <w:t>екта планируется закупить в 2024-2026</w:t>
      </w:r>
      <w:r w:rsidRPr="00EA057A">
        <w:rPr>
          <w:rFonts w:ascii="Times New Roman" w:hAnsi="Times New Roman"/>
          <w:sz w:val="25"/>
          <w:szCs w:val="25"/>
        </w:rPr>
        <w:t xml:space="preserve"> годах верблюдов в Эрзинском, Кызылском и Улуг-Хемском кожуунах и довести пого</w:t>
      </w:r>
      <w:r w:rsidR="00252F57">
        <w:rPr>
          <w:rFonts w:ascii="Times New Roman" w:hAnsi="Times New Roman"/>
          <w:sz w:val="25"/>
          <w:szCs w:val="25"/>
        </w:rPr>
        <w:t>ловье до 215 голов к 2030 году.</w:t>
      </w:r>
    </w:p>
    <w:p w:rsidR="00DB761D" w:rsidRPr="00EA057A" w:rsidRDefault="00DB761D" w:rsidP="00DB761D">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5"/>
          <w:szCs w:val="25"/>
        </w:rPr>
      </w:pPr>
    </w:p>
    <w:p w:rsidR="00DB761D" w:rsidRPr="00EA057A" w:rsidRDefault="00DB761D" w:rsidP="00DB761D">
      <w:pPr>
        <w:autoSpaceDE w:val="0"/>
        <w:autoSpaceDN w:val="0"/>
        <w:adjustRightInd w:val="0"/>
        <w:spacing w:after="0" w:line="240" w:lineRule="auto"/>
        <w:jc w:val="center"/>
        <w:rPr>
          <w:rFonts w:ascii="Times New Roman" w:hAnsi="Times New Roman"/>
          <w:bCs/>
          <w:sz w:val="25"/>
          <w:szCs w:val="25"/>
        </w:rPr>
      </w:pPr>
      <w:r w:rsidRPr="00EA057A">
        <w:rPr>
          <w:rFonts w:ascii="Times New Roman" w:hAnsi="Times New Roman"/>
          <w:b/>
          <w:bCs/>
          <w:sz w:val="25"/>
          <w:szCs w:val="25"/>
        </w:rPr>
        <w:t>Раздел 2. Приоритетное развитие птицеводства</w:t>
      </w:r>
    </w:p>
    <w:p w:rsidR="00DB761D" w:rsidRPr="00EA057A" w:rsidRDefault="00DB761D" w:rsidP="00DB761D">
      <w:pPr>
        <w:pStyle w:val="aff4"/>
        <w:ind w:firstLine="708"/>
        <w:jc w:val="both"/>
        <w:rPr>
          <w:rFonts w:ascii="Times New Roman" w:hAnsi="Times New Roman"/>
          <w:sz w:val="25"/>
          <w:szCs w:val="25"/>
        </w:rPr>
      </w:pPr>
      <w:r w:rsidRPr="00EA057A">
        <w:rPr>
          <w:rFonts w:ascii="Times New Roman" w:hAnsi="Times New Roman"/>
          <w:sz w:val="25"/>
          <w:szCs w:val="25"/>
        </w:rPr>
        <w:t xml:space="preserve">Отрасль птицеводства – одна из наиболее динамично развивающихся отраслей АПК России. В бройлерном птицеводстве основой индустриальных технологий производства мяса птицы являются как системы клеточного, так и напольного содержания птицы. При содержании кур-несушек наибольшее распространение получили клеточные технологии. Использование клеточных батарей позволяет на ограниченных площадях с наименьшими затратами выполнять практически все технологические операции, обеспечивающие производство в запланированных количествах товарной продукции. </w:t>
      </w:r>
    </w:p>
    <w:p w:rsidR="00DB761D" w:rsidRPr="00EA057A" w:rsidRDefault="00DB761D" w:rsidP="00DB761D">
      <w:pPr>
        <w:spacing w:after="0" w:line="240" w:lineRule="auto"/>
        <w:ind w:firstLine="708"/>
        <w:jc w:val="both"/>
        <w:rPr>
          <w:rFonts w:ascii="Times New Roman" w:hAnsi="Times New Roman"/>
          <w:sz w:val="25"/>
          <w:szCs w:val="25"/>
        </w:rPr>
      </w:pPr>
      <w:r w:rsidRPr="00EA057A">
        <w:rPr>
          <w:rFonts w:ascii="Times New Roman" w:hAnsi="Times New Roman"/>
          <w:sz w:val="25"/>
          <w:szCs w:val="25"/>
        </w:rPr>
        <w:t xml:space="preserve">Для развития птицеводства планируется увеличить поголовье кур в хозяйствах кожууна до 2000 голов к 2030 году. </w:t>
      </w:r>
    </w:p>
    <w:p w:rsidR="00DB761D" w:rsidRPr="00EA057A" w:rsidRDefault="00DB761D" w:rsidP="00DB761D">
      <w:pPr>
        <w:spacing w:after="0" w:line="240" w:lineRule="auto"/>
        <w:jc w:val="both"/>
        <w:rPr>
          <w:rFonts w:ascii="Times New Roman" w:hAnsi="Times New Roman"/>
          <w:sz w:val="25"/>
          <w:szCs w:val="25"/>
        </w:rPr>
      </w:pPr>
    </w:p>
    <w:p w:rsidR="00DB761D" w:rsidRPr="00EA057A" w:rsidRDefault="00DB761D" w:rsidP="00DB761D">
      <w:pPr>
        <w:spacing w:after="0" w:line="240" w:lineRule="auto"/>
        <w:ind w:firstLine="720"/>
        <w:jc w:val="center"/>
        <w:rPr>
          <w:rFonts w:ascii="Times New Roman" w:hAnsi="Times New Roman"/>
          <w:b/>
          <w:sz w:val="25"/>
          <w:szCs w:val="25"/>
        </w:rPr>
      </w:pPr>
      <w:r w:rsidRPr="00EA057A">
        <w:rPr>
          <w:rFonts w:ascii="Times New Roman" w:hAnsi="Times New Roman"/>
          <w:b/>
          <w:sz w:val="25"/>
          <w:szCs w:val="25"/>
        </w:rPr>
        <w:t>Раздел 3. Ветеринарная защита отрасли животноводства и птицеводства.</w:t>
      </w:r>
    </w:p>
    <w:p w:rsidR="00DB761D" w:rsidRPr="00EA057A" w:rsidRDefault="00DB761D" w:rsidP="00DB761D">
      <w:pPr>
        <w:spacing w:after="0" w:line="240" w:lineRule="auto"/>
        <w:ind w:firstLine="720"/>
        <w:jc w:val="both"/>
        <w:rPr>
          <w:rFonts w:ascii="Times New Roman" w:hAnsi="Times New Roman"/>
          <w:sz w:val="25"/>
          <w:szCs w:val="25"/>
        </w:rPr>
      </w:pPr>
      <w:r w:rsidRPr="00EA057A">
        <w:rPr>
          <w:rFonts w:ascii="Times New Roman" w:hAnsi="Times New Roman"/>
          <w:sz w:val="25"/>
          <w:szCs w:val="25"/>
        </w:rPr>
        <w:t xml:space="preserve">Ветеринарное благополучие и перспективы развития отрасли животноводства и птицеводства тесно связаны с деятельностью ветеринарной службы. </w:t>
      </w:r>
      <w:r w:rsidRPr="00EA057A">
        <w:rPr>
          <w:rFonts w:ascii="Times New Roman" w:hAnsi="Times New Roman"/>
          <w:bCs/>
          <w:sz w:val="25"/>
          <w:szCs w:val="25"/>
        </w:rPr>
        <w:t>Благодаря современным разработкам обеспечивается устойчивое ветеринарное благополучие животноводства и птицеводства района по основным болезням сельскохозяйственных животных и птиц.</w:t>
      </w:r>
    </w:p>
    <w:p w:rsidR="00DB761D" w:rsidRPr="00EA057A" w:rsidRDefault="00DB761D" w:rsidP="00DB761D">
      <w:pPr>
        <w:widowControl w:val="0"/>
        <w:spacing w:after="0" w:line="240" w:lineRule="auto"/>
        <w:ind w:firstLine="709"/>
        <w:jc w:val="both"/>
        <w:rPr>
          <w:rFonts w:ascii="Times New Roman" w:hAnsi="Times New Roman"/>
          <w:sz w:val="25"/>
          <w:szCs w:val="25"/>
        </w:rPr>
      </w:pPr>
      <w:r w:rsidRPr="00EA057A">
        <w:rPr>
          <w:rFonts w:ascii="Times New Roman" w:hAnsi="Times New Roman"/>
          <w:sz w:val="25"/>
          <w:szCs w:val="25"/>
        </w:rPr>
        <w:t>В целях дальнейшего повышения эффективности ветеринарной защиты поголовья скота и птицы будут проводиться следующие мероприятия:</w:t>
      </w:r>
    </w:p>
    <w:p w:rsidR="00DB761D" w:rsidRPr="00EA057A" w:rsidRDefault="00DB761D" w:rsidP="00DB761D">
      <w:pPr>
        <w:widowControl w:val="0"/>
        <w:spacing w:after="0" w:line="240" w:lineRule="auto"/>
        <w:ind w:firstLine="709"/>
        <w:jc w:val="both"/>
        <w:rPr>
          <w:rFonts w:ascii="Times New Roman" w:hAnsi="Times New Roman"/>
          <w:sz w:val="25"/>
          <w:szCs w:val="25"/>
        </w:rPr>
      </w:pPr>
      <w:r w:rsidRPr="00EA057A">
        <w:rPr>
          <w:rFonts w:ascii="Times New Roman" w:hAnsi="Times New Roman"/>
          <w:sz w:val="25"/>
          <w:szCs w:val="25"/>
        </w:rPr>
        <w:t xml:space="preserve">- проведение противоэпизоотических и ветеринарно-санитарных мероприятий </w:t>
      </w:r>
      <w:r w:rsidRPr="00EA057A">
        <w:rPr>
          <w:rFonts w:ascii="Times New Roman" w:hAnsi="Times New Roman"/>
          <w:sz w:val="25"/>
          <w:szCs w:val="25"/>
        </w:rPr>
        <w:lastRenderedPageBreak/>
        <w:t>(диагностические исследования, специфическая профилактика, карантинные мероприятия и ликвидация очагов особо опасных заболеваний);</w:t>
      </w:r>
    </w:p>
    <w:p w:rsidR="00DB761D" w:rsidRPr="00EA057A" w:rsidRDefault="00DB761D" w:rsidP="00DB761D">
      <w:pPr>
        <w:pStyle w:val="ConsNormal"/>
        <w:ind w:firstLine="709"/>
        <w:jc w:val="both"/>
        <w:rPr>
          <w:rFonts w:ascii="Times New Roman" w:hAnsi="Times New Roman"/>
          <w:sz w:val="25"/>
          <w:szCs w:val="25"/>
        </w:rPr>
      </w:pPr>
      <w:r w:rsidRPr="00EA057A">
        <w:rPr>
          <w:rFonts w:ascii="Times New Roman" w:hAnsi="Times New Roman"/>
          <w:sz w:val="25"/>
          <w:szCs w:val="25"/>
        </w:rPr>
        <w:t>- организация систематического контроля за эпизоотической ситуацией в сельскохозяйственных организациях, создание системы общей профилактики заболеваний;</w:t>
      </w:r>
    </w:p>
    <w:p w:rsidR="00DB761D" w:rsidRPr="00EA057A" w:rsidRDefault="00DB761D" w:rsidP="00DB761D">
      <w:pPr>
        <w:pStyle w:val="ConsNormal"/>
        <w:ind w:firstLine="709"/>
        <w:jc w:val="both"/>
        <w:rPr>
          <w:rFonts w:ascii="Times New Roman" w:hAnsi="Times New Roman"/>
          <w:sz w:val="25"/>
          <w:szCs w:val="25"/>
        </w:rPr>
      </w:pPr>
      <w:r w:rsidRPr="00EA057A">
        <w:rPr>
          <w:rFonts w:ascii="Times New Roman" w:hAnsi="Times New Roman"/>
          <w:sz w:val="25"/>
          <w:szCs w:val="25"/>
        </w:rPr>
        <w:t>- проведение своевременной и качественной диагностики основных инфекционных, инвазионных, массовых незаразных болезней скота;</w:t>
      </w:r>
    </w:p>
    <w:p w:rsidR="00DB761D" w:rsidRPr="00EA057A" w:rsidRDefault="00DB761D" w:rsidP="00DB761D">
      <w:pPr>
        <w:pStyle w:val="ConsNormal"/>
        <w:ind w:firstLine="709"/>
        <w:jc w:val="both"/>
        <w:rPr>
          <w:rFonts w:ascii="Times New Roman" w:hAnsi="Times New Roman"/>
          <w:sz w:val="25"/>
          <w:szCs w:val="25"/>
        </w:rPr>
      </w:pPr>
      <w:r w:rsidRPr="00EA057A">
        <w:rPr>
          <w:rFonts w:ascii="Times New Roman" w:hAnsi="Times New Roman"/>
          <w:sz w:val="25"/>
          <w:szCs w:val="25"/>
        </w:rPr>
        <w:t>- осуществление полной вакцинации скота и птицы;</w:t>
      </w:r>
    </w:p>
    <w:p w:rsidR="00DB761D" w:rsidRPr="00EA057A" w:rsidRDefault="00DB761D" w:rsidP="00DB761D">
      <w:pPr>
        <w:pStyle w:val="ConsNormal"/>
        <w:ind w:firstLine="709"/>
        <w:jc w:val="both"/>
        <w:rPr>
          <w:rFonts w:ascii="Times New Roman" w:hAnsi="Times New Roman"/>
          <w:sz w:val="25"/>
          <w:szCs w:val="25"/>
        </w:rPr>
      </w:pPr>
      <w:r w:rsidRPr="00EA057A">
        <w:rPr>
          <w:rFonts w:ascii="Times New Roman" w:hAnsi="Times New Roman"/>
          <w:sz w:val="25"/>
          <w:szCs w:val="25"/>
        </w:rPr>
        <w:t>- осуществление постоянного контроля за качеством продукции в соответствии с ветеринарными требованиями;</w:t>
      </w:r>
    </w:p>
    <w:p w:rsidR="00DB761D" w:rsidRPr="00EA057A" w:rsidRDefault="00DB761D" w:rsidP="00DB761D">
      <w:pPr>
        <w:pStyle w:val="ConsNormal"/>
        <w:ind w:firstLine="709"/>
        <w:jc w:val="both"/>
        <w:rPr>
          <w:rFonts w:ascii="Times New Roman" w:hAnsi="Times New Roman"/>
          <w:sz w:val="25"/>
          <w:szCs w:val="25"/>
        </w:rPr>
      </w:pPr>
      <w:r w:rsidRPr="00EA057A">
        <w:rPr>
          <w:rFonts w:ascii="Times New Roman" w:hAnsi="Times New Roman"/>
          <w:sz w:val="25"/>
          <w:szCs w:val="25"/>
        </w:rPr>
        <w:t>- осуществление контроля за качеством кормов в период заготовки и полноценностью рационов перед скармливанием;</w:t>
      </w:r>
    </w:p>
    <w:p w:rsidR="00DB761D" w:rsidRPr="00EA057A" w:rsidRDefault="00DB761D" w:rsidP="00DB761D">
      <w:pPr>
        <w:pStyle w:val="ConsNormal"/>
        <w:ind w:firstLine="709"/>
        <w:jc w:val="both"/>
        <w:rPr>
          <w:rFonts w:ascii="Times New Roman" w:hAnsi="Times New Roman"/>
          <w:sz w:val="25"/>
          <w:szCs w:val="25"/>
        </w:rPr>
      </w:pPr>
      <w:r w:rsidRPr="00EA057A">
        <w:rPr>
          <w:rFonts w:ascii="Times New Roman" w:hAnsi="Times New Roman"/>
          <w:sz w:val="25"/>
          <w:szCs w:val="25"/>
        </w:rPr>
        <w:t>- проведение профилактических ветеринарно-санитарных мероприятий по предупреждению распространения гриппа птицы.</w:t>
      </w:r>
    </w:p>
    <w:p w:rsidR="00DB761D" w:rsidRPr="00EA057A" w:rsidRDefault="00DB761D" w:rsidP="00DB761D">
      <w:pPr>
        <w:pStyle w:val="ConsNormal"/>
        <w:ind w:firstLine="709"/>
        <w:jc w:val="both"/>
        <w:rPr>
          <w:rFonts w:ascii="Times New Roman" w:hAnsi="Times New Roman"/>
          <w:sz w:val="25"/>
          <w:szCs w:val="25"/>
        </w:rPr>
      </w:pPr>
    </w:p>
    <w:p w:rsidR="00DB761D" w:rsidRPr="00EA057A" w:rsidRDefault="00DB761D" w:rsidP="00DB761D">
      <w:pPr>
        <w:spacing w:after="0" w:line="240" w:lineRule="auto"/>
        <w:jc w:val="center"/>
        <w:rPr>
          <w:rFonts w:ascii="Times New Roman" w:hAnsi="Times New Roman"/>
          <w:b/>
          <w:bCs/>
          <w:sz w:val="25"/>
          <w:szCs w:val="25"/>
        </w:rPr>
      </w:pPr>
      <w:r w:rsidRPr="00EA057A">
        <w:rPr>
          <w:rFonts w:ascii="Times New Roman" w:hAnsi="Times New Roman"/>
          <w:b/>
          <w:bCs/>
          <w:sz w:val="25"/>
          <w:szCs w:val="25"/>
        </w:rPr>
        <w:t>Раздел 4. Приоритетное развитие отраслей растениеводства</w:t>
      </w:r>
    </w:p>
    <w:p w:rsidR="00DB761D" w:rsidRPr="00EA057A" w:rsidRDefault="00DB761D" w:rsidP="00DB761D">
      <w:pPr>
        <w:spacing w:after="0" w:line="240" w:lineRule="auto"/>
        <w:ind w:firstLine="708"/>
        <w:jc w:val="both"/>
        <w:rPr>
          <w:rFonts w:ascii="Times New Roman" w:hAnsi="Times New Roman"/>
          <w:sz w:val="25"/>
          <w:szCs w:val="25"/>
        </w:rPr>
      </w:pPr>
      <w:r w:rsidRPr="00EA057A">
        <w:rPr>
          <w:rFonts w:ascii="Times New Roman" w:hAnsi="Times New Roman"/>
          <w:sz w:val="25"/>
          <w:szCs w:val="25"/>
        </w:rPr>
        <w:t>На территории кожууна расположены две крупные мелиоративные оросительные системы с использованием воды реки Тес-Хем, а также 7 аратских каналов. Площади орошаемых земель представлены в таблице.</w:t>
      </w:r>
    </w:p>
    <w:p w:rsidR="00DB761D" w:rsidRPr="00EA057A" w:rsidRDefault="00DB761D" w:rsidP="00DB761D">
      <w:pPr>
        <w:spacing w:after="0" w:line="240" w:lineRule="auto"/>
        <w:jc w:val="center"/>
        <w:rPr>
          <w:rFonts w:ascii="Times New Roman" w:hAnsi="Times New Roman"/>
          <w:sz w:val="25"/>
          <w:szCs w:val="25"/>
        </w:rPr>
      </w:pPr>
    </w:p>
    <w:p w:rsidR="00DB761D" w:rsidRPr="00EA057A" w:rsidRDefault="00DB761D" w:rsidP="00DB761D">
      <w:pPr>
        <w:spacing w:after="0" w:line="240" w:lineRule="auto"/>
        <w:jc w:val="center"/>
        <w:rPr>
          <w:rFonts w:ascii="Times New Roman" w:hAnsi="Times New Roman"/>
          <w:sz w:val="25"/>
          <w:szCs w:val="25"/>
        </w:rPr>
      </w:pPr>
      <w:r w:rsidRPr="00EA057A">
        <w:rPr>
          <w:rFonts w:ascii="Times New Roman" w:hAnsi="Times New Roman"/>
          <w:sz w:val="25"/>
          <w:szCs w:val="25"/>
        </w:rPr>
        <w:t>Орошаемые земли кожууна</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7"/>
        <w:gridCol w:w="6400"/>
        <w:gridCol w:w="3210"/>
      </w:tblGrid>
      <w:tr w:rsidR="00440336" w:rsidRPr="00EA057A" w:rsidTr="00DB761D">
        <w:tc>
          <w:tcPr>
            <w:tcW w:w="987" w:type="dxa"/>
            <w:tcBorders>
              <w:top w:val="single" w:sz="4" w:space="0" w:color="000000"/>
              <w:left w:val="single" w:sz="4" w:space="0" w:color="000000"/>
              <w:bottom w:val="single" w:sz="4" w:space="0" w:color="000000"/>
              <w:right w:val="single" w:sz="4" w:space="0" w:color="000000"/>
            </w:tcBorders>
          </w:tcPr>
          <w:p w:rsidR="00DB761D" w:rsidRPr="00EA057A" w:rsidRDefault="00DB761D" w:rsidP="00DB761D">
            <w:pPr>
              <w:spacing w:after="0" w:line="240" w:lineRule="auto"/>
              <w:jc w:val="center"/>
              <w:rPr>
                <w:rFonts w:ascii="Times New Roman" w:hAnsi="Times New Roman"/>
                <w:sz w:val="25"/>
                <w:szCs w:val="25"/>
              </w:rPr>
            </w:pPr>
            <w:r w:rsidRPr="00EA057A">
              <w:rPr>
                <w:rFonts w:ascii="Times New Roman" w:hAnsi="Times New Roman"/>
                <w:sz w:val="25"/>
                <w:szCs w:val="25"/>
              </w:rPr>
              <w:t>№</w:t>
            </w:r>
          </w:p>
        </w:tc>
        <w:tc>
          <w:tcPr>
            <w:tcW w:w="6400" w:type="dxa"/>
            <w:tcBorders>
              <w:top w:val="single" w:sz="4" w:space="0" w:color="000000"/>
              <w:left w:val="single" w:sz="4" w:space="0" w:color="000000"/>
              <w:bottom w:val="single" w:sz="4" w:space="0" w:color="000000"/>
              <w:right w:val="single" w:sz="4" w:space="0" w:color="000000"/>
            </w:tcBorders>
          </w:tcPr>
          <w:p w:rsidR="00DB761D" w:rsidRPr="00EA057A" w:rsidRDefault="00DB761D" w:rsidP="00EA6193">
            <w:pPr>
              <w:spacing w:after="0" w:line="240" w:lineRule="auto"/>
              <w:jc w:val="center"/>
              <w:rPr>
                <w:rFonts w:ascii="Times New Roman" w:hAnsi="Times New Roman"/>
                <w:sz w:val="25"/>
                <w:szCs w:val="25"/>
              </w:rPr>
            </w:pPr>
            <w:r w:rsidRPr="00EA057A">
              <w:rPr>
                <w:rFonts w:ascii="Times New Roman" w:hAnsi="Times New Roman"/>
                <w:sz w:val="25"/>
                <w:szCs w:val="25"/>
              </w:rPr>
              <w:t>Наименование оросительных систем и аратских каналов.</w:t>
            </w:r>
          </w:p>
        </w:tc>
        <w:tc>
          <w:tcPr>
            <w:tcW w:w="3210" w:type="dxa"/>
            <w:tcBorders>
              <w:top w:val="single" w:sz="4" w:space="0" w:color="000000"/>
              <w:left w:val="single" w:sz="4" w:space="0" w:color="000000"/>
              <w:bottom w:val="single" w:sz="4" w:space="0" w:color="000000"/>
              <w:right w:val="single" w:sz="4" w:space="0" w:color="000000"/>
            </w:tcBorders>
          </w:tcPr>
          <w:p w:rsidR="00DB761D" w:rsidRPr="00EA057A" w:rsidRDefault="00DB761D" w:rsidP="00EA6193">
            <w:pPr>
              <w:spacing w:after="0" w:line="240" w:lineRule="auto"/>
              <w:jc w:val="center"/>
              <w:rPr>
                <w:rFonts w:ascii="Times New Roman" w:hAnsi="Times New Roman"/>
                <w:sz w:val="25"/>
                <w:szCs w:val="25"/>
              </w:rPr>
            </w:pPr>
            <w:r w:rsidRPr="00EA057A">
              <w:rPr>
                <w:rFonts w:ascii="Times New Roman" w:hAnsi="Times New Roman"/>
                <w:sz w:val="25"/>
                <w:szCs w:val="25"/>
              </w:rPr>
              <w:t>Полезные площади, га.</w:t>
            </w:r>
          </w:p>
        </w:tc>
      </w:tr>
      <w:tr w:rsidR="00440336" w:rsidRPr="00EA057A" w:rsidTr="00DB761D">
        <w:tc>
          <w:tcPr>
            <w:tcW w:w="987" w:type="dxa"/>
            <w:tcBorders>
              <w:top w:val="single" w:sz="4" w:space="0" w:color="000000"/>
              <w:left w:val="single" w:sz="4" w:space="0" w:color="000000"/>
              <w:bottom w:val="single" w:sz="4" w:space="0" w:color="000000"/>
              <w:right w:val="single" w:sz="4" w:space="0" w:color="000000"/>
            </w:tcBorders>
          </w:tcPr>
          <w:p w:rsidR="00DB761D" w:rsidRPr="00EA057A" w:rsidRDefault="00DB761D" w:rsidP="00EA6193">
            <w:pPr>
              <w:spacing w:after="0" w:line="240" w:lineRule="auto"/>
              <w:jc w:val="center"/>
              <w:rPr>
                <w:rFonts w:ascii="Times New Roman" w:hAnsi="Times New Roman"/>
                <w:sz w:val="25"/>
                <w:szCs w:val="25"/>
              </w:rPr>
            </w:pPr>
            <w:r w:rsidRPr="00EA057A">
              <w:rPr>
                <w:rFonts w:ascii="Times New Roman" w:hAnsi="Times New Roman"/>
                <w:sz w:val="25"/>
                <w:szCs w:val="25"/>
              </w:rPr>
              <w:t>1.</w:t>
            </w:r>
          </w:p>
        </w:tc>
        <w:tc>
          <w:tcPr>
            <w:tcW w:w="6400" w:type="dxa"/>
            <w:tcBorders>
              <w:top w:val="single" w:sz="4" w:space="0" w:color="000000"/>
              <w:left w:val="single" w:sz="4" w:space="0" w:color="000000"/>
              <w:bottom w:val="single" w:sz="4" w:space="0" w:color="000000"/>
              <w:right w:val="single" w:sz="4" w:space="0" w:color="000000"/>
            </w:tcBorders>
          </w:tcPr>
          <w:p w:rsidR="00DB761D" w:rsidRPr="00EA057A" w:rsidRDefault="00DB761D" w:rsidP="00EA6193">
            <w:pPr>
              <w:spacing w:after="0" w:line="240" w:lineRule="auto"/>
              <w:jc w:val="both"/>
              <w:rPr>
                <w:rFonts w:ascii="Times New Roman" w:hAnsi="Times New Roman"/>
                <w:sz w:val="25"/>
                <w:szCs w:val="25"/>
              </w:rPr>
            </w:pPr>
            <w:r w:rsidRPr="00EA057A">
              <w:rPr>
                <w:rFonts w:ascii="Times New Roman" w:hAnsi="Times New Roman"/>
                <w:sz w:val="25"/>
                <w:szCs w:val="25"/>
              </w:rPr>
              <w:t xml:space="preserve">Оросительная система госканал «Тес» </w:t>
            </w:r>
          </w:p>
          <w:p w:rsidR="00DB761D" w:rsidRPr="00EA057A" w:rsidRDefault="00DB761D" w:rsidP="00EA6193">
            <w:pPr>
              <w:spacing w:after="0" w:line="240" w:lineRule="auto"/>
              <w:jc w:val="both"/>
              <w:rPr>
                <w:rFonts w:ascii="Times New Roman" w:hAnsi="Times New Roman"/>
                <w:sz w:val="25"/>
                <w:szCs w:val="25"/>
              </w:rPr>
            </w:pPr>
            <w:r w:rsidRPr="00EA057A">
              <w:rPr>
                <w:rFonts w:ascii="Times New Roman" w:hAnsi="Times New Roman"/>
                <w:sz w:val="25"/>
                <w:szCs w:val="25"/>
              </w:rPr>
              <w:t>Тес-Хемского кожууна</w:t>
            </w:r>
          </w:p>
        </w:tc>
        <w:tc>
          <w:tcPr>
            <w:tcW w:w="3210" w:type="dxa"/>
            <w:tcBorders>
              <w:top w:val="single" w:sz="4" w:space="0" w:color="000000"/>
              <w:left w:val="single" w:sz="4" w:space="0" w:color="000000"/>
              <w:bottom w:val="single" w:sz="4" w:space="0" w:color="000000"/>
              <w:right w:val="single" w:sz="4" w:space="0" w:color="000000"/>
            </w:tcBorders>
          </w:tcPr>
          <w:p w:rsidR="00DB761D" w:rsidRPr="00EA057A" w:rsidRDefault="00DB761D" w:rsidP="00EA6193">
            <w:pPr>
              <w:spacing w:after="0" w:line="240" w:lineRule="auto"/>
              <w:jc w:val="center"/>
              <w:rPr>
                <w:rFonts w:ascii="Times New Roman" w:hAnsi="Times New Roman"/>
                <w:sz w:val="25"/>
                <w:szCs w:val="25"/>
              </w:rPr>
            </w:pPr>
            <w:r w:rsidRPr="00EA057A">
              <w:rPr>
                <w:rFonts w:ascii="Times New Roman" w:hAnsi="Times New Roman"/>
                <w:sz w:val="25"/>
                <w:szCs w:val="25"/>
              </w:rPr>
              <w:t>820</w:t>
            </w:r>
          </w:p>
        </w:tc>
      </w:tr>
      <w:tr w:rsidR="00440336" w:rsidRPr="00EA057A" w:rsidTr="00DB761D">
        <w:tc>
          <w:tcPr>
            <w:tcW w:w="987" w:type="dxa"/>
            <w:tcBorders>
              <w:top w:val="single" w:sz="4" w:space="0" w:color="000000"/>
              <w:left w:val="single" w:sz="4" w:space="0" w:color="000000"/>
              <w:bottom w:val="single" w:sz="4" w:space="0" w:color="000000"/>
              <w:right w:val="single" w:sz="4" w:space="0" w:color="000000"/>
            </w:tcBorders>
          </w:tcPr>
          <w:p w:rsidR="00DB761D" w:rsidRPr="00EA057A" w:rsidRDefault="00DB761D" w:rsidP="00EA6193">
            <w:pPr>
              <w:spacing w:after="0" w:line="240" w:lineRule="auto"/>
              <w:jc w:val="center"/>
              <w:rPr>
                <w:rFonts w:ascii="Times New Roman" w:hAnsi="Times New Roman"/>
                <w:sz w:val="25"/>
                <w:szCs w:val="25"/>
              </w:rPr>
            </w:pPr>
            <w:r w:rsidRPr="00EA057A">
              <w:rPr>
                <w:rFonts w:ascii="Times New Roman" w:hAnsi="Times New Roman"/>
                <w:sz w:val="25"/>
                <w:szCs w:val="25"/>
              </w:rPr>
              <w:t>2.</w:t>
            </w:r>
          </w:p>
        </w:tc>
        <w:tc>
          <w:tcPr>
            <w:tcW w:w="6400" w:type="dxa"/>
            <w:tcBorders>
              <w:top w:val="single" w:sz="4" w:space="0" w:color="000000"/>
              <w:left w:val="single" w:sz="4" w:space="0" w:color="000000"/>
              <w:bottom w:val="single" w:sz="4" w:space="0" w:color="000000"/>
              <w:right w:val="single" w:sz="4" w:space="0" w:color="000000"/>
            </w:tcBorders>
          </w:tcPr>
          <w:p w:rsidR="00DB761D" w:rsidRPr="00EA057A" w:rsidRDefault="00DB761D" w:rsidP="00EA6193">
            <w:pPr>
              <w:spacing w:after="0" w:line="240" w:lineRule="auto"/>
              <w:jc w:val="both"/>
              <w:rPr>
                <w:rFonts w:ascii="Times New Roman" w:hAnsi="Times New Roman"/>
                <w:sz w:val="25"/>
                <w:szCs w:val="25"/>
              </w:rPr>
            </w:pPr>
            <w:r w:rsidRPr="00EA057A">
              <w:rPr>
                <w:rFonts w:ascii="Times New Roman" w:hAnsi="Times New Roman"/>
                <w:sz w:val="25"/>
                <w:szCs w:val="25"/>
              </w:rPr>
              <w:t>Оросительная система «Хурен-Дугай»</w:t>
            </w:r>
          </w:p>
        </w:tc>
        <w:tc>
          <w:tcPr>
            <w:tcW w:w="3210" w:type="dxa"/>
            <w:tcBorders>
              <w:top w:val="single" w:sz="4" w:space="0" w:color="000000"/>
              <w:left w:val="single" w:sz="4" w:space="0" w:color="000000"/>
              <w:bottom w:val="single" w:sz="4" w:space="0" w:color="000000"/>
              <w:right w:val="single" w:sz="4" w:space="0" w:color="000000"/>
            </w:tcBorders>
          </w:tcPr>
          <w:p w:rsidR="00DB761D" w:rsidRPr="00EA057A" w:rsidRDefault="00DB761D" w:rsidP="00EA6193">
            <w:pPr>
              <w:spacing w:after="0" w:line="240" w:lineRule="auto"/>
              <w:jc w:val="center"/>
              <w:rPr>
                <w:rFonts w:ascii="Times New Roman" w:hAnsi="Times New Roman"/>
                <w:sz w:val="25"/>
                <w:szCs w:val="25"/>
              </w:rPr>
            </w:pPr>
            <w:r w:rsidRPr="00EA057A">
              <w:rPr>
                <w:rFonts w:ascii="Times New Roman" w:hAnsi="Times New Roman"/>
                <w:sz w:val="25"/>
                <w:szCs w:val="25"/>
              </w:rPr>
              <w:t>800</w:t>
            </w:r>
          </w:p>
        </w:tc>
      </w:tr>
      <w:tr w:rsidR="00440336" w:rsidRPr="00EA057A" w:rsidTr="00DB761D">
        <w:tc>
          <w:tcPr>
            <w:tcW w:w="987" w:type="dxa"/>
            <w:tcBorders>
              <w:top w:val="single" w:sz="4" w:space="0" w:color="000000"/>
              <w:left w:val="single" w:sz="4" w:space="0" w:color="000000"/>
              <w:bottom w:val="single" w:sz="4" w:space="0" w:color="000000"/>
              <w:right w:val="single" w:sz="4" w:space="0" w:color="000000"/>
            </w:tcBorders>
          </w:tcPr>
          <w:p w:rsidR="00DB761D" w:rsidRPr="00EA057A" w:rsidRDefault="00DB761D" w:rsidP="00EA6193">
            <w:pPr>
              <w:spacing w:after="0" w:line="240" w:lineRule="auto"/>
              <w:jc w:val="center"/>
              <w:rPr>
                <w:rFonts w:ascii="Times New Roman" w:hAnsi="Times New Roman"/>
                <w:sz w:val="25"/>
                <w:szCs w:val="25"/>
              </w:rPr>
            </w:pPr>
            <w:r w:rsidRPr="00EA057A">
              <w:rPr>
                <w:rFonts w:ascii="Times New Roman" w:hAnsi="Times New Roman"/>
                <w:sz w:val="25"/>
                <w:szCs w:val="25"/>
              </w:rPr>
              <w:t>3.</w:t>
            </w:r>
          </w:p>
        </w:tc>
        <w:tc>
          <w:tcPr>
            <w:tcW w:w="6400" w:type="dxa"/>
            <w:tcBorders>
              <w:top w:val="single" w:sz="4" w:space="0" w:color="000000"/>
              <w:left w:val="single" w:sz="4" w:space="0" w:color="000000"/>
              <w:bottom w:val="single" w:sz="4" w:space="0" w:color="000000"/>
              <w:right w:val="single" w:sz="4" w:space="0" w:color="000000"/>
            </w:tcBorders>
          </w:tcPr>
          <w:p w:rsidR="00DB761D" w:rsidRPr="00EA057A" w:rsidRDefault="00DB761D" w:rsidP="00EA6193">
            <w:pPr>
              <w:spacing w:after="0" w:line="240" w:lineRule="auto"/>
              <w:rPr>
                <w:rFonts w:ascii="Times New Roman" w:hAnsi="Times New Roman"/>
                <w:sz w:val="25"/>
                <w:szCs w:val="25"/>
              </w:rPr>
            </w:pPr>
            <w:r w:rsidRPr="00EA057A">
              <w:rPr>
                <w:rFonts w:ascii="Times New Roman" w:hAnsi="Times New Roman"/>
                <w:sz w:val="25"/>
                <w:szCs w:val="25"/>
              </w:rPr>
              <w:t>Аратское - крестьянские каналы:</w:t>
            </w:r>
          </w:p>
          <w:p w:rsidR="00DB761D" w:rsidRPr="00EA057A" w:rsidRDefault="00DB761D" w:rsidP="00EA6193">
            <w:pPr>
              <w:spacing w:after="0" w:line="240" w:lineRule="auto"/>
              <w:rPr>
                <w:rFonts w:ascii="Times New Roman" w:hAnsi="Times New Roman"/>
                <w:sz w:val="25"/>
                <w:szCs w:val="25"/>
              </w:rPr>
            </w:pPr>
            <w:r w:rsidRPr="00EA057A">
              <w:rPr>
                <w:rFonts w:ascii="Times New Roman" w:hAnsi="Times New Roman"/>
                <w:sz w:val="25"/>
                <w:szCs w:val="25"/>
              </w:rPr>
              <w:t>- Хараал-Тей;</w:t>
            </w:r>
          </w:p>
          <w:p w:rsidR="00DB761D" w:rsidRPr="00EA057A" w:rsidRDefault="00DB761D" w:rsidP="00EA6193">
            <w:pPr>
              <w:spacing w:after="0" w:line="240" w:lineRule="auto"/>
              <w:rPr>
                <w:rFonts w:ascii="Times New Roman" w:hAnsi="Times New Roman"/>
                <w:sz w:val="25"/>
                <w:szCs w:val="25"/>
              </w:rPr>
            </w:pPr>
            <w:r w:rsidRPr="00EA057A">
              <w:rPr>
                <w:rFonts w:ascii="Times New Roman" w:hAnsi="Times New Roman"/>
                <w:sz w:val="25"/>
                <w:szCs w:val="25"/>
              </w:rPr>
              <w:t>- Кезек-Терекский;</w:t>
            </w:r>
          </w:p>
          <w:p w:rsidR="00DB761D" w:rsidRPr="00EA057A" w:rsidRDefault="00DB761D" w:rsidP="00EA6193">
            <w:pPr>
              <w:spacing w:after="0" w:line="240" w:lineRule="auto"/>
              <w:rPr>
                <w:rFonts w:ascii="Times New Roman" w:hAnsi="Times New Roman"/>
                <w:sz w:val="25"/>
                <w:szCs w:val="25"/>
              </w:rPr>
            </w:pPr>
            <w:r w:rsidRPr="00EA057A">
              <w:rPr>
                <w:rFonts w:ascii="Times New Roman" w:hAnsi="Times New Roman"/>
                <w:sz w:val="25"/>
                <w:szCs w:val="25"/>
              </w:rPr>
              <w:t>- Оваа-Баары;</w:t>
            </w:r>
          </w:p>
          <w:p w:rsidR="00DB761D" w:rsidRPr="00EA057A" w:rsidRDefault="00DB761D" w:rsidP="00EA6193">
            <w:pPr>
              <w:spacing w:after="0" w:line="240" w:lineRule="auto"/>
              <w:rPr>
                <w:rFonts w:ascii="Times New Roman" w:hAnsi="Times New Roman"/>
                <w:sz w:val="25"/>
                <w:szCs w:val="25"/>
              </w:rPr>
            </w:pPr>
            <w:r w:rsidRPr="00EA057A">
              <w:rPr>
                <w:rFonts w:ascii="Times New Roman" w:hAnsi="Times New Roman"/>
                <w:sz w:val="25"/>
                <w:szCs w:val="25"/>
              </w:rPr>
              <w:t>- Чаш-Талский;</w:t>
            </w:r>
          </w:p>
          <w:p w:rsidR="00DB761D" w:rsidRPr="00EA057A" w:rsidRDefault="00DB761D" w:rsidP="00EA6193">
            <w:pPr>
              <w:spacing w:after="0" w:line="240" w:lineRule="auto"/>
              <w:rPr>
                <w:rFonts w:ascii="Times New Roman" w:hAnsi="Times New Roman"/>
                <w:sz w:val="25"/>
                <w:szCs w:val="25"/>
              </w:rPr>
            </w:pPr>
            <w:r w:rsidRPr="00EA057A">
              <w:rPr>
                <w:rFonts w:ascii="Times New Roman" w:hAnsi="Times New Roman"/>
                <w:sz w:val="25"/>
                <w:szCs w:val="25"/>
              </w:rPr>
              <w:t>- Ортенский;</w:t>
            </w:r>
          </w:p>
          <w:p w:rsidR="00DB761D" w:rsidRPr="00EA057A" w:rsidRDefault="00DB761D" w:rsidP="00EA6193">
            <w:pPr>
              <w:spacing w:after="0" w:line="240" w:lineRule="auto"/>
              <w:rPr>
                <w:rFonts w:ascii="Times New Roman" w:hAnsi="Times New Roman"/>
                <w:sz w:val="25"/>
                <w:szCs w:val="25"/>
              </w:rPr>
            </w:pPr>
            <w:r w:rsidRPr="00EA057A">
              <w:rPr>
                <w:rFonts w:ascii="Times New Roman" w:hAnsi="Times New Roman"/>
                <w:sz w:val="25"/>
                <w:szCs w:val="25"/>
              </w:rPr>
              <w:t>- Сарыг-Талский;</w:t>
            </w:r>
          </w:p>
          <w:p w:rsidR="00DB761D" w:rsidRPr="00EA057A" w:rsidRDefault="00DB761D" w:rsidP="00EA6193">
            <w:pPr>
              <w:spacing w:after="0" w:line="240" w:lineRule="auto"/>
              <w:rPr>
                <w:rFonts w:ascii="Times New Roman" w:hAnsi="Times New Roman"/>
                <w:sz w:val="25"/>
                <w:szCs w:val="25"/>
              </w:rPr>
            </w:pPr>
            <w:r w:rsidRPr="00EA057A">
              <w:rPr>
                <w:rFonts w:ascii="Times New Roman" w:hAnsi="Times New Roman"/>
                <w:sz w:val="25"/>
                <w:szCs w:val="25"/>
              </w:rPr>
              <w:t>- Хоолуский.</w:t>
            </w:r>
          </w:p>
        </w:tc>
        <w:tc>
          <w:tcPr>
            <w:tcW w:w="3210" w:type="dxa"/>
            <w:tcBorders>
              <w:top w:val="single" w:sz="4" w:space="0" w:color="000000"/>
              <w:left w:val="single" w:sz="4" w:space="0" w:color="000000"/>
              <w:bottom w:val="single" w:sz="4" w:space="0" w:color="000000"/>
              <w:right w:val="single" w:sz="4" w:space="0" w:color="000000"/>
            </w:tcBorders>
          </w:tcPr>
          <w:p w:rsidR="00DB761D" w:rsidRPr="00EA057A" w:rsidRDefault="00DB761D" w:rsidP="00EA6193">
            <w:pPr>
              <w:spacing w:after="0" w:line="240" w:lineRule="auto"/>
              <w:jc w:val="center"/>
              <w:rPr>
                <w:rFonts w:ascii="Times New Roman" w:hAnsi="Times New Roman"/>
                <w:sz w:val="25"/>
                <w:szCs w:val="25"/>
              </w:rPr>
            </w:pPr>
          </w:p>
          <w:p w:rsidR="00DB761D" w:rsidRPr="00EA057A" w:rsidRDefault="00DB761D" w:rsidP="00EA6193">
            <w:pPr>
              <w:spacing w:after="0" w:line="240" w:lineRule="auto"/>
              <w:jc w:val="center"/>
              <w:rPr>
                <w:rFonts w:ascii="Times New Roman" w:hAnsi="Times New Roman"/>
                <w:sz w:val="25"/>
                <w:szCs w:val="25"/>
              </w:rPr>
            </w:pPr>
            <w:r w:rsidRPr="00EA057A">
              <w:rPr>
                <w:rFonts w:ascii="Times New Roman" w:hAnsi="Times New Roman"/>
                <w:sz w:val="25"/>
                <w:szCs w:val="25"/>
              </w:rPr>
              <w:t>60</w:t>
            </w:r>
          </w:p>
          <w:p w:rsidR="00DB761D" w:rsidRPr="00EA057A" w:rsidRDefault="00DB761D" w:rsidP="00EA6193">
            <w:pPr>
              <w:spacing w:after="0" w:line="240" w:lineRule="auto"/>
              <w:jc w:val="center"/>
              <w:rPr>
                <w:rFonts w:ascii="Times New Roman" w:hAnsi="Times New Roman"/>
                <w:sz w:val="25"/>
                <w:szCs w:val="25"/>
              </w:rPr>
            </w:pPr>
            <w:r w:rsidRPr="00EA057A">
              <w:rPr>
                <w:rFonts w:ascii="Times New Roman" w:hAnsi="Times New Roman"/>
                <w:sz w:val="25"/>
                <w:szCs w:val="25"/>
              </w:rPr>
              <w:t>110</w:t>
            </w:r>
          </w:p>
          <w:p w:rsidR="00DB761D" w:rsidRPr="00EA057A" w:rsidRDefault="00DB761D" w:rsidP="00EA6193">
            <w:pPr>
              <w:spacing w:after="0" w:line="240" w:lineRule="auto"/>
              <w:jc w:val="center"/>
              <w:rPr>
                <w:rFonts w:ascii="Times New Roman" w:hAnsi="Times New Roman"/>
                <w:sz w:val="25"/>
                <w:szCs w:val="25"/>
              </w:rPr>
            </w:pPr>
            <w:r w:rsidRPr="00EA057A">
              <w:rPr>
                <w:rFonts w:ascii="Times New Roman" w:hAnsi="Times New Roman"/>
                <w:sz w:val="25"/>
                <w:szCs w:val="25"/>
              </w:rPr>
              <w:t>80</w:t>
            </w:r>
          </w:p>
          <w:p w:rsidR="00DB761D" w:rsidRPr="00EA057A" w:rsidRDefault="00DB761D" w:rsidP="00EA6193">
            <w:pPr>
              <w:spacing w:after="0" w:line="240" w:lineRule="auto"/>
              <w:jc w:val="center"/>
              <w:rPr>
                <w:rFonts w:ascii="Times New Roman" w:hAnsi="Times New Roman"/>
                <w:sz w:val="25"/>
                <w:szCs w:val="25"/>
              </w:rPr>
            </w:pPr>
            <w:r w:rsidRPr="00EA057A">
              <w:rPr>
                <w:rFonts w:ascii="Times New Roman" w:hAnsi="Times New Roman"/>
                <w:sz w:val="25"/>
                <w:szCs w:val="25"/>
              </w:rPr>
              <w:t>40</w:t>
            </w:r>
          </w:p>
          <w:p w:rsidR="00DB761D" w:rsidRPr="00EA057A" w:rsidRDefault="00DB761D" w:rsidP="00EA6193">
            <w:pPr>
              <w:spacing w:after="0" w:line="240" w:lineRule="auto"/>
              <w:jc w:val="center"/>
              <w:rPr>
                <w:rFonts w:ascii="Times New Roman" w:hAnsi="Times New Roman"/>
                <w:sz w:val="25"/>
                <w:szCs w:val="25"/>
              </w:rPr>
            </w:pPr>
            <w:r w:rsidRPr="00EA057A">
              <w:rPr>
                <w:rFonts w:ascii="Times New Roman" w:hAnsi="Times New Roman"/>
                <w:sz w:val="25"/>
                <w:szCs w:val="25"/>
              </w:rPr>
              <w:t>60</w:t>
            </w:r>
          </w:p>
          <w:p w:rsidR="00DB761D" w:rsidRPr="00EA057A" w:rsidRDefault="00DB761D" w:rsidP="00EA6193">
            <w:pPr>
              <w:spacing w:after="0" w:line="240" w:lineRule="auto"/>
              <w:jc w:val="center"/>
              <w:rPr>
                <w:rFonts w:ascii="Times New Roman" w:hAnsi="Times New Roman"/>
                <w:sz w:val="25"/>
                <w:szCs w:val="25"/>
              </w:rPr>
            </w:pPr>
            <w:r w:rsidRPr="00EA057A">
              <w:rPr>
                <w:rFonts w:ascii="Times New Roman" w:hAnsi="Times New Roman"/>
                <w:sz w:val="25"/>
                <w:szCs w:val="25"/>
              </w:rPr>
              <w:t>80</w:t>
            </w:r>
          </w:p>
          <w:p w:rsidR="00DB761D" w:rsidRPr="00EA057A" w:rsidRDefault="00DB761D" w:rsidP="00EA6193">
            <w:pPr>
              <w:spacing w:after="0" w:line="240" w:lineRule="auto"/>
              <w:jc w:val="center"/>
              <w:rPr>
                <w:rFonts w:ascii="Times New Roman" w:hAnsi="Times New Roman"/>
                <w:sz w:val="25"/>
                <w:szCs w:val="25"/>
              </w:rPr>
            </w:pPr>
            <w:r w:rsidRPr="00EA057A">
              <w:rPr>
                <w:rFonts w:ascii="Times New Roman" w:hAnsi="Times New Roman"/>
                <w:sz w:val="25"/>
                <w:szCs w:val="25"/>
              </w:rPr>
              <w:t>80</w:t>
            </w:r>
          </w:p>
        </w:tc>
      </w:tr>
      <w:tr w:rsidR="00440336" w:rsidRPr="00EA057A" w:rsidTr="00DB761D">
        <w:tc>
          <w:tcPr>
            <w:tcW w:w="987" w:type="dxa"/>
            <w:tcBorders>
              <w:top w:val="single" w:sz="4" w:space="0" w:color="000000"/>
              <w:left w:val="single" w:sz="4" w:space="0" w:color="000000"/>
              <w:bottom w:val="single" w:sz="4" w:space="0" w:color="000000"/>
              <w:right w:val="single" w:sz="4" w:space="0" w:color="000000"/>
            </w:tcBorders>
          </w:tcPr>
          <w:p w:rsidR="00DB761D" w:rsidRPr="00EA057A" w:rsidRDefault="00DB761D" w:rsidP="00EA6193">
            <w:pPr>
              <w:spacing w:after="0" w:line="240" w:lineRule="auto"/>
              <w:jc w:val="center"/>
              <w:rPr>
                <w:rFonts w:ascii="Times New Roman" w:hAnsi="Times New Roman"/>
                <w:sz w:val="25"/>
                <w:szCs w:val="25"/>
              </w:rPr>
            </w:pPr>
            <w:r w:rsidRPr="00EA057A">
              <w:rPr>
                <w:rFonts w:ascii="Times New Roman" w:hAnsi="Times New Roman"/>
                <w:sz w:val="25"/>
                <w:szCs w:val="25"/>
              </w:rPr>
              <w:t>4.</w:t>
            </w:r>
          </w:p>
        </w:tc>
        <w:tc>
          <w:tcPr>
            <w:tcW w:w="6400" w:type="dxa"/>
            <w:tcBorders>
              <w:top w:val="single" w:sz="4" w:space="0" w:color="000000"/>
              <w:left w:val="single" w:sz="4" w:space="0" w:color="000000"/>
              <w:bottom w:val="single" w:sz="4" w:space="0" w:color="000000"/>
              <w:right w:val="single" w:sz="4" w:space="0" w:color="000000"/>
            </w:tcBorders>
          </w:tcPr>
          <w:p w:rsidR="00DB761D" w:rsidRPr="00EA057A" w:rsidRDefault="00DB761D" w:rsidP="00EA6193">
            <w:pPr>
              <w:spacing w:after="0" w:line="240" w:lineRule="auto"/>
              <w:rPr>
                <w:rFonts w:ascii="Times New Roman" w:hAnsi="Times New Roman"/>
                <w:sz w:val="25"/>
                <w:szCs w:val="25"/>
              </w:rPr>
            </w:pPr>
            <w:r w:rsidRPr="00EA057A">
              <w:rPr>
                <w:rFonts w:ascii="Times New Roman" w:hAnsi="Times New Roman"/>
                <w:sz w:val="25"/>
                <w:szCs w:val="25"/>
              </w:rPr>
              <w:t>ИТОГО:</w:t>
            </w:r>
          </w:p>
        </w:tc>
        <w:tc>
          <w:tcPr>
            <w:tcW w:w="3210" w:type="dxa"/>
            <w:tcBorders>
              <w:top w:val="single" w:sz="4" w:space="0" w:color="000000"/>
              <w:left w:val="single" w:sz="4" w:space="0" w:color="000000"/>
              <w:bottom w:val="single" w:sz="4" w:space="0" w:color="000000"/>
              <w:right w:val="single" w:sz="4" w:space="0" w:color="000000"/>
            </w:tcBorders>
          </w:tcPr>
          <w:p w:rsidR="00DB761D" w:rsidRPr="00EA057A" w:rsidRDefault="00DB761D" w:rsidP="00EA6193">
            <w:pPr>
              <w:spacing w:after="0" w:line="240" w:lineRule="auto"/>
              <w:jc w:val="center"/>
              <w:rPr>
                <w:rFonts w:ascii="Times New Roman" w:hAnsi="Times New Roman"/>
                <w:sz w:val="25"/>
                <w:szCs w:val="25"/>
              </w:rPr>
            </w:pPr>
            <w:r w:rsidRPr="00EA057A">
              <w:rPr>
                <w:rFonts w:ascii="Times New Roman" w:hAnsi="Times New Roman"/>
                <w:sz w:val="25"/>
                <w:szCs w:val="25"/>
              </w:rPr>
              <w:t>2290</w:t>
            </w:r>
          </w:p>
        </w:tc>
      </w:tr>
    </w:tbl>
    <w:p w:rsidR="00D55B01" w:rsidRPr="00EA057A" w:rsidRDefault="00D55B01" w:rsidP="00D55B01">
      <w:pPr>
        <w:autoSpaceDE w:val="0"/>
        <w:autoSpaceDN w:val="0"/>
        <w:adjustRightInd w:val="0"/>
        <w:spacing w:after="0" w:line="240" w:lineRule="auto"/>
        <w:ind w:firstLine="720"/>
        <w:jc w:val="both"/>
        <w:rPr>
          <w:rFonts w:ascii="Times New Roman" w:hAnsi="Times New Roman"/>
          <w:sz w:val="25"/>
          <w:szCs w:val="25"/>
        </w:rPr>
      </w:pPr>
      <w:r w:rsidRPr="00EA057A">
        <w:rPr>
          <w:rFonts w:ascii="Times New Roman" w:hAnsi="Times New Roman"/>
          <w:sz w:val="25"/>
          <w:szCs w:val="25"/>
        </w:rPr>
        <w:t>В растениеводстве основные мероприятия будут направлены на производство зерновых культур (пшеницы, ячменя, овса), картофеля, овощей (моркови, капусты, помидор, огурцов, лука репчатого, свеклы, чеснока), высококачественного семенного материала, кормовых культур и закладку многолетних насаждений.</w:t>
      </w:r>
    </w:p>
    <w:p w:rsidR="00D55B01" w:rsidRPr="00EA057A" w:rsidRDefault="00D55B01" w:rsidP="00D55B01">
      <w:pPr>
        <w:shd w:val="clear" w:color="auto" w:fill="FFFFFF"/>
        <w:spacing w:after="0" w:line="240" w:lineRule="auto"/>
        <w:ind w:left="23" w:right="28" w:firstLine="720"/>
        <w:jc w:val="both"/>
        <w:rPr>
          <w:rFonts w:ascii="Times New Roman" w:hAnsi="Times New Roman"/>
          <w:sz w:val="25"/>
          <w:szCs w:val="25"/>
        </w:rPr>
      </w:pPr>
      <w:r w:rsidRPr="00EA057A">
        <w:rPr>
          <w:rFonts w:ascii="Times New Roman" w:hAnsi="Times New Roman"/>
          <w:sz w:val="25"/>
          <w:szCs w:val="25"/>
        </w:rPr>
        <w:t xml:space="preserve">Распределение орошаемых площадей кожууна под сельскохозяйственные культуры представлено на таблице. </w:t>
      </w:r>
    </w:p>
    <w:p w:rsidR="00D55B01" w:rsidRPr="00EA057A" w:rsidRDefault="00D55B01" w:rsidP="00D55B01">
      <w:pPr>
        <w:spacing w:after="0" w:line="240" w:lineRule="auto"/>
        <w:jc w:val="center"/>
        <w:rPr>
          <w:rFonts w:ascii="Times New Roman" w:hAnsi="Times New Roman"/>
          <w:b/>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1"/>
        <w:gridCol w:w="4777"/>
        <w:gridCol w:w="2243"/>
      </w:tblGrid>
      <w:tr w:rsidR="00D55B01" w:rsidRPr="00EA057A" w:rsidTr="00EA6193">
        <w:tc>
          <w:tcPr>
            <w:tcW w:w="0" w:type="auto"/>
          </w:tcPr>
          <w:p w:rsidR="00D55B01" w:rsidRPr="00EA057A" w:rsidRDefault="00D55B01" w:rsidP="00EA6193">
            <w:pPr>
              <w:spacing w:after="0" w:line="240" w:lineRule="auto"/>
              <w:jc w:val="center"/>
              <w:rPr>
                <w:rFonts w:ascii="Times New Roman" w:hAnsi="Times New Roman"/>
                <w:sz w:val="25"/>
                <w:szCs w:val="25"/>
              </w:rPr>
            </w:pPr>
            <w:r w:rsidRPr="00EA057A">
              <w:rPr>
                <w:rFonts w:ascii="Times New Roman" w:hAnsi="Times New Roman"/>
                <w:sz w:val="25"/>
                <w:szCs w:val="25"/>
              </w:rPr>
              <w:t>Наименование</w:t>
            </w:r>
          </w:p>
          <w:p w:rsidR="00D55B01" w:rsidRPr="00EA057A" w:rsidRDefault="00D55B01" w:rsidP="00EA6193">
            <w:pPr>
              <w:spacing w:after="0" w:line="240" w:lineRule="auto"/>
              <w:jc w:val="center"/>
              <w:rPr>
                <w:rFonts w:ascii="Times New Roman" w:hAnsi="Times New Roman"/>
                <w:sz w:val="25"/>
                <w:szCs w:val="25"/>
              </w:rPr>
            </w:pPr>
            <w:r w:rsidRPr="00EA057A">
              <w:rPr>
                <w:rFonts w:ascii="Times New Roman" w:hAnsi="Times New Roman"/>
                <w:sz w:val="25"/>
                <w:szCs w:val="25"/>
              </w:rPr>
              <w:t>оросительных</w:t>
            </w:r>
          </w:p>
          <w:p w:rsidR="00D55B01" w:rsidRPr="00EA057A" w:rsidRDefault="00D55B01" w:rsidP="00EA6193">
            <w:pPr>
              <w:spacing w:after="0" w:line="240" w:lineRule="auto"/>
              <w:jc w:val="center"/>
              <w:rPr>
                <w:rFonts w:ascii="Times New Roman" w:hAnsi="Times New Roman"/>
                <w:sz w:val="25"/>
                <w:szCs w:val="25"/>
              </w:rPr>
            </w:pPr>
            <w:r w:rsidRPr="00EA057A">
              <w:rPr>
                <w:rFonts w:ascii="Times New Roman" w:hAnsi="Times New Roman"/>
                <w:sz w:val="25"/>
                <w:szCs w:val="25"/>
              </w:rPr>
              <w:t>систем и аратско-</w:t>
            </w:r>
          </w:p>
          <w:p w:rsidR="00D55B01" w:rsidRPr="00EA057A" w:rsidRDefault="00D55B01" w:rsidP="00EA6193">
            <w:pPr>
              <w:spacing w:after="0" w:line="240" w:lineRule="auto"/>
              <w:jc w:val="center"/>
              <w:rPr>
                <w:rFonts w:ascii="Times New Roman" w:hAnsi="Times New Roman"/>
                <w:sz w:val="25"/>
                <w:szCs w:val="25"/>
              </w:rPr>
            </w:pPr>
            <w:r w:rsidRPr="00EA057A">
              <w:rPr>
                <w:rFonts w:ascii="Times New Roman" w:hAnsi="Times New Roman"/>
                <w:sz w:val="25"/>
                <w:szCs w:val="25"/>
              </w:rPr>
              <w:t>крестьянских каналов</w:t>
            </w:r>
          </w:p>
        </w:tc>
        <w:tc>
          <w:tcPr>
            <w:tcW w:w="0" w:type="auto"/>
          </w:tcPr>
          <w:p w:rsidR="00D55B01" w:rsidRPr="00EA057A" w:rsidRDefault="00D55B01" w:rsidP="00EA6193">
            <w:pPr>
              <w:spacing w:after="0" w:line="240" w:lineRule="auto"/>
              <w:jc w:val="center"/>
              <w:rPr>
                <w:rFonts w:ascii="Times New Roman" w:hAnsi="Times New Roman"/>
                <w:sz w:val="25"/>
                <w:szCs w:val="25"/>
              </w:rPr>
            </w:pPr>
            <w:r w:rsidRPr="00EA057A">
              <w:rPr>
                <w:rFonts w:ascii="Times New Roman" w:hAnsi="Times New Roman"/>
                <w:sz w:val="25"/>
                <w:szCs w:val="25"/>
              </w:rPr>
              <w:t>Наименование</w:t>
            </w:r>
          </w:p>
          <w:p w:rsidR="00D55B01" w:rsidRPr="00EA057A" w:rsidRDefault="00D55B01" w:rsidP="00EA6193">
            <w:pPr>
              <w:spacing w:after="0" w:line="240" w:lineRule="auto"/>
              <w:jc w:val="center"/>
              <w:rPr>
                <w:rFonts w:ascii="Times New Roman" w:hAnsi="Times New Roman"/>
                <w:sz w:val="25"/>
                <w:szCs w:val="25"/>
              </w:rPr>
            </w:pPr>
            <w:r w:rsidRPr="00EA057A">
              <w:rPr>
                <w:rFonts w:ascii="Times New Roman" w:hAnsi="Times New Roman"/>
                <w:sz w:val="25"/>
                <w:szCs w:val="25"/>
              </w:rPr>
              <w:t>Сельскохозяйственных</w:t>
            </w:r>
          </w:p>
          <w:p w:rsidR="00D55B01" w:rsidRPr="00EA057A" w:rsidRDefault="00D55B01" w:rsidP="00EA6193">
            <w:pPr>
              <w:spacing w:after="0" w:line="240" w:lineRule="auto"/>
              <w:jc w:val="center"/>
              <w:rPr>
                <w:rFonts w:ascii="Times New Roman" w:hAnsi="Times New Roman"/>
                <w:b/>
                <w:sz w:val="25"/>
                <w:szCs w:val="25"/>
              </w:rPr>
            </w:pPr>
            <w:r w:rsidRPr="00EA057A">
              <w:rPr>
                <w:rFonts w:ascii="Times New Roman" w:hAnsi="Times New Roman"/>
                <w:sz w:val="25"/>
                <w:szCs w:val="25"/>
              </w:rPr>
              <w:t>культур</w:t>
            </w:r>
          </w:p>
        </w:tc>
        <w:tc>
          <w:tcPr>
            <w:tcW w:w="0" w:type="auto"/>
          </w:tcPr>
          <w:p w:rsidR="00D55B01" w:rsidRPr="00EA057A" w:rsidRDefault="00D55B01" w:rsidP="00EA6193">
            <w:pPr>
              <w:spacing w:after="0" w:line="240" w:lineRule="auto"/>
              <w:jc w:val="center"/>
              <w:rPr>
                <w:rFonts w:ascii="Times New Roman" w:hAnsi="Times New Roman"/>
                <w:sz w:val="25"/>
                <w:szCs w:val="25"/>
              </w:rPr>
            </w:pPr>
            <w:r w:rsidRPr="00EA057A">
              <w:rPr>
                <w:rFonts w:ascii="Times New Roman" w:hAnsi="Times New Roman"/>
                <w:sz w:val="25"/>
                <w:szCs w:val="25"/>
              </w:rPr>
              <w:t>Площади посева, посадки (га)</w:t>
            </w:r>
          </w:p>
        </w:tc>
      </w:tr>
      <w:tr w:rsidR="00D55B01" w:rsidRPr="00EA057A" w:rsidTr="00EA6193">
        <w:tc>
          <w:tcPr>
            <w:tcW w:w="0" w:type="auto"/>
          </w:tcPr>
          <w:p w:rsidR="00D55B01" w:rsidRPr="00EA057A" w:rsidRDefault="00D55B01" w:rsidP="00EA6193">
            <w:pPr>
              <w:spacing w:after="0" w:line="240" w:lineRule="auto"/>
              <w:rPr>
                <w:rFonts w:ascii="Times New Roman" w:hAnsi="Times New Roman"/>
                <w:sz w:val="25"/>
                <w:szCs w:val="25"/>
              </w:rPr>
            </w:pPr>
            <w:r w:rsidRPr="00EA057A">
              <w:rPr>
                <w:rFonts w:ascii="Times New Roman" w:hAnsi="Times New Roman"/>
                <w:sz w:val="25"/>
                <w:szCs w:val="25"/>
              </w:rPr>
              <w:t>1. Оросительная система, госканал «Тес»</w:t>
            </w:r>
          </w:p>
        </w:tc>
        <w:tc>
          <w:tcPr>
            <w:tcW w:w="0" w:type="auto"/>
          </w:tcPr>
          <w:p w:rsidR="00D55B01" w:rsidRPr="00EA057A" w:rsidRDefault="00D55B01" w:rsidP="00EA6193">
            <w:pPr>
              <w:spacing w:after="0" w:line="240" w:lineRule="auto"/>
              <w:rPr>
                <w:rFonts w:ascii="Times New Roman" w:hAnsi="Times New Roman"/>
                <w:sz w:val="25"/>
                <w:szCs w:val="25"/>
              </w:rPr>
            </w:pPr>
            <w:r w:rsidRPr="00EA057A">
              <w:rPr>
                <w:rFonts w:ascii="Times New Roman" w:hAnsi="Times New Roman"/>
                <w:sz w:val="25"/>
                <w:szCs w:val="25"/>
              </w:rPr>
              <w:t xml:space="preserve">Пшеница </w:t>
            </w:r>
          </w:p>
          <w:p w:rsidR="00D55B01" w:rsidRPr="00EA057A" w:rsidRDefault="00D55B01" w:rsidP="00EA6193">
            <w:pPr>
              <w:spacing w:after="0" w:line="240" w:lineRule="auto"/>
              <w:rPr>
                <w:rFonts w:ascii="Times New Roman" w:hAnsi="Times New Roman"/>
                <w:sz w:val="25"/>
                <w:szCs w:val="25"/>
              </w:rPr>
            </w:pPr>
            <w:r w:rsidRPr="00EA057A">
              <w:rPr>
                <w:rFonts w:ascii="Times New Roman" w:hAnsi="Times New Roman"/>
                <w:sz w:val="25"/>
                <w:szCs w:val="25"/>
              </w:rPr>
              <w:t xml:space="preserve">Овес </w:t>
            </w:r>
          </w:p>
          <w:p w:rsidR="00D55B01" w:rsidRPr="00EA057A" w:rsidRDefault="00D55B01" w:rsidP="00EA6193">
            <w:pPr>
              <w:spacing w:after="0" w:line="240" w:lineRule="auto"/>
              <w:rPr>
                <w:rFonts w:ascii="Times New Roman" w:hAnsi="Times New Roman"/>
                <w:sz w:val="25"/>
                <w:szCs w:val="25"/>
              </w:rPr>
            </w:pPr>
            <w:r w:rsidRPr="00EA057A">
              <w:rPr>
                <w:rFonts w:ascii="Times New Roman" w:hAnsi="Times New Roman"/>
                <w:sz w:val="25"/>
                <w:szCs w:val="25"/>
              </w:rPr>
              <w:t>Топинамбур</w:t>
            </w:r>
          </w:p>
          <w:p w:rsidR="00D55B01" w:rsidRPr="00EA057A" w:rsidRDefault="00D55B01" w:rsidP="00EA6193">
            <w:pPr>
              <w:spacing w:after="0" w:line="240" w:lineRule="auto"/>
              <w:rPr>
                <w:rFonts w:ascii="Times New Roman" w:hAnsi="Times New Roman"/>
                <w:sz w:val="25"/>
                <w:szCs w:val="25"/>
              </w:rPr>
            </w:pPr>
            <w:r w:rsidRPr="00EA057A">
              <w:rPr>
                <w:rFonts w:ascii="Times New Roman" w:hAnsi="Times New Roman"/>
                <w:sz w:val="25"/>
                <w:szCs w:val="25"/>
              </w:rPr>
              <w:t xml:space="preserve">Овощи: капуста, лук, чеснок, </w:t>
            </w:r>
          </w:p>
          <w:p w:rsidR="00D55B01" w:rsidRPr="00EA057A" w:rsidRDefault="00D55B01" w:rsidP="00EA6193">
            <w:pPr>
              <w:spacing w:after="0" w:line="240" w:lineRule="auto"/>
              <w:rPr>
                <w:rFonts w:ascii="Times New Roman" w:hAnsi="Times New Roman"/>
                <w:sz w:val="25"/>
                <w:szCs w:val="25"/>
              </w:rPr>
            </w:pPr>
            <w:r w:rsidRPr="00EA057A">
              <w:rPr>
                <w:rFonts w:ascii="Times New Roman" w:hAnsi="Times New Roman"/>
                <w:sz w:val="25"/>
                <w:szCs w:val="25"/>
              </w:rPr>
              <w:t>огурец, помидор, свекла, кабачки</w:t>
            </w:r>
          </w:p>
        </w:tc>
        <w:tc>
          <w:tcPr>
            <w:tcW w:w="0" w:type="auto"/>
          </w:tcPr>
          <w:p w:rsidR="00D55B01" w:rsidRPr="00EA057A" w:rsidRDefault="00D55B01" w:rsidP="00EA6193">
            <w:pPr>
              <w:spacing w:after="0" w:line="240" w:lineRule="auto"/>
              <w:jc w:val="center"/>
              <w:rPr>
                <w:rFonts w:ascii="Times New Roman" w:hAnsi="Times New Roman"/>
                <w:sz w:val="25"/>
                <w:szCs w:val="25"/>
              </w:rPr>
            </w:pPr>
            <w:r w:rsidRPr="00EA057A">
              <w:rPr>
                <w:rFonts w:ascii="Times New Roman" w:hAnsi="Times New Roman"/>
                <w:sz w:val="25"/>
                <w:szCs w:val="25"/>
              </w:rPr>
              <w:t>470</w:t>
            </w:r>
          </w:p>
          <w:p w:rsidR="00D55B01" w:rsidRPr="00EA057A" w:rsidRDefault="00D55B01" w:rsidP="00EA6193">
            <w:pPr>
              <w:spacing w:after="0" w:line="240" w:lineRule="auto"/>
              <w:jc w:val="center"/>
              <w:rPr>
                <w:rFonts w:ascii="Times New Roman" w:hAnsi="Times New Roman"/>
                <w:sz w:val="25"/>
                <w:szCs w:val="25"/>
              </w:rPr>
            </w:pPr>
            <w:r w:rsidRPr="00EA057A">
              <w:rPr>
                <w:rFonts w:ascii="Times New Roman" w:hAnsi="Times New Roman"/>
                <w:sz w:val="25"/>
                <w:szCs w:val="25"/>
              </w:rPr>
              <w:t>160</w:t>
            </w:r>
          </w:p>
          <w:p w:rsidR="00D55B01" w:rsidRPr="00EA057A" w:rsidRDefault="00D55B01" w:rsidP="00EA6193">
            <w:pPr>
              <w:spacing w:after="0" w:line="240" w:lineRule="auto"/>
              <w:jc w:val="center"/>
              <w:rPr>
                <w:rFonts w:ascii="Times New Roman" w:hAnsi="Times New Roman"/>
                <w:sz w:val="25"/>
                <w:szCs w:val="25"/>
              </w:rPr>
            </w:pPr>
            <w:r w:rsidRPr="00EA057A">
              <w:rPr>
                <w:rFonts w:ascii="Times New Roman" w:hAnsi="Times New Roman"/>
                <w:sz w:val="25"/>
                <w:szCs w:val="25"/>
              </w:rPr>
              <w:t>180</w:t>
            </w:r>
          </w:p>
          <w:p w:rsidR="00D55B01" w:rsidRPr="00EA057A" w:rsidRDefault="00D55B01" w:rsidP="00EA6193">
            <w:pPr>
              <w:spacing w:after="0" w:line="240" w:lineRule="auto"/>
              <w:jc w:val="center"/>
              <w:rPr>
                <w:rFonts w:ascii="Times New Roman" w:hAnsi="Times New Roman"/>
                <w:sz w:val="25"/>
                <w:szCs w:val="25"/>
              </w:rPr>
            </w:pPr>
            <w:r w:rsidRPr="00EA057A">
              <w:rPr>
                <w:rFonts w:ascii="Times New Roman" w:hAnsi="Times New Roman"/>
                <w:sz w:val="25"/>
                <w:szCs w:val="25"/>
              </w:rPr>
              <w:t>10</w:t>
            </w:r>
          </w:p>
          <w:p w:rsidR="00D55B01" w:rsidRPr="00EA057A" w:rsidRDefault="00D55B01" w:rsidP="00EA6193">
            <w:pPr>
              <w:spacing w:after="0" w:line="240" w:lineRule="auto"/>
              <w:jc w:val="center"/>
              <w:rPr>
                <w:rFonts w:ascii="Times New Roman" w:hAnsi="Times New Roman"/>
                <w:sz w:val="25"/>
                <w:szCs w:val="25"/>
              </w:rPr>
            </w:pPr>
          </w:p>
        </w:tc>
      </w:tr>
      <w:tr w:rsidR="00D55B01" w:rsidRPr="00EA057A" w:rsidTr="00EA6193">
        <w:tc>
          <w:tcPr>
            <w:tcW w:w="0" w:type="auto"/>
          </w:tcPr>
          <w:p w:rsidR="00D55B01" w:rsidRPr="00EA057A" w:rsidRDefault="00D55B01" w:rsidP="00EA6193">
            <w:pPr>
              <w:spacing w:after="0" w:line="240" w:lineRule="auto"/>
              <w:rPr>
                <w:rFonts w:ascii="Times New Roman" w:hAnsi="Times New Roman"/>
                <w:b/>
                <w:sz w:val="25"/>
                <w:szCs w:val="25"/>
              </w:rPr>
            </w:pPr>
            <w:r w:rsidRPr="00EA057A">
              <w:rPr>
                <w:rFonts w:ascii="Times New Roman" w:hAnsi="Times New Roman"/>
                <w:b/>
                <w:sz w:val="25"/>
                <w:szCs w:val="25"/>
              </w:rPr>
              <w:t>Всего:</w:t>
            </w:r>
          </w:p>
        </w:tc>
        <w:tc>
          <w:tcPr>
            <w:tcW w:w="0" w:type="auto"/>
          </w:tcPr>
          <w:p w:rsidR="00D55B01" w:rsidRPr="00EA057A" w:rsidRDefault="00D55B01" w:rsidP="00EA6193">
            <w:pPr>
              <w:spacing w:after="0" w:line="240" w:lineRule="auto"/>
              <w:rPr>
                <w:rFonts w:ascii="Times New Roman" w:hAnsi="Times New Roman"/>
                <w:b/>
                <w:sz w:val="25"/>
                <w:szCs w:val="25"/>
              </w:rPr>
            </w:pPr>
          </w:p>
        </w:tc>
        <w:tc>
          <w:tcPr>
            <w:tcW w:w="0" w:type="auto"/>
          </w:tcPr>
          <w:p w:rsidR="00D55B01" w:rsidRPr="00EA057A" w:rsidRDefault="00D55B01" w:rsidP="00EA6193">
            <w:pPr>
              <w:spacing w:after="0" w:line="240" w:lineRule="auto"/>
              <w:jc w:val="center"/>
              <w:rPr>
                <w:rFonts w:ascii="Times New Roman" w:hAnsi="Times New Roman"/>
                <w:b/>
                <w:sz w:val="25"/>
                <w:szCs w:val="25"/>
              </w:rPr>
            </w:pPr>
            <w:r w:rsidRPr="00EA057A">
              <w:rPr>
                <w:rFonts w:ascii="Times New Roman" w:hAnsi="Times New Roman"/>
                <w:b/>
                <w:sz w:val="25"/>
                <w:szCs w:val="25"/>
              </w:rPr>
              <w:t>820</w:t>
            </w:r>
          </w:p>
        </w:tc>
      </w:tr>
      <w:tr w:rsidR="00D55B01" w:rsidRPr="00EA057A" w:rsidTr="00EA6193">
        <w:tc>
          <w:tcPr>
            <w:tcW w:w="0" w:type="auto"/>
          </w:tcPr>
          <w:p w:rsidR="00D55B01" w:rsidRPr="00EA057A" w:rsidRDefault="00D55B01" w:rsidP="00EA6193">
            <w:pPr>
              <w:spacing w:after="0" w:line="240" w:lineRule="auto"/>
              <w:rPr>
                <w:rFonts w:ascii="Times New Roman" w:hAnsi="Times New Roman"/>
                <w:sz w:val="25"/>
                <w:szCs w:val="25"/>
              </w:rPr>
            </w:pPr>
            <w:r w:rsidRPr="00EA057A">
              <w:rPr>
                <w:rFonts w:ascii="Times New Roman" w:hAnsi="Times New Roman"/>
                <w:sz w:val="25"/>
                <w:szCs w:val="25"/>
              </w:rPr>
              <w:t>2. Оросительная система «Хурен-Дугай»</w:t>
            </w:r>
          </w:p>
        </w:tc>
        <w:tc>
          <w:tcPr>
            <w:tcW w:w="0" w:type="auto"/>
          </w:tcPr>
          <w:p w:rsidR="00D55B01" w:rsidRPr="00EA057A" w:rsidRDefault="00D55B01" w:rsidP="00EA6193">
            <w:pPr>
              <w:spacing w:after="0" w:line="240" w:lineRule="auto"/>
              <w:rPr>
                <w:rFonts w:ascii="Times New Roman" w:hAnsi="Times New Roman"/>
                <w:sz w:val="25"/>
                <w:szCs w:val="25"/>
              </w:rPr>
            </w:pPr>
            <w:r w:rsidRPr="00EA057A">
              <w:rPr>
                <w:rFonts w:ascii="Times New Roman" w:hAnsi="Times New Roman"/>
                <w:sz w:val="25"/>
                <w:szCs w:val="25"/>
              </w:rPr>
              <w:t>Картофель</w:t>
            </w:r>
          </w:p>
          <w:p w:rsidR="00D55B01" w:rsidRPr="00EA057A" w:rsidRDefault="00D55B01" w:rsidP="00EA6193">
            <w:pPr>
              <w:spacing w:after="0" w:line="240" w:lineRule="auto"/>
              <w:rPr>
                <w:rFonts w:ascii="Times New Roman" w:hAnsi="Times New Roman"/>
                <w:sz w:val="25"/>
                <w:szCs w:val="25"/>
              </w:rPr>
            </w:pPr>
            <w:r w:rsidRPr="00EA057A">
              <w:rPr>
                <w:rFonts w:ascii="Times New Roman" w:hAnsi="Times New Roman"/>
                <w:sz w:val="25"/>
                <w:szCs w:val="25"/>
              </w:rPr>
              <w:t xml:space="preserve">Овес </w:t>
            </w:r>
          </w:p>
          <w:p w:rsidR="00D55B01" w:rsidRPr="00EA057A" w:rsidRDefault="00D55B01" w:rsidP="00EA6193">
            <w:pPr>
              <w:spacing w:after="0" w:line="240" w:lineRule="auto"/>
              <w:rPr>
                <w:rFonts w:ascii="Times New Roman" w:hAnsi="Times New Roman"/>
                <w:sz w:val="25"/>
                <w:szCs w:val="25"/>
              </w:rPr>
            </w:pPr>
            <w:r w:rsidRPr="00EA057A">
              <w:rPr>
                <w:rFonts w:ascii="Times New Roman" w:hAnsi="Times New Roman"/>
                <w:sz w:val="25"/>
                <w:szCs w:val="25"/>
              </w:rPr>
              <w:lastRenderedPageBreak/>
              <w:t xml:space="preserve">Люцерна </w:t>
            </w:r>
          </w:p>
          <w:p w:rsidR="00D55B01" w:rsidRPr="00EA057A" w:rsidRDefault="00D55B01" w:rsidP="00EA6193">
            <w:pPr>
              <w:spacing w:after="0" w:line="240" w:lineRule="auto"/>
              <w:rPr>
                <w:rFonts w:ascii="Times New Roman" w:hAnsi="Times New Roman"/>
                <w:sz w:val="25"/>
                <w:szCs w:val="25"/>
              </w:rPr>
            </w:pPr>
            <w:r w:rsidRPr="00EA057A">
              <w:rPr>
                <w:rFonts w:ascii="Times New Roman" w:hAnsi="Times New Roman"/>
                <w:sz w:val="25"/>
                <w:szCs w:val="25"/>
              </w:rPr>
              <w:t>Топинамбур</w:t>
            </w:r>
          </w:p>
          <w:p w:rsidR="00D55B01" w:rsidRPr="00EA057A" w:rsidRDefault="00D55B01" w:rsidP="00EA6193">
            <w:pPr>
              <w:spacing w:after="0" w:line="240" w:lineRule="auto"/>
              <w:rPr>
                <w:rFonts w:ascii="Times New Roman" w:hAnsi="Times New Roman"/>
                <w:sz w:val="25"/>
                <w:szCs w:val="25"/>
              </w:rPr>
            </w:pPr>
            <w:r w:rsidRPr="00EA057A">
              <w:rPr>
                <w:rFonts w:ascii="Times New Roman" w:hAnsi="Times New Roman"/>
                <w:sz w:val="25"/>
                <w:szCs w:val="25"/>
              </w:rPr>
              <w:t xml:space="preserve">Пшеница </w:t>
            </w:r>
          </w:p>
          <w:p w:rsidR="00D55B01" w:rsidRPr="00EA057A" w:rsidRDefault="00D55B01" w:rsidP="00EA6193">
            <w:pPr>
              <w:spacing w:after="0" w:line="240" w:lineRule="auto"/>
              <w:rPr>
                <w:rFonts w:ascii="Times New Roman" w:hAnsi="Times New Roman"/>
                <w:sz w:val="25"/>
                <w:szCs w:val="25"/>
              </w:rPr>
            </w:pPr>
            <w:r w:rsidRPr="00EA057A">
              <w:rPr>
                <w:rFonts w:ascii="Times New Roman" w:hAnsi="Times New Roman"/>
                <w:sz w:val="25"/>
                <w:szCs w:val="25"/>
              </w:rPr>
              <w:t xml:space="preserve">Ячмень </w:t>
            </w:r>
          </w:p>
          <w:p w:rsidR="00D55B01" w:rsidRPr="00EA057A" w:rsidRDefault="00D55B01" w:rsidP="00EA6193">
            <w:pPr>
              <w:spacing w:after="0" w:line="240" w:lineRule="auto"/>
              <w:rPr>
                <w:rFonts w:ascii="Times New Roman" w:hAnsi="Times New Roman"/>
                <w:sz w:val="25"/>
                <w:szCs w:val="25"/>
              </w:rPr>
            </w:pPr>
            <w:r w:rsidRPr="00EA057A">
              <w:rPr>
                <w:rFonts w:ascii="Times New Roman" w:hAnsi="Times New Roman"/>
                <w:sz w:val="25"/>
                <w:szCs w:val="25"/>
              </w:rPr>
              <w:t>Овощи: капуста, помидоры, огурец, лук, свекла, чеснок, кабачки</w:t>
            </w:r>
          </w:p>
        </w:tc>
        <w:tc>
          <w:tcPr>
            <w:tcW w:w="0" w:type="auto"/>
          </w:tcPr>
          <w:p w:rsidR="00D55B01" w:rsidRPr="00EA057A" w:rsidRDefault="00D55B01" w:rsidP="00EA6193">
            <w:pPr>
              <w:spacing w:after="0" w:line="240" w:lineRule="auto"/>
              <w:jc w:val="center"/>
              <w:rPr>
                <w:rFonts w:ascii="Times New Roman" w:hAnsi="Times New Roman"/>
                <w:sz w:val="25"/>
                <w:szCs w:val="25"/>
              </w:rPr>
            </w:pPr>
            <w:r w:rsidRPr="00EA057A">
              <w:rPr>
                <w:rFonts w:ascii="Times New Roman" w:hAnsi="Times New Roman"/>
                <w:sz w:val="25"/>
                <w:szCs w:val="25"/>
              </w:rPr>
              <w:lastRenderedPageBreak/>
              <w:t>200</w:t>
            </w:r>
          </w:p>
          <w:p w:rsidR="00D55B01" w:rsidRPr="00EA057A" w:rsidRDefault="00D55B01" w:rsidP="00EA6193">
            <w:pPr>
              <w:spacing w:after="0" w:line="240" w:lineRule="auto"/>
              <w:jc w:val="center"/>
              <w:rPr>
                <w:rFonts w:ascii="Times New Roman" w:hAnsi="Times New Roman"/>
                <w:sz w:val="25"/>
                <w:szCs w:val="25"/>
              </w:rPr>
            </w:pPr>
            <w:r w:rsidRPr="00EA057A">
              <w:rPr>
                <w:rFonts w:ascii="Times New Roman" w:hAnsi="Times New Roman"/>
                <w:sz w:val="25"/>
                <w:szCs w:val="25"/>
              </w:rPr>
              <w:t>100</w:t>
            </w:r>
          </w:p>
          <w:p w:rsidR="00D55B01" w:rsidRPr="00EA057A" w:rsidRDefault="00D55B01" w:rsidP="00EA6193">
            <w:pPr>
              <w:spacing w:after="0" w:line="240" w:lineRule="auto"/>
              <w:jc w:val="center"/>
              <w:rPr>
                <w:rFonts w:ascii="Times New Roman" w:hAnsi="Times New Roman"/>
                <w:sz w:val="25"/>
                <w:szCs w:val="25"/>
              </w:rPr>
            </w:pPr>
            <w:r w:rsidRPr="00EA057A">
              <w:rPr>
                <w:rFonts w:ascii="Times New Roman" w:hAnsi="Times New Roman"/>
                <w:sz w:val="25"/>
                <w:szCs w:val="25"/>
              </w:rPr>
              <w:lastRenderedPageBreak/>
              <w:t>120</w:t>
            </w:r>
          </w:p>
          <w:p w:rsidR="00D55B01" w:rsidRPr="00EA057A" w:rsidRDefault="00D55B01" w:rsidP="00EA6193">
            <w:pPr>
              <w:spacing w:after="0" w:line="240" w:lineRule="auto"/>
              <w:jc w:val="center"/>
              <w:rPr>
                <w:rFonts w:ascii="Times New Roman" w:hAnsi="Times New Roman"/>
                <w:sz w:val="25"/>
                <w:szCs w:val="25"/>
              </w:rPr>
            </w:pPr>
            <w:r w:rsidRPr="00EA057A">
              <w:rPr>
                <w:rFonts w:ascii="Times New Roman" w:hAnsi="Times New Roman"/>
                <w:sz w:val="25"/>
                <w:szCs w:val="25"/>
              </w:rPr>
              <w:t>180</w:t>
            </w:r>
          </w:p>
          <w:p w:rsidR="00D55B01" w:rsidRPr="00EA057A" w:rsidRDefault="00D55B01" w:rsidP="00EA6193">
            <w:pPr>
              <w:spacing w:after="0" w:line="240" w:lineRule="auto"/>
              <w:jc w:val="center"/>
              <w:rPr>
                <w:rFonts w:ascii="Times New Roman" w:hAnsi="Times New Roman"/>
                <w:sz w:val="25"/>
                <w:szCs w:val="25"/>
              </w:rPr>
            </w:pPr>
            <w:r w:rsidRPr="00EA057A">
              <w:rPr>
                <w:rFonts w:ascii="Times New Roman" w:hAnsi="Times New Roman"/>
                <w:sz w:val="25"/>
                <w:szCs w:val="25"/>
              </w:rPr>
              <w:t>100</w:t>
            </w:r>
          </w:p>
          <w:p w:rsidR="00D55B01" w:rsidRPr="00EA057A" w:rsidRDefault="00D55B01" w:rsidP="00EA6193">
            <w:pPr>
              <w:spacing w:after="0" w:line="240" w:lineRule="auto"/>
              <w:jc w:val="center"/>
              <w:rPr>
                <w:rFonts w:ascii="Times New Roman" w:hAnsi="Times New Roman"/>
                <w:sz w:val="25"/>
                <w:szCs w:val="25"/>
              </w:rPr>
            </w:pPr>
            <w:r w:rsidRPr="00EA057A">
              <w:rPr>
                <w:rFonts w:ascii="Times New Roman" w:hAnsi="Times New Roman"/>
                <w:sz w:val="25"/>
                <w:szCs w:val="25"/>
              </w:rPr>
              <w:t>50</w:t>
            </w:r>
          </w:p>
          <w:p w:rsidR="00D55B01" w:rsidRPr="00EA057A" w:rsidRDefault="00D55B01" w:rsidP="00EA6193">
            <w:pPr>
              <w:spacing w:after="0" w:line="240" w:lineRule="auto"/>
              <w:jc w:val="center"/>
              <w:rPr>
                <w:rFonts w:ascii="Times New Roman" w:hAnsi="Times New Roman"/>
                <w:sz w:val="25"/>
                <w:szCs w:val="25"/>
              </w:rPr>
            </w:pPr>
          </w:p>
          <w:p w:rsidR="00D55B01" w:rsidRPr="00EA057A" w:rsidRDefault="00D55B01" w:rsidP="00EA6193">
            <w:pPr>
              <w:spacing w:after="0" w:line="240" w:lineRule="auto"/>
              <w:jc w:val="center"/>
              <w:rPr>
                <w:rFonts w:ascii="Times New Roman" w:hAnsi="Times New Roman"/>
                <w:sz w:val="25"/>
                <w:szCs w:val="25"/>
              </w:rPr>
            </w:pPr>
            <w:r w:rsidRPr="00EA057A">
              <w:rPr>
                <w:rFonts w:ascii="Times New Roman" w:hAnsi="Times New Roman"/>
                <w:sz w:val="25"/>
                <w:szCs w:val="25"/>
              </w:rPr>
              <w:t>10</w:t>
            </w:r>
          </w:p>
        </w:tc>
      </w:tr>
      <w:tr w:rsidR="00D55B01" w:rsidRPr="00EA057A" w:rsidTr="00EA6193">
        <w:tc>
          <w:tcPr>
            <w:tcW w:w="0" w:type="auto"/>
          </w:tcPr>
          <w:p w:rsidR="00D55B01" w:rsidRPr="00EA057A" w:rsidRDefault="00D55B01" w:rsidP="00EA6193">
            <w:pPr>
              <w:spacing w:after="0" w:line="240" w:lineRule="auto"/>
              <w:rPr>
                <w:rFonts w:ascii="Times New Roman" w:hAnsi="Times New Roman"/>
                <w:b/>
                <w:sz w:val="25"/>
                <w:szCs w:val="25"/>
              </w:rPr>
            </w:pPr>
            <w:r w:rsidRPr="00EA057A">
              <w:rPr>
                <w:rFonts w:ascii="Times New Roman" w:hAnsi="Times New Roman"/>
                <w:b/>
                <w:sz w:val="25"/>
                <w:szCs w:val="25"/>
              </w:rPr>
              <w:lastRenderedPageBreak/>
              <w:t>Всего:</w:t>
            </w:r>
          </w:p>
        </w:tc>
        <w:tc>
          <w:tcPr>
            <w:tcW w:w="0" w:type="auto"/>
          </w:tcPr>
          <w:p w:rsidR="00D55B01" w:rsidRPr="00EA057A" w:rsidRDefault="00D55B01" w:rsidP="00EA6193">
            <w:pPr>
              <w:spacing w:after="0" w:line="240" w:lineRule="auto"/>
              <w:rPr>
                <w:rFonts w:ascii="Times New Roman" w:hAnsi="Times New Roman"/>
                <w:b/>
                <w:sz w:val="25"/>
                <w:szCs w:val="25"/>
              </w:rPr>
            </w:pPr>
          </w:p>
        </w:tc>
        <w:tc>
          <w:tcPr>
            <w:tcW w:w="0" w:type="auto"/>
          </w:tcPr>
          <w:p w:rsidR="00D55B01" w:rsidRPr="00EA057A" w:rsidRDefault="00D55B01" w:rsidP="00EA6193">
            <w:pPr>
              <w:spacing w:after="0" w:line="240" w:lineRule="auto"/>
              <w:jc w:val="center"/>
              <w:rPr>
                <w:rFonts w:ascii="Times New Roman" w:hAnsi="Times New Roman"/>
                <w:b/>
                <w:sz w:val="25"/>
                <w:szCs w:val="25"/>
              </w:rPr>
            </w:pPr>
            <w:r w:rsidRPr="00EA057A">
              <w:rPr>
                <w:rFonts w:ascii="Times New Roman" w:hAnsi="Times New Roman"/>
                <w:b/>
                <w:sz w:val="25"/>
                <w:szCs w:val="25"/>
              </w:rPr>
              <w:t>760</w:t>
            </w:r>
          </w:p>
        </w:tc>
      </w:tr>
      <w:tr w:rsidR="00D55B01" w:rsidRPr="00EA057A" w:rsidTr="00EA6193">
        <w:tc>
          <w:tcPr>
            <w:tcW w:w="0" w:type="auto"/>
          </w:tcPr>
          <w:p w:rsidR="00D55B01" w:rsidRPr="00EA057A" w:rsidRDefault="00D55B01" w:rsidP="00EA6193">
            <w:pPr>
              <w:spacing w:after="0" w:line="240" w:lineRule="auto"/>
              <w:jc w:val="center"/>
              <w:rPr>
                <w:rFonts w:ascii="Times New Roman" w:hAnsi="Times New Roman"/>
                <w:sz w:val="25"/>
                <w:szCs w:val="25"/>
              </w:rPr>
            </w:pPr>
            <w:r w:rsidRPr="00EA057A">
              <w:rPr>
                <w:rFonts w:ascii="Times New Roman" w:hAnsi="Times New Roman"/>
                <w:sz w:val="25"/>
                <w:szCs w:val="25"/>
              </w:rPr>
              <w:t>Аратско-крестьянский канал «Хараал-Тей»</w:t>
            </w:r>
          </w:p>
        </w:tc>
        <w:tc>
          <w:tcPr>
            <w:tcW w:w="0" w:type="auto"/>
          </w:tcPr>
          <w:p w:rsidR="00D55B01" w:rsidRPr="00EA057A" w:rsidRDefault="00D55B01" w:rsidP="00EA6193">
            <w:pPr>
              <w:spacing w:after="0" w:line="240" w:lineRule="auto"/>
              <w:rPr>
                <w:rFonts w:ascii="Times New Roman" w:hAnsi="Times New Roman"/>
                <w:sz w:val="25"/>
                <w:szCs w:val="25"/>
              </w:rPr>
            </w:pPr>
            <w:r w:rsidRPr="00EA057A">
              <w:rPr>
                <w:rFonts w:ascii="Times New Roman" w:hAnsi="Times New Roman"/>
                <w:sz w:val="25"/>
                <w:szCs w:val="25"/>
              </w:rPr>
              <w:t>Люцерна</w:t>
            </w:r>
          </w:p>
          <w:p w:rsidR="00D55B01" w:rsidRPr="00EA057A" w:rsidRDefault="00D55B01" w:rsidP="00EA6193">
            <w:pPr>
              <w:spacing w:after="0" w:line="240" w:lineRule="auto"/>
              <w:rPr>
                <w:rFonts w:ascii="Times New Roman" w:hAnsi="Times New Roman"/>
                <w:sz w:val="25"/>
                <w:szCs w:val="25"/>
              </w:rPr>
            </w:pPr>
            <w:r w:rsidRPr="00EA057A">
              <w:rPr>
                <w:rFonts w:ascii="Times New Roman" w:hAnsi="Times New Roman"/>
                <w:sz w:val="25"/>
                <w:szCs w:val="25"/>
              </w:rPr>
              <w:t xml:space="preserve">Рапс </w:t>
            </w:r>
          </w:p>
          <w:p w:rsidR="00D55B01" w:rsidRPr="00EA057A" w:rsidRDefault="00D55B01" w:rsidP="00EA6193">
            <w:pPr>
              <w:spacing w:after="0" w:line="240" w:lineRule="auto"/>
              <w:rPr>
                <w:rFonts w:ascii="Times New Roman" w:hAnsi="Times New Roman"/>
                <w:sz w:val="25"/>
                <w:szCs w:val="25"/>
              </w:rPr>
            </w:pPr>
            <w:r w:rsidRPr="00EA057A">
              <w:rPr>
                <w:rFonts w:ascii="Times New Roman" w:hAnsi="Times New Roman"/>
                <w:sz w:val="25"/>
                <w:szCs w:val="25"/>
              </w:rPr>
              <w:t xml:space="preserve">Овес </w:t>
            </w:r>
          </w:p>
        </w:tc>
        <w:tc>
          <w:tcPr>
            <w:tcW w:w="0" w:type="auto"/>
          </w:tcPr>
          <w:p w:rsidR="00D55B01" w:rsidRPr="00EA057A" w:rsidRDefault="00D55B01" w:rsidP="00EA6193">
            <w:pPr>
              <w:spacing w:after="0" w:line="240" w:lineRule="auto"/>
              <w:jc w:val="center"/>
              <w:rPr>
                <w:rFonts w:ascii="Times New Roman" w:hAnsi="Times New Roman"/>
                <w:sz w:val="25"/>
                <w:szCs w:val="25"/>
              </w:rPr>
            </w:pPr>
            <w:r w:rsidRPr="00EA057A">
              <w:rPr>
                <w:rFonts w:ascii="Times New Roman" w:hAnsi="Times New Roman"/>
                <w:sz w:val="25"/>
                <w:szCs w:val="25"/>
              </w:rPr>
              <w:t>40</w:t>
            </w:r>
          </w:p>
          <w:p w:rsidR="00D55B01" w:rsidRPr="00EA057A" w:rsidRDefault="00D55B01" w:rsidP="00EA6193">
            <w:pPr>
              <w:spacing w:after="0" w:line="240" w:lineRule="auto"/>
              <w:jc w:val="center"/>
              <w:rPr>
                <w:rFonts w:ascii="Times New Roman" w:hAnsi="Times New Roman"/>
                <w:sz w:val="25"/>
                <w:szCs w:val="25"/>
              </w:rPr>
            </w:pPr>
            <w:r w:rsidRPr="00EA057A">
              <w:rPr>
                <w:rFonts w:ascii="Times New Roman" w:hAnsi="Times New Roman"/>
                <w:sz w:val="25"/>
                <w:szCs w:val="25"/>
              </w:rPr>
              <w:t>20</w:t>
            </w:r>
          </w:p>
          <w:p w:rsidR="00D55B01" w:rsidRPr="00EA057A" w:rsidRDefault="00D55B01" w:rsidP="00EA6193">
            <w:pPr>
              <w:spacing w:after="0" w:line="240" w:lineRule="auto"/>
              <w:jc w:val="center"/>
              <w:rPr>
                <w:rFonts w:ascii="Times New Roman" w:hAnsi="Times New Roman"/>
                <w:sz w:val="25"/>
                <w:szCs w:val="25"/>
              </w:rPr>
            </w:pPr>
            <w:r w:rsidRPr="00EA057A">
              <w:rPr>
                <w:rFonts w:ascii="Times New Roman" w:hAnsi="Times New Roman"/>
                <w:sz w:val="25"/>
                <w:szCs w:val="25"/>
              </w:rPr>
              <w:t>20</w:t>
            </w:r>
          </w:p>
        </w:tc>
      </w:tr>
      <w:tr w:rsidR="00D55B01" w:rsidRPr="00EA057A" w:rsidTr="00EA6193">
        <w:tc>
          <w:tcPr>
            <w:tcW w:w="0" w:type="auto"/>
          </w:tcPr>
          <w:p w:rsidR="00D55B01" w:rsidRPr="00EA057A" w:rsidRDefault="00D55B01" w:rsidP="00EA6193">
            <w:pPr>
              <w:spacing w:after="0" w:line="240" w:lineRule="auto"/>
              <w:rPr>
                <w:rFonts w:ascii="Times New Roman" w:hAnsi="Times New Roman"/>
                <w:b/>
                <w:sz w:val="25"/>
                <w:szCs w:val="25"/>
              </w:rPr>
            </w:pPr>
            <w:r w:rsidRPr="00EA057A">
              <w:rPr>
                <w:rFonts w:ascii="Times New Roman" w:hAnsi="Times New Roman"/>
                <w:b/>
                <w:sz w:val="25"/>
                <w:szCs w:val="25"/>
              </w:rPr>
              <w:t>Всего:</w:t>
            </w:r>
          </w:p>
        </w:tc>
        <w:tc>
          <w:tcPr>
            <w:tcW w:w="0" w:type="auto"/>
          </w:tcPr>
          <w:p w:rsidR="00D55B01" w:rsidRPr="00EA057A" w:rsidRDefault="00D55B01" w:rsidP="00EA6193">
            <w:pPr>
              <w:spacing w:after="0" w:line="240" w:lineRule="auto"/>
              <w:rPr>
                <w:rFonts w:ascii="Times New Roman" w:hAnsi="Times New Roman"/>
                <w:b/>
                <w:sz w:val="25"/>
                <w:szCs w:val="25"/>
              </w:rPr>
            </w:pPr>
          </w:p>
        </w:tc>
        <w:tc>
          <w:tcPr>
            <w:tcW w:w="0" w:type="auto"/>
          </w:tcPr>
          <w:p w:rsidR="00D55B01" w:rsidRPr="00EA057A" w:rsidRDefault="00D55B01" w:rsidP="00EA6193">
            <w:pPr>
              <w:spacing w:after="0" w:line="240" w:lineRule="auto"/>
              <w:jc w:val="center"/>
              <w:rPr>
                <w:rFonts w:ascii="Times New Roman" w:hAnsi="Times New Roman"/>
                <w:b/>
                <w:sz w:val="25"/>
                <w:szCs w:val="25"/>
              </w:rPr>
            </w:pPr>
            <w:r w:rsidRPr="00EA057A">
              <w:rPr>
                <w:rFonts w:ascii="Times New Roman" w:hAnsi="Times New Roman"/>
                <w:b/>
                <w:sz w:val="25"/>
                <w:szCs w:val="25"/>
              </w:rPr>
              <w:t>80</w:t>
            </w:r>
          </w:p>
        </w:tc>
      </w:tr>
      <w:tr w:rsidR="00D55B01" w:rsidRPr="00EA057A" w:rsidTr="00EA6193">
        <w:tc>
          <w:tcPr>
            <w:tcW w:w="0" w:type="auto"/>
          </w:tcPr>
          <w:p w:rsidR="00D55B01" w:rsidRPr="00EA057A" w:rsidRDefault="00D55B01" w:rsidP="00EA6193">
            <w:pPr>
              <w:spacing w:after="0" w:line="240" w:lineRule="auto"/>
              <w:jc w:val="center"/>
              <w:rPr>
                <w:rFonts w:ascii="Times New Roman" w:hAnsi="Times New Roman"/>
                <w:sz w:val="25"/>
                <w:szCs w:val="25"/>
              </w:rPr>
            </w:pPr>
            <w:r w:rsidRPr="00EA057A">
              <w:rPr>
                <w:rFonts w:ascii="Times New Roman" w:hAnsi="Times New Roman"/>
                <w:sz w:val="25"/>
                <w:szCs w:val="25"/>
              </w:rPr>
              <w:t>Аратско-крестьянский канал «Оваа-Баары»</w:t>
            </w:r>
          </w:p>
        </w:tc>
        <w:tc>
          <w:tcPr>
            <w:tcW w:w="0" w:type="auto"/>
          </w:tcPr>
          <w:p w:rsidR="00D55B01" w:rsidRPr="00EA057A" w:rsidRDefault="00D55B01" w:rsidP="00EA6193">
            <w:pPr>
              <w:spacing w:after="0" w:line="240" w:lineRule="auto"/>
              <w:rPr>
                <w:rFonts w:ascii="Times New Roman" w:hAnsi="Times New Roman"/>
                <w:sz w:val="25"/>
                <w:szCs w:val="25"/>
              </w:rPr>
            </w:pPr>
            <w:r w:rsidRPr="00EA057A">
              <w:rPr>
                <w:rFonts w:ascii="Times New Roman" w:hAnsi="Times New Roman"/>
                <w:sz w:val="25"/>
                <w:szCs w:val="25"/>
              </w:rPr>
              <w:t>Картофель</w:t>
            </w:r>
          </w:p>
          <w:p w:rsidR="00D55B01" w:rsidRPr="00EA057A" w:rsidRDefault="00D55B01" w:rsidP="00EA6193">
            <w:pPr>
              <w:spacing w:after="0" w:line="240" w:lineRule="auto"/>
              <w:rPr>
                <w:rFonts w:ascii="Times New Roman" w:hAnsi="Times New Roman"/>
                <w:sz w:val="25"/>
                <w:szCs w:val="25"/>
              </w:rPr>
            </w:pPr>
            <w:r w:rsidRPr="00EA057A">
              <w:rPr>
                <w:rFonts w:ascii="Times New Roman" w:hAnsi="Times New Roman"/>
                <w:sz w:val="25"/>
                <w:szCs w:val="25"/>
              </w:rPr>
              <w:t>Люцерна</w:t>
            </w:r>
          </w:p>
        </w:tc>
        <w:tc>
          <w:tcPr>
            <w:tcW w:w="0" w:type="auto"/>
          </w:tcPr>
          <w:p w:rsidR="00D55B01" w:rsidRPr="00EA057A" w:rsidRDefault="00D55B01" w:rsidP="00EA6193">
            <w:pPr>
              <w:spacing w:after="0" w:line="240" w:lineRule="auto"/>
              <w:jc w:val="center"/>
              <w:rPr>
                <w:rFonts w:ascii="Times New Roman" w:hAnsi="Times New Roman"/>
                <w:sz w:val="25"/>
                <w:szCs w:val="25"/>
              </w:rPr>
            </w:pPr>
            <w:r w:rsidRPr="00EA057A">
              <w:rPr>
                <w:rFonts w:ascii="Times New Roman" w:hAnsi="Times New Roman"/>
                <w:sz w:val="25"/>
                <w:szCs w:val="25"/>
              </w:rPr>
              <w:t>30</w:t>
            </w:r>
          </w:p>
          <w:p w:rsidR="00D55B01" w:rsidRPr="00EA057A" w:rsidRDefault="00D55B01" w:rsidP="00EA6193">
            <w:pPr>
              <w:spacing w:after="0" w:line="240" w:lineRule="auto"/>
              <w:jc w:val="center"/>
              <w:rPr>
                <w:rFonts w:ascii="Times New Roman" w:hAnsi="Times New Roman"/>
                <w:sz w:val="25"/>
                <w:szCs w:val="25"/>
              </w:rPr>
            </w:pPr>
            <w:r w:rsidRPr="00EA057A">
              <w:rPr>
                <w:rFonts w:ascii="Times New Roman" w:hAnsi="Times New Roman"/>
                <w:sz w:val="25"/>
                <w:szCs w:val="25"/>
              </w:rPr>
              <w:t>30</w:t>
            </w:r>
          </w:p>
        </w:tc>
      </w:tr>
      <w:tr w:rsidR="00D55B01" w:rsidRPr="00EA057A" w:rsidTr="00EA6193">
        <w:tc>
          <w:tcPr>
            <w:tcW w:w="0" w:type="auto"/>
          </w:tcPr>
          <w:p w:rsidR="00D55B01" w:rsidRPr="00EA057A" w:rsidRDefault="00D55B01" w:rsidP="00EA6193">
            <w:pPr>
              <w:spacing w:after="0" w:line="240" w:lineRule="auto"/>
              <w:rPr>
                <w:rFonts w:ascii="Times New Roman" w:hAnsi="Times New Roman"/>
                <w:b/>
                <w:sz w:val="25"/>
                <w:szCs w:val="25"/>
              </w:rPr>
            </w:pPr>
            <w:r w:rsidRPr="00EA057A">
              <w:rPr>
                <w:rFonts w:ascii="Times New Roman" w:hAnsi="Times New Roman"/>
                <w:b/>
                <w:sz w:val="25"/>
                <w:szCs w:val="25"/>
              </w:rPr>
              <w:t>Всего:</w:t>
            </w:r>
          </w:p>
        </w:tc>
        <w:tc>
          <w:tcPr>
            <w:tcW w:w="0" w:type="auto"/>
          </w:tcPr>
          <w:p w:rsidR="00D55B01" w:rsidRPr="00EA057A" w:rsidRDefault="00D55B01" w:rsidP="00EA6193">
            <w:pPr>
              <w:spacing w:after="0" w:line="240" w:lineRule="auto"/>
              <w:rPr>
                <w:rFonts w:ascii="Times New Roman" w:hAnsi="Times New Roman"/>
                <w:b/>
                <w:sz w:val="25"/>
                <w:szCs w:val="25"/>
              </w:rPr>
            </w:pPr>
          </w:p>
        </w:tc>
        <w:tc>
          <w:tcPr>
            <w:tcW w:w="0" w:type="auto"/>
          </w:tcPr>
          <w:p w:rsidR="00D55B01" w:rsidRPr="00EA057A" w:rsidRDefault="00D55B01" w:rsidP="00EA6193">
            <w:pPr>
              <w:spacing w:after="0" w:line="240" w:lineRule="auto"/>
              <w:jc w:val="center"/>
              <w:rPr>
                <w:rFonts w:ascii="Times New Roman" w:hAnsi="Times New Roman"/>
                <w:b/>
                <w:sz w:val="25"/>
                <w:szCs w:val="25"/>
              </w:rPr>
            </w:pPr>
            <w:r w:rsidRPr="00EA057A">
              <w:rPr>
                <w:rFonts w:ascii="Times New Roman" w:hAnsi="Times New Roman"/>
                <w:b/>
                <w:sz w:val="25"/>
                <w:szCs w:val="25"/>
              </w:rPr>
              <w:t>60</w:t>
            </w:r>
          </w:p>
        </w:tc>
      </w:tr>
      <w:tr w:rsidR="00D55B01" w:rsidRPr="00EA057A" w:rsidTr="00EA6193">
        <w:tc>
          <w:tcPr>
            <w:tcW w:w="0" w:type="auto"/>
          </w:tcPr>
          <w:p w:rsidR="00D55B01" w:rsidRPr="00EA057A" w:rsidRDefault="00D55B01" w:rsidP="00EA6193">
            <w:pPr>
              <w:spacing w:after="0" w:line="240" w:lineRule="auto"/>
              <w:jc w:val="center"/>
              <w:rPr>
                <w:rFonts w:ascii="Times New Roman" w:hAnsi="Times New Roman"/>
                <w:sz w:val="25"/>
                <w:szCs w:val="25"/>
              </w:rPr>
            </w:pPr>
            <w:r w:rsidRPr="00EA057A">
              <w:rPr>
                <w:rFonts w:ascii="Times New Roman" w:hAnsi="Times New Roman"/>
                <w:sz w:val="25"/>
                <w:szCs w:val="25"/>
              </w:rPr>
              <w:t xml:space="preserve">Аратско-крестьянский канал «Кезек-Терек»              </w:t>
            </w:r>
          </w:p>
        </w:tc>
        <w:tc>
          <w:tcPr>
            <w:tcW w:w="0" w:type="auto"/>
          </w:tcPr>
          <w:p w:rsidR="00D55B01" w:rsidRPr="00EA057A" w:rsidRDefault="00D55B01" w:rsidP="00EA6193">
            <w:pPr>
              <w:spacing w:after="0" w:line="240" w:lineRule="auto"/>
              <w:rPr>
                <w:rFonts w:ascii="Times New Roman" w:hAnsi="Times New Roman"/>
                <w:sz w:val="25"/>
                <w:szCs w:val="25"/>
              </w:rPr>
            </w:pPr>
            <w:r w:rsidRPr="00EA057A">
              <w:rPr>
                <w:rFonts w:ascii="Times New Roman" w:hAnsi="Times New Roman"/>
                <w:sz w:val="25"/>
                <w:szCs w:val="25"/>
              </w:rPr>
              <w:t>Люцерна</w:t>
            </w:r>
          </w:p>
          <w:p w:rsidR="00D55B01" w:rsidRPr="00EA057A" w:rsidRDefault="00D55B01" w:rsidP="00EA6193">
            <w:pPr>
              <w:spacing w:after="0" w:line="240" w:lineRule="auto"/>
              <w:rPr>
                <w:rFonts w:ascii="Times New Roman" w:hAnsi="Times New Roman"/>
                <w:sz w:val="25"/>
                <w:szCs w:val="25"/>
              </w:rPr>
            </w:pPr>
            <w:r w:rsidRPr="00EA057A">
              <w:rPr>
                <w:rFonts w:ascii="Times New Roman" w:hAnsi="Times New Roman"/>
                <w:sz w:val="25"/>
                <w:szCs w:val="25"/>
              </w:rPr>
              <w:t>Картофель</w:t>
            </w:r>
          </w:p>
          <w:p w:rsidR="00D55B01" w:rsidRPr="00EA057A" w:rsidRDefault="00D55B01" w:rsidP="00EA6193">
            <w:pPr>
              <w:spacing w:after="0" w:line="240" w:lineRule="auto"/>
              <w:rPr>
                <w:rFonts w:ascii="Times New Roman" w:hAnsi="Times New Roman"/>
                <w:sz w:val="25"/>
                <w:szCs w:val="25"/>
              </w:rPr>
            </w:pPr>
            <w:r w:rsidRPr="00EA057A">
              <w:rPr>
                <w:rFonts w:ascii="Times New Roman" w:hAnsi="Times New Roman"/>
                <w:sz w:val="25"/>
                <w:szCs w:val="25"/>
              </w:rPr>
              <w:t xml:space="preserve">Овес </w:t>
            </w:r>
          </w:p>
        </w:tc>
        <w:tc>
          <w:tcPr>
            <w:tcW w:w="0" w:type="auto"/>
          </w:tcPr>
          <w:p w:rsidR="00D55B01" w:rsidRPr="00EA057A" w:rsidRDefault="00D55B01" w:rsidP="00EA6193">
            <w:pPr>
              <w:spacing w:after="0" w:line="240" w:lineRule="auto"/>
              <w:jc w:val="center"/>
              <w:rPr>
                <w:rFonts w:ascii="Times New Roman" w:hAnsi="Times New Roman"/>
                <w:sz w:val="25"/>
                <w:szCs w:val="25"/>
              </w:rPr>
            </w:pPr>
            <w:r w:rsidRPr="00EA057A">
              <w:rPr>
                <w:rFonts w:ascii="Times New Roman" w:hAnsi="Times New Roman"/>
                <w:sz w:val="25"/>
                <w:szCs w:val="25"/>
              </w:rPr>
              <w:t>60</w:t>
            </w:r>
          </w:p>
          <w:p w:rsidR="00D55B01" w:rsidRPr="00EA057A" w:rsidRDefault="00D55B01" w:rsidP="00EA6193">
            <w:pPr>
              <w:spacing w:after="0" w:line="240" w:lineRule="auto"/>
              <w:jc w:val="center"/>
              <w:rPr>
                <w:rFonts w:ascii="Times New Roman" w:hAnsi="Times New Roman"/>
                <w:sz w:val="25"/>
                <w:szCs w:val="25"/>
              </w:rPr>
            </w:pPr>
            <w:r w:rsidRPr="00EA057A">
              <w:rPr>
                <w:rFonts w:ascii="Times New Roman" w:hAnsi="Times New Roman"/>
                <w:sz w:val="25"/>
                <w:szCs w:val="25"/>
              </w:rPr>
              <w:t>30</w:t>
            </w:r>
          </w:p>
          <w:p w:rsidR="00D55B01" w:rsidRPr="00EA057A" w:rsidRDefault="00D55B01" w:rsidP="00EA6193">
            <w:pPr>
              <w:spacing w:after="0" w:line="240" w:lineRule="auto"/>
              <w:jc w:val="center"/>
              <w:rPr>
                <w:rFonts w:ascii="Times New Roman" w:hAnsi="Times New Roman"/>
                <w:sz w:val="25"/>
                <w:szCs w:val="25"/>
              </w:rPr>
            </w:pPr>
            <w:r w:rsidRPr="00EA057A">
              <w:rPr>
                <w:rFonts w:ascii="Times New Roman" w:hAnsi="Times New Roman"/>
                <w:sz w:val="25"/>
                <w:szCs w:val="25"/>
              </w:rPr>
              <w:t>20</w:t>
            </w:r>
          </w:p>
        </w:tc>
      </w:tr>
      <w:tr w:rsidR="00D55B01" w:rsidRPr="00EA057A" w:rsidTr="00EA6193">
        <w:tc>
          <w:tcPr>
            <w:tcW w:w="0" w:type="auto"/>
          </w:tcPr>
          <w:p w:rsidR="00D55B01" w:rsidRPr="00EA057A" w:rsidRDefault="00D55B01" w:rsidP="00EA6193">
            <w:pPr>
              <w:spacing w:after="0" w:line="240" w:lineRule="auto"/>
              <w:rPr>
                <w:rFonts w:ascii="Times New Roman" w:hAnsi="Times New Roman"/>
                <w:b/>
                <w:sz w:val="25"/>
                <w:szCs w:val="25"/>
              </w:rPr>
            </w:pPr>
            <w:r w:rsidRPr="00EA057A">
              <w:rPr>
                <w:rFonts w:ascii="Times New Roman" w:hAnsi="Times New Roman"/>
                <w:b/>
                <w:sz w:val="25"/>
                <w:szCs w:val="25"/>
              </w:rPr>
              <w:t>Всего:</w:t>
            </w:r>
          </w:p>
        </w:tc>
        <w:tc>
          <w:tcPr>
            <w:tcW w:w="0" w:type="auto"/>
          </w:tcPr>
          <w:p w:rsidR="00D55B01" w:rsidRPr="00EA057A" w:rsidRDefault="00D55B01" w:rsidP="00EA6193">
            <w:pPr>
              <w:spacing w:after="0" w:line="240" w:lineRule="auto"/>
              <w:rPr>
                <w:rFonts w:ascii="Times New Roman" w:hAnsi="Times New Roman"/>
                <w:b/>
                <w:sz w:val="25"/>
                <w:szCs w:val="25"/>
              </w:rPr>
            </w:pPr>
          </w:p>
        </w:tc>
        <w:tc>
          <w:tcPr>
            <w:tcW w:w="0" w:type="auto"/>
          </w:tcPr>
          <w:p w:rsidR="00D55B01" w:rsidRPr="00EA057A" w:rsidRDefault="00D55B01" w:rsidP="00EA6193">
            <w:pPr>
              <w:spacing w:after="0" w:line="240" w:lineRule="auto"/>
              <w:jc w:val="center"/>
              <w:rPr>
                <w:rFonts w:ascii="Times New Roman" w:hAnsi="Times New Roman"/>
                <w:b/>
                <w:sz w:val="25"/>
                <w:szCs w:val="25"/>
              </w:rPr>
            </w:pPr>
            <w:r w:rsidRPr="00EA057A">
              <w:rPr>
                <w:rFonts w:ascii="Times New Roman" w:hAnsi="Times New Roman"/>
                <w:b/>
                <w:sz w:val="25"/>
                <w:szCs w:val="25"/>
              </w:rPr>
              <w:t>110</w:t>
            </w:r>
          </w:p>
        </w:tc>
      </w:tr>
      <w:tr w:rsidR="00D55B01" w:rsidRPr="00EA057A" w:rsidTr="00EA6193">
        <w:tc>
          <w:tcPr>
            <w:tcW w:w="0" w:type="auto"/>
          </w:tcPr>
          <w:p w:rsidR="00D55B01" w:rsidRPr="00EA057A" w:rsidRDefault="00D55B01" w:rsidP="00EA6193">
            <w:pPr>
              <w:spacing w:after="0" w:line="240" w:lineRule="auto"/>
              <w:jc w:val="center"/>
              <w:rPr>
                <w:rFonts w:ascii="Times New Roman" w:hAnsi="Times New Roman"/>
                <w:sz w:val="25"/>
                <w:szCs w:val="25"/>
              </w:rPr>
            </w:pPr>
            <w:r w:rsidRPr="00EA057A">
              <w:rPr>
                <w:rFonts w:ascii="Times New Roman" w:hAnsi="Times New Roman"/>
                <w:sz w:val="25"/>
                <w:szCs w:val="25"/>
              </w:rPr>
              <w:t>Аратско-крестьянский канал «Чаш-Тал»</w:t>
            </w:r>
          </w:p>
        </w:tc>
        <w:tc>
          <w:tcPr>
            <w:tcW w:w="0" w:type="auto"/>
          </w:tcPr>
          <w:p w:rsidR="00D55B01" w:rsidRPr="00EA057A" w:rsidRDefault="00D55B01" w:rsidP="00EA6193">
            <w:pPr>
              <w:spacing w:after="0" w:line="240" w:lineRule="auto"/>
              <w:rPr>
                <w:rFonts w:ascii="Times New Roman" w:hAnsi="Times New Roman"/>
                <w:sz w:val="25"/>
                <w:szCs w:val="25"/>
              </w:rPr>
            </w:pPr>
            <w:r w:rsidRPr="00EA057A">
              <w:rPr>
                <w:rFonts w:ascii="Times New Roman" w:hAnsi="Times New Roman"/>
                <w:sz w:val="25"/>
                <w:szCs w:val="25"/>
              </w:rPr>
              <w:t>Картофель,</w:t>
            </w:r>
          </w:p>
          <w:p w:rsidR="00D55B01" w:rsidRPr="00EA057A" w:rsidRDefault="00D55B01" w:rsidP="00EA6193">
            <w:pPr>
              <w:spacing w:after="0" w:line="240" w:lineRule="auto"/>
              <w:rPr>
                <w:rFonts w:ascii="Times New Roman" w:hAnsi="Times New Roman"/>
                <w:sz w:val="25"/>
                <w:szCs w:val="25"/>
              </w:rPr>
            </w:pPr>
            <w:r w:rsidRPr="00EA057A">
              <w:rPr>
                <w:rFonts w:ascii="Times New Roman" w:hAnsi="Times New Roman"/>
                <w:sz w:val="25"/>
                <w:szCs w:val="25"/>
              </w:rPr>
              <w:t>Овощи: капуста, помидоры, огурец, лук, свекла, чеснок, кабачки</w:t>
            </w:r>
          </w:p>
        </w:tc>
        <w:tc>
          <w:tcPr>
            <w:tcW w:w="0" w:type="auto"/>
          </w:tcPr>
          <w:p w:rsidR="00D55B01" w:rsidRPr="00EA057A" w:rsidRDefault="00D55B01" w:rsidP="00EA6193">
            <w:pPr>
              <w:spacing w:after="0" w:line="240" w:lineRule="auto"/>
              <w:jc w:val="center"/>
              <w:rPr>
                <w:rFonts w:ascii="Times New Roman" w:hAnsi="Times New Roman"/>
                <w:sz w:val="25"/>
                <w:szCs w:val="25"/>
              </w:rPr>
            </w:pPr>
            <w:r w:rsidRPr="00EA057A">
              <w:rPr>
                <w:rFonts w:ascii="Times New Roman" w:hAnsi="Times New Roman"/>
                <w:sz w:val="25"/>
                <w:szCs w:val="25"/>
              </w:rPr>
              <w:t>40</w:t>
            </w:r>
          </w:p>
        </w:tc>
      </w:tr>
      <w:tr w:rsidR="00D55B01" w:rsidRPr="00EA057A" w:rsidTr="00EA6193">
        <w:tc>
          <w:tcPr>
            <w:tcW w:w="0" w:type="auto"/>
          </w:tcPr>
          <w:p w:rsidR="00D55B01" w:rsidRPr="00EA057A" w:rsidRDefault="00D55B01" w:rsidP="00EA6193">
            <w:pPr>
              <w:spacing w:after="0" w:line="240" w:lineRule="auto"/>
              <w:rPr>
                <w:rFonts w:ascii="Times New Roman" w:hAnsi="Times New Roman"/>
                <w:b/>
                <w:sz w:val="25"/>
                <w:szCs w:val="25"/>
              </w:rPr>
            </w:pPr>
            <w:r w:rsidRPr="00EA057A">
              <w:rPr>
                <w:rFonts w:ascii="Times New Roman" w:hAnsi="Times New Roman"/>
                <w:b/>
                <w:sz w:val="25"/>
                <w:szCs w:val="25"/>
              </w:rPr>
              <w:t>Всего:</w:t>
            </w:r>
          </w:p>
        </w:tc>
        <w:tc>
          <w:tcPr>
            <w:tcW w:w="0" w:type="auto"/>
          </w:tcPr>
          <w:p w:rsidR="00D55B01" w:rsidRPr="00EA057A" w:rsidRDefault="00D55B01" w:rsidP="00EA6193">
            <w:pPr>
              <w:spacing w:after="0" w:line="240" w:lineRule="auto"/>
              <w:rPr>
                <w:rFonts w:ascii="Times New Roman" w:hAnsi="Times New Roman"/>
                <w:b/>
                <w:sz w:val="25"/>
                <w:szCs w:val="25"/>
              </w:rPr>
            </w:pPr>
          </w:p>
        </w:tc>
        <w:tc>
          <w:tcPr>
            <w:tcW w:w="0" w:type="auto"/>
          </w:tcPr>
          <w:p w:rsidR="00D55B01" w:rsidRPr="00EA057A" w:rsidRDefault="00D55B01" w:rsidP="00EA6193">
            <w:pPr>
              <w:spacing w:after="0" w:line="240" w:lineRule="auto"/>
              <w:jc w:val="center"/>
              <w:rPr>
                <w:rFonts w:ascii="Times New Roman" w:hAnsi="Times New Roman"/>
                <w:b/>
                <w:sz w:val="25"/>
                <w:szCs w:val="25"/>
              </w:rPr>
            </w:pPr>
            <w:r w:rsidRPr="00EA057A">
              <w:rPr>
                <w:rFonts w:ascii="Times New Roman" w:hAnsi="Times New Roman"/>
                <w:b/>
                <w:sz w:val="25"/>
                <w:szCs w:val="25"/>
              </w:rPr>
              <w:t>40</w:t>
            </w:r>
          </w:p>
        </w:tc>
      </w:tr>
      <w:tr w:rsidR="00D55B01" w:rsidRPr="00EA057A" w:rsidTr="00EA6193">
        <w:tc>
          <w:tcPr>
            <w:tcW w:w="0" w:type="auto"/>
          </w:tcPr>
          <w:p w:rsidR="00D55B01" w:rsidRPr="00EA057A" w:rsidRDefault="00D55B01" w:rsidP="00EA6193">
            <w:pPr>
              <w:spacing w:after="0" w:line="240" w:lineRule="auto"/>
              <w:jc w:val="center"/>
              <w:rPr>
                <w:rFonts w:ascii="Times New Roman" w:hAnsi="Times New Roman"/>
                <w:sz w:val="25"/>
                <w:szCs w:val="25"/>
              </w:rPr>
            </w:pPr>
            <w:r w:rsidRPr="00EA057A">
              <w:rPr>
                <w:rFonts w:ascii="Times New Roman" w:hAnsi="Times New Roman"/>
                <w:sz w:val="25"/>
                <w:szCs w:val="25"/>
              </w:rPr>
              <w:t>Аратско-крестьянский канал «Ортенский»</w:t>
            </w:r>
          </w:p>
        </w:tc>
        <w:tc>
          <w:tcPr>
            <w:tcW w:w="0" w:type="auto"/>
          </w:tcPr>
          <w:p w:rsidR="00D55B01" w:rsidRPr="00EA057A" w:rsidRDefault="00D55B01" w:rsidP="00EA6193">
            <w:pPr>
              <w:spacing w:after="0" w:line="240" w:lineRule="auto"/>
              <w:rPr>
                <w:rFonts w:ascii="Times New Roman" w:hAnsi="Times New Roman"/>
                <w:sz w:val="25"/>
                <w:szCs w:val="25"/>
              </w:rPr>
            </w:pPr>
            <w:r w:rsidRPr="00EA057A">
              <w:rPr>
                <w:rFonts w:ascii="Times New Roman" w:hAnsi="Times New Roman"/>
                <w:sz w:val="25"/>
                <w:szCs w:val="25"/>
              </w:rPr>
              <w:t>Эспарцет</w:t>
            </w:r>
          </w:p>
          <w:p w:rsidR="00D55B01" w:rsidRPr="00EA057A" w:rsidRDefault="00D55B01" w:rsidP="00EA6193">
            <w:pPr>
              <w:spacing w:after="0" w:line="240" w:lineRule="auto"/>
              <w:rPr>
                <w:rFonts w:ascii="Times New Roman" w:hAnsi="Times New Roman"/>
                <w:sz w:val="25"/>
                <w:szCs w:val="25"/>
              </w:rPr>
            </w:pPr>
            <w:r w:rsidRPr="00EA057A">
              <w:rPr>
                <w:rFonts w:ascii="Times New Roman" w:hAnsi="Times New Roman"/>
                <w:sz w:val="25"/>
                <w:szCs w:val="25"/>
              </w:rPr>
              <w:t xml:space="preserve">Люцерна </w:t>
            </w:r>
          </w:p>
        </w:tc>
        <w:tc>
          <w:tcPr>
            <w:tcW w:w="0" w:type="auto"/>
          </w:tcPr>
          <w:p w:rsidR="00D55B01" w:rsidRPr="00EA057A" w:rsidRDefault="00D55B01" w:rsidP="00EA6193">
            <w:pPr>
              <w:spacing w:after="0" w:line="240" w:lineRule="auto"/>
              <w:jc w:val="center"/>
              <w:rPr>
                <w:rFonts w:ascii="Times New Roman" w:hAnsi="Times New Roman"/>
                <w:sz w:val="25"/>
                <w:szCs w:val="25"/>
              </w:rPr>
            </w:pPr>
            <w:r w:rsidRPr="00EA057A">
              <w:rPr>
                <w:rFonts w:ascii="Times New Roman" w:hAnsi="Times New Roman"/>
                <w:sz w:val="25"/>
                <w:szCs w:val="25"/>
              </w:rPr>
              <w:t>20</w:t>
            </w:r>
          </w:p>
          <w:p w:rsidR="00D55B01" w:rsidRPr="00EA057A" w:rsidRDefault="00D55B01" w:rsidP="00EA6193">
            <w:pPr>
              <w:spacing w:after="0" w:line="240" w:lineRule="auto"/>
              <w:jc w:val="center"/>
              <w:rPr>
                <w:rFonts w:ascii="Times New Roman" w:hAnsi="Times New Roman"/>
                <w:sz w:val="25"/>
                <w:szCs w:val="25"/>
              </w:rPr>
            </w:pPr>
            <w:r w:rsidRPr="00EA057A">
              <w:rPr>
                <w:rFonts w:ascii="Times New Roman" w:hAnsi="Times New Roman"/>
                <w:sz w:val="25"/>
                <w:szCs w:val="25"/>
              </w:rPr>
              <w:t>40</w:t>
            </w:r>
          </w:p>
        </w:tc>
      </w:tr>
      <w:tr w:rsidR="00D55B01" w:rsidRPr="00EA057A" w:rsidTr="00EA6193">
        <w:tc>
          <w:tcPr>
            <w:tcW w:w="0" w:type="auto"/>
          </w:tcPr>
          <w:p w:rsidR="00D55B01" w:rsidRPr="00EA057A" w:rsidRDefault="00D55B01" w:rsidP="00EA6193">
            <w:pPr>
              <w:spacing w:after="0" w:line="240" w:lineRule="auto"/>
              <w:rPr>
                <w:rFonts w:ascii="Times New Roman" w:hAnsi="Times New Roman"/>
                <w:b/>
                <w:sz w:val="25"/>
                <w:szCs w:val="25"/>
              </w:rPr>
            </w:pPr>
            <w:r w:rsidRPr="00EA057A">
              <w:rPr>
                <w:rFonts w:ascii="Times New Roman" w:hAnsi="Times New Roman"/>
                <w:b/>
                <w:sz w:val="25"/>
                <w:szCs w:val="25"/>
              </w:rPr>
              <w:t>Всего:</w:t>
            </w:r>
          </w:p>
        </w:tc>
        <w:tc>
          <w:tcPr>
            <w:tcW w:w="0" w:type="auto"/>
          </w:tcPr>
          <w:p w:rsidR="00D55B01" w:rsidRPr="00EA057A" w:rsidRDefault="00D55B01" w:rsidP="00EA6193">
            <w:pPr>
              <w:spacing w:after="0" w:line="240" w:lineRule="auto"/>
              <w:rPr>
                <w:rFonts w:ascii="Times New Roman" w:hAnsi="Times New Roman"/>
                <w:b/>
                <w:sz w:val="25"/>
                <w:szCs w:val="25"/>
              </w:rPr>
            </w:pPr>
          </w:p>
        </w:tc>
        <w:tc>
          <w:tcPr>
            <w:tcW w:w="0" w:type="auto"/>
          </w:tcPr>
          <w:p w:rsidR="00D55B01" w:rsidRPr="00EA057A" w:rsidRDefault="00D55B01" w:rsidP="00EA6193">
            <w:pPr>
              <w:spacing w:after="0" w:line="240" w:lineRule="auto"/>
              <w:jc w:val="center"/>
              <w:rPr>
                <w:rFonts w:ascii="Times New Roman" w:hAnsi="Times New Roman"/>
                <w:b/>
                <w:sz w:val="25"/>
                <w:szCs w:val="25"/>
              </w:rPr>
            </w:pPr>
            <w:r w:rsidRPr="00EA057A">
              <w:rPr>
                <w:rFonts w:ascii="Times New Roman" w:hAnsi="Times New Roman"/>
                <w:b/>
                <w:sz w:val="25"/>
                <w:szCs w:val="25"/>
              </w:rPr>
              <w:t>60</w:t>
            </w:r>
          </w:p>
        </w:tc>
      </w:tr>
      <w:tr w:rsidR="00D55B01" w:rsidRPr="00EA057A" w:rsidTr="00EA6193">
        <w:tc>
          <w:tcPr>
            <w:tcW w:w="0" w:type="auto"/>
          </w:tcPr>
          <w:p w:rsidR="00D55B01" w:rsidRPr="00EA057A" w:rsidRDefault="00D55B01" w:rsidP="00EA6193">
            <w:pPr>
              <w:spacing w:after="0" w:line="240" w:lineRule="auto"/>
              <w:jc w:val="center"/>
              <w:rPr>
                <w:rFonts w:ascii="Times New Roman" w:hAnsi="Times New Roman"/>
                <w:sz w:val="25"/>
                <w:szCs w:val="25"/>
              </w:rPr>
            </w:pPr>
            <w:r w:rsidRPr="00EA057A">
              <w:rPr>
                <w:rFonts w:ascii="Times New Roman" w:hAnsi="Times New Roman"/>
                <w:sz w:val="25"/>
                <w:szCs w:val="25"/>
              </w:rPr>
              <w:t>Аратско-крестьянский канал «Сарыг-Талский»</w:t>
            </w:r>
          </w:p>
        </w:tc>
        <w:tc>
          <w:tcPr>
            <w:tcW w:w="0" w:type="auto"/>
          </w:tcPr>
          <w:p w:rsidR="00D55B01" w:rsidRPr="00EA057A" w:rsidRDefault="00D55B01" w:rsidP="00EA6193">
            <w:pPr>
              <w:spacing w:after="0" w:line="240" w:lineRule="auto"/>
              <w:rPr>
                <w:rFonts w:ascii="Times New Roman" w:hAnsi="Times New Roman"/>
                <w:sz w:val="25"/>
                <w:szCs w:val="25"/>
              </w:rPr>
            </w:pPr>
            <w:r w:rsidRPr="00EA057A">
              <w:rPr>
                <w:rFonts w:ascii="Times New Roman" w:hAnsi="Times New Roman"/>
                <w:sz w:val="25"/>
                <w:szCs w:val="25"/>
              </w:rPr>
              <w:t>Люцерна</w:t>
            </w:r>
          </w:p>
          <w:p w:rsidR="00D55B01" w:rsidRPr="00EA057A" w:rsidRDefault="00D55B01" w:rsidP="00EA6193">
            <w:pPr>
              <w:spacing w:after="0" w:line="240" w:lineRule="auto"/>
              <w:rPr>
                <w:rFonts w:ascii="Times New Roman" w:hAnsi="Times New Roman"/>
                <w:sz w:val="25"/>
                <w:szCs w:val="25"/>
              </w:rPr>
            </w:pPr>
            <w:r w:rsidRPr="00EA057A">
              <w:rPr>
                <w:rFonts w:ascii="Times New Roman" w:hAnsi="Times New Roman"/>
                <w:sz w:val="25"/>
                <w:szCs w:val="25"/>
              </w:rPr>
              <w:t>Эспарцет</w:t>
            </w:r>
          </w:p>
        </w:tc>
        <w:tc>
          <w:tcPr>
            <w:tcW w:w="0" w:type="auto"/>
          </w:tcPr>
          <w:p w:rsidR="00D55B01" w:rsidRPr="00EA057A" w:rsidRDefault="00D55B01" w:rsidP="00EA6193">
            <w:pPr>
              <w:spacing w:after="0" w:line="240" w:lineRule="auto"/>
              <w:jc w:val="center"/>
              <w:rPr>
                <w:rFonts w:ascii="Times New Roman" w:hAnsi="Times New Roman"/>
                <w:sz w:val="25"/>
                <w:szCs w:val="25"/>
              </w:rPr>
            </w:pPr>
            <w:r w:rsidRPr="00EA057A">
              <w:rPr>
                <w:rFonts w:ascii="Times New Roman" w:hAnsi="Times New Roman"/>
                <w:sz w:val="25"/>
                <w:szCs w:val="25"/>
              </w:rPr>
              <w:t>40</w:t>
            </w:r>
          </w:p>
          <w:p w:rsidR="00D55B01" w:rsidRPr="00EA057A" w:rsidRDefault="00D55B01" w:rsidP="00EA6193">
            <w:pPr>
              <w:spacing w:after="0" w:line="240" w:lineRule="auto"/>
              <w:jc w:val="center"/>
              <w:rPr>
                <w:rFonts w:ascii="Times New Roman" w:hAnsi="Times New Roman"/>
                <w:sz w:val="25"/>
                <w:szCs w:val="25"/>
              </w:rPr>
            </w:pPr>
            <w:r w:rsidRPr="00EA057A">
              <w:rPr>
                <w:rFonts w:ascii="Times New Roman" w:hAnsi="Times New Roman"/>
                <w:sz w:val="25"/>
                <w:szCs w:val="25"/>
              </w:rPr>
              <w:t>40</w:t>
            </w:r>
          </w:p>
        </w:tc>
      </w:tr>
      <w:tr w:rsidR="00D55B01" w:rsidRPr="00EA057A" w:rsidTr="00EA6193">
        <w:tc>
          <w:tcPr>
            <w:tcW w:w="0" w:type="auto"/>
          </w:tcPr>
          <w:p w:rsidR="00D55B01" w:rsidRPr="00EA057A" w:rsidRDefault="00D55B01" w:rsidP="00EA6193">
            <w:pPr>
              <w:spacing w:after="0" w:line="240" w:lineRule="auto"/>
              <w:rPr>
                <w:rFonts w:ascii="Times New Roman" w:hAnsi="Times New Roman"/>
                <w:b/>
                <w:sz w:val="25"/>
                <w:szCs w:val="25"/>
              </w:rPr>
            </w:pPr>
            <w:r w:rsidRPr="00EA057A">
              <w:rPr>
                <w:rFonts w:ascii="Times New Roman" w:hAnsi="Times New Roman"/>
                <w:b/>
                <w:sz w:val="25"/>
                <w:szCs w:val="25"/>
              </w:rPr>
              <w:t>Всего:</w:t>
            </w:r>
          </w:p>
        </w:tc>
        <w:tc>
          <w:tcPr>
            <w:tcW w:w="0" w:type="auto"/>
          </w:tcPr>
          <w:p w:rsidR="00D55B01" w:rsidRPr="00EA057A" w:rsidRDefault="00D55B01" w:rsidP="00EA6193">
            <w:pPr>
              <w:spacing w:after="0" w:line="240" w:lineRule="auto"/>
              <w:rPr>
                <w:rFonts w:ascii="Times New Roman" w:hAnsi="Times New Roman"/>
                <w:b/>
                <w:sz w:val="25"/>
                <w:szCs w:val="25"/>
              </w:rPr>
            </w:pPr>
          </w:p>
        </w:tc>
        <w:tc>
          <w:tcPr>
            <w:tcW w:w="0" w:type="auto"/>
          </w:tcPr>
          <w:p w:rsidR="00D55B01" w:rsidRPr="00EA057A" w:rsidRDefault="00D55B01" w:rsidP="00EA6193">
            <w:pPr>
              <w:spacing w:after="0" w:line="240" w:lineRule="auto"/>
              <w:jc w:val="center"/>
              <w:rPr>
                <w:rFonts w:ascii="Times New Roman" w:hAnsi="Times New Roman"/>
                <w:b/>
                <w:sz w:val="25"/>
                <w:szCs w:val="25"/>
              </w:rPr>
            </w:pPr>
            <w:r w:rsidRPr="00EA057A">
              <w:rPr>
                <w:rFonts w:ascii="Times New Roman" w:hAnsi="Times New Roman"/>
                <w:b/>
                <w:sz w:val="25"/>
                <w:szCs w:val="25"/>
              </w:rPr>
              <w:t>80</w:t>
            </w:r>
          </w:p>
        </w:tc>
      </w:tr>
      <w:tr w:rsidR="00D55B01" w:rsidRPr="00EA057A" w:rsidTr="00EA6193">
        <w:tc>
          <w:tcPr>
            <w:tcW w:w="0" w:type="auto"/>
          </w:tcPr>
          <w:p w:rsidR="00D55B01" w:rsidRPr="00EA057A" w:rsidRDefault="00D55B01" w:rsidP="00EA6193">
            <w:pPr>
              <w:spacing w:after="0" w:line="240" w:lineRule="auto"/>
              <w:jc w:val="center"/>
              <w:rPr>
                <w:rFonts w:ascii="Times New Roman" w:hAnsi="Times New Roman"/>
                <w:sz w:val="25"/>
                <w:szCs w:val="25"/>
              </w:rPr>
            </w:pPr>
            <w:r w:rsidRPr="00EA057A">
              <w:rPr>
                <w:rFonts w:ascii="Times New Roman" w:hAnsi="Times New Roman"/>
                <w:sz w:val="25"/>
                <w:szCs w:val="25"/>
              </w:rPr>
              <w:t>Аратско-крестьянский канал «Хоолуский»</w:t>
            </w:r>
          </w:p>
        </w:tc>
        <w:tc>
          <w:tcPr>
            <w:tcW w:w="0" w:type="auto"/>
          </w:tcPr>
          <w:p w:rsidR="00D55B01" w:rsidRPr="00EA057A" w:rsidRDefault="00D55B01" w:rsidP="00EA6193">
            <w:pPr>
              <w:spacing w:after="0" w:line="240" w:lineRule="auto"/>
              <w:rPr>
                <w:rFonts w:ascii="Times New Roman" w:hAnsi="Times New Roman"/>
                <w:sz w:val="25"/>
                <w:szCs w:val="25"/>
              </w:rPr>
            </w:pPr>
            <w:r w:rsidRPr="00EA057A">
              <w:rPr>
                <w:rFonts w:ascii="Times New Roman" w:hAnsi="Times New Roman"/>
                <w:sz w:val="25"/>
                <w:szCs w:val="25"/>
              </w:rPr>
              <w:t xml:space="preserve">Люцерна </w:t>
            </w:r>
          </w:p>
          <w:p w:rsidR="00D55B01" w:rsidRPr="00EA057A" w:rsidRDefault="00D55B01" w:rsidP="00EA6193">
            <w:pPr>
              <w:spacing w:after="0" w:line="240" w:lineRule="auto"/>
              <w:rPr>
                <w:rFonts w:ascii="Times New Roman" w:hAnsi="Times New Roman"/>
                <w:sz w:val="25"/>
                <w:szCs w:val="25"/>
              </w:rPr>
            </w:pPr>
            <w:r w:rsidRPr="00EA057A">
              <w:rPr>
                <w:rFonts w:ascii="Times New Roman" w:hAnsi="Times New Roman"/>
                <w:sz w:val="25"/>
                <w:szCs w:val="25"/>
              </w:rPr>
              <w:t>Эспарцет</w:t>
            </w:r>
          </w:p>
        </w:tc>
        <w:tc>
          <w:tcPr>
            <w:tcW w:w="0" w:type="auto"/>
          </w:tcPr>
          <w:p w:rsidR="00D55B01" w:rsidRPr="00EA057A" w:rsidRDefault="00D55B01" w:rsidP="00EA6193">
            <w:pPr>
              <w:spacing w:after="0" w:line="240" w:lineRule="auto"/>
              <w:jc w:val="center"/>
              <w:rPr>
                <w:rFonts w:ascii="Times New Roman" w:hAnsi="Times New Roman"/>
                <w:sz w:val="25"/>
                <w:szCs w:val="25"/>
              </w:rPr>
            </w:pPr>
            <w:r w:rsidRPr="00EA057A">
              <w:rPr>
                <w:rFonts w:ascii="Times New Roman" w:hAnsi="Times New Roman"/>
                <w:sz w:val="25"/>
                <w:szCs w:val="25"/>
              </w:rPr>
              <w:t>50</w:t>
            </w:r>
          </w:p>
          <w:p w:rsidR="00D55B01" w:rsidRPr="00EA057A" w:rsidRDefault="00D55B01" w:rsidP="00EA6193">
            <w:pPr>
              <w:spacing w:after="0" w:line="240" w:lineRule="auto"/>
              <w:jc w:val="center"/>
              <w:rPr>
                <w:rFonts w:ascii="Times New Roman" w:hAnsi="Times New Roman"/>
                <w:sz w:val="25"/>
                <w:szCs w:val="25"/>
              </w:rPr>
            </w:pPr>
            <w:r w:rsidRPr="00EA057A">
              <w:rPr>
                <w:rFonts w:ascii="Times New Roman" w:hAnsi="Times New Roman"/>
                <w:sz w:val="25"/>
                <w:szCs w:val="25"/>
              </w:rPr>
              <w:t>30</w:t>
            </w:r>
          </w:p>
        </w:tc>
      </w:tr>
      <w:tr w:rsidR="00D55B01" w:rsidRPr="00EA057A" w:rsidTr="00EA6193">
        <w:tc>
          <w:tcPr>
            <w:tcW w:w="0" w:type="auto"/>
          </w:tcPr>
          <w:p w:rsidR="00D55B01" w:rsidRPr="00EA057A" w:rsidRDefault="00D55B01" w:rsidP="00EA6193">
            <w:pPr>
              <w:spacing w:after="0" w:line="240" w:lineRule="auto"/>
              <w:rPr>
                <w:rFonts w:ascii="Times New Roman" w:hAnsi="Times New Roman"/>
                <w:b/>
                <w:sz w:val="25"/>
                <w:szCs w:val="25"/>
              </w:rPr>
            </w:pPr>
            <w:r w:rsidRPr="00EA057A">
              <w:rPr>
                <w:rFonts w:ascii="Times New Roman" w:hAnsi="Times New Roman"/>
                <w:b/>
                <w:sz w:val="25"/>
                <w:szCs w:val="25"/>
              </w:rPr>
              <w:t>Всего:</w:t>
            </w:r>
          </w:p>
        </w:tc>
        <w:tc>
          <w:tcPr>
            <w:tcW w:w="0" w:type="auto"/>
          </w:tcPr>
          <w:p w:rsidR="00D55B01" w:rsidRPr="00EA057A" w:rsidRDefault="00D55B01" w:rsidP="00EA6193">
            <w:pPr>
              <w:spacing w:after="0" w:line="240" w:lineRule="auto"/>
              <w:rPr>
                <w:rFonts w:ascii="Times New Roman" w:hAnsi="Times New Roman"/>
                <w:b/>
                <w:sz w:val="25"/>
                <w:szCs w:val="25"/>
              </w:rPr>
            </w:pPr>
          </w:p>
        </w:tc>
        <w:tc>
          <w:tcPr>
            <w:tcW w:w="0" w:type="auto"/>
          </w:tcPr>
          <w:p w:rsidR="00D55B01" w:rsidRPr="00EA057A" w:rsidRDefault="00D55B01" w:rsidP="00EA6193">
            <w:pPr>
              <w:spacing w:after="0" w:line="240" w:lineRule="auto"/>
              <w:jc w:val="center"/>
              <w:rPr>
                <w:rFonts w:ascii="Times New Roman" w:hAnsi="Times New Roman"/>
                <w:b/>
                <w:sz w:val="25"/>
                <w:szCs w:val="25"/>
              </w:rPr>
            </w:pPr>
            <w:r w:rsidRPr="00EA057A">
              <w:rPr>
                <w:rFonts w:ascii="Times New Roman" w:hAnsi="Times New Roman"/>
                <w:b/>
                <w:sz w:val="25"/>
                <w:szCs w:val="25"/>
              </w:rPr>
              <w:t>80</w:t>
            </w:r>
          </w:p>
        </w:tc>
      </w:tr>
    </w:tbl>
    <w:p w:rsidR="009F16F2" w:rsidRPr="00EA057A" w:rsidRDefault="009F16F2" w:rsidP="00252F57">
      <w:pPr>
        <w:spacing w:after="0" w:line="240" w:lineRule="auto"/>
        <w:rPr>
          <w:rFonts w:ascii="Times New Roman" w:hAnsi="Times New Roman"/>
          <w:b/>
          <w:sz w:val="25"/>
          <w:szCs w:val="25"/>
        </w:rPr>
      </w:pPr>
    </w:p>
    <w:p w:rsidR="009F16F2" w:rsidRPr="00EA057A" w:rsidRDefault="009F16F2" w:rsidP="009F16F2">
      <w:pPr>
        <w:spacing w:after="0" w:line="240" w:lineRule="auto"/>
        <w:jc w:val="center"/>
        <w:rPr>
          <w:rFonts w:ascii="Times New Roman" w:hAnsi="Times New Roman"/>
          <w:b/>
          <w:noProof/>
          <w:sz w:val="25"/>
          <w:szCs w:val="25"/>
        </w:rPr>
      </w:pPr>
      <w:r w:rsidRPr="00EA057A">
        <w:rPr>
          <w:rFonts w:ascii="Times New Roman" w:hAnsi="Times New Roman"/>
          <w:b/>
          <w:sz w:val="25"/>
          <w:szCs w:val="25"/>
        </w:rPr>
        <w:t>1. Развитие картофелеводства и овощеводства</w:t>
      </w:r>
    </w:p>
    <w:p w:rsidR="009F16F2" w:rsidRPr="00EA057A" w:rsidRDefault="009F16F2" w:rsidP="009F16F2">
      <w:pPr>
        <w:spacing w:after="0" w:line="240" w:lineRule="auto"/>
        <w:ind w:firstLine="708"/>
        <w:jc w:val="both"/>
        <w:rPr>
          <w:rFonts w:ascii="Times New Roman" w:hAnsi="Times New Roman"/>
          <w:sz w:val="25"/>
          <w:szCs w:val="25"/>
        </w:rPr>
      </w:pPr>
      <w:r w:rsidRPr="00EA057A">
        <w:rPr>
          <w:rFonts w:ascii="Times New Roman" w:hAnsi="Times New Roman"/>
          <w:sz w:val="25"/>
          <w:szCs w:val="25"/>
        </w:rPr>
        <w:t>В кожууне предусматривается развитие семейных хозяйств, а также подсобных хозяйств учреждений бюджетной сферы по выращиванию овощей и картофеля с годовым про</w:t>
      </w:r>
      <w:r w:rsidR="00854B67" w:rsidRPr="00EA057A">
        <w:rPr>
          <w:rFonts w:ascii="Times New Roman" w:hAnsi="Times New Roman"/>
          <w:sz w:val="25"/>
          <w:szCs w:val="25"/>
        </w:rPr>
        <w:t>изводством соответственно к 2025</w:t>
      </w:r>
      <w:r w:rsidRPr="00EA057A">
        <w:rPr>
          <w:rFonts w:ascii="Times New Roman" w:hAnsi="Times New Roman"/>
          <w:sz w:val="25"/>
          <w:szCs w:val="25"/>
        </w:rPr>
        <w:t xml:space="preserve"> году 1000 тн. картофеля, 239 тн овощей, к периоду 2030 года довести соответственно до 4000 и 350 тн. Кроме того, ЛПХ, КФХ и СПК малые к 2022 году 800 тн и 2030 году увеличится 1420 тн.</w:t>
      </w:r>
    </w:p>
    <w:p w:rsidR="009F16F2" w:rsidRPr="00EA057A" w:rsidRDefault="009F16F2" w:rsidP="00252F57">
      <w:pPr>
        <w:spacing w:after="0" w:line="240" w:lineRule="auto"/>
        <w:ind w:firstLine="708"/>
        <w:jc w:val="both"/>
        <w:rPr>
          <w:rFonts w:ascii="Times New Roman" w:hAnsi="Times New Roman"/>
          <w:noProof/>
          <w:sz w:val="25"/>
          <w:szCs w:val="25"/>
        </w:rPr>
      </w:pPr>
      <w:r w:rsidRPr="00EA057A">
        <w:rPr>
          <w:rFonts w:ascii="Times New Roman" w:hAnsi="Times New Roman"/>
          <w:noProof/>
          <w:sz w:val="25"/>
          <w:szCs w:val="25"/>
        </w:rPr>
        <w:t>Из овощных культур планируется выращивать капусту, свеклу, морковь, лук репча</w:t>
      </w:r>
      <w:r w:rsidR="00252F57">
        <w:rPr>
          <w:rFonts w:ascii="Times New Roman" w:hAnsi="Times New Roman"/>
          <w:noProof/>
          <w:sz w:val="25"/>
          <w:szCs w:val="25"/>
        </w:rPr>
        <w:t>тый, огурец и помидоры, чеснок.</w:t>
      </w:r>
    </w:p>
    <w:p w:rsidR="009F16F2" w:rsidRPr="00EA057A" w:rsidRDefault="009F16F2" w:rsidP="009F16F2">
      <w:pPr>
        <w:spacing w:after="0" w:line="240" w:lineRule="auto"/>
        <w:ind w:firstLine="708"/>
        <w:jc w:val="center"/>
        <w:rPr>
          <w:rFonts w:ascii="Times New Roman" w:hAnsi="Times New Roman"/>
          <w:b/>
          <w:noProof/>
          <w:sz w:val="25"/>
          <w:szCs w:val="25"/>
        </w:rPr>
      </w:pPr>
      <w:r w:rsidRPr="00EA057A">
        <w:rPr>
          <w:rFonts w:ascii="Times New Roman" w:hAnsi="Times New Roman"/>
          <w:b/>
          <w:noProof/>
          <w:sz w:val="25"/>
          <w:szCs w:val="25"/>
        </w:rPr>
        <w:t>2. Развитие зерноводства</w:t>
      </w:r>
    </w:p>
    <w:p w:rsidR="009F16F2" w:rsidRPr="00EA057A" w:rsidRDefault="009F16F2" w:rsidP="009F16F2">
      <w:pPr>
        <w:spacing w:after="0" w:line="240" w:lineRule="auto"/>
        <w:ind w:firstLine="708"/>
        <w:jc w:val="both"/>
        <w:rPr>
          <w:rFonts w:ascii="Times New Roman" w:hAnsi="Times New Roman"/>
          <w:noProof/>
          <w:sz w:val="25"/>
          <w:szCs w:val="25"/>
        </w:rPr>
      </w:pPr>
      <w:r w:rsidRPr="00EA057A">
        <w:rPr>
          <w:rFonts w:ascii="Times New Roman" w:hAnsi="Times New Roman"/>
          <w:noProof/>
          <w:sz w:val="25"/>
          <w:szCs w:val="25"/>
        </w:rPr>
        <w:t>Зерновые культуры в структуре посевных площадей будут занимать наилучшие по составу почв земли. Во всех категориях хозяйств кожууна производство зерна пл</w:t>
      </w:r>
      <w:r w:rsidR="00854B67" w:rsidRPr="00EA057A">
        <w:rPr>
          <w:rFonts w:ascii="Times New Roman" w:hAnsi="Times New Roman"/>
          <w:noProof/>
          <w:sz w:val="25"/>
          <w:szCs w:val="25"/>
        </w:rPr>
        <w:t>анируется довести 1000 тн к 2025</w:t>
      </w:r>
      <w:r w:rsidRPr="00EA057A">
        <w:rPr>
          <w:rFonts w:ascii="Times New Roman" w:hAnsi="Times New Roman"/>
          <w:noProof/>
          <w:sz w:val="25"/>
          <w:szCs w:val="25"/>
        </w:rPr>
        <w:t xml:space="preserve"> году, а к периоду 2030 году 2000 тн. Из зерновых культур в основном будет выращена пщеница твердых сортов, ячмень, овес.</w:t>
      </w:r>
    </w:p>
    <w:p w:rsidR="009F16F2" w:rsidRPr="00EA057A" w:rsidRDefault="009F16F2" w:rsidP="009F16F2">
      <w:pPr>
        <w:spacing w:after="0" w:line="240" w:lineRule="auto"/>
        <w:jc w:val="both"/>
        <w:rPr>
          <w:rFonts w:ascii="Times New Roman" w:hAnsi="Times New Roman"/>
          <w:noProof/>
          <w:sz w:val="25"/>
          <w:szCs w:val="25"/>
        </w:rPr>
      </w:pPr>
    </w:p>
    <w:p w:rsidR="009F16F2" w:rsidRPr="00EA057A" w:rsidRDefault="009F16F2" w:rsidP="009F16F2">
      <w:pPr>
        <w:spacing w:after="0" w:line="240" w:lineRule="auto"/>
        <w:ind w:firstLine="708"/>
        <w:jc w:val="center"/>
        <w:rPr>
          <w:rFonts w:ascii="Times New Roman" w:hAnsi="Times New Roman"/>
          <w:b/>
          <w:noProof/>
          <w:sz w:val="25"/>
          <w:szCs w:val="25"/>
        </w:rPr>
      </w:pPr>
      <w:r w:rsidRPr="00EA057A">
        <w:rPr>
          <w:rFonts w:ascii="Times New Roman" w:hAnsi="Times New Roman"/>
          <w:b/>
          <w:noProof/>
          <w:sz w:val="25"/>
          <w:szCs w:val="25"/>
        </w:rPr>
        <w:t>3. Развитие кормопроизводства</w:t>
      </w:r>
    </w:p>
    <w:p w:rsidR="009F16F2" w:rsidRPr="00EA057A" w:rsidRDefault="009F16F2" w:rsidP="009F16F2">
      <w:pPr>
        <w:spacing w:after="0" w:line="240" w:lineRule="auto"/>
        <w:ind w:firstLine="708"/>
        <w:jc w:val="both"/>
        <w:rPr>
          <w:rFonts w:ascii="Times New Roman" w:hAnsi="Times New Roman"/>
          <w:noProof/>
          <w:sz w:val="25"/>
          <w:szCs w:val="25"/>
        </w:rPr>
      </w:pPr>
      <w:r w:rsidRPr="00EA057A">
        <w:rPr>
          <w:rFonts w:ascii="Times New Roman" w:hAnsi="Times New Roman"/>
          <w:noProof/>
          <w:sz w:val="25"/>
          <w:szCs w:val="25"/>
        </w:rPr>
        <w:t>Во всех категориях хозяйств кожууна необходимо добится обеспечения собственными кормами животноводства: сочными, кон</w:t>
      </w:r>
      <w:r w:rsidR="00854B67" w:rsidRPr="00EA057A">
        <w:rPr>
          <w:rFonts w:ascii="Times New Roman" w:hAnsi="Times New Roman"/>
          <w:noProof/>
          <w:sz w:val="25"/>
          <w:szCs w:val="25"/>
        </w:rPr>
        <w:t>центрированными, грубыми. К 2025</w:t>
      </w:r>
      <w:r w:rsidRPr="00EA057A">
        <w:rPr>
          <w:rFonts w:ascii="Times New Roman" w:hAnsi="Times New Roman"/>
          <w:noProof/>
          <w:sz w:val="25"/>
          <w:szCs w:val="25"/>
        </w:rPr>
        <w:t xml:space="preserve"> году производство грубых кормов планируется довести до 13000 тн, к 2030 году до 15840 тн. </w:t>
      </w:r>
    </w:p>
    <w:p w:rsidR="009F16F2" w:rsidRPr="00EA057A" w:rsidRDefault="009F16F2" w:rsidP="009F16F2">
      <w:pPr>
        <w:spacing w:after="0" w:line="240" w:lineRule="auto"/>
        <w:ind w:firstLine="708"/>
        <w:jc w:val="center"/>
        <w:rPr>
          <w:rFonts w:ascii="Times New Roman" w:hAnsi="Times New Roman"/>
          <w:noProof/>
          <w:sz w:val="25"/>
          <w:szCs w:val="25"/>
        </w:rPr>
      </w:pPr>
    </w:p>
    <w:p w:rsidR="009F16F2" w:rsidRPr="00EA057A" w:rsidRDefault="009F16F2" w:rsidP="009F16F2">
      <w:pPr>
        <w:spacing w:after="0" w:line="240" w:lineRule="auto"/>
        <w:ind w:firstLine="708"/>
        <w:jc w:val="center"/>
        <w:rPr>
          <w:rFonts w:ascii="Times New Roman" w:hAnsi="Times New Roman"/>
          <w:b/>
          <w:noProof/>
          <w:sz w:val="25"/>
          <w:szCs w:val="25"/>
        </w:rPr>
      </w:pPr>
      <w:r w:rsidRPr="00EA057A">
        <w:rPr>
          <w:rFonts w:ascii="Times New Roman" w:hAnsi="Times New Roman"/>
          <w:b/>
          <w:noProof/>
          <w:sz w:val="25"/>
          <w:szCs w:val="25"/>
        </w:rPr>
        <w:lastRenderedPageBreak/>
        <w:t>5. Производство и обеспечение отрасли высококачественным семенным материалом</w:t>
      </w:r>
    </w:p>
    <w:p w:rsidR="009F16F2" w:rsidRPr="00EA057A" w:rsidRDefault="009F16F2" w:rsidP="009F16F2">
      <w:pPr>
        <w:autoSpaceDE w:val="0"/>
        <w:autoSpaceDN w:val="0"/>
        <w:adjustRightInd w:val="0"/>
        <w:spacing w:after="0" w:line="240" w:lineRule="auto"/>
        <w:ind w:firstLine="720"/>
        <w:jc w:val="both"/>
        <w:rPr>
          <w:rFonts w:ascii="Times New Roman" w:hAnsi="Times New Roman"/>
          <w:sz w:val="25"/>
          <w:szCs w:val="25"/>
        </w:rPr>
      </w:pPr>
      <w:r w:rsidRPr="00EA057A">
        <w:rPr>
          <w:rFonts w:ascii="Times New Roman" w:hAnsi="Times New Roman"/>
          <w:sz w:val="25"/>
          <w:szCs w:val="25"/>
        </w:rPr>
        <w:t>Для обеспечения отрасли высококачественным семенным материалом планируется проведение мероприятий по развитию собственного элитного семеноводства. Также будут приобретаться высококачественные семена у ведущих семеноводов как внутри республики, так и за ее пределами для производства качественного репродуктивного семенного материала. В результате будет достигнуто повышение эффективности производства сельскохозяйственных культур на основе обеспечения сельскохозяйственных товаропроизводителей Тес-Хемского кожууна высококачественными семенами.</w:t>
      </w:r>
    </w:p>
    <w:p w:rsidR="009F16F2" w:rsidRPr="00EA057A" w:rsidRDefault="009F16F2" w:rsidP="009F16F2">
      <w:pPr>
        <w:autoSpaceDE w:val="0"/>
        <w:autoSpaceDN w:val="0"/>
        <w:adjustRightInd w:val="0"/>
        <w:spacing w:after="0" w:line="240" w:lineRule="auto"/>
        <w:ind w:firstLine="720"/>
        <w:jc w:val="both"/>
        <w:rPr>
          <w:rFonts w:ascii="Times New Roman" w:hAnsi="Times New Roman"/>
          <w:sz w:val="25"/>
          <w:szCs w:val="25"/>
        </w:rPr>
      </w:pPr>
      <w:r w:rsidRPr="00EA057A">
        <w:rPr>
          <w:rFonts w:ascii="Times New Roman" w:hAnsi="Times New Roman"/>
          <w:sz w:val="25"/>
          <w:szCs w:val="25"/>
        </w:rPr>
        <w:t xml:space="preserve"> Для решения этих задач будут приняты меры по:</w:t>
      </w:r>
    </w:p>
    <w:p w:rsidR="009F16F2" w:rsidRPr="00EA057A" w:rsidRDefault="009F16F2" w:rsidP="009F16F2">
      <w:pPr>
        <w:autoSpaceDE w:val="0"/>
        <w:autoSpaceDN w:val="0"/>
        <w:adjustRightInd w:val="0"/>
        <w:spacing w:after="0" w:line="240" w:lineRule="auto"/>
        <w:ind w:firstLine="720"/>
        <w:jc w:val="both"/>
        <w:rPr>
          <w:rFonts w:ascii="Times New Roman" w:hAnsi="Times New Roman"/>
          <w:sz w:val="25"/>
          <w:szCs w:val="25"/>
        </w:rPr>
      </w:pPr>
      <w:r w:rsidRPr="00EA057A">
        <w:rPr>
          <w:rFonts w:ascii="Times New Roman" w:hAnsi="Times New Roman"/>
          <w:sz w:val="25"/>
          <w:szCs w:val="25"/>
        </w:rPr>
        <w:t xml:space="preserve"> увеличению площади, засеваемой элитными семенами, до научно-обоснованной нормы исходя из расчета 15 процентов общей площади посевов;</w:t>
      </w:r>
    </w:p>
    <w:p w:rsidR="009F16F2" w:rsidRPr="00EA057A" w:rsidRDefault="009F16F2" w:rsidP="009F16F2">
      <w:pPr>
        <w:autoSpaceDE w:val="0"/>
        <w:autoSpaceDN w:val="0"/>
        <w:adjustRightInd w:val="0"/>
        <w:spacing w:after="0" w:line="240" w:lineRule="auto"/>
        <w:ind w:firstLine="720"/>
        <w:jc w:val="both"/>
        <w:rPr>
          <w:rFonts w:ascii="Times New Roman" w:hAnsi="Times New Roman"/>
          <w:sz w:val="25"/>
          <w:szCs w:val="25"/>
        </w:rPr>
      </w:pPr>
      <w:r w:rsidRPr="00EA057A">
        <w:rPr>
          <w:rFonts w:ascii="Times New Roman" w:hAnsi="Times New Roman"/>
          <w:sz w:val="25"/>
          <w:szCs w:val="25"/>
        </w:rPr>
        <w:t xml:space="preserve"> изучение семенного материала ведущих семеноводов и приобретение элитных семян для производства качественного репродуктивного семенного материала.</w:t>
      </w:r>
    </w:p>
    <w:p w:rsidR="009F16F2" w:rsidRPr="00EA057A" w:rsidRDefault="009F16F2" w:rsidP="009F16F2">
      <w:pPr>
        <w:spacing w:after="0" w:line="240" w:lineRule="auto"/>
        <w:ind w:firstLine="708"/>
        <w:jc w:val="both"/>
        <w:rPr>
          <w:rFonts w:ascii="Times New Roman" w:hAnsi="Times New Roman"/>
          <w:bCs/>
          <w:sz w:val="25"/>
          <w:szCs w:val="25"/>
        </w:rPr>
      </w:pPr>
      <w:r w:rsidRPr="00EA057A">
        <w:rPr>
          <w:rFonts w:ascii="Times New Roman" w:hAnsi="Times New Roman"/>
          <w:sz w:val="25"/>
          <w:szCs w:val="25"/>
        </w:rPr>
        <w:t xml:space="preserve"> </w:t>
      </w:r>
    </w:p>
    <w:p w:rsidR="009F16F2" w:rsidRPr="00EA057A" w:rsidRDefault="009F16F2" w:rsidP="009F16F2">
      <w:pPr>
        <w:spacing w:after="0" w:line="240" w:lineRule="auto"/>
        <w:jc w:val="center"/>
        <w:rPr>
          <w:rFonts w:ascii="Times New Roman" w:hAnsi="Times New Roman"/>
          <w:noProof/>
          <w:color w:val="0000FF"/>
          <w:sz w:val="25"/>
          <w:szCs w:val="25"/>
        </w:rPr>
      </w:pPr>
      <w:r w:rsidRPr="00EA057A">
        <w:rPr>
          <w:rFonts w:ascii="Times New Roman" w:hAnsi="Times New Roman"/>
          <w:b/>
          <w:bCs/>
          <w:sz w:val="25"/>
          <w:szCs w:val="25"/>
        </w:rPr>
        <w:t>Раздел 5</w:t>
      </w:r>
      <w:r w:rsidRPr="00EA057A">
        <w:rPr>
          <w:rFonts w:ascii="Times New Roman" w:hAnsi="Times New Roman"/>
          <w:b/>
          <w:noProof/>
          <w:sz w:val="25"/>
          <w:szCs w:val="25"/>
        </w:rPr>
        <w:t>. Развитие материально-технической базы отрасли животноводства и растениеводства</w:t>
      </w:r>
      <w:r w:rsidRPr="00EA057A">
        <w:rPr>
          <w:rFonts w:ascii="Times New Roman" w:hAnsi="Times New Roman"/>
          <w:b/>
          <w:noProof/>
          <w:color w:val="0000FF"/>
          <w:sz w:val="25"/>
          <w:szCs w:val="25"/>
        </w:rPr>
        <w:tab/>
      </w:r>
      <w:r w:rsidRPr="00EA057A">
        <w:rPr>
          <w:rFonts w:ascii="Times New Roman" w:hAnsi="Times New Roman"/>
          <w:noProof/>
          <w:color w:val="0000FF"/>
          <w:sz w:val="25"/>
          <w:szCs w:val="25"/>
        </w:rPr>
        <w:t xml:space="preserve"> </w:t>
      </w:r>
    </w:p>
    <w:p w:rsidR="009F16F2" w:rsidRPr="00EA057A" w:rsidRDefault="009F16F2" w:rsidP="009F16F2">
      <w:pPr>
        <w:widowControl w:val="0"/>
        <w:autoSpaceDE w:val="0"/>
        <w:autoSpaceDN w:val="0"/>
        <w:adjustRightInd w:val="0"/>
        <w:spacing w:after="0" w:line="240" w:lineRule="auto"/>
        <w:ind w:firstLine="709"/>
        <w:jc w:val="both"/>
        <w:rPr>
          <w:rFonts w:ascii="Times New Roman" w:hAnsi="Times New Roman"/>
          <w:sz w:val="25"/>
          <w:szCs w:val="25"/>
        </w:rPr>
      </w:pPr>
      <w:r w:rsidRPr="00EA057A">
        <w:rPr>
          <w:rFonts w:ascii="Times New Roman" w:hAnsi="Times New Roman"/>
          <w:sz w:val="25"/>
          <w:szCs w:val="25"/>
        </w:rPr>
        <w:t xml:space="preserve">Организация обеспечения сельскохозяйственных товаропроизводителей материально-техническими ресурсами во многом определяет эффективность их функционирования, рентабельность производства. </w:t>
      </w:r>
    </w:p>
    <w:p w:rsidR="009F16F2" w:rsidRPr="00EA057A" w:rsidRDefault="009F16F2" w:rsidP="009F16F2">
      <w:pPr>
        <w:widowControl w:val="0"/>
        <w:spacing w:after="0" w:line="240" w:lineRule="auto"/>
        <w:ind w:firstLine="709"/>
        <w:jc w:val="both"/>
        <w:rPr>
          <w:rFonts w:ascii="Times New Roman" w:hAnsi="Times New Roman"/>
          <w:sz w:val="25"/>
          <w:szCs w:val="25"/>
        </w:rPr>
      </w:pPr>
      <w:r w:rsidRPr="00EA057A">
        <w:rPr>
          <w:rFonts w:ascii="Times New Roman" w:hAnsi="Times New Roman"/>
          <w:sz w:val="25"/>
          <w:szCs w:val="25"/>
        </w:rPr>
        <w:t>Целью осуществления мероприятий по технической и технологической модернизации сельского хозяйства является техническое и технологическое обновление парка сельскохозяйственной техники. Для достижения поставленной цели необходимо решить задачу по стимулированию приобретения сельскохозяйственными товаропроизводителями высокотехнологичных машин для растениеводства и кормопроизводства.</w:t>
      </w:r>
    </w:p>
    <w:p w:rsidR="009F16F2" w:rsidRPr="00EA057A" w:rsidRDefault="009F16F2" w:rsidP="009F16F2">
      <w:pPr>
        <w:widowControl w:val="0"/>
        <w:spacing w:after="0" w:line="240" w:lineRule="auto"/>
        <w:ind w:firstLine="709"/>
        <w:jc w:val="both"/>
        <w:rPr>
          <w:rFonts w:ascii="Times New Roman" w:hAnsi="Times New Roman"/>
          <w:sz w:val="25"/>
          <w:szCs w:val="25"/>
        </w:rPr>
      </w:pPr>
      <w:r w:rsidRPr="00EA057A">
        <w:rPr>
          <w:rFonts w:ascii="Times New Roman" w:hAnsi="Times New Roman"/>
          <w:sz w:val="25"/>
          <w:szCs w:val="25"/>
        </w:rPr>
        <w:t>Предусматриваются также поставки на условиях лизинга высокотехнологичных комплексов сельскохозяйственных машин и оборудования для внедрения интенсивных агротехнологий.</w:t>
      </w:r>
    </w:p>
    <w:p w:rsidR="009F16F2" w:rsidRPr="00EA057A" w:rsidRDefault="009F16F2" w:rsidP="009F16F2">
      <w:pPr>
        <w:widowControl w:val="0"/>
        <w:autoSpaceDE w:val="0"/>
        <w:autoSpaceDN w:val="0"/>
        <w:adjustRightInd w:val="0"/>
        <w:spacing w:after="0" w:line="240" w:lineRule="auto"/>
        <w:ind w:firstLine="709"/>
        <w:jc w:val="both"/>
        <w:rPr>
          <w:rFonts w:ascii="Times New Roman" w:hAnsi="Times New Roman"/>
          <w:sz w:val="25"/>
          <w:szCs w:val="25"/>
        </w:rPr>
      </w:pPr>
      <w:r w:rsidRPr="00EA057A">
        <w:rPr>
          <w:rFonts w:ascii="Times New Roman" w:hAnsi="Times New Roman"/>
          <w:sz w:val="25"/>
          <w:szCs w:val="25"/>
        </w:rPr>
        <w:t>Техническое перевооружение сельскохозяйственного производства в рамках реализации настоящей Стратегии, а также применение ресурсо- и энергосберегающих технологий производства сельскохозяйственных культур, использование высокопроизводительных энергонасыщенных тракторов, зерноуборочных комбайнов, комбинированных агрегатов, выполняющих за один проход машинно-тракторного агрегата несколько операций обработки почвы, позволят:</w:t>
      </w:r>
    </w:p>
    <w:p w:rsidR="009F16F2" w:rsidRPr="00EA057A" w:rsidRDefault="009F16F2" w:rsidP="009F16F2">
      <w:pPr>
        <w:widowControl w:val="0"/>
        <w:autoSpaceDE w:val="0"/>
        <w:autoSpaceDN w:val="0"/>
        <w:adjustRightInd w:val="0"/>
        <w:spacing w:after="0" w:line="240" w:lineRule="auto"/>
        <w:ind w:firstLine="709"/>
        <w:jc w:val="both"/>
        <w:rPr>
          <w:rFonts w:ascii="Times New Roman" w:hAnsi="Times New Roman"/>
          <w:sz w:val="25"/>
          <w:szCs w:val="25"/>
        </w:rPr>
      </w:pPr>
      <w:r w:rsidRPr="00EA057A">
        <w:rPr>
          <w:rFonts w:ascii="Times New Roman" w:hAnsi="Times New Roman"/>
          <w:sz w:val="25"/>
          <w:szCs w:val="25"/>
        </w:rPr>
        <w:t>- снизить затраты на производство продукции, повысить качество работ;</w:t>
      </w:r>
    </w:p>
    <w:p w:rsidR="009F16F2" w:rsidRPr="00EA057A" w:rsidRDefault="009F16F2" w:rsidP="009F16F2">
      <w:pPr>
        <w:widowControl w:val="0"/>
        <w:autoSpaceDE w:val="0"/>
        <w:autoSpaceDN w:val="0"/>
        <w:adjustRightInd w:val="0"/>
        <w:spacing w:after="0" w:line="240" w:lineRule="auto"/>
        <w:ind w:firstLine="709"/>
        <w:jc w:val="both"/>
        <w:rPr>
          <w:rFonts w:ascii="Times New Roman" w:hAnsi="Times New Roman"/>
          <w:sz w:val="25"/>
          <w:szCs w:val="25"/>
        </w:rPr>
      </w:pPr>
      <w:r w:rsidRPr="00EA057A">
        <w:rPr>
          <w:rFonts w:ascii="Times New Roman" w:hAnsi="Times New Roman"/>
          <w:sz w:val="25"/>
          <w:szCs w:val="25"/>
        </w:rPr>
        <w:t>-</w:t>
      </w:r>
      <w:r w:rsidR="00854B67" w:rsidRPr="00EA057A">
        <w:rPr>
          <w:rFonts w:ascii="Times New Roman" w:hAnsi="Times New Roman"/>
          <w:sz w:val="25"/>
          <w:szCs w:val="25"/>
        </w:rPr>
        <w:t xml:space="preserve"> стабилизировать парк тракторов.</w:t>
      </w:r>
    </w:p>
    <w:p w:rsidR="009F16F2" w:rsidRPr="00EA057A" w:rsidRDefault="009F16F2" w:rsidP="009F16F2">
      <w:pPr>
        <w:spacing w:after="0" w:line="240" w:lineRule="auto"/>
        <w:ind w:firstLine="708"/>
        <w:jc w:val="both"/>
        <w:rPr>
          <w:rFonts w:ascii="Times New Roman" w:hAnsi="Times New Roman"/>
          <w:sz w:val="25"/>
          <w:szCs w:val="25"/>
        </w:rPr>
      </w:pPr>
      <w:r w:rsidRPr="00EA057A">
        <w:rPr>
          <w:rFonts w:ascii="Times New Roman" w:hAnsi="Times New Roman"/>
          <w:sz w:val="25"/>
          <w:szCs w:val="25"/>
        </w:rPr>
        <w:t xml:space="preserve">До </w:t>
      </w:r>
      <w:r w:rsidR="00854B67" w:rsidRPr="00EA057A">
        <w:rPr>
          <w:rFonts w:ascii="Times New Roman" w:hAnsi="Times New Roman"/>
          <w:sz w:val="25"/>
          <w:szCs w:val="25"/>
        </w:rPr>
        <w:t>2025</w:t>
      </w:r>
      <w:r w:rsidRPr="00EA057A">
        <w:rPr>
          <w:rFonts w:ascii="Times New Roman" w:hAnsi="Times New Roman"/>
          <w:sz w:val="25"/>
          <w:szCs w:val="25"/>
        </w:rPr>
        <w:t xml:space="preserve"> года</w:t>
      </w:r>
      <w:r w:rsidRPr="00EA057A">
        <w:rPr>
          <w:rFonts w:ascii="Times New Roman" w:hAnsi="Times New Roman"/>
          <w:noProof/>
          <w:sz w:val="25"/>
          <w:szCs w:val="25"/>
        </w:rPr>
        <w:t xml:space="preserve"> и в период</w:t>
      </w:r>
      <w:r w:rsidRPr="00EA057A">
        <w:rPr>
          <w:rFonts w:ascii="Times New Roman" w:hAnsi="Times New Roman"/>
          <w:sz w:val="25"/>
          <w:szCs w:val="25"/>
        </w:rPr>
        <w:t xml:space="preserve"> 2030 года </w:t>
      </w:r>
      <w:r w:rsidRPr="00EA057A">
        <w:rPr>
          <w:rFonts w:ascii="Times New Roman" w:hAnsi="Times New Roman"/>
          <w:noProof/>
          <w:sz w:val="25"/>
          <w:szCs w:val="25"/>
        </w:rPr>
        <w:t>организовать строительство объектов, по реконструкции и модернизации помещениий:</w:t>
      </w:r>
      <w:r w:rsidRPr="00EA057A">
        <w:rPr>
          <w:rFonts w:ascii="Times New Roman" w:hAnsi="Times New Roman"/>
          <w:sz w:val="25"/>
          <w:szCs w:val="25"/>
        </w:rPr>
        <w:t xml:space="preserve"> цех переработке мясной продукции; по производству и переработке м</w:t>
      </w:r>
      <w:r w:rsidR="00854B67" w:rsidRPr="00EA057A">
        <w:rPr>
          <w:rFonts w:ascii="Times New Roman" w:hAnsi="Times New Roman"/>
          <w:sz w:val="25"/>
          <w:szCs w:val="25"/>
        </w:rPr>
        <w:t>олочной продукции</w:t>
      </w:r>
      <w:r w:rsidRPr="00EA057A">
        <w:rPr>
          <w:rFonts w:ascii="Times New Roman" w:hAnsi="Times New Roman"/>
          <w:sz w:val="25"/>
          <w:szCs w:val="25"/>
        </w:rPr>
        <w:t>; по производству войлока; по пе</w:t>
      </w:r>
      <w:r w:rsidR="00854B67" w:rsidRPr="00EA057A">
        <w:rPr>
          <w:rFonts w:ascii="Times New Roman" w:hAnsi="Times New Roman"/>
          <w:sz w:val="25"/>
          <w:szCs w:val="25"/>
        </w:rPr>
        <w:t>реработке шкур КРС, МРС, лошадей.</w:t>
      </w:r>
    </w:p>
    <w:p w:rsidR="00926D98" w:rsidRPr="00EA057A" w:rsidRDefault="00926D98" w:rsidP="00926D98">
      <w:pPr>
        <w:spacing w:after="0" w:line="240" w:lineRule="auto"/>
        <w:jc w:val="center"/>
        <w:rPr>
          <w:rFonts w:ascii="Times New Roman" w:hAnsi="Times New Roman"/>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679"/>
        <w:gridCol w:w="2410"/>
        <w:gridCol w:w="1276"/>
        <w:gridCol w:w="2693"/>
      </w:tblGrid>
      <w:tr w:rsidR="00926D98" w:rsidRPr="00EA057A" w:rsidTr="00EA6193">
        <w:trPr>
          <w:trHeight w:val="420"/>
        </w:trPr>
        <w:tc>
          <w:tcPr>
            <w:tcW w:w="10598" w:type="dxa"/>
            <w:gridSpan w:val="5"/>
          </w:tcPr>
          <w:p w:rsidR="00926D98" w:rsidRPr="00EA057A" w:rsidRDefault="00926D98" w:rsidP="00EA6193">
            <w:pPr>
              <w:spacing w:after="0" w:line="240" w:lineRule="auto"/>
              <w:ind w:left="108"/>
              <w:jc w:val="center"/>
              <w:rPr>
                <w:rFonts w:ascii="Times New Roman" w:hAnsi="Times New Roman"/>
                <w:sz w:val="25"/>
                <w:szCs w:val="25"/>
              </w:rPr>
            </w:pPr>
            <w:r w:rsidRPr="00EA057A">
              <w:rPr>
                <w:rFonts w:ascii="Times New Roman" w:hAnsi="Times New Roman"/>
                <w:sz w:val="25"/>
                <w:szCs w:val="25"/>
              </w:rPr>
              <w:t>Животноводство</w:t>
            </w:r>
          </w:p>
        </w:tc>
      </w:tr>
      <w:tr w:rsidR="007073DB" w:rsidRPr="00EA057A" w:rsidTr="00EA6193">
        <w:tblPrEx>
          <w:tblLook w:val="01E0" w:firstRow="1" w:lastRow="1" w:firstColumn="1" w:lastColumn="1" w:noHBand="0" w:noVBand="0"/>
        </w:tblPrEx>
        <w:tc>
          <w:tcPr>
            <w:tcW w:w="540" w:type="dxa"/>
          </w:tcPr>
          <w:p w:rsidR="00926D98" w:rsidRPr="00EA057A" w:rsidRDefault="00926D98" w:rsidP="00EA6193">
            <w:pPr>
              <w:pStyle w:val="af4"/>
              <w:spacing w:after="0"/>
              <w:jc w:val="center"/>
              <w:rPr>
                <w:rFonts w:ascii="Times New Roman" w:hAnsi="Times New Roman" w:cs="Times New Roman"/>
                <w:sz w:val="25"/>
                <w:szCs w:val="25"/>
              </w:rPr>
            </w:pPr>
            <w:r w:rsidRPr="00EA057A">
              <w:rPr>
                <w:rFonts w:ascii="Times New Roman" w:hAnsi="Times New Roman" w:cs="Times New Roman"/>
                <w:sz w:val="25"/>
                <w:szCs w:val="25"/>
              </w:rPr>
              <w:t>№</w:t>
            </w:r>
          </w:p>
          <w:p w:rsidR="00926D98" w:rsidRPr="00EA057A" w:rsidRDefault="00926D98" w:rsidP="00EA6193">
            <w:pPr>
              <w:pStyle w:val="af4"/>
              <w:spacing w:after="0"/>
              <w:jc w:val="center"/>
              <w:rPr>
                <w:rFonts w:ascii="Times New Roman" w:hAnsi="Times New Roman" w:cs="Times New Roman"/>
                <w:sz w:val="25"/>
                <w:szCs w:val="25"/>
              </w:rPr>
            </w:pPr>
            <w:r w:rsidRPr="00EA057A">
              <w:rPr>
                <w:rFonts w:ascii="Times New Roman" w:hAnsi="Times New Roman" w:cs="Times New Roman"/>
                <w:sz w:val="25"/>
                <w:szCs w:val="25"/>
              </w:rPr>
              <w:t>п/п</w:t>
            </w:r>
          </w:p>
        </w:tc>
        <w:tc>
          <w:tcPr>
            <w:tcW w:w="3679" w:type="dxa"/>
          </w:tcPr>
          <w:p w:rsidR="00926D98" w:rsidRPr="00EA057A" w:rsidRDefault="00252E67" w:rsidP="00252E67">
            <w:pPr>
              <w:pStyle w:val="af4"/>
              <w:spacing w:after="0"/>
              <w:jc w:val="center"/>
              <w:rPr>
                <w:rFonts w:ascii="Times New Roman" w:hAnsi="Times New Roman" w:cs="Times New Roman"/>
                <w:sz w:val="25"/>
                <w:szCs w:val="25"/>
              </w:rPr>
            </w:pPr>
            <w:r w:rsidRPr="00EA057A">
              <w:rPr>
                <w:rFonts w:ascii="Times New Roman" w:hAnsi="Times New Roman" w:cs="Times New Roman"/>
                <w:sz w:val="25"/>
                <w:szCs w:val="25"/>
              </w:rPr>
              <w:t>Наименование проекта</w:t>
            </w:r>
          </w:p>
        </w:tc>
        <w:tc>
          <w:tcPr>
            <w:tcW w:w="2410" w:type="dxa"/>
          </w:tcPr>
          <w:p w:rsidR="00926D98" w:rsidRPr="00EA057A" w:rsidRDefault="00926D98" w:rsidP="00EA6193">
            <w:pPr>
              <w:pStyle w:val="af4"/>
              <w:spacing w:after="0"/>
              <w:jc w:val="center"/>
              <w:rPr>
                <w:rFonts w:ascii="Times New Roman" w:hAnsi="Times New Roman" w:cs="Times New Roman"/>
                <w:sz w:val="25"/>
                <w:szCs w:val="25"/>
              </w:rPr>
            </w:pPr>
            <w:r w:rsidRPr="00EA057A">
              <w:rPr>
                <w:rFonts w:ascii="Times New Roman" w:hAnsi="Times New Roman" w:cs="Times New Roman"/>
                <w:sz w:val="25"/>
                <w:szCs w:val="25"/>
              </w:rPr>
              <w:t>Исполнители</w:t>
            </w:r>
          </w:p>
        </w:tc>
        <w:tc>
          <w:tcPr>
            <w:tcW w:w="1276" w:type="dxa"/>
          </w:tcPr>
          <w:p w:rsidR="00926D98" w:rsidRPr="00EA057A" w:rsidRDefault="00926D98" w:rsidP="00EA6193">
            <w:pPr>
              <w:pStyle w:val="af4"/>
              <w:spacing w:after="0"/>
              <w:jc w:val="center"/>
              <w:rPr>
                <w:rFonts w:ascii="Times New Roman" w:hAnsi="Times New Roman" w:cs="Times New Roman"/>
                <w:sz w:val="25"/>
                <w:szCs w:val="25"/>
              </w:rPr>
            </w:pPr>
            <w:r w:rsidRPr="00EA057A">
              <w:rPr>
                <w:rFonts w:ascii="Times New Roman" w:hAnsi="Times New Roman" w:cs="Times New Roman"/>
                <w:sz w:val="25"/>
                <w:szCs w:val="25"/>
              </w:rPr>
              <w:t>Срок</w:t>
            </w:r>
          </w:p>
          <w:p w:rsidR="00926D98" w:rsidRPr="00EA057A" w:rsidRDefault="00926D98" w:rsidP="00EA6193">
            <w:pPr>
              <w:pStyle w:val="af4"/>
              <w:spacing w:after="0"/>
              <w:jc w:val="center"/>
              <w:rPr>
                <w:rFonts w:ascii="Times New Roman" w:hAnsi="Times New Roman" w:cs="Times New Roman"/>
                <w:sz w:val="25"/>
                <w:szCs w:val="25"/>
              </w:rPr>
            </w:pPr>
            <w:r w:rsidRPr="00EA057A">
              <w:rPr>
                <w:rFonts w:ascii="Times New Roman" w:hAnsi="Times New Roman" w:cs="Times New Roman"/>
                <w:sz w:val="25"/>
                <w:szCs w:val="25"/>
              </w:rPr>
              <w:t>исполнения</w:t>
            </w:r>
          </w:p>
        </w:tc>
        <w:tc>
          <w:tcPr>
            <w:tcW w:w="2693" w:type="dxa"/>
          </w:tcPr>
          <w:p w:rsidR="00926D98" w:rsidRPr="00EA057A" w:rsidRDefault="00926D98" w:rsidP="00EA6193">
            <w:pPr>
              <w:pStyle w:val="af4"/>
              <w:spacing w:after="0"/>
              <w:jc w:val="center"/>
              <w:rPr>
                <w:rFonts w:ascii="Times New Roman" w:hAnsi="Times New Roman" w:cs="Times New Roman"/>
                <w:sz w:val="25"/>
                <w:szCs w:val="25"/>
              </w:rPr>
            </w:pPr>
            <w:r w:rsidRPr="00EA057A">
              <w:rPr>
                <w:rFonts w:ascii="Times New Roman" w:hAnsi="Times New Roman" w:cs="Times New Roman"/>
                <w:sz w:val="25"/>
                <w:szCs w:val="25"/>
              </w:rPr>
              <w:t>Источники</w:t>
            </w:r>
          </w:p>
          <w:p w:rsidR="00926D98" w:rsidRPr="00EA057A" w:rsidRDefault="00926D98" w:rsidP="00EA6193">
            <w:pPr>
              <w:pStyle w:val="af4"/>
              <w:spacing w:after="0"/>
              <w:jc w:val="center"/>
              <w:rPr>
                <w:rFonts w:ascii="Times New Roman" w:hAnsi="Times New Roman" w:cs="Times New Roman"/>
                <w:sz w:val="25"/>
                <w:szCs w:val="25"/>
              </w:rPr>
            </w:pPr>
            <w:r w:rsidRPr="00EA057A">
              <w:rPr>
                <w:rFonts w:ascii="Times New Roman" w:hAnsi="Times New Roman" w:cs="Times New Roman"/>
                <w:sz w:val="25"/>
                <w:szCs w:val="25"/>
              </w:rPr>
              <w:t>финансирования</w:t>
            </w:r>
          </w:p>
        </w:tc>
      </w:tr>
      <w:tr w:rsidR="007073DB" w:rsidRPr="00EA057A" w:rsidTr="00EA6193">
        <w:tblPrEx>
          <w:tblLook w:val="01E0" w:firstRow="1" w:lastRow="1" w:firstColumn="1" w:lastColumn="1" w:noHBand="0" w:noVBand="0"/>
        </w:tblPrEx>
        <w:tc>
          <w:tcPr>
            <w:tcW w:w="540" w:type="dxa"/>
          </w:tcPr>
          <w:p w:rsidR="00854B67" w:rsidRPr="00EA057A" w:rsidRDefault="007073DB" w:rsidP="00854B67">
            <w:pPr>
              <w:pStyle w:val="af8"/>
              <w:tabs>
                <w:tab w:val="clear" w:pos="4677"/>
                <w:tab w:val="clear" w:pos="9355"/>
              </w:tabs>
              <w:jc w:val="center"/>
              <w:rPr>
                <w:rFonts w:ascii="Times New Roman" w:hAnsi="Times New Roman"/>
                <w:sz w:val="25"/>
                <w:szCs w:val="25"/>
              </w:rPr>
            </w:pPr>
            <w:r w:rsidRPr="00EA057A">
              <w:rPr>
                <w:rFonts w:ascii="Times New Roman" w:hAnsi="Times New Roman"/>
                <w:sz w:val="25"/>
                <w:szCs w:val="25"/>
              </w:rPr>
              <w:t>1</w:t>
            </w:r>
            <w:r w:rsidR="00854B67" w:rsidRPr="00EA057A">
              <w:rPr>
                <w:rFonts w:ascii="Times New Roman" w:hAnsi="Times New Roman"/>
                <w:sz w:val="25"/>
                <w:szCs w:val="25"/>
              </w:rPr>
              <w:t>.</w:t>
            </w:r>
          </w:p>
        </w:tc>
        <w:tc>
          <w:tcPr>
            <w:tcW w:w="3679" w:type="dxa"/>
          </w:tcPr>
          <w:p w:rsidR="00854B67" w:rsidRPr="00EA057A" w:rsidRDefault="00854B67" w:rsidP="00854B67">
            <w:pPr>
              <w:pStyle w:val="af4"/>
              <w:spacing w:after="0"/>
              <w:rPr>
                <w:rFonts w:ascii="Times New Roman" w:hAnsi="Times New Roman" w:cs="Times New Roman"/>
                <w:sz w:val="25"/>
                <w:szCs w:val="25"/>
                <w:lang w:val="ru-RU"/>
              </w:rPr>
            </w:pPr>
            <w:r w:rsidRPr="00EA057A">
              <w:rPr>
                <w:rFonts w:ascii="Times New Roman" w:hAnsi="Times New Roman" w:cs="Times New Roman"/>
                <w:sz w:val="25"/>
                <w:szCs w:val="25"/>
                <w:lang w:val="ru-RU"/>
              </w:rPr>
              <w:t>Создание МТС по заготовке кормов</w:t>
            </w:r>
          </w:p>
        </w:tc>
        <w:tc>
          <w:tcPr>
            <w:tcW w:w="2410" w:type="dxa"/>
          </w:tcPr>
          <w:p w:rsidR="00854B67" w:rsidRPr="002C1987" w:rsidRDefault="00854B67" w:rsidP="00854B67">
            <w:pPr>
              <w:pStyle w:val="af4"/>
              <w:spacing w:after="0"/>
              <w:rPr>
                <w:rFonts w:ascii="Times New Roman" w:hAnsi="Times New Roman" w:cs="Times New Roman"/>
                <w:sz w:val="25"/>
                <w:szCs w:val="25"/>
                <w:lang w:val="ru-RU"/>
              </w:rPr>
            </w:pPr>
            <w:r w:rsidRPr="00EA057A">
              <w:rPr>
                <w:rFonts w:ascii="Times New Roman" w:hAnsi="Times New Roman" w:cs="Times New Roman"/>
                <w:sz w:val="25"/>
                <w:szCs w:val="25"/>
                <w:lang w:val="ru-RU"/>
              </w:rPr>
              <w:t>Упр</w:t>
            </w:r>
            <w:r w:rsidR="002C1987">
              <w:rPr>
                <w:rFonts w:ascii="Times New Roman" w:hAnsi="Times New Roman" w:cs="Times New Roman"/>
                <w:sz w:val="25"/>
                <w:szCs w:val="25"/>
                <w:lang w:val="ru-RU"/>
              </w:rPr>
              <w:t>-ие сельского хозяйства</w:t>
            </w:r>
            <w:r w:rsidR="002C1987" w:rsidRPr="00465B44">
              <w:rPr>
                <w:rFonts w:ascii="Times New Roman" w:hAnsi="Times New Roman" w:cs="Times New Roman"/>
                <w:sz w:val="25"/>
                <w:szCs w:val="25"/>
                <w:lang w:val="ru-RU"/>
              </w:rPr>
              <w:t>;</w:t>
            </w:r>
          </w:p>
          <w:p w:rsidR="00854B67" w:rsidRPr="00EA057A" w:rsidRDefault="00854B67" w:rsidP="00854B67">
            <w:pPr>
              <w:pStyle w:val="af4"/>
              <w:spacing w:after="0"/>
              <w:rPr>
                <w:rFonts w:ascii="Times New Roman" w:hAnsi="Times New Roman" w:cs="Times New Roman"/>
                <w:sz w:val="25"/>
                <w:szCs w:val="25"/>
                <w:lang w:val="ru-RU"/>
              </w:rPr>
            </w:pPr>
            <w:r w:rsidRPr="00EA057A">
              <w:rPr>
                <w:rFonts w:ascii="Times New Roman" w:hAnsi="Times New Roman" w:cs="Times New Roman"/>
                <w:sz w:val="25"/>
                <w:szCs w:val="25"/>
                <w:lang w:val="ru-RU"/>
              </w:rPr>
              <w:t>Хозяйства</w:t>
            </w:r>
          </w:p>
        </w:tc>
        <w:tc>
          <w:tcPr>
            <w:tcW w:w="1276" w:type="dxa"/>
          </w:tcPr>
          <w:p w:rsidR="00854B67" w:rsidRPr="00EA057A" w:rsidRDefault="00854B67" w:rsidP="00854B67">
            <w:pPr>
              <w:pStyle w:val="af4"/>
              <w:spacing w:after="0"/>
              <w:jc w:val="center"/>
              <w:rPr>
                <w:rFonts w:ascii="Times New Roman" w:hAnsi="Times New Roman" w:cs="Times New Roman"/>
                <w:sz w:val="25"/>
                <w:szCs w:val="25"/>
              </w:rPr>
            </w:pPr>
            <w:r w:rsidRPr="00EA057A">
              <w:rPr>
                <w:rFonts w:ascii="Times New Roman" w:hAnsi="Times New Roman" w:cs="Times New Roman"/>
                <w:sz w:val="25"/>
                <w:szCs w:val="25"/>
              </w:rPr>
              <w:t>2025-2030г.г</w:t>
            </w:r>
          </w:p>
        </w:tc>
        <w:tc>
          <w:tcPr>
            <w:tcW w:w="2693" w:type="dxa"/>
          </w:tcPr>
          <w:p w:rsidR="00854B67" w:rsidRPr="00EA057A" w:rsidRDefault="00854B67" w:rsidP="00854B67">
            <w:pPr>
              <w:pStyle w:val="af4"/>
              <w:spacing w:after="0"/>
              <w:rPr>
                <w:rFonts w:ascii="Times New Roman" w:hAnsi="Times New Roman" w:cs="Times New Roman"/>
                <w:sz w:val="25"/>
                <w:szCs w:val="25"/>
              </w:rPr>
            </w:pPr>
            <w:r w:rsidRPr="00EA057A">
              <w:rPr>
                <w:rFonts w:ascii="Times New Roman" w:hAnsi="Times New Roman" w:cs="Times New Roman"/>
                <w:sz w:val="25"/>
                <w:szCs w:val="25"/>
              </w:rPr>
              <w:t>внебюд. средст</w:t>
            </w:r>
          </w:p>
          <w:p w:rsidR="00854B67" w:rsidRPr="00EA057A" w:rsidRDefault="00854B67" w:rsidP="00854B67">
            <w:pPr>
              <w:spacing w:after="0" w:line="240" w:lineRule="auto"/>
              <w:rPr>
                <w:rFonts w:ascii="Times New Roman" w:hAnsi="Times New Roman"/>
                <w:sz w:val="25"/>
                <w:szCs w:val="25"/>
              </w:rPr>
            </w:pPr>
            <w:r w:rsidRPr="00EA057A">
              <w:rPr>
                <w:rFonts w:ascii="Times New Roman" w:hAnsi="Times New Roman"/>
                <w:sz w:val="25"/>
                <w:szCs w:val="25"/>
              </w:rPr>
              <w:t>Минсельхоз РТ</w:t>
            </w:r>
          </w:p>
        </w:tc>
      </w:tr>
      <w:tr w:rsidR="007073DB" w:rsidRPr="00EA057A" w:rsidTr="00EA6193">
        <w:tblPrEx>
          <w:tblLook w:val="01E0" w:firstRow="1" w:lastRow="1" w:firstColumn="1" w:lastColumn="1" w:noHBand="0" w:noVBand="0"/>
        </w:tblPrEx>
        <w:tc>
          <w:tcPr>
            <w:tcW w:w="540" w:type="dxa"/>
          </w:tcPr>
          <w:p w:rsidR="00854B67" w:rsidRPr="00EA057A" w:rsidRDefault="007073DB" w:rsidP="00854B67">
            <w:pPr>
              <w:spacing w:after="0" w:line="240" w:lineRule="auto"/>
              <w:jc w:val="center"/>
              <w:rPr>
                <w:rFonts w:ascii="Times New Roman" w:hAnsi="Times New Roman"/>
                <w:sz w:val="25"/>
                <w:szCs w:val="25"/>
              </w:rPr>
            </w:pPr>
            <w:r w:rsidRPr="00EA057A">
              <w:rPr>
                <w:rFonts w:ascii="Times New Roman" w:hAnsi="Times New Roman"/>
                <w:sz w:val="25"/>
                <w:szCs w:val="25"/>
              </w:rPr>
              <w:t>2</w:t>
            </w:r>
            <w:r w:rsidR="00854B67" w:rsidRPr="00EA057A">
              <w:rPr>
                <w:rFonts w:ascii="Times New Roman" w:hAnsi="Times New Roman"/>
                <w:sz w:val="25"/>
                <w:szCs w:val="25"/>
              </w:rPr>
              <w:t>.</w:t>
            </w:r>
          </w:p>
        </w:tc>
        <w:tc>
          <w:tcPr>
            <w:tcW w:w="3679" w:type="dxa"/>
          </w:tcPr>
          <w:p w:rsidR="00854B67" w:rsidRPr="00EA057A" w:rsidRDefault="00854B67" w:rsidP="00854B67">
            <w:pPr>
              <w:pStyle w:val="af4"/>
              <w:spacing w:after="0"/>
              <w:rPr>
                <w:rFonts w:ascii="Times New Roman" w:hAnsi="Times New Roman" w:cs="Times New Roman"/>
                <w:sz w:val="25"/>
                <w:szCs w:val="25"/>
                <w:lang w:val="ru-RU"/>
              </w:rPr>
            </w:pPr>
            <w:r w:rsidRPr="00EA057A">
              <w:rPr>
                <w:rFonts w:ascii="Times New Roman" w:hAnsi="Times New Roman" w:cs="Times New Roman"/>
                <w:sz w:val="25"/>
                <w:szCs w:val="25"/>
                <w:lang w:val="ru-RU"/>
              </w:rPr>
              <w:t>Создание хозяйства по разведению яков</w:t>
            </w:r>
          </w:p>
        </w:tc>
        <w:tc>
          <w:tcPr>
            <w:tcW w:w="2410" w:type="dxa"/>
          </w:tcPr>
          <w:p w:rsidR="00854B67" w:rsidRPr="002C1987" w:rsidRDefault="002C1987" w:rsidP="00854B67">
            <w:pPr>
              <w:pStyle w:val="af4"/>
              <w:spacing w:after="0"/>
              <w:rPr>
                <w:rFonts w:ascii="Times New Roman" w:hAnsi="Times New Roman" w:cs="Times New Roman"/>
                <w:sz w:val="25"/>
                <w:szCs w:val="25"/>
                <w:lang w:val="ru-RU"/>
              </w:rPr>
            </w:pPr>
            <w:r w:rsidRPr="00EA057A">
              <w:rPr>
                <w:rFonts w:ascii="Times New Roman" w:hAnsi="Times New Roman" w:cs="Times New Roman"/>
                <w:sz w:val="25"/>
                <w:szCs w:val="25"/>
                <w:lang w:val="ru-RU"/>
              </w:rPr>
              <w:t>Упр</w:t>
            </w:r>
            <w:r>
              <w:rPr>
                <w:rFonts w:ascii="Times New Roman" w:hAnsi="Times New Roman" w:cs="Times New Roman"/>
                <w:sz w:val="25"/>
                <w:szCs w:val="25"/>
                <w:lang w:val="ru-RU"/>
              </w:rPr>
              <w:t>-ие сельского хозяйства</w:t>
            </w:r>
            <w:r w:rsidRPr="002C1987">
              <w:rPr>
                <w:rFonts w:ascii="Times New Roman" w:hAnsi="Times New Roman" w:cs="Times New Roman"/>
                <w:sz w:val="25"/>
                <w:szCs w:val="25"/>
                <w:lang w:val="ru-RU"/>
              </w:rPr>
              <w:t>;</w:t>
            </w:r>
          </w:p>
          <w:p w:rsidR="00854B67" w:rsidRPr="00EA057A" w:rsidRDefault="00854B67" w:rsidP="00854B67">
            <w:pPr>
              <w:pStyle w:val="af4"/>
              <w:spacing w:after="0"/>
              <w:rPr>
                <w:rFonts w:ascii="Times New Roman" w:hAnsi="Times New Roman" w:cs="Times New Roman"/>
                <w:sz w:val="25"/>
                <w:szCs w:val="25"/>
                <w:lang w:val="ru-RU"/>
              </w:rPr>
            </w:pPr>
            <w:r w:rsidRPr="00EA057A">
              <w:rPr>
                <w:rFonts w:ascii="Times New Roman" w:hAnsi="Times New Roman" w:cs="Times New Roman"/>
                <w:sz w:val="25"/>
                <w:szCs w:val="25"/>
                <w:lang w:val="ru-RU"/>
              </w:rPr>
              <w:t>Хозяйства</w:t>
            </w:r>
          </w:p>
        </w:tc>
        <w:tc>
          <w:tcPr>
            <w:tcW w:w="1276" w:type="dxa"/>
          </w:tcPr>
          <w:p w:rsidR="00854B67" w:rsidRPr="00EA057A" w:rsidRDefault="00854B67" w:rsidP="00854B67">
            <w:pPr>
              <w:pStyle w:val="af4"/>
              <w:spacing w:after="0"/>
              <w:jc w:val="center"/>
              <w:rPr>
                <w:rFonts w:ascii="Times New Roman" w:hAnsi="Times New Roman" w:cs="Times New Roman"/>
                <w:sz w:val="25"/>
                <w:szCs w:val="25"/>
              </w:rPr>
            </w:pPr>
            <w:r w:rsidRPr="00EA057A">
              <w:rPr>
                <w:rFonts w:ascii="Times New Roman" w:hAnsi="Times New Roman" w:cs="Times New Roman"/>
                <w:sz w:val="25"/>
                <w:szCs w:val="25"/>
              </w:rPr>
              <w:t>2023-2030г.г</w:t>
            </w:r>
          </w:p>
        </w:tc>
        <w:tc>
          <w:tcPr>
            <w:tcW w:w="2693" w:type="dxa"/>
          </w:tcPr>
          <w:p w:rsidR="00854B67" w:rsidRPr="00EA057A" w:rsidRDefault="00854B67" w:rsidP="00854B67">
            <w:pPr>
              <w:pStyle w:val="af4"/>
              <w:spacing w:after="0"/>
              <w:rPr>
                <w:rFonts w:ascii="Times New Roman" w:hAnsi="Times New Roman" w:cs="Times New Roman"/>
                <w:sz w:val="25"/>
                <w:szCs w:val="25"/>
              </w:rPr>
            </w:pPr>
            <w:r w:rsidRPr="00EA057A">
              <w:rPr>
                <w:rFonts w:ascii="Times New Roman" w:hAnsi="Times New Roman" w:cs="Times New Roman"/>
                <w:sz w:val="25"/>
                <w:szCs w:val="25"/>
              </w:rPr>
              <w:t>внебюд. средст</w:t>
            </w:r>
          </w:p>
          <w:p w:rsidR="00854B67" w:rsidRPr="00EA057A" w:rsidRDefault="00854B67" w:rsidP="00854B67">
            <w:pPr>
              <w:spacing w:after="0" w:line="240" w:lineRule="auto"/>
              <w:rPr>
                <w:rFonts w:ascii="Times New Roman" w:hAnsi="Times New Roman"/>
                <w:sz w:val="25"/>
                <w:szCs w:val="25"/>
              </w:rPr>
            </w:pPr>
            <w:r w:rsidRPr="00EA057A">
              <w:rPr>
                <w:rFonts w:ascii="Times New Roman" w:hAnsi="Times New Roman"/>
                <w:sz w:val="25"/>
                <w:szCs w:val="25"/>
              </w:rPr>
              <w:t>Минсельхоз РТ</w:t>
            </w:r>
          </w:p>
        </w:tc>
      </w:tr>
      <w:tr w:rsidR="007073DB" w:rsidRPr="00EA057A" w:rsidTr="00EA6193">
        <w:tblPrEx>
          <w:tblLook w:val="01E0" w:firstRow="1" w:lastRow="1" w:firstColumn="1" w:lastColumn="1" w:noHBand="0" w:noVBand="0"/>
        </w:tblPrEx>
        <w:tc>
          <w:tcPr>
            <w:tcW w:w="540" w:type="dxa"/>
          </w:tcPr>
          <w:p w:rsidR="00854B67" w:rsidRPr="00EA057A" w:rsidRDefault="007073DB" w:rsidP="00854B67">
            <w:pPr>
              <w:spacing w:after="0" w:line="240" w:lineRule="auto"/>
              <w:jc w:val="center"/>
              <w:rPr>
                <w:rFonts w:ascii="Times New Roman" w:hAnsi="Times New Roman"/>
                <w:sz w:val="25"/>
                <w:szCs w:val="25"/>
              </w:rPr>
            </w:pPr>
            <w:r w:rsidRPr="00EA057A">
              <w:rPr>
                <w:rFonts w:ascii="Times New Roman" w:hAnsi="Times New Roman"/>
                <w:sz w:val="25"/>
                <w:szCs w:val="25"/>
              </w:rPr>
              <w:lastRenderedPageBreak/>
              <w:t>3</w:t>
            </w:r>
            <w:r w:rsidR="00854B67" w:rsidRPr="00EA057A">
              <w:rPr>
                <w:rFonts w:ascii="Times New Roman" w:hAnsi="Times New Roman"/>
                <w:sz w:val="25"/>
                <w:szCs w:val="25"/>
              </w:rPr>
              <w:t>.</w:t>
            </w:r>
          </w:p>
        </w:tc>
        <w:tc>
          <w:tcPr>
            <w:tcW w:w="3679" w:type="dxa"/>
          </w:tcPr>
          <w:p w:rsidR="00854B67" w:rsidRPr="00EA057A" w:rsidRDefault="00854B67" w:rsidP="00854B67">
            <w:pPr>
              <w:pStyle w:val="af4"/>
              <w:spacing w:after="0"/>
              <w:rPr>
                <w:rFonts w:ascii="Times New Roman" w:hAnsi="Times New Roman" w:cs="Times New Roman"/>
                <w:sz w:val="25"/>
                <w:szCs w:val="25"/>
                <w:lang w:val="ru-RU"/>
              </w:rPr>
            </w:pPr>
            <w:r w:rsidRPr="00EA057A">
              <w:rPr>
                <w:rFonts w:ascii="Times New Roman" w:hAnsi="Times New Roman" w:cs="Times New Roman"/>
                <w:sz w:val="25"/>
                <w:szCs w:val="25"/>
                <w:lang w:val="ru-RU"/>
              </w:rPr>
              <w:t>Увеличение поголовья верблюдов на базе КФХ</w:t>
            </w:r>
          </w:p>
        </w:tc>
        <w:tc>
          <w:tcPr>
            <w:tcW w:w="2410" w:type="dxa"/>
          </w:tcPr>
          <w:p w:rsidR="00854B67" w:rsidRPr="00EA057A" w:rsidRDefault="002C1987" w:rsidP="002C1987">
            <w:pPr>
              <w:pStyle w:val="af4"/>
              <w:spacing w:after="0"/>
              <w:rPr>
                <w:rFonts w:ascii="Times New Roman" w:hAnsi="Times New Roman" w:cs="Times New Roman"/>
                <w:sz w:val="25"/>
                <w:szCs w:val="25"/>
                <w:lang w:val="ru-RU"/>
              </w:rPr>
            </w:pPr>
            <w:r w:rsidRPr="00EA057A">
              <w:rPr>
                <w:rFonts w:ascii="Times New Roman" w:hAnsi="Times New Roman" w:cs="Times New Roman"/>
                <w:sz w:val="25"/>
                <w:szCs w:val="25"/>
                <w:lang w:val="ru-RU"/>
              </w:rPr>
              <w:t>Упр</w:t>
            </w:r>
            <w:r>
              <w:rPr>
                <w:rFonts w:ascii="Times New Roman" w:hAnsi="Times New Roman" w:cs="Times New Roman"/>
                <w:sz w:val="25"/>
                <w:szCs w:val="25"/>
                <w:lang w:val="ru-RU"/>
              </w:rPr>
              <w:t>-ие сельского хозяйства</w:t>
            </w:r>
            <w:r w:rsidRPr="002C1987">
              <w:rPr>
                <w:rFonts w:ascii="Times New Roman" w:hAnsi="Times New Roman" w:cs="Times New Roman"/>
                <w:sz w:val="25"/>
                <w:szCs w:val="25"/>
                <w:lang w:val="ru-RU"/>
              </w:rPr>
              <w:t>;</w:t>
            </w:r>
            <w:r>
              <w:rPr>
                <w:rFonts w:ascii="Times New Roman" w:hAnsi="Times New Roman" w:cs="Times New Roman"/>
                <w:sz w:val="25"/>
                <w:szCs w:val="25"/>
                <w:lang w:val="ru-RU"/>
              </w:rPr>
              <w:t xml:space="preserve"> </w:t>
            </w:r>
            <w:r w:rsidR="00854B67" w:rsidRPr="00EA057A">
              <w:rPr>
                <w:rFonts w:ascii="Times New Roman" w:hAnsi="Times New Roman" w:cs="Times New Roman"/>
                <w:sz w:val="25"/>
                <w:szCs w:val="25"/>
                <w:lang w:val="ru-RU"/>
              </w:rPr>
              <w:t>Хозяйства</w:t>
            </w:r>
          </w:p>
        </w:tc>
        <w:tc>
          <w:tcPr>
            <w:tcW w:w="1276" w:type="dxa"/>
          </w:tcPr>
          <w:p w:rsidR="00854B67" w:rsidRPr="00EA057A" w:rsidRDefault="00854B67" w:rsidP="00854B67">
            <w:pPr>
              <w:pStyle w:val="af4"/>
              <w:spacing w:after="0"/>
              <w:jc w:val="center"/>
              <w:rPr>
                <w:rFonts w:ascii="Times New Roman" w:hAnsi="Times New Roman" w:cs="Times New Roman"/>
                <w:sz w:val="25"/>
                <w:szCs w:val="25"/>
              </w:rPr>
            </w:pPr>
            <w:r w:rsidRPr="00EA057A">
              <w:rPr>
                <w:rFonts w:ascii="Times New Roman" w:hAnsi="Times New Roman" w:cs="Times New Roman"/>
                <w:sz w:val="25"/>
                <w:szCs w:val="25"/>
              </w:rPr>
              <w:t>2025-2030г.г</w:t>
            </w:r>
          </w:p>
        </w:tc>
        <w:tc>
          <w:tcPr>
            <w:tcW w:w="2693" w:type="dxa"/>
          </w:tcPr>
          <w:p w:rsidR="00854B67" w:rsidRPr="00EA057A" w:rsidRDefault="00854B67" w:rsidP="00854B67">
            <w:pPr>
              <w:pStyle w:val="af4"/>
              <w:spacing w:after="0"/>
              <w:rPr>
                <w:rFonts w:ascii="Times New Roman" w:hAnsi="Times New Roman" w:cs="Times New Roman"/>
                <w:sz w:val="25"/>
                <w:szCs w:val="25"/>
              </w:rPr>
            </w:pPr>
            <w:r w:rsidRPr="00EA057A">
              <w:rPr>
                <w:rFonts w:ascii="Times New Roman" w:hAnsi="Times New Roman" w:cs="Times New Roman"/>
                <w:sz w:val="25"/>
                <w:szCs w:val="25"/>
              </w:rPr>
              <w:t>внебюд. средст</w:t>
            </w:r>
          </w:p>
          <w:p w:rsidR="00854B67" w:rsidRPr="00EA057A" w:rsidRDefault="00854B67" w:rsidP="00854B67">
            <w:pPr>
              <w:spacing w:after="0" w:line="240" w:lineRule="auto"/>
              <w:rPr>
                <w:rFonts w:ascii="Times New Roman" w:hAnsi="Times New Roman"/>
                <w:sz w:val="25"/>
                <w:szCs w:val="25"/>
              </w:rPr>
            </w:pPr>
            <w:r w:rsidRPr="00EA057A">
              <w:rPr>
                <w:rFonts w:ascii="Times New Roman" w:hAnsi="Times New Roman"/>
                <w:sz w:val="25"/>
                <w:szCs w:val="25"/>
              </w:rPr>
              <w:t>Минсельхоз РТ</w:t>
            </w:r>
          </w:p>
        </w:tc>
      </w:tr>
      <w:tr w:rsidR="007073DB" w:rsidRPr="00EA057A" w:rsidTr="00EA6193">
        <w:tblPrEx>
          <w:tblLook w:val="01E0" w:firstRow="1" w:lastRow="1" w:firstColumn="1" w:lastColumn="1" w:noHBand="0" w:noVBand="0"/>
        </w:tblPrEx>
        <w:tc>
          <w:tcPr>
            <w:tcW w:w="540" w:type="dxa"/>
          </w:tcPr>
          <w:p w:rsidR="00854B67" w:rsidRPr="00EA057A" w:rsidRDefault="007073DB" w:rsidP="00854B67">
            <w:pPr>
              <w:spacing w:after="0" w:line="240" w:lineRule="auto"/>
              <w:jc w:val="center"/>
              <w:rPr>
                <w:rFonts w:ascii="Times New Roman" w:hAnsi="Times New Roman"/>
                <w:sz w:val="25"/>
                <w:szCs w:val="25"/>
              </w:rPr>
            </w:pPr>
            <w:r w:rsidRPr="00EA057A">
              <w:rPr>
                <w:rFonts w:ascii="Times New Roman" w:hAnsi="Times New Roman"/>
                <w:sz w:val="25"/>
                <w:szCs w:val="25"/>
              </w:rPr>
              <w:t>4</w:t>
            </w:r>
            <w:r w:rsidR="00854B67" w:rsidRPr="00EA057A">
              <w:rPr>
                <w:rFonts w:ascii="Times New Roman" w:hAnsi="Times New Roman"/>
                <w:sz w:val="25"/>
                <w:szCs w:val="25"/>
              </w:rPr>
              <w:t>.</w:t>
            </w:r>
          </w:p>
        </w:tc>
        <w:tc>
          <w:tcPr>
            <w:tcW w:w="3679" w:type="dxa"/>
          </w:tcPr>
          <w:p w:rsidR="00854B67" w:rsidRPr="00EA057A" w:rsidRDefault="00854B67" w:rsidP="00854B67">
            <w:pPr>
              <w:pStyle w:val="af4"/>
              <w:spacing w:after="0"/>
              <w:rPr>
                <w:rFonts w:ascii="Times New Roman" w:hAnsi="Times New Roman" w:cs="Times New Roman"/>
                <w:sz w:val="25"/>
                <w:szCs w:val="25"/>
                <w:lang w:val="ru-RU"/>
              </w:rPr>
            </w:pPr>
            <w:r w:rsidRPr="00EA057A">
              <w:rPr>
                <w:rFonts w:ascii="Times New Roman" w:hAnsi="Times New Roman" w:cs="Times New Roman"/>
                <w:sz w:val="25"/>
                <w:szCs w:val="25"/>
                <w:lang w:val="ru-RU"/>
              </w:rPr>
              <w:t>Модернизация цеха по приемке и переработке шерсти</w:t>
            </w:r>
          </w:p>
        </w:tc>
        <w:tc>
          <w:tcPr>
            <w:tcW w:w="2410" w:type="dxa"/>
          </w:tcPr>
          <w:p w:rsidR="00854B67" w:rsidRPr="00EA057A" w:rsidRDefault="002C1987" w:rsidP="00C15AD4">
            <w:pPr>
              <w:pStyle w:val="af4"/>
              <w:spacing w:after="0"/>
              <w:rPr>
                <w:rFonts w:ascii="Times New Roman" w:hAnsi="Times New Roman" w:cs="Times New Roman"/>
                <w:sz w:val="25"/>
                <w:szCs w:val="25"/>
                <w:lang w:val="ru-RU"/>
              </w:rPr>
            </w:pPr>
            <w:r w:rsidRPr="00EA057A">
              <w:rPr>
                <w:rFonts w:ascii="Times New Roman" w:hAnsi="Times New Roman" w:cs="Times New Roman"/>
                <w:sz w:val="25"/>
                <w:szCs w:val="25"/>
                <w:lang w:val="ru-RU"/>
              </w:rPr>
              <w:t>Упр</w:t>
            </w:r>
            <w:r>
              <w:rPr>
                <w:rFonts w:ascii="Times New Roman" w:hAnsi="Times New Roman" w:cs="Times New Roman"/>
                <w:sz w:val="25"/>
                <w:szCs w:val="25"/>
                <w:lang w:val="ru-RU"/>
              </w:rPr>
              <w:t>-ие сельского хозяйства</w:t>
            </w:r>
          </w:p>
        </w:tc>
        <w:tc>
          <w:tcPr>
            <w:tcW w:w="1276" w:type="dxa"/>
          </w:tcPr>
          <w:p w:rsidR="00854B67" w:rsidRPr="00EA057A" w:rsidRDefault="00854B67" w:rsidP="00854B67">
            <w:pPr>
              <w:pStyle w:val="af4"/>
              <w:spacing w:after="0"/>
              <w:jc w:val="center"/>
              <w:rPr>
                <w:rFonts w:ascii="Times New Roman" w:hAnsi="Times New Roman" w:cs="Times New Roman"/>
                <w:sz w:val="25"/>
                <w:szCs w:val="25"/>
              </w:rPr>
            </w:pPr>
            <w:r w:rsidRPr="00EA057A">
              <w:rPr>
                <w:rFonts w:ascii="Times New Roman" w:hAnsi="Times New Roman" w:cs="Times New Roman"/>
                <w:sz w:val="25"/>
                <w:szCs w:val="25"/>
              </w:rPr>
              <w:t>2026-2022г.г.</w:t>
            </w:r>
          </w:p>
        </w:tc>
        <w:tc>
          <w:tcPr>
            <w:tcW w:w="2693" w:type="dxa"/>
          </w:tcPr>
          <w:p w:rsidR="00854B67" w:rsidRPr="00EA057A" w:rsidRDefault="00854B67" w:rsidP="00854B67">
            <w:pPr>
              <w:pStyle w:val="af4"/>
              <w:spacing w:after="0"/>
              <w:rPr>
                <w:rFonts w:ascii="Times New Roman" w:hAnsi="Times New Roman" w:cs="Times New Roman"/>
                <w:sz w:val="25"/>
                <w:szCs w:val="25"/>
                <w:lang w:val="ru-RU"/>
              </w:rPr>
            </w:pPr>
            <w:r w:rsidRPr="00EA057A">
              <w:rPr>
                <w:rFonts w:ascii="Times New Roman" w:hAnsi="Times New Roman" w:cs="Times New Roman"/>
                <w:sz w:val="25"/>
                <w:szCs w:val="25"/>
                <w:lang w:val="ru-RU"/>
              </w:rPr>
              <w:t>Средства предприятия, внебюд. средства</w:t>
            </w:r>
          </w:p>
          <w:p w:rsidR="00854B67" w:rsidRPr="00EA057A" w:rsidRDefault="00854B67" w:rsidP="00854B67">
            <w:pPr>
              <w:spacing w:after="0" w:line="240" w:lineRule="auto"/>
              <w:rPr>
                <w:rFonts w:ascii="Times New Roman" w:hAnsi="Times New Roman"/>
                <w:sz w:val="25"/>
                <w:szCs w:val="25"/>
              </w:rPr>
            </w:pPr>
            <w:r w:rsidRPr="00EA057A">
              <w:rPr>
                <w:rFonts w:ascii="Times New Roman" w:hAnsi="Times New Roman"/>
                <w:sz w:val="25"/>
                <w:szCs w:val="25"/>
              </w:rPr>
              <w:t>Минсельхоз РТ</w:t>
            </w:r>
          </w:p>
        </w:tc>
      </w:tr>
      <w:tr w:rsidR="007073DB" w:rsidRPr="00EA057A" w:rsidTr="00EA6193">
        <w:tblPrEx>
          <w:tblLook w:val="01E0" w:firstRow="1" w:lastRow="1" w:firstColumn="1" w:lastColumn="1" w:noHBand="0" w:noVBand="0"/>
        </w:tblPrEx>
        <w:tc>
          <w:tcPr>
            <w:tcW w:w="540" w:type="dxa"/>
          </w:tcPr>
          <w:p w:rsidR="00854B67" w:rsidRPr="00EA057A" w:rsidRDefault="007073DB" w:rsidP="00854B67">
            <w:pPr>
              <w:spacing w:after="0" w:line="240" w:lineRule="auto"/>
              <w:jc w:val="center"/>
              <w:rPr>
                <w:rFonts w:ascii="Times New Roman" w:hAnsi="Times New Roman"/>
                <w:sz w:val="25"/>
                <w:szCs w:val="25"/>
              </w:rPr>
            </w:pPr>
            <w:r w:rsidRPr="00EA057A">
              <w:rPr>
                <w:rFonts w:ascii="Times New Roman" w:hAnsi="Times New Roman"/>
                <w:sz w:val="25"/>
                <w:szCs w:val="25"/>
              </w:rPr>
              <w:t>5</w:t>
            </w:r>
            <w:r w:rsidR="00854B67" w:rsidRPr="00EA057A">
              <w:rPr>
                <w:rFonts w:ascii="Times New Roman" w:hAnsi="Times New Roman"/>
                <w:sz w:val="25"/>
                <w:szCs w:val="25"/>
              </w:rPr>
              <w:t>.</w:t>
            </w:r>
          </w:p>
        </w:tc>
        <w:tc>
          <w:tcPr>
            <w:tcW w:w="3679" w:type="dxa"/>
          </w:tcPr>
          <w:p w:rsidR="00854B67" w:rsidRPr="00EA057A" w:rsidRDefault="00854B67" w:rsidP="00854B67">
            <w:pPr>
              <w:pStyle w:val="af4"/>
              <w:spacing w:after="0"/>
              <w:rPr>
                <w:rFonts w:ascii="Times New Roman" w:hAnsi="Times New Roman" w:cs="Times New Roman"/>
                <w:sz w:val="25"/>
                <w:szCs w:val="25"/>
                <w:lang w:val="ru-RU"/>
              </w:rPr>
            </w:pPr>
            <w:r w:rsidRPr="00EA057A">
              <w:rPr>
                <w:rFonts w:ascii="Times New Roman" w:hAnsi="Times New Roman" w:cs="Times New Roman"/>
                <w:sz w:val="25"/>
                <w:szCs w:val="25"/>
                <w:lang w:val="ru-RU"/>
              </w:rPr>
              <w:t>Организация пункта искусственного осеменения животных</w:t>
            </w:r>
          </w:p>
        </w:tc>
        <w:tc>
          <w:tcPr>
            <w:tcW w:w="2410" w:type="dxa"/>
          </w:tcPr>
          <w:p w:rsidR="00854B67" w:rsidRPr="002C1987" w:rsidRDefault="002C1987" w:rsidP="00854B67">
            <w:pPr>
              <w:pStyle w:val="af4"/>
              <w:spacing w:after="0"/>
              <w:rPr>
                <w:rFonts w:ascii="Times New Roman" w:hAnsi="Times New Roman" w:cs="Times New Roman"/>
                <w:sz w:val="25"/>
                <w:szCs w:val="25"/>
                <w:lang w:val="ru-RU"/>
              </w:rPr>
            </w:pPr>
            <w:r w:rsidRPr="00EA057A">
              <w:rPr>
                <w:rFonts w:ascii="Times New Roman" w:hAnsi="Times New Roman" w:cs="Times New Roman"/>
                <w:sz w:val="25"/>
                <w:szCs w:val="25"/>
                <w:lang w:val="ru-RU"/>
              </w:rPr>
              <w:t>Упр</w:t>
            </w:r>
            <w:r>
              <w:rPr>
                <w:rFonts w:ascii="Times New Roman" w:hAnsi="Times New Roman" w:cs="Times New Roman"/>
                <w:sz w:val="25"/>
                <w:szCs w:val="25"/>
                <w:lang w:val="ru-RU"/>
              </w:rPr>
              <w:t>-ие сельского хозяйства</w:t>
            </w:r>
            <w:r w:rsidRPr="002C1987">
              <w:rPr>
                <w:rFonts w:ascii="Times New Roman" w:hAnsi="Times New Roman" w:cs="Times New Roman"/>
                <w:sz w:val="25"/>
                <w:szCs w:val="25"/>
                <w:lang w:val="ru-RU"/>
              </w:rPr>
              <w:t>;</w:t>
            </w:r>
          </w:p>
          <w:p w:rsidR="00854B67" w:rsidRPr="00EA057A" w:rsidRDefault="00854B67" w:rsidP="00854B67">
            <w:pPr>
              <w:pStyle w:val="af4"/>
              <w:spacing w:after="0"/>
              <w:rPr>
                <w:rFonts w:ascii="Times New Roman" w:hAnsi="Times New Roman" w:cs="Times New Roman"/>
                <w:sz w:val="25"/>
                <w:szCs w:val="25"/>
                <w:lang w:val="ru-RU"/>
              </w:rPr>
            </w:pPr>
            <w:r w:rsidRPr="00EA057A">
              <w:rPr>
                <w:rFonts w:ascii="Times New Roman" w:hAnsi="Times New Roman" w:cs="Times New Roman"/>
                <w:sz w:val="25"/>
                <w:szCs w:val="25"/>
                <w:lang w:val="ru-RU"/>
              </w:rPr>
              <w:t>Хозяйства</w:t>
            </w:r>
          </w:p>
        </w:tc>
        <w:tc>
          <w:tcPr>
            <w:tcW w:w="1276" w:type="dxa"/>
          </w:tcPr>
          <w:p w:rsidR="00854B67" w:rsidRPr="00EA057A" w:rsidRDefault="00854B67" w:rsidP="00854B67">
            <w:pPr>
              <w:pStyle w:val="af4"/>
              <w:spacing w:after="0"/>
              <w:jc w:val="center"/>
              <w:rPr>
                <w:rFonts w:ascii="Times New Roman" w:hAnsi="Times New Roman" w:cs="Times New Roman"/>
                <w:sz w:val="25"/>
                <w:szCs w:val="25"/>
              </w:rPr>
            </w:pPr>
            <w:r w:rsidRPr="00EA057A">
              <w:rPr>
                <w:rFonts w:ascii="Times New Roman" w:hAnsi="Times New Roman" w:cs="Times New Roman"/>
                <w:sz w:val="25"/>
                <w:szCs w:val="25"/>
              </w:rPr>
              <w:t>2025-2030г.г</w:t>
            </w:r>
          </w:p>
        </w:tc>
        <w:tc>
          <w:tcPr>
            <w:tcW w:w="2693" w:type="dxa"/>
          </w:tcPr>
          <w:p w:rsidR="00854B67" w:rsidRPr="00EA057A" w:rsidRDefault="00854B67" w:rsidP="00854B67">
            <w:pPr>
              <w:pStyle w:val="af4"/>
              <w:spacing w:after="0"/>
              <w:rPr>
                <w:rFonts w:ascii="Times New Roman" w:hAnsi="Times New Roman" w:cs="Times New Roman"/>
                <w:sz w:val="25"/>
                <w:szCs w:val="25"/>
              </w:rPr>
            </w:pPr>
            <w:r w:rsidRPr="00EA057A">
              <w:rPr>
                <w:rFonts w:ascii="Times New Roman" w:hAnsi="Times New Roman" w:cs="Times New Roman"/>
                <w:sz w:val="25"/>
                <w:szCs w:val="25"/>
              </w:rPr>
              <w:t>внебюд. средст</w:t>
            </w:r>
          </w:p>
          <w:p w:rsidR="00854B67" w:rsidRPr="00EA057A" w:rsidRDefault="00854B67" w:rsidP="00854B67">
            <w:pPr>
              <w:spacing w:after="0" w:line="240" w:lineRule="auto"/>
              <w:rPr>
                <w:rFonts w:ascii="Times New Roman" w:hAnsi="Times New Roman"/>
                <w:sz w:val="25"/>
                <w:szCs w:val="25"/>
              </w:rPr>
            </w:pPr>
            <w:r w:rsidRPr="00EA057A">
              <w:rPr>
                <w:rFonts w:ascii="Times New Roman" w:hAnsi="Times New Roman"/>
                <w:sz w:val="25"/>
                <w:szCs w:val="25"/>
              </w:rPr>
              <w:t>Минсельхоз РТ</w:t>
            </w:r>
          </w:p>
        </w:tc>
      </w:tr>
      <w:tr w:rsidR="007073DB" w:rsidRPr="00EA057A" w:rsidTr="00EA6193">
        <w:tblPrEx>
          <w:tblLook w:val="01E0" w:firstRow="1" w:lastRow="1" w:firstColumn="1" w:lastColumn="1" w:noHBand="0" w:noVBand="0"/>
        </w:tblPrEx>
        <w:tc>
          <w:tcPr>
            <w:tcW w:w="540" w:type="dxa"/>
          </w:tcPr>
          <w:p w:rsidR="00854B67" w:rsidRPr="00EA057A" w:rsidRDefault="007073DB" w:rsidP="00854B67">
            <w:pPr>
              <w:spacing w:after="0" w:line="240" w:lineRule="auto"/>
              <w:jc w:val="center"/>
              <w:rPr>
                <w:rFonts w:ascii="Times New Roman" w:hAnsi="Times New Roman"/>
                <w:sz w:val="25"/>
                <w:szCs w:val="25"/>
              </w:rPr>
            </w:pPr>
            <w:r w:rsidRPr="00EA057A">
              <w:rPr>
                <w:rFonts w:ascii="Times New Roman" w:hAnsi="Times New Roman"/>
                <w:sz w:val="25"/>
                <w:szCs w:val="25"/>
              </w:rPr>
              <w:t>6</w:t>
            </w:r>
            <w:r w:rsidR="00854B67" w:rsidRPr="00EA057A">
              <w:rPr>
                <w:rFonts w:ascii="Times New Roman" w:hAnsi="Times New Roman"/>
                <w:sz w:val="25"/>
                <w:szCs w:val="25"/>
              </w:rPr>
              <w:t>.</w:t>
            </w:r>
          </w:p>
        </w:tc>
        <w:tc>
          <w:tcPr>
            <w:tcW w:w="3679" w:type="dxa"/>
          </w:tcPr>
          <w:p w:rsidR="00854B67" w:rsidRPr="00EA057A" w:rsidRDefault="00854B67" w:rsidP="00854B67">
            <w:pPr>
              <w:pStyle w:val="af4"/>
              <w:spacing w:after="0"/>
              <w:rPr>
                <w:rFonts w:ascii="Times New Roman" w:hAnsi="Times New Roman" w:cs="Times New Roman"/>
                <w:sz w:val="25"/>
                <w:szCs w:val="25"/>
                <w:lang w:val="ru-RU"/>
              </w:rPr>
            </w:pPr>
            <w:r w:rsidRPr="00EA057A">
              <w:rPr>
                <w:rFonts w:ascii="Times New Roman" w:hAnsi="Times New Roman" w:cs="Times New Roman"/>
                <w:sz w:val="25"/>
                <w:szCs w:val="25"/>
                <w:lang w:val="ru-RU"/>
              </w:rPr>
              <w:t>Создание хозяйств по разведению лошадей тувинской породы</w:t>
            </w:r>
          </w:p>
        </w:tc>
        <w:tc>
          <w:tcPr>
            <w:tcW w:w="2410" w:type="dxa"/>
          </w:tcPr>
          <w:p w:rsidR="00854B67" w:rsidRPr="00EA057A" w:rsidRDefault="002C1987" w:rsidP="00854B67">
            <w:pPr>
              <w:pStyle w:val="af4"/>
              <w:spacing w:after="0"/>
              <w:rPr>
                <w:rFonts w:ascii="Times New Roman" w:hAnsi="Times New Roman" w:cs="Times New Roman"/>
                <w:sz w:val="25"/>
                <w:szCs w:val="25"/>
                <w:lang w:val="ru-RU"/>
              </w:rPr>
            </w:pPr>
            <w:r w:rsidRPr="00EA057A">
              <w:rPr>
                <w:rFonts w:ascii="Times New Roman" w:hAnsi="Times New Roman" w:cs="Times New Roman"/>
                <w:sz w:val="25"/>
                <w:szCs w:val="25"/>
                <w:lang w:val="ru-RU"/>
              </w:rPr>
              <w:t>Упр</w:t>
            </w:r>
            <w:r>
              <w:rPr>
                <w:rFonts w:ascii="Times New Roman" w:hAnsi="Times New Roman" w:cs="Times New Roman"/>
                <w:sz w:val="25"/>
                <w:szCs w:val="25"/>
                <w:lang w:val="ru-RU"/>
              </w:rPr>
              <w:t>-ие сельского хозяйства</w:t>
            </w:r>
            <w:r w:rsidRPr="002C1987">
              <w:rPr>
                <w:rFonts w:ascii="Times New Roman" w:hAnsi="Times New Roman" w:cs="Times New Roman"/>
                <w:sz w:val="25"/>
                <w:szCs w:val="25"/>
                <w:lang w:val="ru-RU"/>
              </w:rPr>
              <w:t>;</w:t>
            </w:r>
            <w:r>
              <w:rPr>
                <w:rFonts w:ascii="Times New Roman" w:hAnsi="Times New Roman" w:cs="Times New Roman"/>
                <w:sz w:val="25"/>
                <w:szCs w:val="25"/>
                <w:lang w:val="ru-RU"/>
              </w:rPr>
              <w:t xml:space="preserve"> </w:t>
            </w:r>
            <w:r w:rsidR="00854B67" w:rsidRPr="00EA057A">
              <w:rPr>
                <w:rFonts w:ascii="Times New Roman" w:hAnsi="Times New Roman" w:cs="Times New Roman"/>
                <w:sz w:val="25"/>
                <w:szCs w:val="25"/>
                <w:lang w:val="ru-RU"/>
              </w:rPr>
              <w:t>Хозяйства</w:t>
            </w:r>
          </w:p>
        </w:tc>
        <w:tc>
          <w:tcPr>
            <w:tcW w:w="1276" w:type="dxa"/>
          </w:tcPr>
          <w:p w:rsidR="00854B67" w:rsidRPr="00EA057A" w:rsidRDefault="00854B67" w:rsidP="00854B67">
            <w:pPr>
              <w:pStyle w:val="af4"/>
              <w:spacing w:after="0"/>
              <w:jc w:val="center"/>
              <w:rPr>
                <w:rFonts w:ascii="Times New Roman" w:hAnsi="Times New Roman" w:cs="Times New Roman"/>
                <w:sz w:val="25"/>
                <w:szCs w:val="25"/>
              </w:rPr>
            </w:pPr>
            <w:r w:rsidRPr="00EA057A">
              <w:rPr>
                <w:rFonts w:ascii="Times New Roman" w:hAnsi="Times New Roman" w:cs="Times New Roman"/>
                <w:sz w:val="25"/>
                <w:szCs w:val="25"/>
              </w:rPr>
              <w:t>2025-2030г.г</w:t>
            </w:r>
          </w:p>
        </w:tc>
        <w:tc>
          <w:tcPr>
            <w:tcW w:w="2693" w:type="dxa"/>
          </w:tcPr>
          <w:p w:rsidR="00854B67" w:rsidRPr="00EA057A" w:rsidRDefault="00854B67" w:rsidP="00854B67">
            <w:pPr>
              <w:pStyle w:val="af4"/>
              <w:spacing w:after="0"/>
              <w:rPr>
                <w:rFonts w:ascii="Times New Roman" w:hAnsi="Times New Roman" w:cs="Times New Roman"/>
                <w:sz w:val="25"/>
                <w:szCs w:val="25"/>
              </w:rPr>
            </w:pPr>
            <w:r w:rsidRPr="00EA057A">
              <w:rPr>
                <w:rFonts w:ascii="Times New Roman" w:hAnsi="Times New Roman" w:cs="Times New Roman"/>
                <w:sz w:val="25"/>
                <w:szCs w:val="25"/>
              </w:rPr>
              <w:t>внебюд. средст</w:t>
            </w:r>
          </w:p>
          <w:p w:rsidR="00854B67" w:rsidRPr="00EA057A" w:rsidRDefault="00854B67" w:rsidP="00854B67">
            <w:pPr>
              <w:spacing w:after="0" w:line="240" w:lineRule="auto"/>
              <w:rPr>
                <w:rFonts w:ascii="Times New Roman" w:hAnsi="Times New Roman"/>
                <w:sz w:val="25"/>
                <w:szCs w:val="25"/>
              </w:rPr>
            </w:pPr>
            <w:r w:rsidRPr="00EA057A">
              <w:rPr>
                <w:rFonts w:ascii="Times New Roman" w:hAnsi="Times New Roman"/>
                <w:sz w:val="25"/>
                <w:szCs w:val="25"/>
              </w:rPr>
              <w:t>Минсельхоз РТ</w:t>
            </w:r>
          </w:p>
        </w:tc>
      </w:tr>
      <w:tr w:rsidR="007073DB" w:rsidRPr="00EA057A" w:rsidTr="00EA6193">
        <w:tblPrEx>
          <w:tblLook w:val="01E0" w:firstRow="1" w:lastRow="1" w:firstColumn="1" w:lastColumn="1" w:noHBand="0" w:noVBand="0"/>
        </w:tblPrEx>
        <w:tc>
          <w:tcPr>
            <w:tcW w:w="540" w:type="dxa"/>
          </w:tcPr>
          <w:p w:rsidR="00854B67" w:rsidRPr="00EA057A" w:rsidRDefault="007073DB" w:rsidP="00854B67">
            <w:pPr>
              <w:spacing w:after="0" w:line="240" w:lineRule="auto"/>
              <w:jc w:val="center"/>
              <w:rPr>
                <w:rFonts w:ascii="Times New Roman" w:hAnsi="Times New Roman"/>
                <w:sz w:val="25"/>
                <w:szCs w:val="25"/>
              </w:rPr>
            </w:pPr>
            <w:r w:rsidRPr="00EA057A">
              <w:rPr>
                <w:rFonts w:ascii="Times New Roman" w:hAnsi="Times New Roman"/>
                <w:sz w:val="25"/>
                <w:szCs w:val="25"/>
              </w:rPr>
              <w:t>7</w:t>
            </w:r>
            <w:r w:rsidR="00854B67" w:rsidRPr="00EA057A">
              <w:rPr>
                <w:rFonts w:ascii="Times New Roman" w:hAnsi="Times New Roman"/>
                <w:sz w:val="25"/>
                <w:szCs w:val="25"/>
              </w:rPr>
              <w:t>.</w:t>
            </w:r>
          </w:p>
        </w:tc>
        <w:tc>
          <w:tcPr>
            <w:tcW w:w="3679" w:type="dxa"/>
          </w:tcPr>
          <w:p w:rsidR="00854B67" w:rsidRPr="00EA057A" w:rsidRDefault="00854B67" w:rsidP="00854B67">
            <w:pPr>
              <w:pStyle w:val="af4"/>
              <w:spacing w:after="0"/>
              <w:rPr>
                <w:rFonts w:ascii="Times New Roman" w:hAnsi="Times New Roman" w:cs="Times New Roman"/>
                <w:sz w:val="25"/>
                <w:szCs w:val="25"/>
                <w:lang w:val="ru-RU"/>
              </w:rPr>
            </w:pPr>
            <w:r w:rsidRPr="00EA057A">
              <w:rPr>
                <w:rFonts w:ascii="Times New Roman" w:hAnsi="Times New Roman" w:cs="Times New Roman"/>
                <w:sz w:val="25"/>
                <w:szCs w:val="25"/>
                <w:lang w:val="ru-RU"/>
              </w:rPr>
              <w:t xml:space="preserve">Создать цех по переработке шкур </w:t>
            </w:r>
          </w:p>
        </w:tc>
        <w:tc>
          <w:tcPr>
            <w:tcW w:w="2410" w:type="dxa"/>
          </w:tcPr>
          <w:p w:rsidR="00854B67" w:rsidRPr="00EA057A" w:rsidRDefault="002C1987" w:rsidP="00854B67">
            <w:pPr>
              <w:pStyle w:val="af4"/>
              <w:spacing w:after="0"/>
              <w:rPr>
                <w:rFonts w:ascii="Times New Roman" w:hAnsi="Times New Roman" w:cs="Times New Roman"/>
                <w:sz w:val="25"/>
                <w:szCs w:val="25"/>
                <w:lang w:val="ru-RU"/>
              </w:rPr>
            </w:pPr>
            <w:r w:rsidRPr="00EA057A">
              <w:rPr>
                <w:rFonts w:ascii="Times New Roman" w:hAnsi="Times New Roman" w:cs="Times New Roman"/>
                <w:sz w:val="25"/>
                <w:szCs w:val="25"/>
                <w:lang w:val="ru-RU"/>
              </w:rPr>
              <w:t>Упр</w:t>
            </w:r>
            <w:r>
              <w:rPr>
                <w:rFonts w:ascii="Times New Roman" w:hAnsi="Times New Roman" w:cs="Times New Roman"/>
                <w:sz w:val="25"/>
                <w:szCs w:val="25"/>
                <w:lang w:val="ru-RU"/>
              </w:rPr>
              <w:t>-ие сельского хозяйства</w:t>
            </w:r>
            <w:r w:rsidRPr="002C1987">
              <w:rPr>
                <w:rFonts w:ascii="Times New Roman" w:hAnsi="Times New Roman" w:cs="Times New Roman"/>
                <w:sz w:val="25"/>
                <w:szCs w:val="25"/>
                <w:lang w:val="ru-RU"/>
              </w:rPr>
              <w:t>;</w:t>
            </w:r>
            <w:r>
              <w:rPr>
                <w:rFonts w:ascii="Times New Roman" w:hAnsi="Times New Roman" w:cs="Times New Roman"/>
                <w:sz w:val="25"/>
                <w:szCs w:val="25"/>
                <w:lang w:val="ru-RU"/>
              </w:rPr>
              <w:t xml:space="preserve"> </w:t>
            </w:r>
            <w:r w:rsidR="00854B67" w:rsidRPr="00EA057A">
              <w:rPr>
                <w:rFonts w:ascii="Times New Roman" w:hAnsi="Times New Roman" w:cs="Times New Roman"/>
                <w:sz w:val="25"/>
                <w:szCs w:val="25"/>
                <w:lang w:val="ru-RU"/>
              </w:rPr>
              <w:t>Хозяйства</w:t>
            </w:r>
          </w:p>
        </w:tc>
        <w:tc>
          <w:tcPr>
            <w:tcW w:w="1276" w:type="dxa"/>
          </w:tcPr>
          <w:p w:rsidR="00854B67" w:rsidRPr="00EA057A" w:rsidRDefault="00854B67" w:rsidP="00854B67">
            <w:pPr>
              <w:pStyle w:val="af4"/>
              <w:spacing w:after="0"/>
              <w:jc w:val="center"/>
              <w:rPr>
                <w:rFonts w:ascii="Times New Roman" w:hAnsi="Times New Roman" w:cs="Times New Roman"/>
                <w:sz w:val="25"/>
                <w:szCs w:val="25"/>
              </w:rPr>
            </w:pPr>
            <w:r w:rsidRPr="00EA057A">
              <w:rPr>
                <w:rFonts w:ascii="Times New Roman" w:hAnsi="Times New Roman" w:cs="Times New Roman"/>
                <w:sz w:val="25"/>
                <w:szCs w:val="25"/>
              </w:rPr>
              <w:t>2025-2030г.г</w:t>
            </w:r>
          </w:p>
        </w:tc>
        <w:tc>
          <w:tcPr>
            <w:tcW w:w="2693" w:type="dxa"/>
          </w:tcPr>
          <w:p w:rsidR="00854B67" w:rsidRPr="00EA057A" w:rsidRDefault="00854B67" w:rsidP="00854B67">
            <w:pPr>
              <w:pStyle w:val="af4"/>
              <w:spacing w:after="0"/>
              <w:rPr>
                <w:rFonts w:ascii="Times New Roman" w:hAnsi="Times New Roman" w:cs="Times New Roman"/>
                <w:sz w:val="25"/>
                <w:szCs w:val="25"/>
              </w:rPr>
            </w:pPr>
            <w:r w:rsidRPr="00EA057A">
              <w:rPr>
                <w:rFonts w:ascii="Times New Roman" w:hAnsi="Times New Roman" w:cs="Times New Roman"/>
                <w:sz w:val="25"/>
                <w:szCs w:val="25"/>
              </w:rPr>
              <w:t>внебюд. средст</w:t>
            </w:r>
          </w:p>
          <w:p w:rsidR="00854B67" w:rsidRPr="00EA057A" w:rsidRDefault="00854B67" w:rsidP="00854B67">
            <w:pPr>
              <w:spacing w:after="0" w:line="240" w:lineRule="auto"/>
              <w:rPr>
                <w:rFonts w:ascii="Times New Roman" w:hAnsi="Times New Roman"/>
                <w:sz w:val="25"/>
                <w:szCs w:val="25"/>
              </w:rPr>
            </w:pPr>
            <w:r w:rsidRPr="00EA057A">
              <w:rPr>
                <w:rFonts w:ascii="Times New Roman" w:hAnsi="Times New Roman"/>
                <w:sz w:val="25"/>
                <w:szCs w:val="25"/>
              </w:rPr>
              <w:t>Минсельхоз РТ</w:t>
            </w:r>
          </w:p>
        </w:tc>
      </w:tr>
    </w:tbl>
    <w:p w:rsidR="00926D98" w:rsidRPr="00EA057A" w:rsidRDefault="00926D98" w:rsidP="00926D98">
      <w:pPr>
        <w:spacing w:after="0" w:line="240" w:lineRule="auto"/>
        <w:rPr>
          <w:rFonts w:ascii="Times New Roman" w:hAnsi="Times New Roman"/>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679"/>
        <w:gridCol w:w="2410"/>
        <w:gridCol w:w="1276"/>
        <w:gridCol w:w="2693"/>
      </w:tblGrid>
      <w:tr w:rsidR="007073DB" w:rsidRPr="00EA057A" w:rsidTr="00EA6193">
        <w:trPr>
          <w:trHeight w:val="420"/>
        </w:trPr>
        <w:tc>
          <w:tcPr>
            <w:tcW w:w="10598" w:type="dxa"/>
            <w:gridSpan w:val="5"/>
          </w:tcPr>
          <w:p w:rsidR="00926D98" w:rsidRPr="00EA057A" w:rsidRDefault="00926D98" w:rsidP="00EA6193">
            <w:pPr>
              <w:spacing w:after="0" w:line="240" w:lineRule="auto"/>
              <w:ind w:left="108"/>
              <w:jc w:val="center"/>
              <w:rPr>
                <w:rFonts w:ascii="Times New Roman" w:hAnsi="Times New Roman"/>
                <w:sz w:val="25"/>
                <w:szCs w:val="25"/>
              </w:rPr>
            </w:pPr>
            <w:r w:rsidRPr="00EA057A">
              <w:rPr>
                <w:rFonts w:ascii="Times New Roman" w:hAnsi="Times New Roman"/>
                <w:sz w:val="25"/>
                <w:szCs w:val="25"/>
              </w:rPr>
              <w:t xml:space="preserve"> Растениеводства</w:t>
            </w:r>
          </w:p>
        </w:tc>
      </w:tr>
      <w:tr w:rsidR="007073DB" w:rsidRPr="00EA057A" w:rsidTr="00EA6193">
        <w:tblPrEx>
          <w:tblLook w:val="01E0" w:firstRow="1" w:lastRow="1" w:firstColumn="1" w:lastColumn="1" w:noHBand="0" w:noVBand="0"/>
        </w:tblPrEx>
        <w:tc>
          <w:tcPr>
            <w:tcW w:w="540" w:type="dxa"/>
          </w:tcPr>
          <w:p w:rsidR="00926D98" w:rsidRPr="00EA057A" w:rsidRDefault="00926D98" w:rsidP="00EA6193">
            <w:pPr>
              <w:pStyle w:val="af4"/>
              <w:spacing w:after="0"/>
              <w:jc w:val="center"/>
              <w:rPr>
                <w:rFonts w:ascii="Times New Roman" w:hAnsi="Times New Roman" w:cs="Times New Roman"/>
                <w:sz w:val="25"/>
                <w:szCs w:val="25"/>
              </w:rPr>
            </w:pPr>
            <w:r w:rsidRPr="00EA057A">
              <w:rPr>
                <w:rFonts w:ascii="Times New Roman" w:hAnsi="Times New Roman" w:cs="Times New Roman"/>
                <w:sz w:val="25"/>
                <w:szCs w:val="25"/>
              </w:rPr>
              <w:t>№</w:t>
            </w:r>
          </w:p>
          <w:p w:rsidR="00926D98" w:rsidRPr="00EA057A" w:rsidRDefault="00926D98" w:rsidP="00EA6193">
            <w:pPr>
              <w:pStyle w:val="af4"/>
              <w:spacing w:after="0"/>
              <w:jc w:val="center"/>
              <w:rPr>
                <w:rFonts w:ascii="Times New Roman" w:hAnsi="Times New Roman" w:cs="Times New Roman"/>
                <w:sz w:val="25"/>
                <w:szCs w:val="25"/>
              </w:rPr>
            </w:pPr>
            <w:r w:rsidRPr="00EA057A">
              <w:rPr>
                <w:rFonts w:ascii="Times New Roman" w:hAnsi="Times New Roman" w:cs="Times New Roman"/>
                <w:sz w:val="25"/>
                <w:szCs w:val="25"/>
              </w:rPr>
              <w:t>п/п</w:t>
            </w:r>
          </w:p>
        </w:tc>
        <w:tc>
          <w:tcPr>
            <w:tcW w:w="3679" w:type="dxa"/>
          </w:tcPr>
          <w:p w:rsidR="00926D98" w:rsidRPr="00EA057A" w:rsidRDefault="00926D98" w:rsidP="00EA6193">
            <w:pPr>
              <w:pStyle w:val="af4"/>
              <w:spacing w:after="0"/>
              <w:jc w:val="center"/>
              <w:rPr>
                <w:rFonts w:ascii="Times New Roman" w:hAnsi="Times New Roman" w:cs="Times New Roman"/>
                <w:sz w:val="25"/>
                <w:szCs w:val="25"/>
              </w:rPr>
            </w:pPr>
            <w:r w:rsidRPr="00EA057A">
              <w:rPr>
                <w:rFonts w:ascii="Times New Roman" w:hAnsi="Times New Roman" w:cs="Times New Roman"/>
                <w:sz w:val="25"/>
                <w:szCs w:val="25"/>
              </w:rPr>
              <w:t>Наименование проекта,</w:t>
            </w:r>
          </w:p>
          <w:p w:rsidR="00926D98" w:rsidRPr="00EA057A" w:rsidRDefault="00926D98" w:rsidP="00EA6193">
            <w:pPr>
              <w:pStyle w:val="af4"/>
              <w:spacing w:after="0"/>
              <w:jc w:val="center"/>
              <w:rPr>
                <w:rFonts w:ascii="Times New Roman" w:hAnsi="Times New Roman" w:cs="Times New Roman"/>
                <w:sz w:val="25"/>
                <w:szCs w:val="25"/>
              </w:rPr>
            </w:pPr>
            <w:r w:rsidRPr="00EA057A">
              <w:rPr>
                <w:rFonts w:ascii="Times New Roman" w:hAnsi="Times New Roman" w:cs="Times New Roman"/>
                <w:sz w:val="25"/>
                <w:szCs w:val="25"/>
              </w:rPr>
              <w:t>содержание мероприятия</w:t>
            </w:r>
          </w:p>
        </w:tc>
        <w:tc>
          <w:tcPr>
            <w:tcW w:w="2410" w:type="dxa"/>
          </w:tcPr>
          <w:p w:rsidR="00926D98" w:rsidRPr="00EA057A" w:rsidRDefault="00926D98" w:rsidP="00EA6193">
            <w:pPr>
              <w:pStyle w:val="af4"/>
              <w:spacing w:after="0"/>
              <w:jc w:val="center"/>
              <w:rPr>
                <w:rFonts w:ascii="Times New Roman" w:hAnsi="Times New Roman" w:cs="Times New Roman"/>
                <w:sz w:val="25"/>
                <w:szCs w:val="25"/>
              </w:rPr>
            </w:pPr>
            <w:r w:rsidRPr="00EA057A">
              <w:rPr>
                <w:rFonts w:ascii="Times New Roman" w:hAnsi="Times New Roman" w:cs="Times New Roman"/>
                <w:sz w:val="25"/>
                <w:szCs w:val="25"/>
              </w:rPr>
              <w:t>Исполнители</w:t>
            </w:r>
          </w:p>
        </w:tc>
        <w:tc>
          <w:tcPr>
            <w:tcW w:w="1276" w:type="dxa"/>
          </w:tcPr>
          <w:p w:rsidR="00926D98" w:rsidRPr="00EA057A" w:rsidRDefault="00926D98" w:rsidP="00EA6193">
            <w:pPr>
              <w:pStyle w:val="af4"/>
              <w:spacing w:after="0"/>
              <w:jc w:val="center"/>
              <w:rPr>
                <w:rFonts w:ascii="Times New Roman" w:hAnsi="Times New Roman" w:cs="Times New Roman"/>
                <w:sz w:val="25"/>
                <w:szCs w:val="25"/>
              </w:rPr>
            </w:pPr>
            <w:r w:rsidRPr="00EA057A">
              <w:rPr>
                <w:rFonts w:ascii="Times New Roman" w:hAnsi="Times New Roman" w:cs="Times New Roman"/>
                <w:sz w:val="25"/>
                <w:szCs w:val="25"/>
              </w:rPr>
              <w:t>Срок</w:t>
            </w:r>
          </w:p>
          <w:p w:rsidR="00926D98" w:rsidRPr="00EA057A" w:rsidRDefault="00926D98" w:rsidP="00EA6193">
            <w:pPr>
              <w:pStyle w:val="af4"/>
              <w:spacing w:after="0"/>
              <w:jc w:val="center"/>
              <w:rPr>
                <w:rFonts w:ascii="Times New Roman" w:hAnsi="Times New Roman" w:cs="Times New Roman"/>
                <w:sz w:val="25"/>
                <w:szCs w:val="25"/>
              </w:rPr>
            </w:pPr>
            <w:r w:rsidRPr="00EA057A">
              <w:rPr>
                <w:rFonts w:ascii="Times New Roman" w:hAnsi="Times New Roman" w:cs="Times New Roman"/>
                <w:sz w:val="25"/>
                <w:szCs w:val="25"/>
              </w:rPr>
              <w:t>исполнения</w:t>
            </w:r>
          </w:p>
        </w:tc>
        <w:tc>
          <w:tcPr>
            <w:tcW w:w="2693" w:type="dxa"/>
          </w:tcPr>
          <w:p w:rsidR="00926D98" w:rsidRPr="00EA057A" w:rsidRDefault="00926D98" w:rsidP="00EA6193">
            <w:pPr>
              <w:pStyle w:val="af4"/>
              <w:spacing w:after="0"/>
              <w:jc w:val="center"/>
              <w:rPr>
                <w:rFonts w:ascii="Times New Roman" w:hAnsi="Times New Roman" w:cs="Times New Roman"/>
                <w:sz w:val="25"/>
                <w:szCs w:val="25"/>
              </w:rPr>
            </w:pPr>
            <w:r w:rsidRPr="00EA057A">
              <w:rPr>
                <w:rFonts w:ascii="Times New Roman" w:hAnsi="Times New Roman" w:cs="Times New Roman"/>
                <w:sz w:val="25"/>
                <w:szCs w:val="25"/>
              </w:rPr>
              <w:t>Источники</w:t>
            </w:r>
          </w:p>
          <w:p w:rsidR="00926D98" w:rsidRPr="00EA057A" w:rsidRDefault="00926D98" w:rsidP="00EA6193">
            <w:pPr>
              <w:pStyle w:val="af4"/>
              <w:spacing w:after="0"/>
              <w:jc w:val="center"/>
              <w:rPr>
                <w:rFonts w:ascii="Times New Roman" w:hAnsi="Times New Roman" w:cs="Times New Roman"/>
                <w:sz w:val="25"/>
                <w:szCs w:val="25"/>
              </w:rPr>
            </w:pPr>
            <w:r w:rsidRPr="00EA057A">
              <w:rPr>
                <w:rFonts w:ascii="Times New Roman" w:hAnsi="Times New Roman" w:cs="Times New Roman"/>
                <w:sz w:val="25"/>
                <w:szCs w:val="25"/>
              </w:rPr>
              <w:t>финансир-ния</w:t>
            </w:r>
          </w:p>
        </w:tc>
      </w:tr>
      <w:tr w:rsidR="007073DB" w:rsidRPr="00EA057A" w:rsidTr="00EA6193">
        <w:tblPrEx>
          <w:tblLook w:val="01E0" w:firstRow="1" w:lastRow="1" w:firstColumn="1" w:lastColumn="1" w:noHBand="0" w:noVBand="0"/>
        </w:tblPrEx>
        <w:tc>
          <w:tcPr>
            <w:tcW w:w="540" w:type="dxa"/>
          </w:tcPr>
          <w:p w:rsidR="00926D98" w:rsidRPr="00EA057A" w:rsidRDefault="00926D98" w:rsidP="00EA6193">
            <w:pPr>
              <w:pStyle w:val="af4"/>
              <w:spacing w:after="0"/>
              <w:jc w:val="center"/>
              <w:rPr>
                <w:rFonts w:ascii="Times New Roman" w:hAnsi="Times New Roman" w:cs="Times New Roman"/>
                <w:sz w:val="25"/>
                <w:szCs w:val="25"/>
              </w:rPr>
            </w:pPr>
            <w:r w:rsidRPr="00EA057A">
              <w:rPr>
                <w:rFonts w:ascii="Times New Roman" w:hAnsi="Times New Roman" w:cs="Times New Roman"/>
                <w:sz w:val="25"/>
                <w:szCs w:val="25"/>
              </w:rPr>
              <w:t>1.</w:t>
            </w:r>
          </w:p>
        </w:tc>
        <w:tc>
          <w:tcPr>
            <w:tcW w:w="3679" w:type="dxa"/>
          </w:tcPr>
          <w:p w:rsidR="00926D98" w:rsidRPr="00EA057A" w:rsidRDefault="00926D98" w:rsidP="00EA6193">
            <w:pPr>
              <w:pStyle w:val="af4"/>
              <w:spacing w:after="0"/>
              <w:rPr>
                <w:rFonts w:ascii="Times New Roman" w:hAnsi="Times New Roman" w:cs="Times New Roman"/>
                <w:sz w:val="25"/>
                <w:szCs w:val="25"/>
                <w:lang w:val="ru-RU"/>
              </w:rPr>
            </w:pPr>
            <w:r w:rsidRPr="00EA057A">
              <w:rPr>
                <w:rFonts w:ascii="Times New Roman" w:hAnsi="Times New Roman" w:cs="Times New Roman"/>
                <w:sz w:val="25"/>
                <w:szCs w:val="25"/>
                <w:lang w:val="ru-RU"/>
              </w:rPr>
              <w:t>Реконструкция и строительство головного сооружения ОС «Тес-Хемский»</w:t>
            </w:r>
          </w:p>
        </w:tc>
        <w:tc>
          <w:tcPr>
            <w:tcW w:w="2410" w:type="dxa"/>
          </w:tcPr>
          <w:p w:rsidR="00926D98" w:rsidRPr="00EA057A" w:rsidRDefault="00926D98" w:rsidP="00EA6193">
            <w:pPr>
              <w:pStyle w:val="af4"/>
              <w:spacing w:after="0"/>
              <w:rPr>
                <w:rFonts w:ascii="Times New Roman" w:hAnsi="Times New Roman" w:cs="Times New Roman"/>
                <w:sz w:val="25"/>
                <w:szCs w:val="25"/>
                <w:lang w:val="ru-RU"/>
              </w:rPr>
            </w:pPr>
            <w:r w:rsidRPr="00EA057A">
              <w:rPr>
                <w:rFonts w:ascii="Times New Roman" w:hAnsi="Times New Roman" w:cs="Times New Roman"/>
                <w:sz w:val="25"/>
                <w:szCs w:val="25"/>
                <w:lang w:val="ru-RU"/>
              </w:rPr>
              <w:t>Упр</w:t>
            </w:r>
            <w:r w:rsidR="009638BD">
              <w:rPr>
                <w:rFonts w:ascii="Times New Roman" w:hAnsi="Times New Roman" w:cs="Times New Roman"/>
                <w:sz w:val="25"/>
                <w:szCs w:val="25"/>
                <w:lang w:val="ru-RU"/>
              </w:rPr>
              <w:t>-ие сельского хозяйства</w:t>
            </w:r>
          </w:p>
          <w:p w:rsidR="00926D98" w:rsidRPr="00EA057A" w:rsidRDefault="00926D98" w:rsidP="009638BD">
            <w:pPr>
              <w:spacing w:after="0" w:line="240" w:lineRule="auto"/>
              <w:rPr>
                <w:rFonts w:ascii="Times New Roman" w:hAnsi="Times New Roman"/>
                <w:sz w:val="25"/>
                <w:szCs w:val="25"/>
              </w:rPr>
            </w:pPr>
          </w:p>
        </w:tc>
        <w:tc>
          <w:tcPr>
            <w:tcW w:w="1276" w:type="dxa"/>
          </w:tcPr>
          <w:p w:rsidR="00926D98" w:rsidRPr="00EA057A" w:rsidRDefault="00854B67" w:rsidP="009638BD">
            <w:pPr>
              <w:pStyle w:val="af4"/>
              <w:spacing w:after="0"/>
              <w:jc w:val="center"/>
              <w:rPr>
                <w:rFonts w:ascii="Times New Roman" w:hAnsi="Times New Roman" w:cs="Times New Roman"/>
                <w:sz w:val="25"/>
                <w:szCs w:val="25"/>
              </w:rPr>
            </w:pPr>
            <w:r w:rsidRPr="00EA057A">
              <w:rPr>
                <w:rFonts w:ascii="Times New Roman" w:hAnsi="Times New Roman" w:cs="Times New Roman"/>
                <w:sz w:val="25"/>
                <w:szCs w:val="25"/>
              </w:rPr>
              <w:t>2024</w:t>
            </w:r>
            <w:r w:rsidR="00926D98" w:rsidRPr="00EA057A">
              <w:rPr>
                <w:rFonts w:ascii="Times New Roman" w:hAnsi="Times New Roman" w:cs="Times New Roman"/>
                <w:sz w:val="25"/>
                <w:szCs w:val="25"/>
              </w:rPr>
              <w:t>-2030</w:t>
            </w:r>
            <w:r w:rsidR="009638BD">
              <w:rPr>
                <w:rFonts w:ascii="Times New Roman" w:hAnsi="Times New Roman" w:cs="Times New Roman"/>
                <w:sz w:val="25"/>
                <w:szCs w:val="25"/>
                <w:lang w:val="ru-RU"/>
              </w:rPr>
              <w:t xml:space="preserve"> </w:t>
            </w:r>
            <w:r w:rsidR="00926D98" w:rsidRPr="00EA057A">
              <w:rPr>
                <w:rFonts w:ascii="Times New Roman" w:hAnsi="Times New Roman" w:cs="Times New Roman"/>
                <w:sz w:val="25"/>
                <w:szCs w:val="25"/>
              </w:rPr>
              <w:t>гг.</w:t>
            </w:r>
          </w:p>
        </w:tc>
        <w:tc>
          <w:tcPr>
            <w:tcW w:w="2693" w:type="dxa"/>
          </w:tcPr>
          <w:p w:rsidR="00926D98" w:rsidRPr="00EA057A" w:rsidRDefault="00926D98" w:rsidP="00EA6193">
            <w:pPr>
              <w:pStyle w:val="af4"/>
              <w:spacing w:after="0"/>
              <w:rPr>
                <w:rFonts w:ascii="Times New Roman" w:hAnsi="Times New Roman" w:cs="Times New Roman"/>
                <w:sz w:val="25"/>
                <w:szCs w:val="25"/>
              </w:rPr>
            </w:pPr>
            <w:r w:rsidRPr="00EA057A">
              <w:rPr>
                <w:rFonts w:ascii="Times New Roman" w:hAnsi="Times New Roman" w:cs="Times New Roman"/>
                <w:sz w:val="25"/>
                <w:szCs w:val="25"/>
              </w:rPr>
              <w:t xml:space="preserve">Минсельхоз РТ Ф.Б. </w:t>
            </w:r>
          </w:p>
        </w:tc>
      </w:tr>
      <w:tr w:rsidR="007073DB" w:rsidRPr="00EA057A" w:rsidTr="00EA6193">
        <w:tblPrEx>
          <w:tblLook w:val="01E0" w:firstRow="1" w:lastRow="1" w:firstColumn="1" w:lastColumn="1" w:noHBand="0" w:noVBand="0"/>
        </w:tblPrEx>
        <w:tc>
          <w:tcPr>
            <w:tcW w:w="540" w:type="dxa"/>
          </w:tcPr>
          <w:p w:rsidR="00926D98" w:rsidRPr="00EA057A" w:rsidRDefault="00926D98" w:rsidP="00EA6193">
            <w:pPr>
              <w:pStyle w:val="af4"/>
              <w:spacing w:after="0"/>
              <w:jc w:val="center"/>
              <w:rPr>
                <w:rFonts w:ascii="Times New Roman" w:hAnsi="Times New Roman" w:cs="Times New Roman"/>
                <w:sz w:val="25"/>
                <w:szCs w:val="25"/>
              </w:rPr>
            </w:pPr>
            <w:r w:rsidRPr="00EA057A">
              <w:rPr>
                <w:rFonts w:ascii="Times New Roman" w:hAnsi="Times New Roman" w:cs="Times New Roman"/>
                <w:sz w:val="25"/>
                <w:szCs w:val="25"/>
              </w:rPr>
              <w:t>2.</w:t>
            </w:r>
          </w:p>
        </w:tc>
        <w:tc>
          <w:tcPr>
            <w:tcW w:w="3679" w:type="dxa"/>
          </w:tcPr>
          <w:p w:rsidR="00926D98" w:rsidRPr="00EA057A" w:rsidRDefault="00926D98" w:rsidP="00EA6193">
            <w:pPr>
              <w:pStyle w:val="af4"/>
              <w:spacing w:after="0"/>
              <w:rPr>
                <w:rFonts w:ascii="Times New Roman" w:hAnsi="Times New Roman" w:cs="Times New Roman"/>
                <w:sz w:val="25"/>
                <w:szCs w:val="25"/>
                <w:lang w:val="ru-RU"/>
              </w:rPr>
            </w:pPr>
            <w:r w:rsidRPr="00EA057A">
              <w:rPr>
                <w:rFonts w:ascii="Times New Roman" w:hAnsi="Times New Roman" w:cs="Times New Roman"/>
                <w:sz w:val="25"/>
                <w:szCs w:val="25"/>
                <w:lang w:val="ru-RU"/>
              </w:rPr>
              <w:t>Реконструкция и строительство головного сооружения ОС «Хурен-Дугай» и улучшения плодородного слоя посевных площадей</w:t>
            </w:r>
          </w:p>
        </w:tc>
        <w:tc>
          <w:tcPr>
            <w:tcW w:w="2410" w:type="dxa"/>
          </w:tcPr>
          <w:p w:rsidR="009638BD" w:rsidRPr="009638BD" w:rsidRDefault="009638BD" w:rsidP="009638BD">
            <w:pPr>
              <w:pStyle w:val="af4"/>
              <w:spacing w:after="0"/>
              <w:rPr>
                <w:rFonts w:ascii="Times New Roman" w:hAnsi="Times New Roman" w:cs="Times New Roman"/>
                <w:sz w:val="25"/>
                <w:szCs w:val="25"/>
                <w:lang w:val="ru-RU"/>
              </w:rPr>
            </w:pPr>
            <w:r w:rsidRPr="00EA057A">
              <w:rPr>
                <w:rFonts w:ascii="Times New Roman" w:hAnsi="Times New Roman" w:cs="Times New Roman"/>
                <w:sz w:val="25"/>
                <w:szCs w:val="25"/>
                <w:lang w:val="ru-RU"/>
              </w:rPr>
              <w:t>Упр</w:t>
            </w:r>
            <w:r>
              <w:rPr>
                <w:rFonts w:ascii="Times New Roman" w:hAnsi="Times New Roman" w:cs="Times New Roman"/>
                <w:sz w:val="25"/>
                <w:szCs w:val="25"/>
                <w:lang w:val="ru-RU"/>
              </w:rPr>
              <w:t>-ие сельского хозяйства</w:t>
            </w:r>
          </w:p>
          <w:p w:rsidR="00926D98" w:rsidRPr="00EA057A" w:rsidRDefault="00926D98" w:rsidP="009638BD">
            <w:pPr>
              <w:spacing w:after="0" w:line="240" w:lineRule="auto"/>
              <w:rPr>
                <w:rFonts w:ascii="Times New Roman" w:hAnsi="Times New Roman"/>
                <w:sz w:val="25"/>
                <w:szCs w:val="25"/>
              </w:rPr>
            </w:pPr>
          </w:p>
        </w:tc>
        <w:tc>
          <w:tcPr>
            <w:tcW w:w="1276" w:type="dxa"/>
          </w:tcPr>
          <w:p w:rsidR="00926D98" w:rsidRPr="00EA057A" w:rsidRDefault="00854B67" w:rsidP="009638BD">
            <w:pPr>
              <w:pStyle w:val="af4"/>
              <w:spacing w:after="0"/>
              <w:jc w:val="center"/>
              <w:rPr>
                <w:rFonts w:ascii="Times New Roman" w:hAnsi="Times New Roman" w:cs="Times New Roman"/>
                <w:sz w:val="25"/>
                <w:szCs w:val="25"/>
              </w:rPr>
            </w:pPr>
            <w:r w:rsidRPr="00EA057A">
              <w:rPr>
                <w:rFonts w:ascii="Times New Roman" w:hAnsi="Times New Roman" w:cs="Times New Roman"/>
                <w:sz w:val="25"/>
                <w:szCs w:val="25"/>
              </w:rPr>
              <w:t>2024</w:t>
            </w:r>
            <w:r w:rsidR="00926D98" w:rsidRPr="00EA057A">
              <w:rPr>
                <w:rFonts w:ascii="Times New Roman" w:hAnsi="Times New Roman" w:cs="Times New Roman"/>
                <w:sz w:val="25"/>
                <w:szCs w:val="25"/>
              </w:rPr>
              <w:t>-2030</w:t>
            </w:r>
            <w:r w:rsidR="009638BD">
              <w:rPr>
                <w:rFonts w:ascii="Times New Roman" w:hAnsi="Times New Roman" w:cs="Times New Roman"/>
                <w:sz w:val="25"/>
                <w:szCs w:val="25"/>
                <w:lang w:val="ru-RU"/>
              </w:rPr>
              <w:t xml:space="preserve"> </w:t>
            </w:r>
            <w:r w:rsidR="00926D98" w:rsidRPr="00EA057A">
              <w:rPr>
                <w:rFonts w:ascii="Times New Roman" w:hAnsi="Times New Roman" w:cs="Times New Roman"/>
                <w:sz w:val="25"/>
                <w:szCs w:val="25"/>
              </w:rPr>
              <w:t>гг.</w:t>
            </w:r>
          </w:p>
        </w:tc>
        <w:tc>
          <w:tcPr>
            <w:tcW w:w="2693" w:type="dxa"/>
          </w:tcPr>
          <w:p w:rsidR="00926D98" w:rsidRPr="00EA057A" w:rsidRDefault="00926D98" w:rsidP="00EA6193">
            <w:pPr>
              <w:pStyle w:val="af4"/>
              <w:spacing w:after="0"/>
              <w:rPr>
                <w:rFonts w:ascii="Times New Roman" w:hAnsi="Times New Roman" w:cs="Times New Roman"/>
                <w:sz w:val="25"/>
                <w:szCs w:val="25"/>
              </w:rPr>
            </w:pPr>
            <w:r w:rsidRPr="00EA057A">
              <w:rPr>
                <w:rFonts w:ascii="Times New Roman" w:hAnsi="Times New Roman" w:cs="Times New Roman"/>
                <w:sz w:val="25"/>
                <w:szCs w:val="25"/>
              </w:rPr>
              <w:t>внебюдж. средства,</w:t>
            </w:r>
          </w:p>
          <w:p w:rsidR="00926D98" w:rsidRPr="00EA057A" w:rsidRDefault="00926D98" w:rsidP="00EA6193">
            <w:pPr>
              <w:pStyle w:val="af4"/>
              <w:spacing w:after="0"/>
              <w:rPr>
                <w:rFonts w:ascii="Times New Roman" w:hAnsi="Times New Roman" w:cs="Times New Roman"/>
                <w:sz w:val="25"/>
                <w:szCs w:val="25"/>
              </w:rPr>
            </w:pPr>
            <w:r w:rsidRPr="00EA057A">
              <w:rPr>
                <w:rFonts w:ascii="Times New Roman" w:hAnsi="Times New Roman" w:cs="Times New Roman"/>
                <w:sz w:val="25"/>
                <w:szCs w:val="25"/>
              </w:rPr>
              <w:t>Минсельхоз РТ</w:t>
            </w:r>
          </w:p>
        </w:tc>
      </w:tr>
      <w:tr w:rsidR="007073DB" w:rsidRPr="00EA057A" w:rsidTr="00EA6193">
        <w:tblPrEx>
          <w:tblLook w:val="01E0" w:firstRow="1" w:lastRow="1" w:firstColumn="1" w:lastColumn="1" w:noHBand="0" w:noVBand="0"/>
        </w:tblPrEx>
        <w:tc>
          <w:tcPr>
            <w:tcW w:w="540" w:type="dxa"/>
          </w:tcPr>
          <w:p w:rsidR="00926D98" w:rsidRPr="00EA057A" w:rsidRDefault="007073DB" w:rsidP="00EA6193">
            <w:pPr>
              <w:spacing w:after="0" w:line="240" w:lineRule="auto"/>
              <w:jc w:val="center"/>
              <w:rPr>
                <w:rFonts w:ascii="Times New Roman" w:hAnsi="Times New Roman"/>
                <w:sz w:val="25"/>
                <w:szCs w:val="25"/>
              </w:rPr>
            </w:pPr>
            <w:r w:rsidRPr="00EA057A">
              <w:rPr>
                <w:rFonts w:ascii="Times New Roman" w:hAnsi="Times New Roman"/>
                <w:sz w:val="25"/>
                <w:szCs w:val="25"/>
              </w:rPr>
              <w:t>3</w:t>
            </w:r>
            <w:r w:rsidR="00926D98" w:rsidRPr="00EA057A">
              <w:rPr>
                <w:rFonts w:ascii="Times New Roman" w:hAnsi="Times New Roman"/>
                <w:sz w:val="25"/>
                <w:szCs w:val="25"/>
              </w:rPr>
              <w:t>.</w:t>
            </w:r>
          </w:p>
        </w:tc>
        <w:tc>
          <w:tcPr>
            <w:tcW w:w="3679" w:type="dxa"/>
          </w:tcPr>
          <w:p w:rsidR="00926D98" w:rsidRPr="00EA057A" w:rsidRDefault="00926D98" w:rsidP="00EA6193">
            <w:pPr>
              <w:pStyle w:val="af4"/>
              <w:spacing w:after="0"/>
              <w:rPr>
                <w:rFonts w:ascii="Times New Roman" w:hAnsi="Times New Roman" w:cs="Times New Roman"/>
                <w:sz w:val="25"/>
                <w:szCs w:val="25"/>
                <w:lang w:val="ru-RU"/>
              </w:rPr>
            </w:pPr>
            <w:r w:rsidRPr="00EA057A">
              <w:rPr>
                <w:rFonts w:ascii="Times New Roman" w:hAnsi="Times New Roman" w:cs="Times New Roman"/>
                <w:sz w:val="25"/>
                <w:szCs w:val="25"/>
                <w:lang w:val="ru-RU"/>
              </w:rPr>
              <w:t>Капитальный ремонт</w:t>
            </w:r>
          </w:p>
          <w:p w:rsidR="00926D98" w:rsidRPr="00EA057A" w:rsidRDefault="00926D98" w:rsidP="00EA6193">
            <w:pPr>
              <w:pStyle w:val="af4"/>
              <w:spacing w:after="0"/>
              <w:rPr>
                <w:rFonts w:ascii="Times New Roman" w:hAnsi="Times New Roman" w:cs="Times New Roman"/>
                <w:sz w:val="25"/>
                <w:szCs w:val="25"/>
                <w:lang w:val="ru-RU"/>
              </w:rPr>
            </w:pPr>
            <w:r w:rsidRPr="00EA057A">
              <w:rPr>
                <w:rFonts w:ascii="Times New Roman" w:hAnsi="Times New Roman" w:cs="Times New Roman"/>
                <w:sz w:val="25"/>
                <w:szCs w:val="25"/>
                <w:lang w:val="ru-RU"/>
              </w:rPr>
              <w:t>реконструкция аратских каналов</w:t>
            </w:r>
          </w:p>
        </w:tc>
        <w:tc>
          <w:tcPr>
            <w:tcW w:w="2410" w:type="dxa"/>
          </w:tcPr>
          <w:p w:rsidR="00926D98" w:rsidRPr="00EA057A" w:rsidRDefault="009638BD" w:rsidP="002C1987">
            <w:pPr>
              <w:pStyle w:val="af4"/>
              <w:spacing w:after="0"/>
              <w:rPr>
                <w:rFonts w:ascii="Times New Roman" w:hAnsi="Times New Roman" w:cs="Times New Roman"/>
                <w:sz w:val="25"/>
                <w:szCs w:val="25"/>
                <w:lang w:val="ru-RU"/>
              </w:rPr>
            </w:pPr>
            <w:r w:rsidRPr="00EA057A">
              <w:rPr>
                <w:rFonts w:ascii="Times New Roman" w:hAnsi="Times New Roman" w:cs="Times New Roman"/>
                <w:sz w:val="25"/>
                <w:szCs w:val="25"/>
                <w:lang w:val="ru-RU"/>
              </w:rPr>
              <w:t>Упр</w:t>
            </w:r>
            <w:r>
              <w:rPr>
                <w:rFonts w:ascii="Times New Roman" w:hAnsi="Times New Roman" w:cs="Times New Roman"/>
                <w:sz w:val="25"/>
                <w:szCs w:val="25"/>
                <w:lang w:val="ru-RU"/>
              </w:rPr>
              <w:t>-ие сельского хозяйства</w:t>
            </w:r>
            <w:r w:rsidRPr="009638BD">
              <w:rPr>
                <w:rFonts w:ascii="Times New Roman" w:hAnsi="Times New Roman" w:cs="Times New Roman"/>
                <w:sz w:val="25"/>
                <w:szCs w:val="25"/>
                <w:lang w:val="ru-RU"/>
              </w:rPr>
              <w:t xml:space="preserve">; </w:t>
            </w:r>
            <w:r w:rsidR="002C1987">
              <w:rPr>
                <w:rFonts w:ascii="Times New Roman" w:hAnsi="Times New Roman" w:cs="Times New Roman"/>
                <w:sz w:val="25"/>
                <w:szCs w:val="25"/>
                <w:lang w:val="ru-RU"/>
              </w:rPr>
              <w:t>Х</w:t>
            </w:r>
            <w:r w:rsidR="00926D98" w:rsidRPr="00EA057A">
              <w:rPr>
                <w:rFonts w:ascii="Times New Roman" w:hAnsi="Times New Roman" w:cs="Times New Roman"/>
                <w:sz w:val="25"/>
                <w:szCs w:val="25"/>
                <w:lang w:val="ru-RU"/>
              </w:rPr>
              <w:t>озяйства</w:t>
            </w:r>
            <w:r w:rsidR="00C15AD4" w:rsidRPr="00EA057A">
              <w:rPr>
                <w:rFonts w:ascii="Times New Roman" w:hAnsi="Times New Roman" w:cs="Times New Roman"/>
                <w:sz w:val="25"/>
                <w:szCs w:val="25"/>
                <w:lang w:val="ru-RU"/>
              </w:rPr>
              <w:t xml:space="preserve"> населения</w:t>
            </w:r>
            <w:r w:rsidR="00926D98" w:rsidRPr="00EA057A">
              <w:rPr>
                <w:rFonts w:ascii="Times New Roman" w:hAnsi="Times New Roman" w:cs="Times New Roman"/>
                <w:sz w:val="25"/>
                <w:szCs w:val="25"/>
                <w:lang w:val="ru-RU"/>
              </w:rPr>
              <w:t xml:space="preserve"> </w:t>
            </w:r>
          </w:p>
        </w:tc>
        <w:tc>
          <w:tcPr>
            <w:tcW w:w="1276" w:type="dxa"/>
          </w:tcPr>
          <w:p w:rsidR="00926D98" w:rsidRPr="00EA057A" w:rsidRDefault="00854B67" w:rsidP="009638BD">
            <w:pPr>
              <w:pStyle w:val="af4"/>
              <w:spacing w:after="0"/>
              <w:jc w:val="center"/>
              <w:rPr>
                <w:rFonts w:ascii="Times New Roman" w:hAnsi="Times New Roman" w:cs="Times New Roman"/>
                <w:sz w:val="25"/>
                <w:szCs w:val="25"/>
              </w:rPr>
            </w:pPr>
            <w:r w:rsidRPr="00EA057A">
              <w:rPr>
                <w:rFonts w:ascii="Times New Roman" w:hAnsi="Times New Roman" w:cs="Times New Roman"/>
                <w:sz w:val="25"/>
                <w:szCs w:val="25"/>
              </w:rPr>
              <w:t>2023</w:t>
            </w:r>
            <w:r w:rsidR="00926D98" w:rsidRPr="00EA057A">
              <w:rPr>
                <w:rFonts w:ascii="Times New Roman" w:hAnsi="Times New Roman" w:cs="Times New Roman"/>
                <w:sz w:val="25"/>
                <w:szCs w:val="25"/>
              </w:rPr>
              <w:t>-2030</w:t>
            </w:r>
            <w:r w:rsidR="009638BD">
              <w:rPr>
                <w:rFonts w:ascii="Times New Roman" w:hAnsi="Times New Roman" w:cs="Times New Roman"/>
                <w:sz w:val="25"/>
                <w:szCs w:val="25"/>
                <w:lang w:val="ru-RU"/>
              </w:rPr>
              <w:t xml:space="preserve"> </w:t>
            </w:r>
            <w:r w:rsidR="00926D98" w:rsidRPr="00EA057A">
              <w:rPr>
                <w:rFonts w:ascii="Times New Roman" w:hAnsi="Times New Roman" w:cs="Times New Roman"/>
                <w:sz w:val="25"/>
                <w:szCs w:val="25"/>
              </w:rPr>
              <w:t>гг.</w:t>
            </w:r>
          </w:p>
        </w:tc>
        <w:tc>
          <w:tcPr>
            <w:tcW w:w="2693" w:type="dxa"/>
          </w:tcPr>
          <w:p w:rsidR="00926D98" w:rsidRPr="00EA057A" w:rsidRDefault="00926D98" w:rsidP="00EA6193">
            <w:pPr>
              <w:spacing w:after="0" w:line="240" w:lineRule="auto"/>
              <w:rPr>
                <w:rFonts w:ascii="Times New Roman" w:hAnsi="Times New Roman"/>
                <w:sz w:val="25"/>
                <w:szCs w:val="25"/>
              </w:rPr>
            </w:pPr>
            <w:r w:rsidRPr="00EA057A">
              <w:rPr>
                <w:rFonts w:ascii="Times New Roman" w:hAnsi="Times New Roman"/>
                <w:sz w:val="25"/>
                <w:szCs w:val="25"/>
              </w:rPr>
              <w:t>Минсельхоз РТ, внебюд. средства</w:t>
            </w:r>
          </w:p>
        </w:tc>
      </w:tr>
    </w:tbl>
    <w:p w:rsidR="009F16F2" w:rsidRPr="00EA057A" w:rsidRDefault="009F16F2" w:rsidP="009F16F2">
      <w:pPr>
        <w:spacing w:after="0" w:line="240" w:lineRule="auto"/>
        <w:rPr>
          <w:rFonts w:ascii="Times New Roman" w:hAnsi="Times New Roman"/>
          <w:color w:val="0000FF"/>
        </w:rPr>
      </w:pPr>
    </w:p>
    <w:p w:rsidR="00D55B01" w:rsidRPr="00EA057A" w:rsidRDefault="00D55B01" w:rsidP="00D55B01">
      <w:pPr>
        <w:pStyle w:val="12"/>
        <w:spacing w:before="0" w:line="240" w:lineRule="auto"/>
        <w:ind w:left="1286"/>
        <w:jc w:val="left"/>
        <w:rPr>
          <w:color w:val="FF0000"/>
          <w:sz w:val="25"/>
          <w:szCs w:val="25"/>
        </w:rPr>
      </w:pPr>
    </w:p>
    <w:p w:rsidR="00667D8E" w:rsidRPr="00EA057A" w:rsidRDefault="007B3C6B" w:rsidP="00FB4545">
      <w:pPr>
        <w:pStyle w:val="12"/>
        <w:numPr>
          <w:ilvl w:val="2"/>
          <w:numId w:val="27"/>
        </w:numPr>
        <w:spacing w:before="0" w:line="240" w:lineRule="auto"/>
        <w:rPr>
          <w:color w:val="FF0000"/>
          <w:sz w:val="25"/>
          <w:szCs w:val="25"/>
        </w:rPr>
      </w:pPr>
      <w:r w:rsidRPr="00EA057A">
        <w:rPr>
          <w:sz w:val="25"/>
          <w:szCs w:val="25"/>
        </w:rPr>
        <w:t xml:space="preserve">Направление </w:t>
      </w:r>
      <w:r w:rsidR="00D55B01" w:rsidRPr="00EA057A">
        <w:rPr>
          <w:sz w:val="25"/>
          <w:szCs w:val="25"/>
        </w:rPr>
        <w:t>3</w:t>
      </w:r>
      <w:r w:rsidRPr="00EA057A">
        <w:rPr>
          <w:sz w:val="25"/>
          <w:szCs w:val="25"/>
        </w:rPr>
        <w:t>. Жили</w:t>
      </w:r>
      <w:r w:rsidR="00010786" w:rsidRPr="00EA057A">
        <w:rPr>
          <w:sz w:val="25"/>
          <w:szCs w:val="25"/>
        </w:rPr>
        <w:t xml:space="preserve">щная среда </w:t>
      </w:r>
      <w:r w:rsidR="00667D8E" w:rsidRPr="00EA057A">
        <w:rPr>
          <w:sz w:val="25"/>
          <w:szCs w:val="25"/>
        </w:rPr>
        <w:t>и инфраструктурное развитие</w:t>
      </w:r>
      <w:bookmarkEnd w:id="32"/>
    </w:p>
    <w:p w:rsidR="00597140" w:rsidRPr="00EA057A" w:rsidRDefault="00597140" w:rsidP="00597140">
      <w:pPr>
        <w:pStyle w:val="Default"/>
        <w:ind w:firstLine="709"/>
        <w:jc w:val="both"/>
        <w:rPr>
          <w:color w:val="auto"/>
          <w:sz w:val="25"/>
          <w:szCs w:val="25"/>
        </w:rPr>
      </w:pPr>
    </w:p>
    <w:p w:rsidR="00597140" w:rsidRPr="00EA057A" w:rsidRDefault="00597140" w:rsidP="00597140">
      <w:pPr>
        <w:pStyle w:val="Default"/>
        <w:ind w:firstLine="709"/>
        <w:jc w:val="both"/>
        <w:rPr>
          <w:color w:val="auto"/>
          <w:sz w:val="25"/>
          <w:szCs w:val="25"/>
        </w:rPr>
      </w:pPr>
      <w:r w:rsidRPr="00EA057A">
        <w:rPr>
          <w:color w:val="auto"/>
          <w:sz w:val="25"/>
          <w:szCs w:val="25"/>
        </w:rPr>
        <w:t xml:space="preserve">Основными направлениями модернизации жилищно-коммунального хозяйства являются: </w:t>
      </w:r>
    </w:p>
    <w:p w:rsidR="00010786" w:rsidRPr="00EA057A" w:rsidRDefault="00010786" w:rsidP="00597140">
      <w:pPr>
        <w:pStyle w:val="Default"/>
        <w:ind w:firstLine="709"/>
        <w:jc w:val="both"/>
        <w:rPr>
          <w:b/>
          <w:color w:val="auto"/>
          <w:sz w:val="25"/>
          <w:szCs w:val="25"/>
        </w:rPr>
      </w:pPr>
      <w:r w:rsidRPr="00EA057A">
        <w:rPr>
          <w:b/>
          <w:color w:val="auto"/>
          <w:sz w:val="25"/>
          <w:szCs w:val="25"/>
        </w:rPr>
        <w:t>1. Модернизация жилищно-коммунального хозяйства</w:t>
      </w:r>
    </w:p>
    <w:p w:rsidR="00597140" w:rsidRPr="00EA057A" w:rsidRDefault="00597140" w:rsidP="00597140">
      <w:pPr>
        <w:pStyle w:val="Default"/>
        <w:ind w:firstLine="709"/>
        <w:jc w:val="both"/>
        <w:rPr>
          <w:b/>
          <w:i/>
          <w:color w:val="auto"/>
          <w:sz w:val="25"/>
          <w:szCs w:val="25"/>
        </w:rPr>
      </w:pPr>
      <w:r w:rsidRPr="00EA057A">
        <w:rPr>
          <w:b/>
          <w:i/>
          <w:color w:val="auto"/>
          <w:sz w:val="25"/>
          <w:szCs w:val="25"/>
        </w:rPr>
        <w:t xml:space="preserve">1) Развитие системы энергоснабжения: </w:t>
      </w:r>
    </w:p>
    <w:p w:rsidR="00597140" w:rsidRPr="00EA057A" w:rsidRDefault="00597140" w:rsidP="00597140">
      <w:pPr>
        <w:pStyle w:val="Default"/>
        <w:ind w:firstLine="709"/>
        <w:jc w:val="both"/>
        <w:rPr>
          <w:color w:val="auto"/>
          <w:sz w:val="25"/>
          <w:szCs w:val="25"/>
        </w:rPr>
      </w:pPr>
      <w:r w:rsidRPr="00EA057A">
        <w:rPr>
          <w:color w:val="auto"/>
          <w:sz w:val="25"/>
          <w:szCs w:val="25"/>
        </w:rPr>
        <w:t xml:space="preserve">а) организация и проведение комплексного диагностирования сетевого хозяйства инженерных систем жизнеобеспечения; </w:t>
      </w:r>
    </w:p>
    <w:p w:rsidR="00597140" w:rsidRPr="00EA057A" w:rsidRDefault="00597140" w:rsidP="00597140">
      <w:pPr>
        <w:pStyle w:val="Default"/>
        <w:ind w:firstLine="709"/>
        <w:jc w:val="both"/>
        <w:rPr>
          <w:color w:val="auto"/>
          <w:sz w:val="25"/>
          <w:szCs w:val="25"/>
        </w:rPr>
      </w:pPr>
      <w:r w:rsidRPr="00EA057A">
        <w:rPr>
          <w:color w:val="auto"/>
          <w:sz w:val="25"/>
          <w:szCs w:val="25"/>
        </w:rPr>
        <w:t xml:space="preserve">б) реализация мероприятий по повышению энергоэффективности; </w:t>
      </w:r>
    </w:p>
    <w:p w:rsidR="00597140" w:rsidRPr="00EA057A" w:rsidRDefault="00597140" w:rsidP="00597140">
      <w:pPr>
        <w:pStyle w:val="Default"/>
        <w:ind w:firstLine="709"/>
        <w:jc w:val="both"/>
        <w:rPr>
          <w:color w:val="auto"/>
          <w:sz w:val="25"/>
          <w:szCs w:val="25"/>
        </w:rPr>
      </w:pPr>
      <w:r w:rsidRPr="00EA057A">
        <w:rPr>
          <w:color w:val="auto"/>
          <w:sz w:val="25"/>
          <w:szCs w:val="25"/>
        </w:rPr>
        <w:t xml:space="preserve">в) модернизация и ремонт сетевого хозяйства; </w:t>
      </w:r>
    </w:p>
    <w:p w:rsidR="00597140" w:rsidRPr="00EA057A" w:rsidRDefault="00597140" w:rsidP="00597140">
      <w:pPr>
        <w:pStyle w:val="Default"/>
        <w:ind w:firstLine="709"/>
        <w:jc w:val="both"/>
        <w:rPr>
          <w:color w:val="auto"/>
          <w:sz w:val="25"/>
          <w:szCs w:val="25"/>
        </w:rPr>
      </w:pPr>
      <w:r w:rsidRPr="00EA057A">
        <w:rPr>
          <w:color w:val="auto"/>
          <w:sz w:val="25"/>
          <w:szCs w:val="25"/>
        </w:rPr>
        <w:t>г) создание условий для обеспечения возможности подключения объектов нового строительства;</w:t>
      </w:r>
    </w:p>
    <w:p w:rsidR="00597140" w:rsidRPr="00EA057A" w:rsidRDefault="00597140" w:rsidP="00597140">
      <w:pPr>
        <w:pStyle w:val="Default"/>
        <w:ind w:firstLine="709"/>
        <w:jc w:val="both"/>
        <w:rPr>
          <w:color w:val="auto"/>
          <w:sz w:val="25"/>
          <w:szCs w:val="25"/>
        </w:rPr>
      </w:pPr>
      <w:r w:rsidRPr="00EA057A">
        <w:rPr>
          <w:color w:val="auto"/>
          <w:sz w:val="25"/>
          <w:szCs w:val="25"/>
        </w:rPr>
        <w:t xml:space="preserve">д) строительство подстанций и электрический сетей на </w:t>
      </w:r>
      <w:r w:rsidR="00366C35" w:rsidRPr="00EA057A">
        <w:rPr>
          <w:color w:val="auto"/>
          <w:sz w:val="25"/>
          <w:szCs w:val="25"/>
        </w:rPr>
        <w:t>сумонах</w:t>
      </w:r>
      <w:r w:rsidRPr="00EA057A">
        <w:rPr>
          <w:color w:val="auto"/>
          <w:sz w:val="25"/>
          <w:szCs w:val="25"/>
        </w:rPr>
        <w:t xml:space="preserve"> и межселенных территориях. </w:t>
      </w:r>
    </w:p>
    <w:p w:rsidR="00597140" w:rsidRPr="00EA057A" w:rsidRDefault="00F27A00" w:rsidP="00597140">
      <w:pPr>
        <w:pStyle w:val="Default"/>
        <w:ind w:firstLine="709"/>
        <w:jc w:val="both"/>
        <w:rPr>
          <w:b/>
          <w:i/>
          <w:color w:val="auto"/>
          <w:sz w:val="25"/>
          <w:szCs w:val="25"/>
        </w:rPr>
      </w:pPr>
      <w:r w:rsidRPr="00EA057A">
        <w:rPr>
          <w:b/>
          <w:i/>
          <w:color w:val="auto"/>
          <w:sz w:val="25"/>
          <w:szCs w:val="25"/>
        </w:rPr>
        <w:t>2</w:t>
      </w:r>
      <w:r w:rsidR="00597140" w:rsidRPr="00EA057A">
        <w:rPr>
          <w:b/>
          <w:i/>
          <w:color w:val="auto"/>
          <w:sz w:val="25"/>
          <w:szCs w:val="25"/>
        </w:rPr>
        <w:t xml:space="preserve">) Развитие системы водоснабжения и водоотведения: </w:t>
      </w:r>
    </w:p>
    <w:p w:rsidR="00597140" w:rsidRPr="00EA057A" w:rsidRDefault="00597140" w:rsidP="00597140">
      <w:pPr>
        <w:pStyle w:val="Default"/>
        <w:ind w:firstLine="709"/>
        <w:jc w:val="both"/>
        <w:rPr>
          <w:color w:val="auto"/>
          <w:sz w:val="25"/>
          <w:szCs w:val="25"/>
        </w:rPr>
      </w:pPr>
      <w:r w:rsidRPr="00EA057A">
        <w:rPr>
          <w:color w:val="auto"/>
          <w:sz w:val="25"/>
          <w:szCs w:val="25"/>
        </w:rPr>
        <w:t xml:space="preserve">а) расширение и реконструкция водозаборов на территории сумонов и повышение надежности и качества водоснабжения; </w:t>
      </w:r>
    </w:p>
    <w:p w:rsidR="00597140" w:rsidRPr="00EA057A" w:rsidRDefault="00597140" w:rsidP="00597140">
      <w:pPr>
        <w:pStyle w:val="Default"/>
        <w:ind w:firstLine="709"/>
        <w:jc w:val="both"/>
        <w:rPr>
          <w:color w:val="auto"/>
          <w:sz w:val="25"/>
          <w:szCs w:val="25"/>
        </w:rPr>
      </w:pPr>
      <w:r w:rsidRPr="00EA057A">
        <w:rPr>
          <w:color w:val="auto"/>
          <w:sz w:val="25"/>
          <w:szCs w:val="25"/>
        </w:rPr>
        <w:t xml:space="preserve">б) обеспечение нормативной надежности подачи воды; </w:t>
      </w:r>
    </w:p>
    <w:p w:rsidR="00597140" w:rsidRPr="00EA057A" w:rsidRDefault="00597140" w:rsidP="00597140">
      <w:pPr>
        <w:pStyle w:val="Default"/>
        <w:ind w:firstLine="709"/>
        <w:jc w:val="both"/>
        <w:rPr>
          <w:color w:val="auto"/>
          <w:sz w:val="25"/>
          <w:szCs w:val="25"/>
        </w:rPr>
      </w:pPr>
      <w:r w:rsidRPr="00EA057A">
        <w:rPr>
          <w:color w:val="auto"/>
          <w:sz w:val="25"/>
          <w:szCs w:val="25"/>
        </w:rPr>
        <w:lastRenderedPageBreak/>
        <w:t>в) расширение системы водоснабжения района;</w:t>
      </w:r>
    </w:p>
    <w:p w:rsidR="00597140" w:rsidRPr="00EA057A" w:rsidRDefault="00F27A00" w:rsidP="00597140">
      <w:pPr>
        <w:pStyle w:val="Default"/>
        <w:ind w:firstLine="709"/>
        <w:jc w:val="both"/>
        <w:rPr>
          <w:b/>
          <w:i/>
          <w:color w:val="auto"/>
          <w:sz w:val="25"/>
          <w:szCs w:val="25"/>
        </w:rPr>
      </w:pPr>
      <w:r w:rsidRPr="00EA057A">
        <w:rPr>
          <w:b/>
          <w:i/>
          <w:color w:val="auto"/>
          <w:sz w:val="25"/>
          <w:szCs w:val="25"/>
        </w:rPr>
        <w:t>3</w:t>
      </w:r>
      <w:r w:rsidR="00597140" w:rsidRPr="00EA057A">
        <w:rPr>
          <w:b/>
          <w:i/>
          <w:color w:val="auto"/>
          <w:sz w:val="25"/>
          <w:szCs w:val="25"/>
        </w:rPr>
        <w:t xml:space="preserve">) Совершенствование управления жилищным комплексом. </w:t>
      </w:r>
    </w:p>
    <w:p w:rsidR="00667D8E" w:rsidRPr="00EA057A" w:rsidRDefault="00667D8E" w:rsidP="00667D8E">
      <w:pPr>
        <w:pStyle w:val="Default"/>
        <w:ind w:firstLine="709"/>
        <w:jc w:val="both"/>
        <w:rPr>
          <w:b/>
          <w:color w:val="FF0000"/>
          <w:sz w:val="25"/>
          <w:szCs w:val="25"/>
        </w:rPr>
      </w:pPr>
    </w:p>
    <w:p w:rsidR="00667D8E" w:rsidRPr="00EA057A" w:rsidRDefault="00667D8E" w:rsidP="00667D8E">
      <w:pPr>
        <w:pStyle w:val="Default"/>
        <w:ind w:firstLine="709"/>
        <w:jc w:val="both"/>
        <w:rPr>
          <w:b/>
          <w:color w:val="auto"/>
          <w:sz w:val="25"/>
          <w:szCs w:val="25"/>
        </w:rPr>
      </w:pPr>
      <w:r w:rsidRPr="00EA057A">
        <w:rPr>
          <w:b/>
          <w:color w:val="auto"/>
          <w:sz w:val="25"/>
          <w:szCs w:val="25"/>
        </w:rPr>
        <w:t>Основные проекты:</w:t>
      </w:r>
    </w:p>
    <w:tbl>
      <w:tblPr>
        <w:tblW w:w="10629" w:type="dxa"/>
        <w:jc w:val="center"/>
        <w:tblLook w:val="04A0" w:firstRow="1" w:lastRow="0" w:firstColumn="1" w:lastColumn="0" w:noHBand="0" w:noVBand="1"/>
      </w:tblPr>
      <w:tblGrid>
        <w:gridCol w:w="560"/>
        <w:gridCol w:w="8491"/>
        <w:gridCol w:w="1578"/>
      </w:tblGrid>
      <w:tr w:rsidR="001F55D3" w:rsidRPr="00EA057A" w:rsidTr="008D0BB7">
        <w:trPr>
          <w:trHeight w:val="603"/>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D8E" w:rsidRPr="00EA057A" w:rsidRDefault="00667D8E" w:rsidP="00E93B44">
            <w:pPr>
              <w:spacing w:after="0" w:line="240" w:lineRule="auto"/>
              <w:jc w:val="center"/>
              <w:rPr>
                <w:rFonts w:ascii="Times New Roman" w:hAnsi="Times New Roman"/>
                <w:b/>
                <w:sz w:val="24"/>
                <w:szCs w:val="24"/>
              </w:rPr>
            </w:pPr>
            <w:r w:rsidRPr="00EA057A">
              <w:rPr>
                <w:rFonts w:ascii="Times New Roman" w:hAnsi="Times New Roman"/>
                <w:b/>
                <w:sz w:val="24"/>
                <w:szCs w:val="24"/>
              </w:rPr>
              <w:t>№ п/п</w:t>
            </w:r>
          </w:p>
        </w:tc>
        <w:tc>
          <w:tcPr>
            <w:tcW w:w="84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7D8E" w:rsidRPr="00EA057A" w:rsidRDefault="00667D8E" w:rsidP="00E93B44">
            <w:pPr>
              <w:spacing w:after="0" w:line="240" w:lineRule="auto"/>
              <w:jc w:val="center"/>
              <w:rPr>
                <w:rFonts w:ascii="Times New Roman" w:hAnsi="Times New Roman"/>
                <w:b/>
                <w:sz w:val="24"/>
                <w:szCs w:val="24"/>
              </w:rPr>
            </w:pPr>
            <w:r w:rsidRPr="00EA057A">
              <w:rPr>
                <w:rFonts w:ascii="Times New Roman" w:hAnsi="Times New Roman"/>
                <w:b/>
                <w:sz w:val="24"/>
                <w:szCs w:val="24"/>
              </w:rPr>
              <w:t>проект</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667D8E" w:rsidRPr="00EA057A" w:rsidRDefault="00667D8E" w:rsidP="00E93B44">
            <w:pPr>
              <w:spacing w:after="0" w:line="240" w:lineRule="auto"/>
              <w:jc w:val="center"/>
              <w:rPr>
                <w:rFonts w:ascii="Times New Roman" w:hAnsi="Times New Roman"/>
                <w:sz w:val="24"/>
                <w:szCs w:val="24"/>
              </w:rPr>
            </w:pPr>
            <w:r w:rsidRPr="00EA057A">
              <w:rPr>
                <w:rFonts w:ascii="Times New Roman" w:hAnsi="Times New Roman"/>
                <w:b/>
                <w:sz w:val="24"/>
                <w:szCs w:val="24"/>
              </w:rPr>
              <w:t>Период выполнения</w:t>
            </w:r>
          </w:p>
        </w:tc>
      </w:tr>
      <w:tr w:rsidR="001F55D3" w:rsidRPr="00EA057A" w:rsidTr="008D0BB7">
        <w:trPr>
          <w:trHeight w:val="70"/>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1F55D3" w:rsidRPr="00EA057A" w:rsidRDefault="001F55D3" w:rsidP="00193EC8">
            <w:pPr>
              <w:spacing w:after="0" w:line="240" w:lineRule="auto"/>
              <w:jc w:val="center"/>
              <w:rPr>
                <w:rFonts w:ascii="Times New Roman" w:hAnsi="Times New Roman"/>
                <w:color w:val="FF0000"/>
                <w:sz w:val="24"/>
                <w:szCs w:val="24"/>
              </w:rPr>
            </w:pPr>
          </w:p>
        </w:tc>
        <w:tc>
          <w:tcPr>
            <w:tcW w:w="8491" w:type="dxa"/>
            <w:tcBorders>
              <w:top w:val="nil"/>
              <w:left w:val="nil"/>
              <w:bottom w:val="single" w:sz="4" w:space="0" w:color="auto"/>
              <w:right w:val="single" w:sz="4" w:space="0" w:color="auto"/>
            </w:tcBorders>
            <w:shd w:val="clear" w:color="auto" w:fill="auto"/>
            <w:vAlign w:val="center"/>
          </w:tcPr>
          <w:p w:rsidR="001F55D3" w:rsidRPr="00EA057A" w:rsidRDefault="001F55D3" w:rsidP="00193EC8">
            <w:pPr>
              <w:spacing w:after="0" w:line="240" w:lineRule="auto"/>
              <w:jc w:val="center"/>
              <w:rPr>
                <w:rFonts w:ascii="Times New Roman" w:hAnsi="Times New Roman"/>
                <w:color w:val="FF0000"/>
                <w:sz w:val="24"/>
                <w:szCs w:val="24"/>
              </w:rPr>
            </w:pPr>
            <w:r w:rsidRPr="00EA057A">
              <w:rPr>
                <w:rFonts w:ascii="Times New Roman" w:hAnsi="Times New Roman"/>
                <w:b/>
                <w:bCs/>
                <w:sz w:val="24"/>
                <w:szCs w:val="24"/>
              </w:rPr>
              <w:t>Объекты водоснабжения и ЖКХ</w:t>
            </w:r>
          </w:p>
        </w:tc>
        <w:tc>
          <w:tcPr>
            <w:tcW w:w="1578" w:type="dxa"/>
            <w:tcBorders>
              <w:top w:val="nil"/>
              <w:left w:val="nil"/>
              <w:bottom w:val="single" w:sz="4" w:space="0" w:color="auto"/>
              <w:right w:val="single" w:sz="4" w:space="0" w:color="auto"/>
            </w:tcBorders>
            <w:shd w:val="clear" w:color="auto" w:fill="auto"/>
            <w:noWrap/>
            <w:vAlign w:val="center"/>
          </w:tcPr>
          <w:p w:rsidR="001F55D3" w:rsidRPr="00EA057A" w:rsidRDefault="001F55D3" w:rsidP="00193EC8">
            <w:pPr>
              <w:spacing w:after="0" w:line="240" w:lineRule="auto"/>
              <w:jc w:val="center"/>
              <w:rPr>
                <w:rFonts w:ascii="Times New Roman" w:hAnsi="Times New Roman"/>
                <w:color w:val="FF0000"/>
                <w:sz w:val="24"/>
                <w:szCs w:val="24"/>
              </w:rPr>
            </w:pPr>
          </w:p>
        </w:tc>
      </w:tr>
      <w:tr w:rsidR="001F55D3" w:rsidRPr="00EA057A" w:rsidTr="008D0BB7">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1F55D3" w:rsidRPr="00EA057A" w:rsidRDefault="001F55D3" w:rsidP="00193EC8">
            <w:pPr>
              <w:spacing w:after="0" w:line="240" w:lineRule="auto"/>
              <w:jc w:val="center"/>
              <w:rPr>
                <w:rFonts w:ascii="Times New Roman" w:hAnsi="Times New Roman"/>
                <w:sz w:val="24"/>
                <w:szCs w:val="24"/>
              </w:rPr>
            </w:pPr>
            <w:r w:rsidRPr="00EA057A">
              <w:rPr>
                <w:rFonts w:ascii="Times New Roman" w:hAnsi="Times New Roman"/>
                <w:sz w:val="24"/>
                <w:szCs w:val="24"/>
              </w:rPr>
              <w:t>1</w:t>
            </w:r>
          </w:p>
        </w:tc>
        <w:tc>
          <w:tcPr>
            <w:tcW w:w="8491" w:type="dxa"/>
            <w:tcBorders>
              <w:top w:val="nil"/>
              <w:left w:val="nil"/>
              <w:bottom w:val="single" w:sz="4" w:space="0" w:color="auto"/>
              <w:right w:val="single" w:sz="4" w:space="0" w:color="auto"/>
            </w:tcBorders>
            <w:shd w:val="clear" w:color="auto" w:fill="auto"/>
            <w:vAlign w:val="center"/>
          </w:tcPr>
          <w:p w:rsidR="001F55D3" w:rsidRPr="00EA057A" w:rsidRDefault="001F55D3" w:rsidP="00193EC8">
            <w:pPr>
              <w:spacing w:after="0" w:line="240" w:lineRule="auto"/>
              <w:rPr>
                <w:rFonts w:ascii="Times New Roman" w:eastAsiaTheme="minorHAnsi" w:hAnsi="Times New Roman"/>
                <w:sz w:val="24"/>
                <w:szCs w:val="24"/>
              </w:rPr>
            </w:pPr>
            <w:r w:rsidRPr="00EA057A">
              <w:rPr>
                <w:rFonts w:ascii="Times New Roman" w:eastAsiaTheme="minorHAnsi" w:hAnsi="Times New Roman"/>
                <w:sz w:val="24"/>
                <w:szCs w:val="24"/>
              </w:rPr>
              <w:t>Строительство локальных систем водоснабжения, создание и обустройство зон санитарной охраны: с.</w:t>
            </w:r>
            <w:r w:rsidR="00366C35">
              <w:rPr>
                <w:rFonts w:ascii="Times New Roman" w:eastAsiaTheme="minorHAnsi" w:hAnsi="Times New Roman"/>
                <w:sz w:val="24"/>
                <w:szCs w:val="24"/>
              </w:rPr>
              <w:t xml:space="preserve"> </w:t>
            </w:r>
            <w:r w:rsidRPr="00EA057A">
              <w:rPr>
                <w:rFonts w:ascii="Times New Roman" w:eastAsiaTheme="minorHAnsi" w:hAnsi="Times New Roman"/>
                <w:sz w:val="24"/>
                <w:szCs w:val="24"/>
              </w:rPr>
              <w:t>Самагалтай, ул.</w:t>
            </w:r>
            <w:r w:rsidR="00366C35">
              <w:rPr>
                <w:rFonts w:ascii="Times New Roman" w:eastAsiaTheme="minorHAnsi" w:hAnsi="Times New Roman"/>
                <w:sz w:val="24"/>
                <w:szCs w:val="24"/>
              </w:rPr>
              <w:t xml:space="preserve"> </w:t>
            </w:r>
            <w:r w:rsidRPr="00EA057A">
              <w:rPr>
                <w:rFonts w:ascii="Times New Roman" w:eastAsiaTheme="minorHAnsi" w:hAnsi="Times New Roman"/>
                <w:sz w:val="24"/>
                <w:szCs w:val="24"/>
              </w:rPr>
              <w:t>Степная, д.</w:t>
            </w:r>
            <w:r w:rsidR="002C1987">
              <w:rPr>
                <w:rFonts w:ascii="Times New Roman" w:eastAsiaTheme="minorHAnsi" w:hAnsi="Times New Roman"/>
                <w:sz w:val="24"/>
                <w:szCs w:val="24"/>
              </w:rPr>
              <w:t xml:space="preserve"> </w:t>
            </w:r>
            <w:r w:rsidRPr="00EA057A">
              <w:rPr>
                <w:rFonts w:ascii="Times New Roman" w:eastAsiaTheme="minorHAnsi" w:hAnsi="Times New Roman"/>
                <w:sz w:val="24"/>
                <w:szCs w:val="24"/>
              </w:rPr>
              <w:t>36а – 1 ед.</w:t>
            </w:r>
          </w:p>
          <w:p w:rsidR="001F55D3" w:rsidRPr="00EA057A" w:rsidRDefault="001F55D3" w:rsidP="00193EC8">
            <w:pPr>
              <w:spacing w:after="0" w:line="240" w:lineRule="auto"/>
              <w:rPr>
                <w:rFonts w:ascii="Times New Roman" w:eastAsiaTheme="minorHAnsi" w:hAnsi="Times New Roman"/>
                <w:sz w:val="24"/>
                <w:szCs w:val="24"/>
              </w:rPr>
            </w:pPr>
            <w:r w:rsidRPr="00EA057A">
              <w:rPr>
                <w:rFonts w:ascii="Times New Roman" w:eastAsiaTheme="minorHAnsi" w:hAnsi="Times New Roman"/>
                <w:sz w:val="24"/>
                <w:szCs w:val="24"/>
              </w:rPr>
              <w:t>с.</w:t>
            </w:r>
            <w:r w:rsidR="00366C35">
              <w:rPr>
                <w:rFonts w:ascii="Times New Roman" w:eastAsiaTheme="minorHAnsi" w:hAnsi="Times New Roman"/>
                <w:sz w:val="24"/>
                <w:szCs w:val="24"/>
              </w:rPr>
              <w:t xml:space="preserve"> </w:t>
            </w:r>
            <w:r w:rsidRPr="00EA057A">
              <w:rPr>
                <w:rFonts w:ascii="Times New Roman" w:eastAsiaTheme="minorHAnsi" w:hAnsi="Times New Roman"/>
                <w:sz w:val="24"/>
                <w:szCs w:val="24"/>
              </w:rPr>
              <w:t>Самагалтай,</w:t>
            </w:r>
            <w:r w:rsidR="00366C35">
              <w:rPr>
                <w:rFonts w:ascii="Times New Roman" w:eastAsiaTheme="minorHAnsi" w:hAnsi="Times New Roman"/>
                <w:sz w:val="24"/>
                <w:szCs w:val="24"/>
              </w:rPr>
              <w:t xml:space="preserve"> </w:t>
            </w:r>
            <w:r w:rsidRPr="00EA057A">
              <w:rPr>
                <w:rFonts w:ascii="Times New Roman" w:eastAsiaTheme="minorHAnsi" w:hAnsi="Times New Roman"/>
                <w:sz w:val="24"/>
                <w:szCs w:val="24"/>
              </w:rPr>
              <w:t>Спортивная, д.36а – 1 ед.</w:t>
            </w:r>
          </w:p>
          <w:p w:rsidR="001F55D3" w:rsidRPr="00EA057A" w:rsidRDefault="001F55D3" w:rsidP="00193EC8">
            <w:pPr>
              <w:spacing w:after="0" w:line="240" w:lineRule="auto"/>
              <w:rPr>
                <w:rFonts w:ascii="Times New Roman" w:eastAsiaTheme="minorHAnsi" w:hAnsi="Times New Roman"/>
                <w:sz w:val="24"/>
                <w:szCs w:val="24"/>
              </w:rPr>
            </w:pPr>
            <w:r w:rsidRPr="00EA057A">
              <w:rPr>
                <w:rFonts w:ascii="Times New Roman" w:eastAsiaTheme="minorHAnsi" w:hAnsi="Times New Roman"/>
                <w:sz w:val="24"/>
                <w:szCs w:val="24"/>
              </w:rPr>
              <w:t>с.</w:t>
            </w:r>
            <w:r w:rsidR="00366C35">
              <w:rPr>
                <w:rFonts w:ascii="Times New Roman" w:eastAsiaTheme="minorHAnsi" w:hAnsi="Times New Roman"/>
                <w:sz w:val="24"/>
                <w:szCs w:val="24"/>
              </w:rPr>
              <w:t xml:space="preserve"> </w:t>
            </w:r>
            <w:r w:rsidRPr="00EA057A">
              <w:rPr>
                <w:rFonts w:ascii="Times New Roman" w:eastAsiaTheme="minorHAnsi" w:hAnsi="Times New Roman"/>
                <w:sz w:val="24"/>
                <w:szCs w:val="24"/>
              </w:rPr>
              <w:t>Самагалтай,</w:t>
            </w:r>
            <w:r w:rsidR="00366C35">
              <w:rPr>
                <w:rFonts w:ascii="Times New Roman" w:eastAsiaTheme="minorHAnsi" w:hAnsi="Times New Roman"/>
                <w:sz w:val="24"/>
                <w:szCs w:val="24"/>
              </w:rPr>
              <w:t xml:space="preserve"> </w:t>
            </w:r>
            <w:r w:rsidRPr="00EA057A">
              <w:rPr>
                <w:rFonts w:ascii="Times New Roman" w:eastAsiaTheme="minorHAnsi" w:hAnsi="Times New Roman"/>
                <w:sz w:val="24"/>
                <w:szCs w:val="24"/>
              </w:rPr>
              <w:t>Магистральная, д.8а – 1 ед.</w:t>
            </w:r>
          </w:p>
          <w:p w:rsidR="001F55D3" w:rsidRPr="00EA057A" w:rsidRDefault="001F55D3" w:rsidP="00193EC8">
            <w:pPr>
              <w:spacing w:after="0" w:line="240" w:lineRule="auto"/>
              <w:jc w:val="both"/>
              <w:rPr>
                <w:rFonts w:ascii="Times New Roman" w:hAnsi="Times New Roman"/>
                <w:color w:val="FF0000"/>
                <w:sz w:val="24"/>
                <w:szCs w:val="24"/>
              </w:rPr>
            </w:pPr>
            <w:r w:rsidRPr="00EA057A">
              <w:rPr>
                <w:rFonts w:ascii="Times New Roman" w:eastAsiaTheme="minorHAnsi" w:hAnsi="Times New Roman"/>
                <w:sz w:val="24"/>
                <w:szCs w:val="24"/>
              </w:rPr>
              <w:t>с.</w:t>
            </w:r>
            <w:r w:rsidR="00366C35">
              <w:rPr>
                <w:rFonts w:ascii="Times New Roman" w:eastAsiaTheme="minorHAnsi" w:hAnsi="Times New Roman"/>
                <w:sz w:val="24"/>
                <w:szCs w:val="24"/>
              </w:rPr>
              <w:t xml:space="preserve"> </w:t>
            </w:r>
            <w:r w:rsidRPr="00EA057A">
              <w:rPr>
                <w:rFonts w:ascii="Times New Roman" w:eastAsiaTheme="minorHAnsi" w:hAnsi="Times New Roman"/>
                <w:sz w:val="24"/>
                <w:szCs w:val="24"/>
              </w:rPr>
              <w:t>Шуурмак, ул. Промышленная, д.37а -1 ед.</w:t>
            </w:r>
          </w:p>
        </w:tc>
        <w:tc>
          <w:tcPr>
            <w:tcW w:w="1578" w:type="dxa"/>
            <w:tcBorders>
              <w:top w:val="nil"/>
              <w:left w:val="nil"/>
              <w:bottom w:val="single" w:sz="4" w:space="0" w:color="auto"/>
              <w:right w:val="single" w:sz="4" w:space="0" w:color="auto"/>
            </w:tcBorders>
            <w:shd w:val="clear" w:color="auto" w:fill="auto"/>
            <w:noWrap/>
            <w:vAlign w:val="center"/>
          </w:tcPr>
          <w:p w:rsidR="001F55D3" w:rsidRPr="00EA057A" w:rsidRDefault="008D0BB7" w:rsidP="00193EC8">
            <w:pPr>
              <w:spacing w:after="0" w:line="240" w:lineRule="auto"/>
              <w:jc w:val="center"/>
              <w:rPr>
                <w:rFonts w:ascii="Times New Roman" w:hAnsi="Times New Roman"/>
                <w:sz w:val="24"/>
                <w:szCs w:val="24"/>
              </w:rPr>
            </w:pPr>
            <w:r w:rsidRPr="00EA057A">
              <w:rPr>
                <w:rFonts w:ascii="Times New Roman" w:hAnsi="Times New Roman"/>
                <w:sz w:val="24"/>
                <w:szCs w:val="24"/>
              </w:rPr>
              <w:t>2023</w:t>
            </w:r>
            <w:r w:rsidR="00757719" w:rsidRPr="00EA057A">
              <w:rPr>
                <w:rFonts w:ascii="Times New Roman" w:hAnsi="Times New Roman"/>
                <w:sz w:val="24"/>
                <w:szCs w:val="24"/>
              </w:rPr>
              <w:t>-2025</w:t>
            </w:r>
          </w:p>
        </w:tc>
      </w:tr>
      <w:tr w:rsidR="001F55D3" w:rsidRPr="00EA057A" w:rsidTr="008D0BB7">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1F55D3" w:rsidRPr="00EA057A" w:rsidRDefault="001F55D3" w:rsidP="00193EC8">
            <w:pPr>
              <w:spacing w:after="0" w:line="240" w:lineRule="auto"/>
              <w:jc w:val="center"/>
              <w:rPr>
                <w:rFonts w:ascii="Times New Roman" w:hAnsi="Times New Roman"/>
                <w:sz w:val="24"/>
                <w:szCs w:val="24"/>
              </w:rPr>
            </w:pPr>
            <w:r w:rsidRPr="00EA057A">
              <w:rPr>
                <w:rFonts w:ascii="Times New Roman" w:hAnsi="Times New Roman"/>
                <w:sz w:val="24"/>
                <w:szCs w:val="24"/>
              </w:rPr>
              <w:t>2</w:t>
            </w:r>
          </w:p>
        </w:tc>
        <w:tc>
          <w:tcPr>
            <w:tcW w:w="8491" w:type="dxa"/>
            <w:tcBorders>
              <w:top w:val="nil"/>
              <w:left w:val="nil"/>
              <w:bottom w:val="single" w:sz="4" w:space="0" w:color="auto"/>
              <w:right w:val="single" w:sz="4" w:space="0" w:color="auto"/>
            </w:tcBorders>
            <w:shd w:val="clear" w:color="auto" w:fill="auto"/>
            <w:vAlign w:val="center"/>
          </w:tcPr>
          <w:p w:rsidR="001F55D3" w:rsidRPr="00EA057A" w:rsidRDefault="001F55D3" w:rsidP="00193EC8">
            <w:pPr>
              <w:spacing w:after="0" w:line="240" w:lineRule="auto"/>
              <w:rPr>
                <w:rFonts w:ascii="Times New Roman" w:eastAsiaTheme="minorHAnsi" w:hAnsi="Times New Roman"/>
                <w:sz w:val="24"/>
                <w:szCs w:val="24"/>
              </w:rPr>
            </w:pPr>
            <w:r w:rsidRPr="00EA057A">
              <w:rPr>
                <w:rFonts w:ascii="Times New Roman" w:eastAsiaTheme="minorHAnsi" w:hAnsi="Times New Roman"/>
                <w:sz w:val="24"/>
                <w:szCs w:val="24"/>
              </w:rPr>
              <w:t>Приобретение специализированной коммунальной техники для нужд Тес-Хемского кожууна</w:t>
            </w:r>
          </w:p>
          <w:p w:rsidR="001F55D3" w:rsidRPr="00EA057A" w:rsidRDefault="001F55D3" w:rsidP="008D0BB7">
            <w:pPr>
              <w:spacing w:after="0" w:line="240" w:lineRule="auto"/>
              <w:jc w:val="both"/>
              <w:rPr>
                <w:rFonts w:ascii="Times New Roman" w:hAnsi="Times New Roman"/>
                <w:color w:val="FF0000"/>
                <w:sz w:val="24"/>
                <w:szCs w:val="24"/>
              </w:rPr>
            </w:pPr>
            <w:r w:rsidRPr="00EA057A">
              <w:rPr>
                <w:rFonts w:ascii="Times New Roman" w:eastAsiaTheme="minorHAnsi" w:hAnsi="Times New Roman"/>
                <w:sz w:val="24"/>
                <w:szCs w:val="24"/>
              </w:rPr>
              <w:t xml:space="preserve"> -ассенизаторская машина </w:t>
            </w:r>
          </w:p>
        </w:tc>
        <w:tc>
          <w:tcPr>
            <w:tcW w:w="1578" w:type="dxa"/>
            <w:tcBorders>
              <w:top w:val="nil"/>
              <w:left w:val="nil"/>
              <w:bottom w:val="single" w:sz="4" w:space="0" w:color="auto"/>
              <w:right w:val="single" w:sz="4" w:space="0" w:color="auto"/>
            </w:tcBorders>
            <w:shd w:val="clear" w:color="auto" w:fill="auto"/>
            <w:noWrap/>
            <w:vAlign w:val="center"/>
          </w:tcPr>
          <w:p w:rsidR="001F55D3" w:rsidRPr="00EA057A" w:rsidRDefault="008D0BB7" w:rsidP="00193EC8">
            <w:pPr>
              <w:spacing w:after="0" w:line="240" w:lineRule="auto"/>
              <w:jc w:val="center"/>
              <w:rPr>
                <w:rFonts w:ascii="Times New Roman" w:hAnsi="Times New Roman"/>
                <w:sz w:val="24"/>
                <w:szCs w:val="24"/>
              </w:rPr>
            </w:pPr>
            <w:r w:rsidRPr="00EA057A">
              <w:rPr>
                <w:rFonts w:ascii="Times New Roman" w:hAnsi="Times New Roman"/>
                <w:sz w:val="24"/>
                <w:szCs w:val="24"/>
              </w:rPr>
              <w:t>2024</w:t>
            </w:r>
          </w:p>
        </w:tc>
      </w:tr>
      <w:tr w:rsidR="001F55D3" w:rsidRPr="00EA057A" w:rsidTr="008D0BB7">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1F55D3" w:rsidRPr="00EA057A" w:rsidRDefault="001F55D3" w:rsidP="00193EC8">
            <w:pPr>
              <w:spacing w:after="0" w:line="240" w:lineRule="auto"/>
              <w:jc w:val="center"/>
              <w:rPr>
                <w:rFonts w:ascii="Times New Roman" w:hAnsi="Times New Roman"/>
                <w:sz w:val="24"/>
                <w:szCs w:val="24"/>
              </w:rPr>
            </w:pPr>
            <w:r w:rsidRPr="00EA057A">
              <w:rPr>
                <w:rFonts w:ascii="Times New Roman" w:hAnsi="Times New Roman"/>
                <w:sz w:val="24"/>
                <w:szCs w:val="24"/>
              </w:rPr>
              <w:t>3</w:t>
            </w:r>
          </w:p>
        </w:tc>
        <w:tc>
          <w:tcPr>
            <w:tcW w:w="8491" w:type="dxa"/>
            <w:tcBorders>
              <w:top w:val="nil"/>
              <w:left w:val="nil"/>
              <w:bottom w:val="single" w:sz="4" w:space="0" w:color="auto"/>
              <w:right w:val="single" w:sz="4" w:space="0" w:color="auto"/>
            </w:tcBorders>
            <w:shd w:val="clear" w:color="auto" w:fill="auto"/>
            <w:vAlign w:val="center"/>
          </w:tcPr>
          <w:p w:rsidR="001F55D3" w:rsidRPr="00EA057A" w:rsidRDefault="001F55D3" w:rsidP="00193EC8">
            <w:pPr>
              <w:spacing w:after="0" w:line="240" w:lineRule="auto"/>
              <w:rPr>
                <w:rFonts w:ascii="Times New Roman" w:eastAsiaTheme="minorHAnsi" w:hAnsi="Times New Roman"/>
                <w:sz w:val="24"/>
                <w:szCs w:val="24"/>
              </w:rPr>
            </w:pPr>
            <w:r w:rsidRPr="00EA057A">
              <w:rPr>
                <w:rFonts w:ascii="Times New Roman" w:eastAsiaTheme="minorHAnsi" w:hAnsi="Times New Roman"/>
                <w:sz w:val="24"/>
                <w:szCs w:val="24"/>
              </w:rPr>
              <w:t>Приобретение специализированной коммунальной техники для нужд Тес-Хемского кожууна</w:t>
            </w:r>
          </w:p>
          <w:p w:rsidR="001F55D3" w:rsidRPr="00EA057A" w:rsidRDefault="001F55D3" w:rsidP="008D0BB7">
            <w:pPr>
              <w:spacing w:after="0" w:line="240" w:lineRule="auto"/>
              <w:rPr>
                <w:rFonts w:ascii="Times New Roman" w:eastAsiaTheme="minorHAnsi" w:hAnsi="Times New Roman"/>
                <w:sz w:val="24"/>
                <w:szCs w:val="24"/>
              </w:rPr>
            </w:pPr>
            <w:r w:rsidRPr="00EA057A">
              <w:rPr>
                <w:rFonts w:ascii="Times New Roman" w:eastAsiaTheme="minorHAnsi" w:hAnsi="Times New Roman"/>
                <w:sz w:val="24"/>
                <w:szCs w:val="24"/>
              </w:rPr>
              <w:t>-мусоровоз</w:t>
            </w:r>
            <w:r w:rsidR="008D0BB7" w:rsidRPr="00EA057A">
              <w:rPr>
                <w:rFonts w:ascii="Times New Roman" w:eastAsiaTheme="minorHAnsi" w:hAnsi="Times New Roman"/>
                <w:sz w:val="24"/>
                <w:szCs w:val="24"/>
              </w:rPr>
              <w:t>.</w:t>
            </w:r>
          </w:p>
        </w:tc>
        <w:tc>
          <w:tcPr>
            <w:tcW w:w="1578" w:type="dxa"/>
            <w:tcBorders>
              <w:top w:val="nil"/>
              <w:left w:val="nil"/>
              <w:bottom w:val="single" w:sz="4" w:space="0" w:color="auto"/>
              <w:right w:val="single" w:sz="4" w:space="0" w:color="auto"/>
            </w:tcBorders>
            <w:shd w:val="clear" w:color="auto" w:fill="auto"/>
            <w:noWrap/>
            <w:vAlign w:val="center"/>
          </w:tcPr>
          <w:p w:rsidR="001F55D3" w:rsidRPr="00EA057A" w:rsidRDefault="008D0BB7" w:rsidP="00193EC8">
            <w:pPr>
              <w:spacing w:after="0" w:line="240" w:lineRule="auto"/>
              <w:jc w:val="center"/>
              <w:rPr>
                <w:rFonts w:ascii="Times New Roman" w:hAnsi="Times New Roman"/>
                <w:sz w:val="24"/>
                <w:szCs w:val="24"/>
              </w:rPr>
            </w:pPr>
            <w:r w:rsidRPr="00EA057A">
              <w:rPr>
                <w:rFonts w:ascii="Times New Roman" w:hAnsi="Times New Roman"/>
                <w:sz w:val="24"/>
                <w:szCs w:val="24"/>
              </w:rPr>
              <w:t>2023</w:t>
            </w:r>
          </w:p>
        </w:tc>
      </w:tr>
      <w:tr w:rsidR="001F55D3" w:rsidRPr="00EA057A" w:rsidTr="008D0BB7">
        <w:trPr>
          <w:trHeight w:val="315"/>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1F55D3" w:rsidRPr="00EA057A" w:rsidRDefault="001F55D3" w:rsidP="00193EC8">
            <w:pPr>
              <w:spacing w:after="0" w:line="240" w:lineRule="auto"/>
              <w:jc w:val="center"/>
              <w:rPr>
                <w:rFonts w:ascii="Times New Roman" w:hAnsi="Times New Roman"/>
                <w:sz w:val="24"/>
                <w:szCs w:val="24"/>
              </w:rPr>
            </w:pPr>
            <w:r w:rsidRPr="00EA057A">
              <w:rPr>
                <w:rFonts w:ascii="Times New Roman" w:hAnsi="Times New Roman"/>
                <w:sz w:val="24"/>
                <w:szCs w:val="24"/>
              </w:rPr>
              <w:t>4</w:t>
            </w:r>
          </w:p>
        </w:tc>
        <w:tc>
          <w:tcPr>
            <w:tcW w:w="8491" w:type="dxa"/>
            <w:tcBorders>
              <w:top w:val="nil"/>
              <w:left w:val="nil"/>
              <w:bottom w:val="single" w:sz="4" w:space="0" w:color="auto"/>
              <w:right w:val="single" w:sz="4" w:space="0" w:color="auto"/>
            </w:tcBorders>
            <w:shd w:val="clear" w:color="auto" w:fill="auto"/>
            <w:vAlign w:val="center"/>
          </w:tcPr>
          <w:p w:rsidR="008D0BB7" w:rsidRPr="00EA057A" w:rsidRDefault="001F55D3" w:rsidP="008D0BB7">
            <w:pPr>
              <w:spacing w:after="0" w:line="240" w:lineRule="auto"/>
              <w:rPr>
                <w:rFonts w:ascii="Times New Roman" w:hAnsi="Times New Roman"/>
                <w:sz w:val="24"/>
                <w:szCs w:val="24"/>
              </w:rPr>
            </w:pPr>
            <w:r w:rsidRPr="00EA057A">
              <w:rPr>
                <w:rFonts w:ascii="Times New Roman" w:eastAsiaTheme="minorHAnsi" w:hAnsi="Times New Roman"/>
                <w:sz w:val="24"/>
                <w:szCs w:val="24"/>
              </w:rPr>
              <w:t>Приобретение и установка мусорных</w:t>
            </w:r>
            <w:r w:rsidR="008D0BB7" w:rsidRPr="00EA057A">
              <w:rPr>
                <w:rFonts w:ascii="Times New Roman" w:eastAsiaTheme="minorHAnsi" w:hAnsi="Times New Roman"/>
                <w:sz w:val="24"/>
                <w:szCs w:val="24"/>
              </w:rPr>
              <w:t xml:space="preserve"> контейнеров </w:t>
            </w:r>
          </w:p>
          <w:p w:rsidR="001F55D3" w:rsidRPr="00EA057A" w:rsidRDefault="001F55D3" w:rsidP="00193EC8">
            <w:pPr>
              <w:spacing w:after="0" w:line="240" w:lineRule="auto"/>
              <w:jc w:val="both"/>
              <w:rPr>
                <w:rFonts w:ascii="Times New Roman" w:hAnsi="Times New Roman"/>
                <w:sz w:val="24"/>
                <w:szCs w:val="24"/>
              </w:rPr>
            </w:pPr>
          </w:p>
        </w:tc>
        <w:tc>
          <w:tcPr>
            <w:tcW w:w="1578" w:type="dxa"/>
            <w:tcBorders>
              <w:top w:val="nil"/>
              <w:left w:val="nil"/>
              <w:bottom w:val="single" w:sz="4" w:space="0" w:color="auto"/>
              <w:right w:val="single" w:sz="4" w:space="0" w:color="auto"/>
            </w:tcBorders>
            <w:shd w:val="clear" w:color="auto" w:fill="auto"/>
            <w:noWrap/>
            <w:vAlign w:val="center"/>
          </w:tcPr>
          <w:p w:rsidR="001F55D3" w:rsidRPr="00EA057A" w:rsidRDefault="008D0BB7" w:rsidP="00193EC8">
            <w:pPr>
              <w:spacing w:after="0" w:line="240" w:lineRule="auto"/>
              <w:jc w:val="center"/>
              <w:rPr>
                <w:rFonts w:ascii="Times New Roman" w:hAnsi="Times New Roman"/>
                <w:sz w:val="24"/>
                <w:szCs w:val="24"/>
              </w:rPr>
            </w:pPr>
            <w:r w:rsidRPr="00EA057A">
              <w:rPr>
                <w:rFonts w:ascii="Times New Roman" w:hAnsi="Times New Roman"/>
                <w:sz w:val="24"/>
                <w:szCs w:val="24"/>
              </w:rPr>
              <w:t>2023-2024</w:t>
            </w:r>
          </w:p>
        </w:tc>
      </w:tr>
      <w:tr w:rsidR="001F55D3" w:rsidRPr="00EA057A" w:rsidTr="008D0BB7">
        <w:trPr>
          <w:trHeight w:val="630"/>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1F55D3" w:rsidRPr="00EA057A" w:rsidRDefault="00F27A00" w:rsidP="00193EC8">
            <w:pPr>
              <w:spacing w:after="0" w:line="240" w:lineRule="auto"/>
              <w:jc w:val="center"/>
              <w:rPr>
                <w:rFonts w:ascii="Times New Roman" w:hAnsi="Times New Roman"/>
                <w:sz w:val="24"/>
                <w:szCs w:val="24"/>
              </w:rPr>
            </w:pPr>
            <w:r w:rsidRPr="00EA057A">
              <w:rPr>
                <w:rFonts w:ascii="Times New Roman" w:hAnsi="Times New Roman"/>
                <w:sz w:val="24"/>
                <w:szCs w:val="24"/>
              </w:rPr>
              <w:t>5</w:t>
            </w:r>
          </w:p>
        </w:tc>
        <w:tc>
          <w:tcPr>
            <w:tcW w:w="8491" w:type="dxa"/>
            <w:tcBorders>
              <w:top w:val="nil"/>
              <w:left w:val="nil"/>
              <w:bottom w:val="single" w:sz="4" w:space="0" w:color="auto"/>
              <w:right w:val="single" w:sz="4" w:space="0" w:color="auto"/>
            </w:tcBorders>
            <w:shd w:val="clear" w:color="auto" w:fill="auto"/>
          </w:tcPr>
          <w:p w:rsidR="001F55D3" w:rsidRPr="00EA057A" w:rsidRDefault="001F55D3" w:rsidP="00193EC8">
            <w:pPr>
              <w:pStyle w:val="afd"/>
              <w:rPr>
                <w:rFonts w:ascii="Times New Roman" w:hAnsi="Times New Roman" w:cs="Times New Roman"/>
                <w:sz w:val="24"/>
                <w:szCs w:val="24"/>
                <w:lang w:eastAsia="ru-RU"/>
              </w:rPr>
            </w:pPr>
            <w:r w:rsidRPr="00EA057A">
              <w:rPr>
                <w:rFonts w:ascii="Times New Roman" w:hAnsi="Times New Roman" w:cs="Times New Roman"/>
                <w:bCs/>
                <w:sz w:val="24"/>
                <w:szCs w:val="24"/>
                <w:bdr w:val="none" w:sz="0" w:space="0" w:color="auto" w:frame="1"/>
                <w:lang w:eastAsia="ru-RU"/>
              </w:rPr>
              <w:t>Мероприятия по формированию мотивации эффективности деятельности работников ЖКХ, социальная поддержка, поощрение</w:t>
            </w:r>
          </w:p>
        </w:tc>
        <w:tc>
          <w:tcPr>
            <w:tcW w:w="1578" w:type="dxa"/>
            <w:tcBorders>
              <w:top w:val="nil"/>
              <w:left w:val="nil"/>
              <w:bottom w:val="single" w:sz="4" w:space="0" w:color="auto"/>
              <w:right w:val="single" w:sz="4" w:space="0" w:color="auto"/>
            </w:tcBorders>
            <w:shd w:val="clear" w:color="auto" w:fill="auto"/>
            <w:noWrap/>
            <w:vAlign w:val="center"/>
          </w:tcPr>
          <w:p w:rsidR="001F55D3" w:rsidRPr="00EA057A" w:rsidRDefault="001F55D3" w:rsidP="00193EC8">
            <w:pPr>
              <w:spacing w:after="0" w:line="240" w:lineRule="auto"/>
              <w:jc w:val="center"/>
              <w:rPr>
                <w:rFonts w:ascii="Times New Roman" w:hAnsi="Times New Roman"/>
                <w:sz w:val="24"/>
                <w:szCs w:val="24"/>
              </w:rPr>
            </w:pPr>
            <w:r w:rsidRPr="00EA057A">
              <w:rPr>
                <w:rFonts w:ascii="Times New Roman" w:hAnsi="Times New Roman"/>
                <w:sz w:val="24"/>
                <w:szCs w:val="24"/>
              </w:rPr>
              <w:t>ежегодно</w:t>
            </w:r>
          </w:p>
        </w:tc>
      </w:tr>
    </w:tbl>
    <w:p w:rsidR="00667D8E" w:rsidRPr="00EA057A" w:rsidRDefault="00667D8E" w:rsidP="00667D8E">
      <w:pPr>
        <w:spacing w:after="0" w:line="240" w:lineRule="auto"/>
        <w:rPr>
          <w:rFonts w:ascii="Times New Roman" w:hAnsi="Times New Roman"/>
          <w:b/>
          <w:color w:val="FF0000"/>
          <w:sz w:val="25"/>
          <w:szCs w:val="25"/>
        </w:rPr>
      </w:pPr>
    </w:p>
    <w:p w:rsidR="00667D8E" w:rsidRPr="00EA057A" w:rsidRDefault="00667D8E" w:rsidP="00667D8E">
      <w:pPr>
        <w:pStyle w:val="Default"/>
        <w:ind w:firstLine="708"/>
        <w:rPr>
          <w:b/>
          <w:color w:val="auto"/>
          <w:sz w:val="25"/>
          <w:szCs w:val="25"/>
        </w:rPr>
      </w:pPr>
      <w:r w:rsidRPr="00EA057A">
        <w:rPr>
          <w:b/>
          <w:color w:val="auto"/>
          <w:sz w:val="25"/>
          <w:szCs w:val="25"/>
        </w:rPr>
        <w:t>2. Мо</w:t>
      </w:r>
      <w:r w:rsidR="00010786" w:rsidRPr="00EA057A">
        <w:rPr>
          <w:b/>
          <w:color w:val="auto"/>
          <w:sz w:val="25"/>
          <w:szCs w:val="25"/>
        </w:rPr>
        <w:t>дернизация транспортной системы</w:t>
      </w:r>
      <w:r w:rsidRPr="00EA057A">
        <w:rPr>
          <w:b/>
          <w:color w:val="auto"/>
          <w:sz w:val="25"/>
          <w:szCs w:val="25"/>
        </w:rPr>
        <w:t xml:space="preserve">: </w:t>
      </w:r>
    </w:p>
    <w:p w:rsidR="00010786" w:rsidRPr="00EA057A" w:rsidRDefault="00010786" w:rsidP="00FB4545">
      <w:pPr>
        <w:pStyle w:val="Default"/>
        <w:numPr>
          <w:ilvl w:val="0"/>
          <w:numId w:val="7"/>
        </w:numPr>
        <w:ind w:left="-142" w:firstLine="0"/>
        <w:jc w:val="both"/>
        <w:rPr>
          <w:color w:val="auto"/>
          <w:sz w:val="25"/>
          <w:szCs w:val="25"/>
        </w:rPr>
      </w:pPr>
      <w:r w:rsidRPr="00EA057A">
        <w:rPr>
          <w:color w:val="auto"/>
          <w:sz w:val="25"/>
          <w:szCs w:val="25"/>
        </w:rPr>
        <w:t xml:space="preserve">формирование единой базы данных для всех муниципальных маршрутов общественного транспорта, обеспечение всего подвижного состава средствами GPS-навигации для осуществления мониторинга всех передвижений и выполнения нормативных показателей по каждому маршруту; </w:t>
      </w:r>
    </w:p>
    <w:p w:rsidR="00010786" w:rsidRPr="00EA057A" w:rsidRDefault="00010786" w:rsidP="00FB4545">
      <w:pPr>
        <w:pStyle w:val="Default"/>
        <w:numPr>
          <w:ilvl w:val="0"/>
          <w:numId w:val="7"/>
        </w:numPr>
        <w:ind w:left="-142" w:firstLine="0"/>
        <w:jc w:val="both"/>
        <w:rPr>
          <w:color w:val="auto"/>
          <w:sz w:val="25"/>
          <w:szCs w:val="25"/>
        </w:rPr>
      </w:pPr>
      <w:r w:rsidRPr="00EA057A">
        <w:rPr>
          <w:color w:val="auto"/>
          <w:sz w:val="25"/>
          <w:szCs w:val="25"/>
        </w:rPr>
        <w:t xml:space="preserve">ужесточение требований к перевозчикам, усиление контроля выполнения нормативных показателей на муниципальных  маршрутах; </w:t>
      </w:r>
    </w:p>
    <w:p w:rsidR="00010786" w:rsidRPr="00EA057A" w:rsidRDefault="00010786" w:rsidP="00FB4545">
      <w:pPr>
        <w:pStyle w:val="Default"/>
        <w:numPr>
          <w:ilvl w:val="0"/>
          <w:numId w:val="7"/>
        </w:numPr>
        <w:ind w:left="-142" w:firstLine="0"/>
        <w:jc w:val="both"/>
        <w:rPr>
          <w:color w:val="auto"/>
          <w:sz w:val="25"/>
          <w:szCs w:val="25"/>
        </w:rPr>
      </w:pPr>
      <w:r w:rsidRPr="00EA057A">
        <w:rPr>
          <w:color w:val="auto"/>
          <w:sz w:val="25"/>
          <w:szCs w:val="25"/>
        </w:rPr>
        <w:t xml:space="preserve">модернизация парка транспортных средств, работающих на муниципальных маршрутах, в соответствии с современными требованиями; </w:t>
      </w:r>
    </w:p>
    <w:p w:rsidR="00010786" w:rsidRPr="00EA057A" w:rsidRDefault="00010786" w:rsidP="00FB4545">
      <w:pPr>
        <w:pStyle w:val="Default"/>
        <w:numPr>
          <w:ilvl w:val="0"/>
          <w:numId w:val="7"/>
        </w:numPr>
        <w:ind w:left="-142" w:firstLine="0"/>
        <w:jc w:val="both"/>
        <w:rPr>
          <w:color w:val="auto"/>
          <w:sz w:val="25"/>
          <w:szCs w:val="25"/>
        </w:rPr>
      </w:pPr>
      <w:r w:rsidRPr="00EA057A">
        <w:rPr>
          <w:color w:val="auto"/>
          <w:sz w:val="25"/>
          <w:szCs w:val="25"/>
        </w:rPr>
        <w:t xml:space="preserve"> создание инфраструктуры для функционирования общественного транспорта – остановочных пунктов, автобусного вокзала (для формирования общей базы данных по всем маршрутам, видам и вместимости подвижного состава; для поощрения возможностей по контролю за безопасностью и мониторингу всех передвижений).</w:t>
      </w:r>
    </w:p>
    <w:p w:rsidR="00AF4368" w:rsidRPr="00EA057A" w:rsidRDefault="00AF4368" w:rsidP="00AF4368">
      <w:pPr>
        <w:pStyle w:val="txt"/>
        <w:ind w:firstLine="0"/>
        <w:rPr>
          <w:sz w:val="25"/>
          <w:szCs w:val="25"/>
          <w:u w:val="single"/>
        </w:rPr>
      </w:pPr>
      <w:r w:rsidRPr="00EA057A">
        <w:rPr>
          <w:sz w:val="25"/>
          <w:szCs w:val="25"/>
          <w:u w:val="single"/>
          <w:lang w:val="ru-RU"/>
        </w:rPr>
        <w:t>(</w:t>
      </w:r>
      <w:r w:rsidRPr="00EA057A">
        <w:rPr>
          <w:sz w:val="25"/>
          <w:szCs w:val="25"/>
          <w:u w:val="single"/>
        </w:rPr>
        <w:t>дополнен Постановлением Администрации Тес-Хемского кожууна от 19.12.2022 N 533)</w:t>
      </w:r>
    </w:p>
    <w:p w:rsidR="00AF4368" w:rsidRPr="00EA057A" w:rsidRDefault="00AF4368" w:rsidP="00AF4368">
      <w:pPr>
        <w:spacing w:after="0"/>
        <w:ind w:firstLine="708"/>
        <w:jc w:val="both"/>
        <w:rPr>
          <w:rFonts w:ascii="Times New Roman" w:eastAsia="Calibri" w:hAnsi="Times New Roman"/>
          <w:sz w:val="25"/>
          <w:szCs w:val="25"/>
          <w:lang w:eastAsia="en-US"/>
        </w:rPr>
      </w:pPr>
      <w:r w:rsidRPr="00EA057A">
        <w:rPr>
          <w:rFonts w:ascii="Times New Roman" w:eastAsia="Calibri" w:hAnsi="Times New Roman"/>
          <w:sz w:val="25"/>
          <w:szCs w:val="25"/>
          <w:lang w:eastAsia="en-US"/>
        </w:rPr>
        <w:t>Н</w:t>
      </w:r>
      <w:r w:rsidR="00252E67" w:rsidRPr="00EA057A">
        <w:rPr>
          <w:rFonts w:ascii="Times New Roman" w:eastAsia="Calibri" w:hAnsi="Times New Roman"/>
          <w:sz w:val="25"/>
          <w:szCs w:val="25"/>
          <w:lang w:eastAsia="en-US"/>
        </w:rPr>
        <w:t xml:space="preserve">а территории кожууна </w:t>
      </w:r>
      <w:r w:rsidRPr="00EA057A">
        <w:rPr>
          <w:rFonts w:ascii="Times New Roman" w:eastAsia="Calibri" w:hAnsi="Times New Roman"/>
          <w:sz w:val="25"/>
          <w:szCs w:val="25"/>
          <w:lang w:eastAsia="en-US"/>
        </w:rPr>
        <w:t xml:space="preserve">индивидуальных предпринимателей, занимающихся грузо и пассажироперевозками не имеется. В ноябре месяце 2022 года МУП «Кызылгортранс» возобновила пассажироперевозку по маршруту Кызыл-Самагалтай-Эрзин-Кызыл на комфортабельном автобусе, администрацией кожууна отремонтирован и введен в эксплуатацию здание автовокзала в с. Самагалтай. В последующие года планируется реализовать внутри кожууна муниципальные маршруты. </w:t>
      </w:r>
    </w:p>
    <w:p w:rsidR="00AF4368" w:rsidRPr="00EA057A" w:rsidRDefault="00AF4368" w:rsidP="00AF4368">
      <w:pPr>
        <w:spacing w:after="0"/>
        <w:ind w:firstLine="708"/>
        <w:jc w:val="both"/>
        <w:rPr>
          <w:rFonts w:ascii="Times New Roman" w:eastAsia="Calibri" w:hAnsi="Times New Roman"/>
          <w:sz w:val="25"/>
          <w:szCs w:val="25"/>
          <w:lang w:eastAsia="en-US"/>
        </w:rPr>
      </w:pPr>
      <w:r w:rsidRPr="00EA057A">
        <w:rPr>
          <w:rFonts w:ascii="Times New Roman" w:eastAsia="Calibri" w:hAnsi="Times New Roman"/>
          <w:sz w:val="25"/>
          <w:szCs w:val="25"/>
          <w:lang w:eastAsia="en-US"/>
        </w:rPr>
        <w:t>Протяженность автодорог общего пользования в Тес-Хемском</w:t>
      </w:r>
      <w:r w:rsidRPr="00EA057A">
        <w:rPr>
          <w:rFonts w:ascii="Times New Roman" w:eastAsia="Calibri" w:hAnsi="Times New Roman"/>
          <w:b/>
          <w:sz w:val="25"/>
          <w:szCs w:val="25"/>
          <w:lang w:eastAsia="en-US"/>
        </w:rPr>
        <w:t xml:space="preserve"> </w:t>
      </w:r>
      <w:r w:rsidRPr="00EA057A">
        <w:rPr>
          <w:rFonts w:ascii="Times New Roman" w:eastAsia="Calibri" w:hAnsi="Times New Roman"/>
          <w:sz w:val="25"/>
          <w:szCs w:val="25"/>
          <w:lang w:eastAsia="en-US"/>
        </w:rPr>
        <w:t>кожууне составляет 370,9 км. Удельный вес дорог с твердым покрытием в общей протяженности дорог - 19,5%, доля протяженности дорог, отвечающих нормативным требованиям, в общей протяженности дорог - 100%.</w:t>
      </w:r>
    </w:p>
    <w:p w:rsidR="00AF4368" w:rsidRPr="00EA057A" w:rsidRDefault="00AF4368" w:rsidP="00AF4368">
      <w:pPr>
        <w:spacing w:after="0"/>
        <w:ind w:firstLine="708"/>
        <w:jc w:val="both"/>
        <w:rPr>
          <w:rFonts w:ascii="Times New Roman" w:eastAsia="Calibri" w:hAnsi="Times New Roman"/>
          <w:sz w:val="25"/>
          <w:szCs w:val="25"/>
          <w:lang w:eastAsia="en-US"/>
        </w:rPr>
      </w:pPr>
      <w:r w:rsidRPr="00EA057A">
        <w:rPr>
          <w:rFonts w:ascii="Times New Roman" w:eastAsia="Calibri" w:hAnsi="Times New Roman"/>
          <w:sz w:val="25"/>
          <w:szCs w:val="25"/>
          <w:lang w:eastAsia="en-US"/>
        </w:rPr>
        <w:t>Содержанием автомобильных дорог в кожууне занимается ООО «Сая» и ООО «ДСК».</w:t>
      </w:r>
    </w:p>
    <w:p w:rsidR="00AF4368" w:rsidRPr="00EA057A" w:rsidRDefault="00AF4368" w:rsidP="00AF4368">
      <w:pPr>
        <w:spacing w:after="0"/>
        <w:ind w:firstLine="708"/>
        <w:jc w:val="both"/>
        <w:rPr>
          <w:rFonts w:ascii="Times New Roman" w:hAnsi="Times New Roman"/>
          <w:sz w:val="25"/>
          <w:szCs w:val="25"/>
        </w:rPr>
      </w:pPr>
      <w:r w:rsidRPr="00EA057A">
        <w:rPr>
          <w:rFonts w:ascii="Times New Roman" w:hAnsi="Times New Roman"/>
          <w:sz w:val="25"/>
          <w:szCs w:val="25"/>
        </w:rPr>
        <w:t xml:space="preserve">За 2022 год в рамках национального проекта «Безопасные и качественные дороги» и программы «Развитие транспортной системы на территории Тес-Хемского кожууна РТ» </w:t>
      </w:r>
      <w:r w:rsidRPr="00EA057A">
        <w:rPr>
          <w:rFonts w:ascii="Times New Roman" w:hAnsi="Times New Roman"/>
          <w:sz w:val="25"/>
          <w:szCs w:val="25"/>
        </w:rPr>
        <w:lastRenderedPageBreak/>
        <w:t xml:space="preserve">проведены мероприятия по установке и ремонту уличного освещения, очистка дорог от снега и снежного покрова, устройство грунтовой дороги. По губернаторскому проекту «Народный мост» построено временное сооружение в с. Белдир-Арыг на общую сумму 526,29 тыс. рублей. </w:t>
      </w:r>
    </w:p>
    <w:p w:rsidR="00AF4368" w:rsidRPr="00EA057A" w:rsidRDefault="00F15172" w:rsidP="00AF4368">
      <w:pPr>
        <w:pStyle w:val="Default"/>
        <w:ind w:left="-142"/>
        <w:jc w:val="both"/>
        <w:rPr>
          <w:color w:val="auto"/>
          <w:sz w:val="25"/>
          <w:szCs w:val="25"/>
          <w:lang w:val="x-none"/>
        </w:rPr>
      </w:pPr>
      <w:r w:rsidRPr="00EA057A">
        <w:rPr>
          <w:sz w:val="25"/>
          <w:szCs w:val="25"/>
        </w:rPr>
        <w:t xml:space="preserve">             </w:t>
      </w:r>
      <w:r w:rsidR="00AF4368" w:rsidRPr="00EA057A">
        <w:rPr>
          <w:sz w:val="25"/>
          <w:szCs w:val="25"/>
        </w:rPr>
        <w:t>В рамках мероприятий 250-летия с. Самагалтай запланировано асфальтирование дорог улиц с. Самагалтай, устройство грунтовой дороги, установка искусственных неровностей и пешеходного ограждения, укладка тротуарных плиток на пешеходных дорожках районного центра. В последующие годы аналогичная работа будет проведена в остальных населенных пунктах кожууна.</w:t>
      </w:r>
    </w:p>
    <w:p w:rsidR="00010786" w:rsidRPr="00EA057A" w:rsidRDefault="00010786" w:rsidP="008D0BB7">
      <w:pPr>
        <w:pStyle w:val="Default"/>
        <w:jc w:val="both"/>
        <w:rPr>
          <w:b/>
          <w:i/>
          <w:color w:val="FF0000"/>
          <w:sz w:val="25"/>
          <w:szCs w:val="25"/>
        </w:rPr>
      </w:pPr>
      <w:bookmarkStart w:id="33" w:name="_Toc459804313"/>
    </w:p>
    <w:p w:rsidR="00010786" w:rsidRPr="00EA057A" w:rsidRDefault="00010786" w:rsidP="00010786">
      <w:pPr>
        <w:pStyle w:val="Default"/>
        <w:ind w:firstLine="709"/>
        <w:jc w:val="both"/>
        <w:rPr>
          <w:b/>
          <w:color w:val="auto"/>
          <w:sz w:val="25"/>
          <w:szCs w:val="25"/>
        </w:rPr>
      </w:pPr>
      <w:r w:rsidRPr="00EA057A">
        <w:rPr>
          <w:b/>
          <w:color w:val="auto"/>
          <w:sz w:val="25"/>
          <w:szCs w:val="25"/>
        </w:rPr>
        <w:t xml:space="preserve">3. Развитие улично-дорожной сети </w:t>
      </w:r>
      <w:bookmarkEnd w:id="33"/>
      <w:r w:rsidRPr="00EA057A">
        <w:rPr>
          <w:b/>
          <w:color w:val="auto"/>
          <w:sz w:val="25"/>
          <w:szCs w:val="25"/>
        </w:rPr>
        <w:t>сумонов кожууна:</w:t>
      </w:r>
    </w:p>
    <w:p w:rsidR="00010786" w:rsidRPr="00EA057A" w:rsidRDefault="00010786" w:rsidP="00010786">
      <w:pPr>
        <w:pStyle w:val="Default"/>
        <w:ind w:firstLine="709"/>
        <w:jc w:val="both"/>
        <w:rPr>
          <w:color w:val="auto"/>
          <w:sz w:val="25"/>
          <w:szCs w:val="25"/>
        </w:rPr>
      </w:pPr>
      <w:r w:rsidRPr="00EA057A">
        <w:rPr>
          <w:color w:val="auto"/>
          <w:sz w:val="25"/>
          <w:szCs w:val="25"/>
        </w:rPr>
        <w:t>- строительство, реконструкция и техническое перевооружение светофорных объектов;</w:t>
      </w:r>
    </w:p>
    <w:p w:rsidR="00010786" w:rsidRPr="00EA057A" w:rsidRDefault="00010786" w:rsidP="00010786">
      <w:pPr>
        <w:pStyle w:val="Default"/>
        <w:ind w:firstLine="709"/>
        <w:jc w:val="both"/>
        <w:rPr>
          <w:color w:val="auto"/>
          <w:sz w:val="25"/>
          <w:szCs w:val="25"/>
        </w:rPr>
      </w:pPr>
      <w:r w:rsidRPr="00EA057A">
        <w:rPr>
          <w:color w:val="auto"/>
          <w:sz w:val="25"/>
          <w:szCs w:val="25"/>
        </w:rPr>
        <w:t>- строительство, реконструкция, техническое перевооружение нерегулируемых пешеходных переходов искусственными дорожными неровностями, светофорами, системами светового оповещения, дорожными знаками с внутренним освещением и светодиодной индикацией, консольными опорами, дорожной разметкой, а также другими элементами повышения безопасности дорожного движения;</w:t>
      </w:r>
    </w:p>
    <w:p w:rsidR="00010786" w:rsidRPr="00EA057A" w:rsidRDefault="00010786" w:rsidP="00010786">
      <w:pPr>
        <w:pStyle w:val="Default"/>
        <w:ind w:firstLine="709"/>
        <w:jc w:val="both"/>
        <w:rPr>
          <w:color w:val="auto"/>
          <w:sz w:val="25"/>
          <w:szCs w:val="25"/>
        </w:rPr>
      </w:pPr>
      <w:r w:rsidRPr="00EA057A">
        <w:rPr>
          <w:color w:val="auto"/>
          <w:sz w:val="25"/>
          <w:szCs w:val="25"/>
        </w:rPr>
        <w:t>- разработка и утверждение проектов организации дорожного движения с дислокацией дорожных знаков на автомобильных дорогах общего пользования Тес-Хемского района.</w:t>
      </w:r>
    </w:p>
    <w:p w:rsidR="00010786" w:rsidRPr="00EA057A" w:rsidRDefault="00010786" w:rsidP="00010786">
      <w:pPr>
        <w:pStyle w:val="Default"/>
        <w:ind w:firstLine="709"/>
        <w:jc w:val="both"/>
        <w:rPr>
          <w:color w:val="auto"/>
          <w:sz w:val="25"/>
          <w:szCs w:val="25"/>
        </w:rPr>
      </w:pPr>
      <w:r w:rsidRPr="00EA057A">
        <w:rPr>
          <w:color w:val="auto"/>
          <w:sz w:val="25"/>
          <w:szCs w:val="25"/>
        </w:rPr>
        <w:t>- составление информационной карты организации дорожной деятельности в Тес-Хемском районе;</w:t>
      </w:r>
    </w:p>
    <w:p w:rsidR="00010786" w:rsidRPr="00EA057A" w:rsidRDefault="00010786" w:rsidP="00010786">
      <w:pPr>
        <w:pStyle w:val="Default"/>
        <w:ind w:firstLine="709"/>
        <w:jc w:val="both"/>
        <w:rPr>
          <w:color w:val="auto"/>
          <w:sz w:val="25"/>
          <w:szCs w:val="25"/>
        </w:rPr>
      </w:pPr>
      <w:r w:rsidRPr="00EA057A">
        <w:rPr>
          <w:color w:val="auto"/>
          <w:sz w:val="25"/>
          <w:szCs w:val="25"/>
        </w:rPr>
        <w:t>- паспортизация автомобильных дорог общего пользования местного значения Тес-Хемского района</w:t>
      </w:r>
    </w:p>
    <w:p w:rsidR="00010786" w:rsidRPr="00EA057A" w:rsidRDefault="00010786" w:rsidP="00010786">
      <w:pPr>
        <w:pStyle w:val="Default"/>
        <w:ind w:firstLine="709"/>
        <w:jc w:val="both"/>
        <w:rPr>
          <w:color w:val="auto"/>
          <w:sz w:val="25"/>
          <w:szCs w:val="25"/>
        </w:rPr>
      </w:pPr>
      <w:r w:rsidRPr="00EA057A">
        <w:rPr>
          <w:color w:val="auto"/>
          <w:sz w:val="25"/>
          <w:szCs w:val="25"/>
        </w:rPr>
        <w:t>- организация работ по содержанию и ремонту автомобильных дорог местного значения, мостов в целях доведения их транспортно-эксплуатационного состояния до нормативных требований;</w:t>
      </w:r>
    </w:p>
    <w:p w:rsidR="00010786" w:rsidRPr="00EA057A" w:rsidRDefault="00010786" w:rsidP="00010786">
      <w:pPr>
        <w:pStyle w:val="Default"/>
        <w:ind w:firstLine="709"/>
        <w:jc w:val="both"/>
        <w:rPr>
          <w:color w:val="auto"/>
          <w:sz w:val="25"/>
          <w:szCs w:val="25"/>
        </w:rPr>
      </w:pPr>
      <w:r w:rsidRPr="00EA057A">
        <w:rPr>
          <w:color w:val="auto"/>
          <w:sz w:val="25"/>
          <w:szCs w:val="25"/>
        </w:rPr>
        <w:t>- разработка проектно-сметной документации на проведение капитального ремонта дорог, контроль за его выполнением;</w:t>
      </w:r>
    </w:p>
    <w:p w:rsidR="00010786" w:rsidRPr="00EA057A" w:rsidRDefault="00010786" w:rsidP="00010786">
      <w:pPr>
        <w:pStyle w:val="Default"/>
        <w:ind w:firstLine="709"/>
        <w:jc w:val="both"/>
        <w:rPr>
          <w:color w:val="auto"/>
          <w:sz w:val="25"/>
          <w:szCs w:val="25"/>
        </w:rPr>
      </w:pPr>
      <w:r w:rsidRPr="00EA057A">
        <w:rPr>
          <w:color w:val="auto"/>
          <w:sz w:val="25"/>
          <w:szCs w:val="25"/>
        </w:rPr>
        <w:t>- повышение качества дорожных работ;</w:t>
      </w:r>
    </w:p>
    <w:p w:rsidR="00010786" w:rsidRPr="00EA057A" w:rsidRDefault="00010786" w:rsidP="00010786">
      <w:pPr>
        <w:pStyle w:val="Default"/>
        <w:ind w:firstLine="709"/>
        <w:jc w:val="both"/>
        <w:rPr>
          <w:color w:val="auto"/>
          <w:sz w:val="25"/>
          <w:szCs w:val="25"/>
        </w:rPr>
      </w:pPr>
      <w:r w:rsidRPr="00EA057A">
        <w:rPr>
          <w:color w:val="auto"/>
          <w:sz w:val="25"/>
          <w:szCs w:val="25"/>
        </w:rPr>
        <w:t>- повышение прочности дорожных покрытий за счет проведения плановых и текущих ремонтов, финансируемых из средств местного бюджета;</w:t>
      </w:r>
    </w:p>
    <w:p w:rsidR="00010786" w:rsidRPr="00EA057A" w:rsidRDefault="00010786" w:rsidP="00010786">
      <w:pPr>
        <w:pStyle w:val="Default"/>
        <w:ind w:firstLine="709"/>
        <w:jc w:val="both"/>
        <w:rPr>
          <w:color w:val="auto"/>
          <w:sz w:val="25"/>
          <w:szCs w:val="25"/>
        </w:rPr>
      </w:pPr>
      <w:r w:rsidRPr="00EA057A">
        <w:rPr>
          <w:color w:val="auto"/>
          <w:sz w:val="25"/>
          <w:szCs w:val="25"/>
        </w:rPr>
        <w:t>- приобретение высокопроизводительной дорожной и уборочной техники.</w:t>
      </w:r>
    </w:p>
    <w:p w:rsidR="00010786" w:rsidRPr="00EA057A" w:rsidRDefault="00010786" w:rsidP="00010786">
      <w:pPr>
        <w:pStyle w:val="af2"/>
        <w:suppressAutoHyphens/>
        <w:autoSpaceDN w:val="0"/>
        <w:spacing w:after="0" w:line="240" w:lineRule="auto"/>
        <w:ind w:left="0" w:firstLine="709"/>
        <w:contextualSpacing w:val="0"/>
        <w:jc w:val="both"/>
        <w:textAlignment w:val="baseline"/>
        <w:rPr>
          <w:rFonts w:ascii="Times New Roman" w:hAnsi="Times New Roman"/>
          <w:b/>
          <w:sz w:val="25"/>
          <w:szCs w:val="25"/>
        </w:rPr>
      </w:pPr>
      <w:r w:rsidRPr="00EA057A">
        <w:rPr>
          <w:rFonts w:ascii="Times New Roman" w:hAnsi="Times New Roman"/>
          <w:b/>
          <w:sz w:val="25"/>
          <w:szCs w:val="25"/>
          <w:lang w:val="ru-RU"/>
        </w:rPr>
        <w:t>Основные проекты:</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8073"/>
        <w:gridCol w:w="1701"/>
      </w:tblGrid>
      <w:tr w:rsidR="00010786" w:rsidRPr="00EA057A" w:rsidTr="00010786">
        <w:tc>
          <w:tcPr>
            <w:tcW w:w="574" w:type="dxa"/>
            <w:vAlign w:val="center"/>
          </w:tcPr>
          <w:p w:rsidR="00010786" w:rsidRPr="00EA057A" w:rsidRDefault="00010786" w:rsidP="00010786">
            <w:pPr>
              <w:pStyle w:val="Default"/>
              <w:rPr>
                <w:b/>
                <w:color w:val="auto"/>
                <w:sz w:val="25"/>
                <w:szCs w:val="25"/>
              </w:rPr>
            </w:pPr>
            <w:r w:rsidRPr="00EA057A">
              <w:rPr>
                <w:b/>
                <w:color w:val="auto"/>
                <w:sz w:val="25"/>
                <w:szCs w:val="25"/>
              </w:rPr>
              <w:t>№ п/п</w:t>
            </w:r>
          </w:p>
        </w:tc>
        <w:tc>
          <w:tcPr>
            <w:tcW w:w="8073" w:type="dxa"/>
            <w:vAlign w:val="center"/>
          </w:tcPr>
          <w:p w:rsidR="00010786" w:rsidRPr="00EA057A" w:rsidRDefault="00010786" w:rsidP="00193EC8">
            <w:pPr>
              <w:pStyle w:val="Default"/>
              <w:jc w:val="center"/>
              <w:rPr>
                <w:b/>
                <w:color w:val="auto"/>
                <w:sz w:val="25"/>
                <w:szCs w:val="25"/>
              </w:rPr>
            </w:pPr>
            <w:r w:rsidRPr="00EA057A">
              <w:rPr>
                <w:b/>
                <w:color w:val="auto"/>
                <w:sz w:val="25"/>
                <w:szCs w:val="25"/>
              </w:rPr>
              <w:t>проект</w:t>
            </w:r>
          </w:p>
        </w:tc>
        <w:tc>
          <w:tcPr>
            <w:tcW w:w="1701" w:type="dxa"/>
            <w:vAlign w:val="center"/>
          </w:tcPr>
          <w:p w:rsidR="00010786" w:rsidRPr="00EA057A" w:rsidRDefault="00010786" w:rsidP="00193EC8">
            <w:pPr>
              <w:pStyle w:val="Default"/>
              <w:jc w:val="center"/>
              <w:rPr>
                <w:b/>
                <w:color w:val="auto"/>
                <w:sz w:val="25"/>
                <w:szCs w:val="25"/>
              </w:rPr>
            </w:pPr>
            <w:r w:rsidRPr="00EA057A">
              <w:rPr>
                <w:b/>
                <w:color w:val="auto"/>
                <w:sz w:val="25"/>
                <w:szCs w:val="25"/>
              </w:rPr>
              <w:t>Период выполнения</w:t>
            </w:r>
          </w:p>
        </w:tc>
      </w:tr>
      <w:tr w:rsidR="00010786" w:rsidRPr="00EA057A" w:rsidTr="00010786">
        <w:trPr>
          <w:trHeight w:val="271"/>
        </w:trPr>
        <w:tc>
          <w:tcPr>
            <w:tcW w:w="574" w:type="dxa"/>
          </w:tcPr>
          <w:p w:rsidR="00010786" w:rsidRPr="00EA057A" w:rsidRDefault="00010786" w:rsidP="00010786">
            <w:pPr>
              <w:pStyle w:val="Default"/>
              <w:tabs>
                <w:tab w:val="left" w:pos="1479"/>
              </w:tabs>
              <w:rPr>
                <w:color w:val="auto"/>
                <w:sz w:val="25"/>
                <w:szCs w:val="25"/>
              </w:rPr>
            </w:pPr>
            <w:r w:rsidRPr="00EA057A">
              <w:rPr>
                <w:color w:val="auto"/>
                <w:sz w:val="25"/>
                <w:szCs w:val="25"/>
              </w:rPr>
              <w:t>1</w:t>
            </w:r>
          </w:p>
        </w:tc>
        <w:tc>
          <w:tcPr>
            <w:tcW w:w="8073" w:type="dxa"/>
          </w:tcPr>
          <w:p w:rsidR="00010786" w:rsidRPr="00EA057A" w:rsidRDefault="008D0BB7" w:rsidP="00193EC8">
            <w:pPr>
              <w:spacing w:after="0" w:line="240" w:lineRule="auto"/>
              <w:rPr>
                <w:rFonts w:ascii="Times New Roman" w:hAnsi="Times New Roman"/>
                <w:sz w:val="25"/>
                <w:szCs w:val="25"/>
              </w:rPr>
            </w:pPr>
            <w:r w:rsidRPr="00EA057A">
              <w:rPr>
                <w:rFonts w:ascii="Times New Roman" w:hAnsi="Times New Roman"/>
                <w:sz w:val="25"/>
                <w:szCs w:val="25"/>
              </w:rPr>
              <w:t>Реконструкция и ремонт автомобильных</w:t>
            </w:r>
            <w:r w:rsidR="00010786" w:rsidRPr="00EA057A">
              <w:rPr>
                <w:rFonts w:ascii="Times New Roman" w:hAnsi="Times New Roman"/>
                <w:sz w:val="25"/>
                <w:szCs w:val="25"/>
              </w:rPr>
              <w:t xml:space="preserve"> дорог</w:t>
            </w:r>
          </w:p>
        </w:tc>
        <w:tc>
          <w:tcPr>
            <w:tcW w:w="1701" w:type="dxa"/>
          </w:tcPr>
          <w:p w:rsidR="00010786" w:rsidRPr="00EA057A" w:rsidRDefault="008D0BB7" w:rsidP="00193EC8">
            <w:pPr>
              <w:pStyle w:val="Default"/>
              <w:jc w:val="both"/>
              <w:rPr>
                <w:color w:val="auto"/>
                <w:sz w:val="25"/>
                <w:szCs w:val="25"/>
              </w:rPr>
            </w:pPr>
            <w:r w:rsidRPr="00EA057A">
              <w:rPr>
                <w:color w:val="auto"/>
                <w:sz w:val="25"/>
                <w:szCs w:val="25"/>
              </w:rPr>
              <w:t>2023</w:t>
            </w:r>
            <w:r w:rsidR="00010786" w:rsidRPr="00EA057A">
              <w:rPr>
                <w:color w:val="auto"/>
                <w:sz w:val="25"/>
                <w:szCs w:val="25"/>
              </w:rPr>
              <w:t>-2030г.г.</w:t>
            </w:r>
          </w:p>
        </w:tc>
      </w:tr>
      <w:tr w:rsidR="00010786" w:rsidRPr="00EA057A" w:rsidTr="00010786">
        <w:trPr>
          <w:trHeight w:val="271"/>
        </w:trPr>
        <w:tc>
          <w:tcPr>
            <w:tcW w:w="574" w:type="dxa"/>
          </w:tcPr>
          <w:p w:rsidR="00010786" w:rsidRPr="00EA057A" w:rsidRDefault="00010786" w:rsidP="00010786">
            <w:pPr>
              <w:pStyle w:val="Default"/>
              <w:rPr>
                <w:color w:val="auto"/>
                <w:sz w:val="25"/>
                <w:szCs w:val="25"/>
              </w:rPr>
            </w:pPr>
            <w:r w:rsidRPr="00EA057A">
              <w:rPr>
                <w:color w:val="auto"/>
                <w:sz w:val="25"/>
                <w:szCs w:val="25"/>
              </w:rPr>
              <w:t>2</w:t>
            </w:r>
          </w:p>
        </w:tc>
        <w:tc>
          <w:tcPr>
            <w:tcW w:w="8073" w:type="dxa"/>
          </w:tcPr>
          <w:p w:rsidR="00010786" w:rsidRPr="00EA057A" w:rsidRDefault="00010786" w:rsidP="00193EC8">
            <w:pPr>
              <w:spacing w:after="0" w:line="240" w:lineRule="auto"/>
              <w:rPr>
                <w:rFonts w:ascii="Times New Roman" w:hAnsi="Times New Roman"/>
                <w:sz w:val="25"/>
                <w:szCs w:val="25"/>
              </w:rPr>
            </w:pPr>
            <w:r w:rsidRPr="00EA057A">
              <w:rPr>
                <w:rFonts w:ascii="Times New Roman" w:hAnsi="Times New Roman"/>
                <w:sz w:val="25"/>
                <w:szCs w:val="25"/>
              </w:rPr>
              <w:t>Строительство и реконструкция светофорных объектов</w:t>
            </w:r>
          </w:p>
        </w:tc>
        <w:tc>
          <w:tcPr>
            <w:tcW w:w="1701" w:type="dxa"/>
          </w:tcPr>
          <w:p w:rsidR="00010786" w:rsidRPr="00EA057A" w:rsidRDefault="008D0BB7" w:rsidP="00193EC8">
            <w:pPr>
              <w:pStyle w:val="Default"/>
              <w:jc w:val="both"/>
              <w:rPr>
                <w:color w:val="auto"/>
                <w:sz w:val="25"/>
                <w:szCs w:val="25"/>
              </w:rPr>
            </w:pPr>
            <w:r w:rsidRPr="00EA057A">
              <w:rPr>
                <w:color w:val="auto"/>
                <w:sz w:val="25"/>
                <w:szCs w:val="25"/>
              </w:rPr>
              <w:t>2023</w:t>
            </w:r>
            <w:r w:rsidR="00010786" w:rsidRPr="00EA057A">
              <w:rPr>
                <w:color w:val="auto"/>
                <w:sz w:val="25"/>
                <w:szCs w:val="25"/>
              </w:rPr>
              <w:t>-2030 гг.</w:t>
            </w:r>
          </w:p>
        </w:tc>
      </w:tr>
    </w:tbl>
    <w:p w:rsidR="00010786" w:rsidRPr="00EA057A" w:rsidRDefault="00010786" w:rsidP="00010786">
      <w:pPr>
        <w:pStyle w:val="Default"/>
        <w:ind w:firstLine="709"/>
        <w:jc w:val="both"/>
        <w:rPr>
          <w:color w:val="FF0000"/>
          <w:sz w:val="25"/>
          <w:szCs w:val="25"/>
        </w:rPr>
      </w:pPr>
    </w:p>
    <w:p w:rsidR="00010786" w:rsidRPr="00EA057A" w:rsidRDefault="00010786" w:rsidP="00010786">
      <w:pPr>
        <w:spacing w:after="0" w:line="240" w:lineRule="auto"/>
        <w:ind w:firstLine="709"/>
        <w:rPr>
          <w:rFonts w:ascii="Times New Roman" w:hAnsi="Times New Roman"/>
          <w:b/>
          <w:sz w:val="25"/>
          <w:szCs w:val="25"/>
        </w:rPr>
      </w:pPr>
      <w:r w:rsidRPr="00EA057A">
        <w:rPr>
          <w:rFonts w:ascii="Times New Roman" w:hAnsi="Times New Roman"/>
          <w:b/>
          <w:sz w:val="25"/>
          <w:szCs w:val="25"/>
        </w:rPr>
        <w:t>4. Развитие градостроительства</w:t>
      </w:r>
    </w:p>
    <w:p w:rsidR="00010786" w:rsidRPr="00EA057A" w:rsidRDefault="00010786" w:rsidP="00010786">
      <w:pPr>
        <w:spacing w:after="0" w:line="240" w:lineRule="auto"/>
        <w:ind w:firstLine="709"/>
        <w:jc w:val="both"/>
        <w:rPr>
          <w:rFonts w:ascii="Times New Roman" w:hAnsi="Times New Roman"/>
          <w:sz w:val="25"/>
          <w:szCs w:val="25"/>
        </w:rPr>
      </w:pPr>
      <w:r w:rsidRPr="00EA057A">
        <w:rPr>
          <w:rFonts w:ascii="Times New Roman" w:hAnsi="Times New Roman"/>
          <w:sz w:val="25"/>
          <w:szCs w:val="25"/>
        </w:rPr>
        <w:t>Освоение территорий Тес-Хемского района в границах населенных пунктов осуществляется в соответствии с Генеральными планами сумонов, утвержденными Решением Хурала представителей сумонов Тес-Хемского кожууна.</w:t>
      </w:r>
    </w:p>
    <w:p w:rsidR="00010786" w:rsidRPr="00EA057A" w:rsidRDefault="00010786" w:rsidP="00010786">
      <w:pPr>
        <w:pStyle w:val="afd"/>
        <w:ind w:firstLine="709"/>
        <w:jc w:val="both"/>
        <w:rPr>
          <w:rFonts w:ascii="Times New Roman" w:hAnsi="Times New Roman" w:cs="Times New Roman"/>
          <w:sz w:val="25"/>
          <w:szCs w:val="25"/>
        </w:rPr>
      </w:pPr>
      <w:r w:rsidRPr="00EA057A">
        <w:rPr>
          <w:rFonts w:ascii="Times New Roman" w:hAnsi="Times New Roman" w:cs="Times New Roman"/>
          <w:sz w:val="25"/>
          <w:szCs w:val="25"/>
        </w:rPr>
        <w:t>На свободных территориях предусматриваются преимущественно два вида жилищного строительства –</w:t>
      </w:r>
      <w:r w:rsidR="00EB77A4">
        <w:rPr>
          <w:rFonts w:ascii="Times New Roman" w:hAnsi="Times New Roman" w:cs="Times New Roman"/>
          <w:sz w:val="25"/>
          <w:szCs w:val="25"/>
        </w:rPr>
        <w:t xml:space="preserve"> </w:t>
      </w:r>
      <w:r w:rsidRPr="00EA057A">
        <w:rPr>
          <w:rFonts w:ascii="Times New Roman" w:hAnsi="Times New Roman" w:cs="Times New Roman"/>
          <w:sz w:val="25"/>
          <w:szCs w:val="25"/>
        </w:rPr>
        <w:t>индивидуальное с приквартирными участками, а также комплексное развитие социальной и инженерной инфраструктуры.</w:t>
      </w:r>
    </w:p>
    <w:p w:rsidR="00010786" w:rsidRPr="00EA057A" w:rsidRDefault="00010786" w:rsidP="00010786">
      <w:pPr>
        <w:spacing w:after="0" w:line="240" w:lineRule="auto"/>
        <w:ind w:firstLine="709"/>
        <w:jc w:val="both"/>
        <w:rPr>
          <w:rFonts w:ascii="Times New Roman" w:hAnsi="Times New Roman"/>
          <w:sz w:val="25"/>
          <w:szCs w:val="25"/>
        </w:rPr>
      </w:pPr>
      <w:r w:rsidRPr="00EA057A">
        <w:rPr>
          <w:rFonts w:ascii="Times New Roman" w:hAnsi="Times New Roman"/>
          <w:sz w:val="25"/>
          <w:szCs w:val="25"/>
        </w:rPr>
        <w:t xml:space="preserve">Территориальное планирование сумонов кожууна предполагает деление его территории на функциональные зоны в зависимости от вида использования. В действующем генеральном плане выделены следующие функциональные зоны: </w:t>
      </w:r>
    </w:p>
    <w:p w:rsidR="00010786" w:rsidRPr="00EA057A" w:rsidRDefault="00010786" w:rsidP="00FB4545">
      <w:pPr>
        <w:numPr>
          <w:ilvl w:val="0"/>
          <w:numId w:val="21"/>
        </w:numPr>
        <w:spacing w:after="0" w:line="240" w:lineRule="auto"/>
        <w:ind w:left="0" w:firstLine="709"/>
        <w:jc w:val="both"/>
        <w:rPr>
          <w:rFonts w:ascii="Times New Roman" w:hAnsi="Times New Roman"/>
          <w:sz w:val="25"/>
          <w:szCs w:val="25"/>
        </w:rPr>
      </w:pPr>
      <w:r w:rsidRPr="00EA057A">
        <w:rPr>
          <w:rFonts w:ascii="Times New Roman" w:hAnsi="Times New Roman"/>
          <w:sz w:val="25"/>
          <w:szCs w:val="25"/>
        </w:rPr>
        <w:t xml:space="preserve">общественно-деловые; </w:t>
      </w:r>
    </w:p>
    <w:p w:rsidR="00010786" w:rsidRPr="00EA057A" w:rsidRDefault="00010786" w:rsidP="00FB4545">
      <w:pPr>
        <w:numPr>
          <w:ilvl w:val="0"/>
          <w:numId w:val="21"/>
        </w:numPr>
        <w:spacing w:after="0" w:line="240" w:lineRule="auto"/>
        <w:ind w:left="0" w:firstLine="709"/>
        <w:jc w:val="both"/>
        <w:rPr>
          <w:rFonts w:ascii="Times New Roman" w:hAnsi="Times New Roman"/>
          <w:sz w:val="25"/>
          <w:szCs w:val="25"/>
        </w:rPr>
      </w:pPr>
      <w:r w:rsidRPr="00EA057A">
        <w:rPr>
          <w:rFonts w:ascii="Times New Roman" w:hAnsi="Times New Roman"/>
          <w:sz w:val="25"/>
          <w:szCs w:val="25"/>
        </w:rPr>
        <w:t xml:space="preserve">жилые; </w:t>
      </w:r>
    </w:p>
    <w:p w:rsidR="00010786" w:rsidRPr="00EA057A" w:rsidRDefault="00010786" w:rsidP="00FB4545">
      <w:pPr>
        <w:numPr>
          <w:ilvl w:val="0"/>
          <w:numId w:val="21"/>
        </w:numPr>
        <w:spacing w:after="0" w:line="240" w:lineRule="auto"/>
        <w:ind w:left="0" w:firstLine="709"/>
        <w:jc w:val="both"/>
        <w:rPr>
          <w:rFonts w:ascii="Times New Roman" w:hAnsi="Times New Roman"/>
          <w:sz w:val="25"/>
          <w:szCs w:val="25"/>
        </w:rPr>
      </w:pPr>
      <w:r w:rsidRPr="00EA057A">
        <w:rPr>
          <w:rFonts w:ascii="Times New Roman" w:hAnsi="Times New Roman"/>
          <w:sz w:val="25"/>
          <w:szCs w:val="25"/>
        </w:rPr>
        <w:t xml:space="preserve">производственные; </w:t>
      </w:r>
    </w:p>
    <w:p w:rsidR="00010786" w:rsidRPr="00EA057A" w:rsidRDefault="00010786" w:rsidP="00FB4545">
      <w:pPr>
        <w:numPr>
          <w:ilvl w:val="0"/>
          <w:numId w:val="21"/>
        </w:numPr>
        <w:spacing w:after="0" w:line="240" w:lineRule="auto"/>
        <w:ind w:left="0" w:firstLine="709"/>
        <w:jc w:val="both"/>
        <w:rPr>
          <w:rFonts w:ascii="Times New Roman" w:hAnsi="Times New Roman"/>
          <w:sz w:val="25"/>
          <w:szCs w:val="25"/>
        </w:rPr>
      </w:pPr>
      <w:r w:rsidRPr="00EA057A">
        <w:rPr>
          <w:rFonts w:ascii="Times New Roman" w:hAnsi="Times New Roman"/>
          <w:sz w:val="25"/>
          <w:szCs w:val="25"/>
        </w:rPr>
        <w:t xml:space="preserve">рекреационные. </w:t>
      </w:r>
    </w:p>
    <w:p w:rsidR="00E81999" w:rsidRPr="00EA057A" w:rsidRDefault="00E81999" w:rsidP="00E81999">
      <w:pPr>
        <w:pStyle w:val="txt"/>
        <w:rPr>
          <w:u w:val="single"/>
        </w:rPr>
      </w:pPr>
      <w:r w:rsidRPr="00EA057A">
        <w:rPr>
          <w:u w:val="single"/>
          <w:lang w:val="ru-RU"/>
        </w:rPr>
        <w:lastRenderedPageBreak/>
        <w:t>(</w:t>
      </w:r>
      <w:r w:rsidRPr="00EA057A">
        <w:rPr>
          <w:u w:val="single"/>
        </w:rPr>
        <w:t>дополнен</w:t>
      </w:r>
      <w:r w:rsidR="00AF4368" w:rsidRPr="00EA057A">
        <w:rPr>
          <w:u w:val="single"/>
        </w:rPr>
        <w:t> Постановлением</w:t>
      </w:r>
      <w:r w:rsidRPr="00EA057A">
        <w:rPr>
          <w:u w:val="single"/>
        </w:rPr>
        <w:t xml:space="preserve"> Администрации Тес-Хемского кожууна от 19.12.2022 N 533)</w:t>
      </w:r>
    </w:p>
    <w:p w:rsidR="00E81999" w:rsidRPr="00EA057A" w:rsidRDefault="00E81999" w:rsidP="00E81999">
      <w:pPr>
        <w:spacing w:after="0"/>
        <w:ind w:firstLine="708"/>
        <w:jc w:val="both"/>
        <w:rPr>
          <w:rFonts w:ascii="Times New Roman" w:hAnsi="Times New Roman"/>
          <w:sz w:val="25"/>
          <w:szCs w:val="25"/>
        </w:rPr>
      </w:pPr>
      <w:r w:rsidRPr="00EA057A">
        <w:rPr>
          <w:rFonts w:ascii="Times New Roman" w:hAnsi="Times New Roman"/>
          <w:sz w:val="25"/>
          <w:szCs w:val="25"/>
        </w:rPr>
        <w:t>В 2022 году и до 2025 г. на территории района кроме жилищного строительства ведется строительство социальных объектов, в том числе в рамках национальных проектов:</w:t>
      </w:r>
    </w:p>
    <w:p w:rsidR="00E81999" w:rsidRPr="00EA057A" w:rsidRDefault="00E81999" w:rsidP="00E81999">
      <w:pPr>
        <w:spacing w:after="0"/>
        <w:jc w:val="both"/>
        <w:rPr>
          <w:rFonts w:ascii="Times New Roman" w:hAnsi="Times New Roman"/>
          <w:sz w:val="25"/>
          <w:szCs w:val="25"/>
        </w:rPr>
      </w:pPr>
      <w:r w:rsidRPr="00EA057A">
        <w:rPr>
          <w:rFonts w:ascii="Times New Roman" w:hAnsi="Times New Roman"/>
          <w:sz w:val="25"/>
          <w:szCs w:val="25"/>
        </w:rPr>
        <w:t xml:space="preserve">- национальный проект «Образование»: проведен капитальный ремонт Самагалтайской общеобразовательной школы №2, спортивной школы. На 2023 год планируется ремонт О-Шынаанской СОШ, на 2024 год Чыргаландинской СОШ. </w:t>
      </w:r>
    </w:p>
    <w:p w:rsidR="00E81999" w:rsidRPr="00EA057A" w:rsidRDefault="00E81999" w:rsidP="00E81999">
      <w:pPr>
        <w:spacing w:after="0"/>
        <w:jc w:val="both"/>
        <w:rPr>
          <w:rFonts w:ascii="Times New Roman" w:hAnsi="Times New Roman"/>
          <w:sz w:val="25"/>
          <w:szCs w:val="25"/>
        </w:rPr>
      </w:pPr>
      <w:r w:rsidRPr="00EA057A">
        <w:rPr>
          <w:rFonts w:ascii="Times New Roman" w:hAnsi="Times New Roman"/>
          <w:sz w:val="25"/>
          <w:szCs w:val="25"/>
        </w:rPr>
        <w:t>- национальный проект «Культура»: с 2023 года начнется реконструкция Детской школы искусств с. Самагалтай, в рамках проекта «Сорунза» проведение капитального ремонта СДК с. Ак-Эрик. В последующие годы планируется капитальные ремонты зданий сельских домов культуры и библиотек для приведения в соответствие с требованием модельных библиотек.</w:t>
      </w:r>
    </w:p>
    <w:p w:rsidR="00E81999" w:rsidRPr="00EA057A" w:rsidRDefault="00E81999" w:rsidP="00E81999">
      <w:pPr>
        <w:spacing w:after="0"/>
        <w:jc w:val="both"/>
        <w:rPr>
          <w:rFonts w:ascii="Times New Roman" w:hAnsi="Times New Roman"/>
          <w:sz w:val="25"/>
          <w:szCs w:val="25"/>
        </w:rPr>
      </w:pPr>
      <w:r w:rsidRPr="00EA057A">
        <w:rPr>
          <w:rFonts w:ascii="Times New Roman" w:hAnsi="Times New Roman"/>
          <w:sz w:val="25"/>
          <w:szCs w:val="25"/>
        </w:rPr>
        <w:t xml:space="preserve">- национальный проект «Здравоохранение», в рамках программы «Модернизация первичного звена здравоохранения Республики Тыва на 2021-2025 годы» ведется строительство объектов здравоохранения фельдшерско-акушерские пункты: построены в сумонах Шуурмак, Берт-Даг, Ак-Эрик. На 2023г. запланировано строительство ФАП – Чыргаланды, капитальный ремонт детской поликлиники. </w:t>
      </w:r>
    </w:p>
    <w:p w:rsidR="00E81999" w:rsidRPr="00EA057A" w:rsidRDefault="00E81999" w:rsidP="00E81999">
      <w:pPr>
        <w:spacing w:after="0"/>
        <w:jc w:val="both"/>
        <w:rPr>
          <w:rFonts w:ascii="Times New Roman" w:hAnsi="Times New Roman"/>
          <w:sz w:val="25"/>
          <w:szCs w:val="25"/>
        </w:rPr>
      </w:pPr>
      <w:r w:rsidRPr="00EA057A">
        <w:rPr>
          <w:rFonts w:ascii="Times New Roman" w:hAnsi="Times New Roman"/>
          <w:sz w:val="25"/>
          <w:szCs w:val="25"/>
        </w:rPr>
        <w:t xml:space="preserve">- национальный проект «Жилье и городская среда»: в 2022 году благоустроена общественная территория в с. Белдир-Арыг, по рейтингу голосования на 2023 год- благоустройство общественной территории в </w:t>
      </w:r>
      <w:r w:rsidR="00366C35" w:rsidRPr="00EA057A">
        <w:rPr>
          <w:rFonts w:ascii="Times New Roman" w:hAnsi="Times New Roman"/>
          <w:sz w:val="25"/>
          <w:szCs w:val="25"/>
        </w:rPr>
        <w:t>с. Берт</w:t>
      </w:r>
      <w:r w:rsidRPr="00EA057A">
        <w:rPr>
          <w:rFonts w:ascii="Times New Roman" w:hAnsi="Times New Roman"/>
          <w:sz w:val="25"/>
          <w:szCs w:val="25"/>
        </w:rPr>
        <w:t xml:space="preserve">-Даг. На 2024 год и последующие года участвовать будут оставшиеся поселения. </w:t>
      </w:r>
    </w:p>
    <w:p w:rsidR="00E81999" w:rsidRPr="00EA057A" w:rsidRDefault="00E81999" w:rsidP="00E81999">
      <w:pPr>
        <w:spacing w:after="0"/>
        <w:jc w:val="both"/>
        <w:rPr>
          <w:rFonts w:ascii="Times New Roman" w:hAnsi="Times New Roman"/>
          <w:noProof/>
          <w:sz w:val="25"/>
          <w:szCs w:val="25"/>
        </w:rPr>
      </w:pPr>
      <w:r w:rsidRPr="00EA057A">
        <w:rPr>
          <w:rFonts w:ascii="Times New Roman" w:hAnsi="Times New Roman"/>
          <w:sz w:val="25"/>
          <w:szCs w:val="25"/>
        </w:rPr>
        <w:t xml:space="preserve">       </w:t>
      </w:r>
      <w:r w:rsidRPr="00EA057A">
        <w:rPr>
          <w:rFonts w:ascii="Times New Roman" w:hAnsi="Times New Roman"/>
          <w:sz w:val="25"/>
          <w:szCs w:val="25"/>
        </w:rPr>
        <w:tab/>
        <w:t>По проекту «Жилье» продолжится строительство жилья для детей сирот и детей, оставшихся без попечения</w:t>
      </w:r>
      <w:r w:rsidRPr="00EA057A">
        <w:rPr>
          <w:rFonts w:ascii="Times New Roman" w:hAnsi="Times New Roman"/>
          <w:noProof/>
          <w:sz w:val="25"/>
          <w:szCs w:val="25"/>
        </w:rPr>
        <w:t xml:space="preserve">. По ГП «Обеспечение общественного порядка и противодействие преступности в РТ» в 2023 году будет построено жилое помещение для участкового уполномоченного полиции, совмещенного с общественным пунктом полиции в с. Шуурмак. В 2024-2025 гг. запланированно в сс. О-Шынаа и Кызыл-Чыраа. </w:t>
      </w:r>
    </w:p>
    <w:p w:rsidR="00E81999" w:rsidRPr="00EA057A" w:rsidRDefault="00E81999" w:rsidP="00E81999">
      <w:pPr>
        <w:spacing w:after="0"/>
        <w:jc w:val="both"/>
        <w:rPr>
          <w:rFonts w:ascii="Times New Roman" w:hAnsi="Times New Roman"/>
          <w:noProof/>
          <w:sz w:val="25"/>
          <w:szCs w:val="25"/>
        </w:rPr>
      </w:pPr>
      <w:r w:rsidRPr="00EA057A">
        <w:rPr>
          <w:rFonts w:ascii="Times New Roman" w:hAnsi="Times New Roman"/>
          <w:noProof/>
          <w:sz w:val="25"/>
          <w:szCs w:val="25"/>
        </w:rPr>
        <w:t xml:space="preserve">       </w:t>
      </w:r>
      <w:r w:rsidRPr="00EA057A">
        <w:rPr>
          <w:rFonts w:ascii="Times New Roman" w:hAnsi="Times New Roman"/>
          <w:noProof/>
          <w:sz w:val="25"/>
          <w:szCs w:val="25"/>
        </w:rPr>
        <w:tab/>
        <w:t>В рамках мероприятий к празднованию 250- летия с.Самагалтай- первой столицы Тувы планируется установка приветственного адреса на границе с Тандинским кожууном на общую сумму 2,5 млн.рублей по ГП КРСТ.</w:t>
      </w:r>
    </w:p>
    <w:p w:rsidR="00E81999" w:rsidRPr="00EA057A" w:rsidRDefault="00E81999" w:rsidP="00E81999">
      <w:pPr>
        <w:spacing w:after="0"/>
        <w:jc w:val="both"/>
        <w:rPr>
          <w:rFonts w:ascii="Times New Roman" w:hAnsi="Times New Roman"/>
          <w:noProof/>
          <w:sz w:val="25"/>
          <w:szCs w:val="25"/>
        </w:rPr>
      </w:pPr>
      <w:r w:rsidRPr="00EA057A">
        <w:rPr>
          <w:rFonts w:ascii="Times New Roman" w:hAnsi="Times New Roman"/>
          <w:noProof/>
          <w:sz w:val="25"/>
          <w:szCs w:val="25"/>
        </w:rPr>
        <w:t xml:space="preserve">        </w:t>
      </w:r>
      <w:r w:rsidRPr="00EA057A">
        <w:rPr>
          <w:rFonts w:ascii="Times New Roman" w:hAnsi="Times New Roman"/>
          <w:noProof/>
          <w:sz w:val="25"/>
          <w:szCs w:val="25"/>
        </w:rPr>
        <w:tab/>
        <w:t>В 2022 году методом народной стройки началось возведение храма Самагалтайского Хурээ, открытие которого запланировано также в юбилейном году.</w:t>
      </w:r>
    </w:p>
    <w:p w:rsidR="00010786" w:rsidRPr="00EA057A" w:rsidRDefault="00010786" w:rsidP="00E81999">
      <w:pPr>
        <w:pStyle w:val="Default"/>
        <w:rPr>
          <w:color w:val="auto"/>
          <w:sz w:val="25"/>
          <w:szCs w:val="25"/>
        </w:rPr>
      </w:pPr>
    </w:p>
    <w:p w:rsidR="00010786" w:rsidRPr="00EA057A" w:rsidRDefault="00010786" w:rsidP="00010786">
      <w:pPr>
        <w:pStyle w:val="Default"/>
        <w:ind w:firstLine="709"/>
        <w:jc w:val="both"/>
        <w:rPr>
          <w:b/>
          <w:color w:val="auto"/>
          <w:sz w:val="25"/>
          <w:szCs w:val="25"/>
        </w:rPr>
      </w:pPr>
      <w:r w:rsidRPr="00EA057A">
        <w:rPr>
          <w:b/>
          <w:color w:val="auto"/>
          <w:sz w:val="25"/>
          <w:szCs w:val="25"/>
        </w:rPr>
        <w:t xml:space="preserve">5. Обеспечение экологической безопасности Тес-Хемского района </w:t>
      </w:r>
    </w:p>
    <w:p w:rsidR="00010786" w:rsidRPr="00EA057A" w:rsidRDefault="00010786" w:rsidP="00010786">
      <w:pPr>
        <w:pStyle w:val="Default"/>
        <w:ind w:firstLine="709"/>
        <w:jc w:val="both"/>
        <w:rPr>
          <w:color w:val="auto"/>
          <w:sz w:val="25"/>
          <w:szCs w:val="25"/>
        </w:rPr>
      </w:pPr>
      <w:r w:rsidRPr="00EA057A">
        <w:rPr>
          <w:color w:val="auto"/>
          <w:sz w:val="25"/>
          <w:szCs w:val="25"/>
        </w:rPr>
        <w:t>- оснащение жилой зоны сумонов кожууна контейнерными площадками для разме</w:t>
      </w:r>
      <w:r w:rsidR="007A430C" w:rsidRPr="00EA057A">
        <w:rPr>
          <w:color w:val="auto"/>
          <w:sz w:val="25"/>
          <w:szCs w:val="25"/>
        </w:rPr>
        <w:t>щения контейнеров</w:t>
      </w:r>
      <w:r w:rsidRPr="00EA057A">
        <w:rPr>
          <w:color w:val="auto"/>
          <w:sz w:val="25"/>
          <w:szCs w:val="25"/>
        </w:rPr>
        <w:t xml:space="preserve">; </w:t>
      </w:r>
    </w:p>
    <w:p w:rsidR="00010786" w:rsidRPr="00EA057A" w:rsidRDefault="00010786" w:rsidP="00010786">
      <w:pPr>
        <w:pStyle w:val="Default"/>
        <w:ind w:firstLine="709"/>
        <w:jc w:val="both"/>
        <w:rPr>
          <w:color w:val="auto"/>
          <w:sz w:val="25"/>
          <w:szCs w:val="25"/>
        </w:rPr>
      </w:pPr>
      <w:r w:rsidRPr="00EA057A">
        <w:rPr>
          <w:color w:val="auto"/>
          <w:sz w:val="25"/>
          <w:szCs w:val="25"/>
        </w:rPr>
        <w:t xml:space="preserve">-  модернизация парка транспортных средств, обеспечение специальной техникой для вывоза мусора в соответствии с современными требованиями; </w:t>
      </w:r>
    </w:p>
    <w:p w:rsidR="00010786" w:rsidRPr="00EA057A" w:rsidRDefault="00010786" w:rsidP="00010786">
      <w:pPr>
        <w:pStyle w:val="Default"/>
        <w:ind w:firstLine="709"/>
        <w:jc w:val="both"/>
        <w:rPr>
          <w:color w:val="auto"/>
          <w:sz w:val="25"/>
          <w:szCs w:val="25"/>
        </w:rPr>
      </w:pPr>
      <w:r w:rsidRPr="00EA057A">
        <w:rPr>
          <w:color w:val="auto"/>
          <w:sz w:val="25"/>
          <w:szCs w:val="25"/>
        </w:rPr>
        <w:t xml:space="preserve">-  формирование единой взаимоувязанной со всеми обслуживающими организациями системы удаления мусора от населения сумонов для предотвращения несанкционированных свалок на внутриквартальных территориях; </w:t>
      </w:r>
    </w:p>
    <w:p w:rsidR="00010786" w:rsidRPr="00EA057A" w:rsidRDefault="00010786" w:rsidP="00010786">
      <w:pPr>
        <w:pStyle w:val="Default"/>
        <w:ind w:firstLine="709"/>
        <w:jc w:val="both"/>
        <w:rPr>
          <w:color w:val="auto"/>
          <w:sz w:val="25"/>
          <w:szCs w:val="25"/>
        </w:rPr>
      </w:pPr>
      <w:r w:rsidRPr="00EA057A">
        <w:rPr>
          <w:color w:val="auto"/>
          <w:sz w:val="25"/>
          <w:szCs w:val="25"/>
        </w:rPr>
        <w:t>- сохранение и расширение зеленых зон и парков сумонов кожууна;</w:t>
      </w:r>
    </w:p>
    <w:p w:rsidR="00010786" w:rsidRPr="00EA057A" w:rsidRDefault="00010786" w:rsidP="00010786">
      <w:pPr>
        <w:pStyle w:val="af2"/>
        <w:spacing w:after="0" w:line="240" w:lineRule="auto"/>
        <w:ind w:left="0" w:firstLine="709"/>
        <w:jc w:val="both"/>
        <w:rPr>
          <w:rFonts w:ascii="Times New Roman" w:hAnsi="Times New Roman"/>
          <w:sz w:val="25"/>
          <w:szCs w:val="25"/>
        </w:rPr>
      </w:pPr>
      <w:r w:rsidRPr="00EA057A">
        <w:rPr>
          <w:rFonts w:ascii="Times New Roman" w:hAnsi="Times New Roman"/>
          <w:sz w:val="25"/>
          <w:szCs w:val="25"/>
        </w:rPr>
        <w:t xml:space="preserve">- санитарная рубка деревьев и кустарников, посадка деревьев и кустарников, постоянная уборка и скашивание газонов, устройство цветников и газонов; </w:t>
      </w:r>
    </w:p>
    <w:p w:rsidR="00010786" w:rsidRPr="00EA057A" w:rsidRDefault="00010786" w:rsidP="00010786">
      <w:pPr>
        <w:pStyle w:val="Default"/>
        <w:ind w:firstLine="709"/>
        <w:jc w:val="both"/>
        <w:rPr>
          <w:color w:val="auto"/>
          <w:sz w:val="25"/>
          <w:szCs w:val="25"/>
        </w:rPr>
      </w:pPr>
      <w:r w:rsidRPr="00EA057A">
        <w:rPr>
          <w:color w:val="auto"/>
          <w:sz w:val="25"/>
          <w:szCs w:val="25"/>
        </w:rPr>
        <w:t>- благоустройство и содержание кладбищ;</w:t>
      </w:r>
    </w:p>
    <w:p w:rsidR="00010786" w:rsidRPr="00EA057A" w:rsidRDefault="00010786" w:rsidP="009B5493">
      <w:pPr>
        <w:pStyle w:val="Default"/>
        <w:ind w:firstLine="709"/>
        <w:jc w:val="both"/>
        <w:rPr>
          <w:color w:val="auto"/>
          <w:sz w:val="25"/>
          <w:szCs w:val="25"/>
        </w:rPr>
      </w:pPr>
      <w:r w:rsidRPr="00EA057A">
        <w:rPr>
          <w:color w:val="auto"/>
          <w:sz w:val="25"/>
          <w:szCs w:val="25"/>
        </w:rPr>
        <w:t>- очистка русла реки Ужарлыг и Дыттыг-Хем</w:t>
      </w:r>
    </w:p>
    <w:p w:rsidR="00E81999" w:rsidRPr="00EA057A" w:rsidRDefault="00E81999" w:rsidP="00E81999">
      <w:pPr>
        <w:pStyle w:val="txt"/>
        <w:rPr>
          <w:sz w:val="25"/>
          <w:szCs w:val="25"/>
          <w:u w:val="single"/>
        </w:rPr>
      </w:pPr>
      <w:r w:rsidRPr="00EA057A">
        <w:rPr>
          <w:sz w:val="25"/>
          <w:szCs w:val="25"/>
          <w:u w:val="single"/>
          <w:lang w:val="ru-RU"/>
        </w:rPr>
        <w:t>(</w:t>
      </w:r>
      <w:r w:rsidRPr="00EA057A">
        <w:rPr>
          <w:sz w:val="25"/>
          <w:szCs w:val="25"/>
          <w:u w:val="single"/>
        </w:rPr>
        <w:t>дополнен</w:t>
      </w:r>
      <w:r w:rsidR="00AF4368" w:rsidRPr="00EA057A">
        <w:rPr>
          <w:sz w:val="25"/>
          <w:szCs w:val="25"/>
          <w:u w:val="single"/>
        </w:rPr>
        <w:t> Постановлением</w:t>
      </w:r>
      <w:r w:rsidRPr="00EA057A">
        <w:rPr>
          <w:sz w:val="25"/>
          <w:szCs w:val="25"/>
          <w:u w:val="single"/>
        </w:rPr>
        <w:t xml:space="preserve"> Администрации Тес-Хемского кожууна от 19.12.2022 N 533)</w:t>
      </w:r>
    </w:p>
    <w:p w:rsidR="00AF4368" w:rsidRPr="00EA057A" w:rsidRDefault="00AF4368" w:rsidP="00AF4368">
      <w:pPr>
        <w:spacing w:after="0"/>
        <w:ind w:firstLine="696"/>
        <w:jc w:val="both"/>
        <w:rPr>
          <w:rFonts w:ascii="Times New Roman" w:hAnsi="Times New Roman"/>
          <w:color w:val="000000"/>
          <w:sz w:val="25"/>
          <w:szCs w:val="25"/>
          <w:lang w:eastAsia="en-US"/>
        </w:rPr>
      </w:pPr>
      <w:r w:rsidRPr="00EA057A">
        <w:rPr>
          <w:rFonts w:ascii="Times New Roman" w:hAnsi="Times New Roman"/>
          <w:color w:val="000000"/>
          <w:sz w:val="25"/>
          <w:szCs w:val="25"/>
          <w:lang w:eastAsia="en-US"/>
        </w:rPr>
        <w:t>На территории кожууна реализуются региональные проекты «Сохранение лесов» «Чистая вода», «Комплексная система обращения с твердыми коммунальными отходами» и «Сохранение лесов».</w:t>
      </w:r>
    </w:p>
    <w:p w:rsidR="00AF4368" w:rsidRPr="00EA057A" w:rsidRDefault="00AF4368" w:rsidP="00AF4368">
      <w:pPr>
        <w:spacing w:after="0"/>
        <w:ind w:firstLine="696"/>
        <w:jc w:val="both"/>
        <w:rPr>
          <w:rFonts w:ascii="Times New Roman" w:hAnsi="Times New Roman"/>
          <w:color w:val="000000"/>
          <w:sz w:val="25"/>
          <w:szCs w:val="25"/>
          <w:lang w:eastAsia="en-US"/>
        </w:rPr>
      </w:pPr>
      <w:r w:rsidRPr="00EA057A">
        <w:rPr>
          <w:rFonts w:ascii="Times New Roman" w:hAnsi="Times New Roman"/>
          <w:color w:val="000000"/>
          <w:sz w:val="25"/>
          <w:szCs w:val="25"/>
          <w:lang w:eastAsia="en-US"/>
        </w:rPr>
        <w:lastRenderedPageBreak/>
        <w:t xml:space="preserve">В Самагалтайском участковом лесничестве посажено 0,5 гектаров лесных культур и в Шуурмакском участковом лесничестве посажено– 0,5 гектаров (кедр). Общая лесовосстановления за 2022 года составляет – 10 гектаров лесных культур. </w:t>
      </w:r>
    </w:p>
    <w:p w:rsidR="00AF4368" w:rsidRPr="00EA057A" w:rsidRDefault="00AF4368" w:rsidP="00AF4368">
      <w:pPr>
        <w:spacing w:after="0"/>
        <w:ind w:firstLine="696"/>
        <w:jc w:val="both"/>
        <w:rPr>
          <w:rFonts w:ascii="Times New Roman" w:hAnsi="Times New Roman"/>
          <w:color w:val="000000"/>
          <w:sz w:val="25"/>
          <w:szCs w:val="25"/>
          <w:lang w:eastAsia="en-US"/>
        </w:rPr>
      </w:pPr>
      <w:r w:rsidRPr="00EA057A">
        <w:rPr>
          <w:rFonts w:ascii="Times New Roman" w:hAnsi="Times New Roman"/>
          <w:color w:val="000000"/>
          <w:sz w:val="25"/>
          <w:szCs w:val="25"/>
          <w:lang w:eastAsia="en-US"/>
        </w:rPr>
        <w:t>Проект «Чистая вода».</w:t>
      </w:r>
    </w:p>
    <w:p w:rsidR="00AF4368" w:rsidRPr="00EA057A" w:rsidRDefault="00AF4368" w:rsidP="00AF4368">
      <w:pPr>
        <w:spacing w:after="0"/>
        <w:jc w:val="both"/>
        <w:rPr>
          <w:rFonts w:ascii="Times New Roman" w:hAnsi="Times New Roman"/>
          <w:color w:val="000000"/>
          <w:sz w:val="25"/>
          <w:szCs w:val="25"/>
          <w:lang w:eastAsia="en-US"/>
        </w:rPr>
      </w:pPr>
      <w:r w:rsidRPr="00EA057A">
        <w:rPr>
          <w:rFonts w:ascii="Times New Roman" w:hAnsi="Times New Roman"/>
          <w:color w:val="000000"/>
          <w:sz w:val="25"/>
          <w:szCs w:val="25"/>
          <w:lang w:eastAsia="en-US"/>
        </w:rPr>
        <w:t xml:space="preserve">- в рамках акции «Чистый берег» очищены от мусора берега рек кожууна, поставлены запрещающие знаки в опасных участках, также очищены от мусора священные места кожууна. По проекту на 2023 год достигнута договоренность о строительстве 2-х водоколонок в с. Самагалтай. В последующие годы бурение скважин планируется в м. Агар, где сосредоточено большинство зимних чабанских стоянок. </w:t>
      </w:r>
    </w:p>
    <w:p w:rsidR="00AF4368" w:rsidRPr="00EA057A" w:rsidRDefault="00AF4368" w:rsidP="00AF4368">
      <w:pPr>
        <w:spacing w:after="0"/>
        <w:ind w:firstLine="696"/>
        <w:jc w:val="both"/>
        <w:rPr>
          <w:rFonts w:ascii="Times New Roman" w:hAnsi="Times New Roman"/>
          <w:color w:val="000000"/>
          <w:sz w:val="25"/>
          <w:szCs w:val="25"/>
          <w:lang w:eastAsia="en-US"/>
        </w:rPr>
      </w:pPr>
      <w:r w:rsidRPr="00EA057A">
        <w:rPr>
          <w:rFonts w:ascii="Times New Roman" w:hAnsi="Times New Roman"/>
          <w:color w:val="000000"/>
          <w:sz w:val="25"/>
          <w:szCs w:val="25"/>
          <w:lang w:eastAsia="en-US"/>
        </w:rPr>
        <w:t>Проект «Комплексная система обращения с твердыми коммунальными отходами».</w:t>
      </w:r>
    </w:p>
    <w:p w:rsidR="00E81999" w:rsidRPr="00EA057A" w:rsidRDefault="00AF4368" w:rsidP="00AF4368">
      <w:pPr>
        <w:spacing w:after="0"/>
        <w:jc w:val="both"/>
        <w:rPr>
          <w:rFonts w:ascii="Times New Roman" w:hAnsi="Times New Roman"/>
          <w:color w:val="000000"/>
          <w:sz w:val="25"/>
          <w:szCs w:val="25"/>
          <w:lang w:eastAsia="en-US"/>
        </w:rPr>
      </w:pPr>
      <w:r w:rsidRPr="00EA057A">
        <w:rPr>
          <w:rFonts w:ascii="Times New Roman" w:hAnsi="Times New Roman"/>
          <w:color w:val="000000"/>
          <w:sz w:val="25"/>
          <w:szCs w:val="25"/>
          <w:lang w:eastAsia="en-US"/>
        </w:rPr>
        <w:t xml:space="preserve">-  по государственной программе «Обращения с отходами производства и потребления, в том числе с твердыми коммунальными отходами, в Республике Тыва 2018-2026гг.» региональным оператором ГУП «Транспортный сервис и проект», ликвидированы свалки населенных пунктов кожууна. В 2023-2025 гг. предусмотрено приобретение контейнеров для сбора мусора, а также специализированной техники для вывоза мусора. В большинстве учреждений бюджетной сферы, в частном секторе возникла необходимость услуг ассенизаторской техники, в этой связи совместно с МинЖКХ РТ рассматривается вопрос о ее решении. </w:t>
      </w:r>
    </w:p>
    <w:p w:rsidR="0084217E" w:rsidRPr="00EA057A" w:rsidRDefault="0084217E" w:rsidP="00010786">
      <w:pPr>
        <w:spacing w:after="0" w:line="240" w:lineRule="auto"/>
        <w:jc w:val="both"/>
        <w:rPr>
          <w:rFonts w:ascii="Times New Roman" w:hAnsi="Times New Roman"/>
          <w:color w:val="C00000"/>
          <w:sz w:val="25"/>
          <w:szCs w:val="25"/>
        </w:rPr>
      </w:pPr>
    </w:p>
    <w:p w:rsidR="00B5565E" w:rsidRPr="00EA057A" w:rsidRDefault="00B5565E" w:rsidP="0084217E">
      <w:pPr>
        <w:pStyle w:val="12"/>
        <w:spacing w:before="0" w:line="240" w:lineRule="auto"/>
      </w:pPr>
      <w:bookmarkStart w:id="34" w:name="_Toc467492356"/>
      <w:r w:rsidRPr="00EA057A">
        <w:t xml:space="preserve">2.2.3. Направление 3. </w:t>
      </w:r>
      <w:bookmarkStart w:id="35" w:name="_Toc459804300"/>
      <w:r w:rsidRPr="00EA057A">
        <w:t>Развитие социальной сферы и создание условий для улучшения качества жизни</w:t>
      </w:r>
      <w:bookmarkEnd w:id="34"/>
    </w:p>
    <w:p w:rsidR="00B5565E" w:rsidRPr="00EA057A" w:rsidRDefault="00B5565E" w:rsidP="00B5565E">
      <w:pPr>
        <w:spacing w:after="0"/>
        <w:rPr>
          <w:color w:val="C00000"/>
        </w:rPr>
      </w:pPr>
    </w:p>
    <w:p w:rsidR="00B5565E" w:rsidRPr="00EA057A" w:rsidRDefault="00B5565E" w:rsidP="00FB4545">
      <w:pPr>
        <w:pStyle w:val="af2"/>
        <w:numPr>
          <w:ilvl w:val="0"/>
          <w:numId w:val="28"/>
        </w:numPr>
        <w:spacing w:after="0" w:line="240" w:lineRule="auto"/>
        <w:rPr>
          <w:rFonts w:ascii="Times New Roman" w:hAnsi="Times New Roman"/>
          <w:b/>
          <w:sz w:val="25"/>
          <w:szCs w:val="25"/>
        </w:rPr>
      </w:pPr>
      <w:r w:rsidRPr="00EA057A">
        <w:rPr>
          <w:rFonts w:ascii="Times New Roman" w:hAnsi="Times New Roman"/>
          <w:b/>
          <w:sz w:val="25"/>
          <w:szCs w:val="25"/>
        </w:rPr>
        <w:t>Улучшение демографической ситуации</w:t>
      </w:r>
      <w:bookmarkEnd w:id="35"/>
      <w:r w:rsidRPr="00EA057A">
        <w:rPr>
          <w:rFonts w:ascii="Times New Roman" w:hAnsi="Times New Roman"/>
          <w:b/>
          <w:sz w:val="25"/>
          <w:szCs w:val="25"/>
        </w:rPr>
        <w:t>:</w:t>
      </w:r>
    </w:p>
    <w:p w:rsidR="00B5565E" w:rsidRPr="00EA057A" w:rsidRDefault="00B5565E" w:rsidP="00FB4545">
      <w:pPr>
        <w:pStyle w:val="Default"/>
        <w:numPr>
          <w:ilvl w:val="0"/>
          <w:numId w:val="11"/>
        </w:numPr>
        <w:ind w:left="0" w:firstLine="709"/>
        <w:jc w:val="both"/>
        <w:rPr>
          <w:color w:val="auto"/>
          <w:sz w:val="25"/>
          <w:szCs w:val="25"/>
        </w:rPr>
      </w:pPr>
      <w:r w:rsidRPr="00EA057A">
        <w:rPr>
          <w:color w:val="auto"/>
          <w:sz w:val="25"/>
          <w:szCs w:val="25"/>
        </w:rPr>
        <w:t xml:space="preserve">повышение статуса семьи, роли материнства и семейных ценностей через средства массовой информации, социальную рекламу; </w:t>
      </w:r>
    </w:p>
    <w:p w:rsidR="00B5565E" w:rsidRPr="00EA057A" w:rsidRDefault="00B5565E" w:rsidP="00FB4545">
      <w:pPr>
        <w:pStyle w:val="Default"/>
        <w:numPr>
          <w:ilvl w:val="0"/>
          <w:numId w:val="12"/>
        </w:numPr>
        <w:ind w:left="0" w:firstLine="709"/>
        <w:jc w:val="both"/>
        <w:rPr>
          <w:color w:val="auto"/>
          <w:sz w:val="25"/>
          <w:szCs w:val="25"/>
        </w:rPr>
      </w:pPr>
      <w:r w:rsidRPr="00EA057A">
        <w:rPr>
          <w:color w:val="auto"/>
          <w:sz w:val="25"/>
          <w:szCs w:val="25"/>
        </w:rPr>
        <w:t xml:space="preserve">регулярное проведение диспансеризации населения, профилактика заболеваний; </w:t>
      </w:r>
    </w:p>
    <w:p w:rsidR="00B5565E" w:rsidRPr="00EA057A" w:rsidRDefault="00B5565E" w:rsidP="00FB4545">
      <w:pPr>
        <w:pStyle w:val="Default"/>
        <w:numPr>
          <w:ilvl w:val="0"/>
          <w:numId w:val="12"/>
        </w:numPr>
        <w:ind w:left="0" w:firstLine="709"/>
        <w:jc w:val="both"/>
        <w:rPr>
          <w:color w:val="auto"/>
          <w:sz w:val="25"/>
          <w:szCs w:val="25"/>
        </w:rPr>
      </w:pPr>
      <w:r w:rsidRPr="00EA057A">
        <w:rPr>
          <w:color w:val="auto"/>
          <w:sz w:val="25"/>
          <w:szCs w:val="25"/>
        </w:rPr>
        <w:t xml:space="preserve">повышение эффективности оказания специализированной медицинской помощи, включая высокотехнологичную; </w:t>
      </w:r>
    </w:p>
    <w:p w:rsidR="00B5565E" w:rsidRPr="00EA057A" w:rsidRDefault="00B5565E" w:rsidP="00FB4545">
      <w:pPr>
        <w:pStyle w:val="Default"/>
        <w:numPr>
          <w:ilvl w:val="0"/>
          <w:numId w:val="12"/>
        </w:numPr>
        <w:ind w:left="0" w:firstLine="709"/>
        <w:jc w:val="both"/>
        <w:rPr>
          <w:color w:val="auto"/>
          <w:sz w:val="25"/>
          <w:szCs w:val="25"/>
        </w:rPr>
      </w:pPr>
      <w:r w:rsidRPr="00EA057A">
        <w:rPr>
          <w:color w:val="auto"/>
          <w:sz w:val="25"/>
          <w:szCs w:val="25"/>
        </w:rPr>
        <w:t xml:space="preserve">снижение уровня аварийности на дорогах и травматизма при дорожно-транспортных происшествиях; </w:t>
      </w:r>
    </w:p>
    <w:p w:rsidR="00B5565E" w:rsidRPr="00EA057A" w:rsidRDefault="00B5565E" w:rsidP="00FB4545">
      <w:pPr>
        <w:pStyle w:val="Default"/>
        <w:numPr>
          <w:ilvl w:val="0"/>
          <w:numId w:val="12"/>
        </w:numPr>
        <w:ind w:left="0" w:firstLine="709"/>
        <w:jc w:val="both"/>
        <w:rPr>
          <w:color w:val="auto"/>
          <w:sz w:val="25"/>
          <w:szCs w:val="25"/>
        </w:rPr>
      </w:pPr>
      <w:r w:rsidRPr="00EA057A">
        <w:rPr>
          <w:color w:val="auto"/>
          <w:sz w:val="25"/>
          <w:szCs w:val="25"/>
        </w:rPr>
        <w:t xml:space="preserve">снижение младенческой смертности за счет укрепления репродуктивного здоровья родителей и совершенствования системы здравоохранения; </w:t>
      </w:r>
    </w:p>
    <w:p w:rsidR="00B5565E" w:rsidRPr="00EA057A" w:rsidRDefault="00B5565E" w:rsidP="00FB4545">
      <w:pPr>
        <w:pStyle w:val="Default"/>
        <w:numPr>
          <w:ilvl w:val="0"/>
          <w:numId w:val="12"/>
        </w:numPr>
        <w:ind w:left="0" w:firstLine="709"/>
        <w:jc w:val="both"/>
        <w:rPr>
          <w:color w:val="auto"/>
          <w:sz w:val="25"/>
          <w:szCs w:val="25"/>
        </w:rPr>
      </w:pPr>
      <w:r w:rsidRPr="00EA057A">
        <w:rPr>
          <w:color w:val="auto"/>
          <w:sz w:val="25"/>
          <w:szCs w:val="25"/>
        </w:rPr>
        <w:t xml:space="preserve">снижение масштабов смертности граждан трудоспособного возраста путем внедрения комплекса мер, направленных на уменьшение травматизма на производстве; </w:t>
      </w:r>
    </w:p>
    <w:p w:rsidR="00B5565E" w:rsidRPr="00EA057A" w:rsidRDefault="00B5565E" w:rsidP="00FB4545">
      <w:pPr>
        <w:pStyle w:val="Default"/>
        <w:numPr>
          <w:ilvl w:val="0"/>
          <w:numId w:val="13"/>
        </w:numPr>
        <w:ind w:left="0" w:firstLine="709"/>
        <w:jc w:val="both"/>
        <w:rPr>
          <w:color w:val="auto"/>
          <w:sz w:val="25"/>
          <w:szCs w:val="25"/>
        </w:rPr>
      </w:pPr>
      <w:r w:rsidRPr="00EA057A">
        <w:rPr>
          <w:color w:val="auto"/>
          <w:sz w:val="25"/>
          <w:szCs w:val="25"/>
        </w:rPr>
        <w:t>реализация комплекса мер по борьбе с болезнями, носящими социальный характер (наркомания, алкоголизм, туберкулез и другие).</w:t>
      </w:r>
    </w:p>
    <w:p w:rsidR="00937F42" w:rsidRPr="00EA057A" w:rsidRDefault="00937F42" w:rsidP="00937F42">
      <w:pPr>
        <w:pStyle w:val="Default"/>
        <w:ind w:left="709"/>
        <w:jc w:val="both"/>
        <w:rPr>
          <w:color w:val="auto"/>
          <w:sz w:val="25"/>
          <w:szCs w:val="25"/>
        </w:rPr>
      </w:pPr>
    </w:p>
    <w:p w:rsidR="00663A8C" w:rsidRPr="00EA057A" w:rsidRDefault="00663A8C" w:rsidP="00663A8C">
      <w:pPr>
        <w:pStyle w:val="af2"/>
        <w:widowControl w:val="0"/>
        <w:shd w:val="clear" w:color="auto" w:fill="FFFFFF"/>
        <w:spacing w:after="0" w:line="240" w:lineRule="auto"/>
        <w:ind w:left="502"/>
        <w:jc w:val="both"/>
        <w:rPr>
          <w:rFonts w:ascii="Times New Roman" w:eastAsia="Sylfaen" w:hAnsi="Times New Roman"/>
          <w:b/>
          <w:iCs/>
          <w:spacing w:val="-1"/>
          <w:sz w:val="25"/>
          <w:szCs w:val="25"/>
          <w:shd w:val="clear" w:color="auto" w:fill="FFFFFF"/>
          <w:lang w:val="ru-RU"/>
        </w:rPr>
      </w:pPr>
      <w:r w:rsidRPr="00EA057A">
        <w:rPr>
          <w:rFonts w:ascii="Times New Roman" w:eastAsia="Sylfaen" w:hAnsi="Times New Roman"/>
          <w:b/>
          <w:iCs/>
          <w:spacing w:val="-1"/>
          <w:sz w:val="25"/>
          <w:szCs w:val="25"/>
          <w:shd w:val="clear" w:color="auto" w:fill="FFFFFF"/>
          <w:lang w:val="ru-RU"/>
        </w:rPr>
        <w:t xml:space="preserve">2. </w:t>
      </w:r>
      <w:r w:rsidR="00937F42" w:rsidRPr="00EA057A">
        <w:rPr>
          <w:rFonts w:ascii="Times New Roman" w:eastAsia="Sylfaen" w:hAnsi="Times New Roman"/>
          <w:b/>
          <w:iCs/>
          <w:spacing w:val="-1"/>
          <w:sz w:val="25"/>
          <w:szCs w:val="25"/>
          <w:shd w:val="clear" w:color="auto" w:fill="FFFFFF"/>
        </w:rPr>
        <w:t xml:space="preserve">Развитие </w:t>
      </w:r>
      <w:r w:rsidRPr="00EA057A">
        <w:rPr>
          <w:rFonts w:ascii="Times New Roman" w:eastAsia="Sylfaen" w:hAnsi="Times New Roman"/>
          <w:b/>
          <w:iCs/>
          <w:spacing w:val="-1"/>
          <w:sz w:val="25"/>
          <w:szCs w:val="25"/>
          <w:shd w:val="clear" w:color="auto" w:fill="FFFFFF"/>
        </w:rPr>
        <w:t>здравоохранения</w:t>
      </w:r>
      <w:r w:rsidRPr="00EA057A">
        <w:rPr>
          <w:rFonts w:ascii="Times New Roman" w:eastAsia="Sylfaen" w:hAnsi="Times New Roman"/>
          <w:b/>
          <w:iCs/>
          <w:spacing w:val="-1"/>
          <w:sz w:val="25"/>
          <w:szCs w:val="25"/>
          <w:shd w:val="clear" w:color="auto" w:fill="FFFFFF"/>
          <w:lang w:val="ru-RU"/>
        </w:rPr>
        <w:t>:</w:t>
      </w:r>
    </w:p>
    <w:p w:rsidR="00301F13" w:rsidRPr="00EA057A" w:rsidRDefault="00663A8C" w:rsidP="00301F13">
      <w:pPr>
        <w:pStyle w:val="txt"/>
        <w:rPr>
          <w:u w:val="single"/>
        </w:rPr>
      </w:pPr>
      <w:r w:rsidRPr="00EA057A">
        <w:rPr>
          <w:rFonts w:eastAsia="Calibri"/>
          <w:sz w:val="25"/>
          <w:szCs w:val="25"/>
        </w:rPr>
        <w:t xml:space="preserve"> </w:t>
      </w:r>
      <w:r w:rsidR="00301F13" w:rsidRPr="00EA057A">
        <w:rPr>
          <w:u w:val="single"/>
        </w:rPr>
        <w:t>(дополнен Постановлением Администрации Тес-Хемского кожууна от 19.12.2022 N 533)</w:t>
      </w:r>
    </w:p>
    <w:p w:rsidR="00301F13" w:rsidRPr="00EA057A" w:rsidRDefault="00301F13" w:rsidP="00301F13">
      <w:pPr>
        <w:tabs>
          <w:tab w:val="left" w:pos="360"/>
        </w:tabs>
        <w:spacing w:after="0"/>
        <w:ind w:firstLine="360"/>
        <w:jc w:val="both"/>
        <w:rPr>
          <w:rFonts w:ascii="Times New Roman" w:hAnsi="Times New Roman"/>
          <w:sz w:val="25"/>
          <w:szCs w:val="25"/>
        </w:rPr>
      </w:pPr>
      <w:r w:rsidRPr="00EA057A">
        <w:rPr>
          <w:rFonts w:ascii="Times New Roman" w:hAnsi="Times New Roman"/>
          <w:sz w:val="25"/>
          <w:szCs w:val="25"/>
        </w:rPr>
        <w:t xml:space="preserve">      Приоритетными задачами являются достижение следующих целей и целевых показателей: снижение показателей смертности населения трудоспособного возраста (до 4,154 на 100 тыс. населения), смертности от болезней системы кровообращения (до 3,34 на 100 тыс. населения), смертности от новообразований, в том числе от злокачественных (до 2,13 на 100 тыс. населения), младенческой смертности (до 4,5 случая на 1 тыс. родившихся детей); улучшение материально-технической базы детской поликлиники, совершенствование ранней диагностики и лечения детского населения.</w:t>
      </w:r>
    </w:p>
    <w:p w:rsidR="00301F13" w:rsidRPr="00EA057A" w:rsidRDefault="00301F13" w:rsidP="00301F13">
      <w:pPr>
        <w:tabs>
          <w:tab w:val="left" w:pos="360"/>
        </w:tabs>
        <w:spacing w:after="0"/>
        <w:ind w:firstLine="360"/>
        <w:jc w:val="both"/>
        <w:rPr>
          <w:rFonts w:ascii="Times New Roman" w:hAnsi="Times New Roman"/>
          <w:b/>
          <w:sz w:val="25"/>
          <w:szCs w:val="25"/>
        </w:rPr>
      </w:pPr>
      <w:r w:rsidRPr="00EA057A">
        <w:rPr>
          <w:rFonts w:ascii="Times New Roman" w:hAnsi="Times New Roman"/>
          <w:sz w:val="25"/>
          <w:szCs w:val="25"/>
        </w:rPr>
        <w:t xml:space="preserve">      Введены в эксплуатацию новые типовые здания 3 ФАПов кожууна: с. Ак- Эрик, с. Берт-Даг, с. Шуурмак. На 2023 год запланировано строительство ФАП в с. Белдир-Арыг, а также проведение капитального ремонта детской поликлиники.</w:t>
      </w:r>
    </w:p>
    <w:p w:rsidR="00937F42" w:rsidRPr="00EA057A" w:rsidRDefault="00301F13" w:rsidP="00301F13">
      <w:pPr>
        <w:spacing w:after="0"/>
        <w:ind w:firstLine="744"/>
        <w:jc w:val="both"/>
        <w:rPr>
          <w:rFonts w:ascii="Times New Roman" w:hAnsi="Times New Roman"/>
          <w:sz w:val="25"/>
          <w:szCs w:val="25"/>
        </w:rPr>
      </w:pPr>
      <w:r w:rsidRPr="00EA057A">
        <w:rPr>
          <w:rFonts w:ascii="Times New Roman" w:hAnsi="Times New Roman"/>
          <w:sz w:val="25"/>
          <w:szCs w:val="25"/>
        </w:rPr>
        <w:lastRenderedPageBreak/>
        <w:t>Для обеспечения медицинских организаций квалифицированными врачебными кадрами реализуется программа «Земский доктор». В 2022 году поддержку получили 4 врачей. Предоставлено служебное жилье 2 медицинским работникам в рамках программы «Комплексное развитие сельских территорий».</w:t>
      </w:r>
    </w:p>
    <w:p w:rsidR="00937F42" w:rsidRPr="00EA057A" w:rsidRDefault="00937F42" w:rsidP="00937F42">
      <w:pPr>
        <w:spacing w:after="0" w:line="240" w:lineRule="auto"/>
        <w:ind w:left="709"/>
        <w:contextualSpacing/>
        <w:jc w:val="both"/>
        <w:rPr>
          <w:rFonts w:ascii="Times New Roman" w:eastAsia="Calibri" w:hAnsi="Times New Roman"/>
          <w:sz w:val="25"/>
          <w:szCs w:val="25"/>
        </w:rPr>
      </w:pPr>
      <w:r w:rsidRPr="00EA057A">
        <w:rPr>
          <w:rFonts w:ascii="Times New Roman" w:eastAsia="Calibri" w:hAnsi="Times New Roman"/>
          <w:sz w:val="25"/>
          <w:szCs w:val="25"/>
        </w:rPr>
        <w:t xml:space="preserve">Необходимо реализовать </w:t>
      </w:r>
      <w:r w:rsidRPr="00EA057A">
        <w:rPr>
          <w:rFonts w:ascii="Times New Roman" w:eastAsia="Calibri" w:hAnsi="Times New Roman"/>
          <w:b/>
          <w:sz w:val="25"/>
          <w:szCs w:val="25"/>
        </w:rPr>
        <w:t>следующий комплекс мер</w:t>
      </w:r>
      <w:r w:rsidRPr="00EA057A">
        <w:rPr>
          <w:rFonts w:ascii="Times New Roman" w:eastAsia="Calibri" w:hAnsi="Times New Roman"/>
          <w:sz w:val="25"/>
          <w:szCs w:val="25"/>
        </w:rPr>
        <w:t>:</w:t>
      </w:r>
    </w:p>
    <w:p w:rsidR="00937F42" w:rsidRPr="00EA057A" w:rsidRDefault="00937F42" w:rsidP="00937F42">
      <w:pPr>
        <w:spacing w:after="0" w:line="240" w:lineRule="auto"/>
        <w:ind w:firstLine="708"/>
        <w:contextualSpacing/>
        <w:jc w:val="both"/>
        <w:rPr>
          <w:rFonts w:ascii="Times New Roman" w:eastAsia="Calibri" w:hAnsi="Times New Roman"/>
          <w:sz w:val="25"/>
          <w:szCs w:val="25"/>
        </w:rPr>
      </w:pPr>
      <w:r w:rsidRPr="00EA057A">
        <w:rPr>
          <w:rFonts w:ascii="Times New Roman" w:eastAsia="Calibri" w:hAnsi="Times New Roman"/>
          <w:sz w:val="25"/>
          <w:szCs w:val="25"/>
        </w:rPr>
        <w:t>повсеместное внедрение информационных систем в медицинских организациях, автоматизирующих организационные, лечебные и диагностические процессы, что позволит обеспечить ведение электронной медицинской карты, консолидирующей необходимую информацию о пациенте и обеспечить доступ к федеральным информационн</w:t>
      </w:r>
      <w:r w:rsidR="00F15172" w:rsidRPr="00EA057A">
        <w:rPr>
          <w:rFonts w:ascii="Times New Roman" w:eastAsia="Calibri" w:hAnsi="Times New Roman"/>
          <w:sz w:val="25"/>
          <w:szCs w:val="25"/>
        </w:rPr>
        <w:t xml:space="preserve">ым ресурсам, с целью поддержки </w:t>
      </w:r>
      <w:r w:rsidRPr="00EA057A">
        <w:rPr>
          <w:rFonts w:ascii="Times New Roman" w:eastAsia="Calibri" w:hAnsi="Times New Roman"/>
          <w:sz w:val="25"/>
          <w:szCs w:val="25"/>
        </w:rPr>
        <w:t>и своевременности принятия врачебных решений;</w:t>
      </w:r>
    </w:p>
    <w:p w:rsidR="00937F42" w:rsidRPr="00EA057A" w:rsidRDefault="00937F42" w:rsidP="00937F42">
      <w:pPr>
        <w:spacing w:after="0" w:line="240" w:lineRule="auto"/>
        <w:ind w:firstLine="708"/>
        <w:contextualSpacing/>
        <w:jc w:val="both"/>
        <w:rPr>
          <w:rFonts w:ascii="Times New Roman" w:eastAsia="Calibri" w:hAnsi="Times New Roman"/>
          <w:sz w:val="25"/>
          <w:szCs w:val="25"/>
        </w:rPr>
      </w:pPr>
      <w:r w:rsidRPr="00EA057A">
        <w:rPr>
          <w:rFonts w:ascii="Times New Roman" w:eastAsia="Calibri" w:hAnsi="Times New Roman"/>
          <w:sz w:val="25"/>
          <w:szCs w:val="25"/>
        </w:rPr>
        <w:t xml:space="preserve"> интеграцию созданных медицинских информационных систем в единое информационное пространство и обеспечение формализованного информационного обмена с системами регионального и федерального уровней. Один из ключевых принципов Единой информационной системы в сфере здравоохранения – исключение дублирования вводимой в систему информации, обеспечения замещения бумажных медицинских и отчетных документов электронными, в целях оптимизации времени работы медицинского работника;</w:t>
      </w:r>
    </w:p>
    <w:p w:rsidR="00937F42" w:rsidRPr="00EA057A" w:rsidRDefault="00937F42" w:rsidP="00937F42">
      <w:pPr>
        <w:spacing w:after="0" w:line="240" w:lineRule="auto"/>
        <w:ind w:firstLine="708"/>
        <w:contextualSpacing/>
        <w:jc w:val="both"/>
        <w:rPr>
          <w:rFonts w:ascii="Times New Roman" w:eastAsia="Calibri" w:hAnsi="Times New Roman"/>
          <w:sz w:val="25"/>
          <w:szCs w:val="25"/>
        </w:rPr>
      </w:pPr>
      <w:r w:rsidRPr="00EA057A">
        <w:rPr>
          <w:rFonts w:ascii="Times New Roman" w:eastAsia="Calibri" w:hAnsi="Times New Roman"/>
          <w:sz w:val="25"/>
          <w:szCs w:val="25"/>
        </w:rPr>
        <w:t>внедрение телемедицинских консультаций, обеспечивающих оперативную связь между медицинскими организациями различного уровня для удаленного консультирования врачей при оказании медицинской помощи пациентам. Организация центров телекоммуникационной медицины на базе ведущих федеральных медицинских учреждений, осуществляющих научно-исследовательскую, образовательную и медицинскую деятельность, должна обеспечить внедрение дистанционных образовательных курсов и программ непрерывного обучения медицинских работников;</w:t>
      </w:r>
    </w:p>
    <w:p w:rsidR="00937F42" w:rsidRPr="00EA057A" w:rsidRDefault="00937F42" w:rsidP="00937F42">
      <w:pPr>
        <w:spacing w:after="0" w:line="240" w:lineRule="auto"/>
        <w:ind w:firstLine="708"/>
        <w:contextualSpacing/>
        <w:jc w:val="both"/>
        <w:rPr>
          <w:rFonts w:ascii="Times New Roman" w:eastAsia="Calibri" w:hAnsi="Times New Roman"/>
          <w:sz w:val="25"/>
          <w:szCs w:val="25"/>
        </w:rPr>
      </w:pPr>
      <w:r w:rsidRPr="00EA057A">
        <w:rPr>
          <w:rFonts w:ascii="Times New Roman" w:eastAsia="Calibri" w:hAnsi="Times New Roman"/>
          <w:sz w:val="25"/>
          <w:szCs w:val="25"/>
        </w:rPr>
        <w:t>создание единой региональной, а в ряде случаев межрегиональной, системы диспетчеризации санитарного автотранспорта, интегрированной в единое информационное пространство;</w:t>
      </w:r>
    </w:p>
    <w:p w:rsidR="00937F42" w:rsidRPr="00EA057A" w:rsidRDefault="00937F42" w:rsidP="00937F42">
      <w:pPr>
        <w:spacing w:after="0" w:line="240" w:lineRule="auto"/>
        <w:ind w:firstLine="708"/>
        <w:contextualSpacing/>
        <w:jc w:val="both"/>
        <w:rPr>
          <w:rFonts w:ascii="Times New Roman" w:eastAsia="Calibri" w:hAnsi="Times New Roman"/>
          <w:sz w:val="25"/>
          <w:szCs w:val="25"/>
        </w:rPr>
      </w:pPr>
      <w:r w:rsidRPr="00EA057A">
        <w:rPr>
          <w:rFonts w:ascii="Times New Roman" w:eastAsia="Calibri" w:hAnsi="Times New Roman"/>
          <w:sz w:val="25"/>
          <w:szCs w:val="25"/>
        </w:rPr>
        <w:t>введение новых медицинских услуг посредством реализации модели дистанционного персонального мониторинга состояния здоровья пациентов (в рамках дополнительных страховых продуктов ОМС+).</w:t>
      </w:r>
    </w:p>
    <w:p w:rsidR="00937F42" w:rsidRPr="00EA057A" w:rsidRDefault="00663A8C" w:rsidP="00663A8C">
      <w:pPr>
        <w:spacing w:after="0" w:line="240" w:lineRule="auto"/>
        <w:jc w:val="both"/>
        <w:rPr>
          <w:rFonts w:ascii="Times New Roman" w:eastAsia="Calibri" w:hAnsi="Times New Roman"/>
          <w:b/>
          <w:sz w:val="25"/>
          <w:szCs w:val="25"/>
        </w:rPr>
      </w:pPr>
      <w:r w:rsidRPr="00EA057A">
        <w:rPr>
          <w:rFonts w:ascii="Times New Roman" w:eastAsia="Calibri" w:hAnsi="Times New Roman"/>
          <w:b/>
          <w:sz w:val="25"/>
          <w:szCs w:val="25"/>
        </w:rPr>
        <w:t xml:space="preserve"> </w:t>
      </w:r>
      <w:r w:rsidR="00937F42" w:rsidRPr="00EA057A">
        <w:rPr>
          <w:rFonts w:ascii="Times New Roman" w:eastAsia="Calibri" w:hAnsi="Times New Roman"/>
          <w:b/>
          <w:sz w:val="25"/>
          <w:szCs w:val="25"/>
        </w:rPr>
        <w:t>Обеспечение лекарственными препаратами и медицинскими изделиями</w:t>
      </w:r>
      <w:r w:rsidRPr="00EA057A">
        <w:rPr>
          <w:rFonts w:ascii="Times New Roman" w:eastAsia="Calibri" w:hAnsi="Times New Roman"/>
          <w:b/>
          <w:sz w:val="25"/>
          <w:szCs w:val="25"/>
        </w:rPr>
        <w:t>:</w:t>
      </w:r>
    </w:p>
    <w:p w:rsidR="00937F42" w:rsidRPr="00EA057A" w:rsidRDefault="00663A8C" w:rsidP="00937F42">
      <w:pPr>
        <w:spacing w:after="0" w:line="240" w:lineRule="auto"/>
        <w:ind w:firstLine="709"/>
        <w:jc w:val="both"/>
        <w:rPr>
          <w:rFonts w:ascii="Times New Roman" w:eastAsia="Calibri" w:hAnsi="Times New Roman"/>
          <w:sz w:val="25"/>
          <w:szCs w:val="25"/>
        </w:rPr>
      </w:pPr>
      <w:r w:rsidRPr="00EA057A">
        <w:rPr>
          <w:rFonts w:ascii="Times New Roman" w:eastAsia="Calibri" w:hAnsi="Times New Roman"/>
          <w:sz w:val="25"/>
          <w:szCs w:val="25"/>
        </w:rPr>
        <w:t>ц</w:t>
      </w:r>
      <w:r w:rsidR="00937F42" w:rsidRPr="00EA057A">
        <w:rPr>
          <w:rFonts w:ascii="Times New Roman" w:eastAsia="Calibri" w:hAnsi="Times New Roman"/>
          <w:sz w:val="25"/>
          <w:szCs w:val="25"/>
        </w:rPr>
        <w:t>елью является повышение доступности качественных, эффекти</w:t>
      </w:r>
      <w:r w:rsidR="00F15172" w:rsidRPr="00EA057A">
        <w:rPr>
          <w:rFonts w:ascii="Times New Roman" w:eastAsia="Calibri" w:hAnsi="Times New Roman"/>
          <w:sz w:val="25"/>
          <w:szCs w:val="25"/>
        </w:rPr>
        <w:t xml:space="preserve">вных и безопасных лекарственных </w:t>
      </w:r>
      <w:r w:rsidR="00937F42" w:rsidRPr="00EA057A">
        <w:rPr>
          <w:rFonts w:ascii="Times New Roman" w:eastAsia="Calibri" w:hAnsi="Times New Roman"/>
          <w:sz w:val="25"/>
          <w:szCs w:val="25"/>
        </w:rPr>
        <w:t>препаратов и медицинских изделий для населения, а также создание рациональной и сбалансированной системы обеспечения лекарственными препаратами и медицинскими изделиями в рамках программы государственных гарантий.</w:t>
      </w:r>
    </w:p>
    <w:p w:rsidR="00937F42" w:rsidRPr="00EA057A" w:rsidRDefault="00937F42" w:rsidP="00937F42">
      <w:pPr>
        <w:spacing w:after="0" w:line="240" w:lineRule="auto"/>
        <w:ind w:firstLine="709"/>
        <w:jc w:val="both"/>
        <w:rPr>
          <w:rFonts w:ascii="Times New Roman" w:eastAsia="Calibri" w:hAnsi="Times New Roman"/>
          <w:sz w:val="25"/>
          <w:szCs w:val="25"/>
        </w:rPr>
      </w:pPr>
      <w:r w:rsidRPr="00EA057A">
        <w:rPr>
          <w:rFonts w:ascii="Times New Roman" w:eastAsia="Calibri" w:hAnsi="Times New Roman"/>
          <w:sz w:val="25"/>
          <w:szCs w:val="25"/>
        </w:rPr>
        <w:t>Для совершенствования данного направления решаются следующие задачи:</w:t>
      </w:r>
    </w:p>
    <w:p w:rsidR="00937F42" w:rsidRPr="00EA057A" w:rsidRDefault="00937F42" w:rsidP="00937F42">
      <w:pPr>
        <w:spacing w:after="0" w:line="240" w:lineRule="auto"/>
        <w:ind w:firstLine="709"/>
        <w:jc w:val="both"/>
        <w:rPr>
          <w:rFonts w:ascii="Times New Roman" w:eastAsia="Calibri" w:hAnsi="Times New Roman"/>
          <w:sz w:val="25"/>
          <w:szCs w:val="25"/>
        </w:rPr>
      </w:pPr>
      <w:r w:rsidRPr="00EA057A">
        <w:rPr>
          <w:rFonts w:ascii="Times New Roman" w:eastAsia="Calibri" w:hAnsi="Times New Roman"/>
          <w:sz w:val="25"/>
          <w:szCs w:val="25"/>
        </w:rPr>
        <w:t xml:space="preserve">определение взаимозаменяемости лекарственных препаратов для медицинского применения; </w:t>
      </w:r>
    </w:p>
    <w:p w:rsidR="00937F42" w:rsidRPr="00EA057A" w:rsidRDefault="00937F42" w:rsidP="00937F42">
      <w:pPr>
        <w:spacing w:after="0" w:line="240" w:lineRule="auto"/>
        <w:ind w:firstLine="709"/>
        <w:jc w:val="both"/>
        <w:rPr>
          <w:rFonts w:ascii="Times New Roman" w:eastAsia="Calibri" w:hAnsi="Times New Roman"/>
          <w:sz w:val="25"/>
          <w:szCs w:val="25"/>
        </w:rPr>
      </w:pPr>
      <w:r w:rsidRPr="00EA057A">
        <w:rPr>
          <w:rFonts w:ascii="Times New Roman" w:eastAsia="Calibri" w:hAnsi="Times New Roman"/>
          <w:sz w:val="25"/>
          <w:szCs w:val="25"/>
        </w:rPr>
        <w:t>обеспечение рационального использования лекарственных препаратов для медицинского применения и медицинских изделий;</w:t>
      </w:r>
    </w:p>
    <w:p w:rsidR="00937F42" w:rsidRPr="00EA057A" w:rsidRDefault="00937F42" w:rsidP="00937F42">
      <w:pPr>
        <w:spacing w:after="0" w:line="240" w:lineRule="auto"/>
        <w:ind w:firstLine="709"/>
        <w:jc w:val="both"/>
        <w:rPr>
          <w:rFonts w:ascii="Times New Roman" w:eastAsia="Calibri" w:hAnsi="Times New Roman"/>
          <w:sz w:val="25"/>
          <w:szCs w:val="25"/>
        </w:rPr>
      </w:pPr>
      <w:r w:rsidRPr="00EA057A">
        <w:rPr>
          <w:rFonts w:ascii="Times New Roman" w:eastAsia="Calibri" w:hAnsi="Times New Roman"/>
          <w:sz w:val="25"/>
          <w:szCs w:val="25"/>
        </w:rPr>
        <w:t>обеспечение больных лекарственными препаратами по программе «7 нозологий» на базе регистров.</w:t>
      </w:r>
    </w:p>
    <w:p w:rsidR="0084217E" w:rsidRPr="00EA057A" w:rsidRDefault="0084217E" w:rsidP="00937F42">
      <w:pPr>
        <w:spacing w:after="0" w:line="240" w:lineRule="auto"/>
        <w:ind w:firstLine="709"/>
        <w:jc w:val="both"/>
        <w:rPr>
          <w:rFonts w:ascii="Times New Roman" w:eastAsia="Calibri" w:hAnsi="Times New Roman"/>
          <w:sz w:val="25"/>
          <w:szCs w:val="25"/>
        </w:rPr>
      </w:pPr>
    </w:p>
    <w:p w:rsidR="0084217E" w:rsidRPr="00EA057A" w:rsidRDefault="0084217E" w:rsidP="0084217E">
      <w:pPr>
        <w:spacing w:after="0" w:line="240" w:lineRule="auto"/>
        <w:ind w:firstLine="709"/>
        <w:jc w:val="both"/>
        <w:rPr>
          <w:rFonts w:ascii="Times New Roman" w:eastAsia="Calibri" w:hAnsi="Times New Roman"/>
          <w:b/>
          <w:sz w:val="25"/>
          <w:szCs w:val="25"/>
        </w:rPr>
      </w:pPr>
      <w:r w:rsidRPr="00EA057A">
        <w:rPr>
          <w:rFonts w:ascii="Times New Roman" w:eastAsia="Calibri" w:hAnsi="Times New Roman"/>
          <w:b/>
          <w:sz w:val="25"/>
          <w:szCs w:val="25"/>
        </w:rPr>
        <w:t>Основные проекты:</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80"/>
        <w:gridCol w:w="2268"/>
      </w:tblGrid>
      <w:tr w:rsidR="0084217E" w:rsidRPr="00EA057A" w:rsidTr="00EA6193">
        <w:trPr>
          <w:trHeight w:val="717"/>
          <w:jc w:val="center"/>
        </w:trPr>
        <w:tc>
          <w:tcPr>
            <w:tcW w:w="675" w:type="dxa"/>
            <w:vAlign w:val="center"/>
          </w:tcPr>
          <w:p w:rsidR="0084217E" w:rsidRPr="00EA057A" w:rsidRDefault="0084217E" w:rsidP="00EA6193">
            <w:pPr>
              <w:pStyle w:val="Default"/>
              <w:jc w:val="center"/>
              <w:rPr>
                <w:b/>
                <w:color w:val="auto"/>
                <w:sz w:val="25"/>
                <w:szCs w:val="25"/>
              </w:rPr>
            </w:pPr>
            <w:r w:rsidRPr="00EA057A">
              <w:rPr>
                <w:b/>
                <w:color w:val="auto"/>
                <w:sz w:val="25"/>
                <w:szCs w:val="25"/>
              </w:rPr>
              <w:t>№ п/п</w:t>
            </w:r>
          </w:p>
        </w:tc>
        <w:tc>
          <w:tcPr>
            <w:tcW w:w="6980" w:type="dxa"/>
            <w:vAlign w:val="center"/>
          </w:tcPr>
          <w:p w:rsidR="0084217E" w:rsidRPr="00EA057A" w:rsidRDefault="0084217E" w:rsidP="00EA6193">
            <w:pPr>
              <w:pStyle w:val="Default"/>
              <w:jc w:val="center"/>
              <w:rPr>
                <w:b/>
                <w:color w:val="auto"/>
                <w:sz w:val="25"/>
                <w:szCs w:val="25"/>
              </w:rPr>
            </w:pPr>
            <w:r w:rsidRPr="00EA057A">
              <w:rPr>
                <w:b/>
                <w:color w:val="auto"/>
                <w:sz w:val="25"/>
                <w:szCs w:val="25"/>
              </w:rPr>
              <w:t>проект</w:t>
            </w:r>
          </w:p>
        </w:tc>
        <w:tc>
          <w:tcPr>
            <w:tcW w:w="2268" w:type="dxa"/>
            <w:vAlign w:val="center"/>
          </w:tcPr>
          <w:p w:rsidR="0084217E" w:rsidRPr="00EA057A" w:rsidRDefault="0084217E" w:rsidP="00EA6193">
            <w:pPr>
              <w:pStyle w:val="Default"/>
              <w:jc w:val="center"/>
              <w:rPr>
                <w:b/>
                <w:color w:val="auto"/>
                <w:sz w:val="25"/>
                <w:szCs w:val="25"/>
              </w:rPr>
            </w:pPr>
            <w:r w:rsidRPr="00EA057A">
              <w:rPr>
                <w:b/>
                <w:color w:val="auto"/>
                <w:sz w:val="25"/>
                <w:szCs w:val="25"/>
              </w:rPr>
              <w:t>Период выполнения</w:t>
            </w:r>
          </w:p>
        </w:tc>
      </w:tr>
      <w:tr w:rsidR="0084217E" w:rsidRPr="00EA057A" w:rsidTr="00EA6193">
        <w:trPr>
          <w:jc w:val="center"/>
        </w:trPr>
        <w:tc>
          <w:tcPr>
            <w:tcW w:w="675" w:type="dxa"/>
          </w:tcPr>
          <w:p w:rsidR="0084217E" w:rsidRPr="00EA057A" w:rsidRDefault="0084217E" w:rsidP="00EA6193">
            <w:pPr>
              <w:pStyle w:val="Default"/>
              <w:jc w:val="center"/>
              <w:rPr>
                <w:color w:val="auto"/>
                <w:sz w:val="25"/>
                <w:szCs w:val="25"/>
              </w:rPr>
            </w:pPr>
            <w:r w:rsidRPr="00EA057A">
              <w:rPr>
                <w:color w:val="auto"/>
                <w:sz w:val="25"/>
                <w:szCs w:val="25"/>
              </w:rPr>
              <w:t>1</w:t>
            </w:r>
          </w:p>
        </w:tc>
        <w:tc>
          <w:tcPr>
            <w:tcW w:w="6980" w:type="dxa"/>
          </w:tcPr>
          <w:p w:rsidR="0084217E" w:rsidRPr="00EA057A" w:rsidRDefault="00B721AD" w:rsidP="0084217E">
            <w:pPr>
              <w:pStyle w:val="Default"/>
              <w:jc w:val="both"/>
              <w:rPr>
                <w:color w:val="auto"/>
                <w:sz w:val="25"/>
                <w:szCs w:val="25"/>
              </w:rPr>
            </w:pPr>
            <w:r w:rsidRPr="00EA057A">
              <w:rPr>
                <w:color w:val="auto"/>
                <w:sz w:val="25"/>
                <w:szCs w:val="25"/>
              </w:rPr>
              <w:t xml:space="preserve">Строительство ФАП в </w:t>
            </w:r>
            <w:r w:rsidR="00366C35" w:rsidRPr="00EA057A">
              <w:rPr>
                <w:color w:val="auto"/>
                <w:sz w:val="25"/>
                <w:szCs w:val="25"/>
              </w:rPr>
              <w:t>с. Белдир-Арыг</w:t>
            </w:r>
          </w:p>
        </w:tc>
        <w:tc>
          <w:tcPr>
            <w:tcW w:w="2268" w:type="dxa"/>
          </w:tcPr>
          <w:p w:rsidR="0084217E" w:rsidRPr="00EA057A" w:rsidRDefault="00B721AD" w:rsidP="0084217E">
            <w:pPr>
              <w:pStyle w:val="Default"/>
              <w:jc w:val="center"/>
              <w:rPr>
                <w:color w:val="auto"/>
                <w:sz w:val="25"/>
                <w:szCs w:val="25"/>
              </w:rPr>
            </w:pPr>
            <w:r w:rsidRPr="00EA057A">
              <w:rPr>
                <w:color w:val="auto"/>
                <w:sz w:val="25"/>
                <w:szCs w:val="25"/>
              </w:rPr>
              <w:t xml:space="preserve">2023 </w:t>
            </w:r>
            <w:r w:rsidR="0084217E" w:rsidRPr="00EA057A">
              <w:rPr>
                <w:color w:val="auto"/>
                <w:sz w:val="25"/>
                <w:szCs w:val="25"/>
              </w:rPr>
              <w:t>г.</w:t>
            </w:r>
          </w:p>
        </w:tc>
      </w:tr>
      <w:tr w:rsidR="00B721AD" w:rsidRPr="00EA057A" w:rsidTr="00EA6193">
        <w:trPr>
          <w:jc w:val="center"/>
        </w:trPr>
        <w:tc>
          <w:tcPr>
            <w:tcW w:w="675" w:type="dxa"/>
          </w:tcPr>
          <w:p w:rsidR="00B721AD" w:rsidRPr="00EA057A" w:rsidRDefault="00B721AD" w:rsidP="00EA6193">
            <w:pPr>
              <w:pStyle w:val="Default"/>
              <w:jc w:val="center"/>
              <w:rPr>
                <w:color w:val="auto"/>
                <w:sz w:val="25"/>
                <w:szCs w:val="25"/>
              </w:rPr>
            </w:pPr>
            <w:r w:rsidRPr="00EA057A">
              <w:rPr>
                <w:color w:val="auto"/>
                <w:sz w:val="25"/>
                <w:szCs w:val="25"/>
              </w:rPr>
              <w:t>2</w:t>
            </w:r>
          </w:p>
        </w:tc>
        <w:tc>
          <w:tcPr>
            <w:tcW w:w="6980" w:type="dxa"/>
          </w:tcPr>
          <w:p w:rsidR="00B721AD" w:rsidRPr="00EA057A" w:rsidRDefault="00B721AD" w:rsidP="0084217E">
            <w:pPr>
              <w:pStyle w:val="Default"/>
              <w:jc w:val="both"/>
              <w:rPr>
                <w:color w:val="auto"/>
                <w:sz w:val="25"/>
                <w:szCs w:val="25"/>
              </w:rPr>
            </w:pPr>
            <w:r w:rsidRPr="00EA057A">
              <w:rPr>
                <w:color w:val="auto"/>
                <w:sz w:val="25"/>
                <w:szCs w:val="25"/>
              </w:rPr>
              <w:t xml:space="preserve">Строительство поликлиники в </w:t>
            </w:r>
            <w:r w:rsidR="00366C35" w:rsidRPr="00EA057A">
              <w:rPr>
                <w:color w:val="auto"/>
                <w:sz w:val="25"/>
                <w:szCs w:val="25"/>
              </w:rPr>
              <w:t>с. Самагалтай</w:t>
            </w:r>
          </w:p>
        </w:tc>
        <w:tc>
          <w:tcPr>
            <w:tcW w:w="2268" w:type="dxa"/>
          </w:tcPr>
          <w:p w:rsidR="00B721AD" w:rsidRPr="00EA057A" w:rsidRDefault="00B721AD" w:rsidP="0084217E">
            <w:pPr>
              <w:pStyle w:val="Default"/>
              <w:jc w:val="center"/>
              <w:rPr>
                <w:color w:val="auto"/>
                <w:sz w:val="25"/>
                <w:szCs w:val="25"/>
              </w:rPr>
            </w:pPr>
            <w:r w:rsidRPr="00EA057A">
              <w:rPr>
                <w:color w:val="auto"/>
                <w:sz w:val="25"/>
                <w:szCs w:val="25"/>
              </w:rPr>
              <w:t>2025 г.</w:t>
            </w:r>
          </w:p>
        </w:tc>
      </w:tr>
    </w:tbl>
    <w:p w:rsidR="0084217E" w:rsidRPr="00EA057A" w:rsidRDefault="0084217E" w:rsidP="0084217E">
      <w:pPr>
        <w:spacing w:after="0" w:line="240" w:lineRule="auto"/>
        <w:ind w:firstLine="709"/>
        <w:jc w:val="both"/>
        <w:rPr>
          <w:rFonts w:ascii="Times New Roman" w:eastAsia="Calibri" w:hAnsi="Times New Roman"/>
          <w:b/>
          <w:sz w:val="25"/>
          <w:szCs w:val="25"/>
        </w:rPr>
      </w:pPr>
    </w:p>
    <w:p w:rsidR="00D858D6" w:rsidRPr="00EA057A" w:rsidRDefault="00753703" w:rsidP="00D858D6">
      <w:pPr>
        <w:pStyle w:val="Default"/>
        <w:ind w:left="720"/>
        <w:rPr>
          <w:b/>
          <w:color w:val="auto"/>
          <w:sz w:val="25"/>
          <w:szCs w:val="25"/>
        </w:rPr>
      </w:pPr>
      <w:r w:rsidRPr="00EA057A">
        <w:rPr>
          <w:b/>
          <w:color w:val="auto"/>
          <w:sz w:val="25"/>
          <w:szCs w:val="25"/>
        </w:rPr>
        <w:t>3</w:t>
      </w:r>
      <w:r w:rsidR="00D858D6" w:rsidRPr="00EA057A">
        <w:rPr>
          <w:b/>
          <w:color w:val="auto"/>
          <w:sz w:val="25"/>
          <w:szCs w:val="25"/>
        </w:rPr>
        <w:t xml:space="preserve">.  Развитие системы дошкольного, общего и дополнительного образования: </w:t>
      </w:r>
    </w:p>
    <w:p w:rsidR="00D858D6" w:rsidRPr="00EA057A" w:rsidRDefault="00301F13" w:rsidP="00F15172">
      <w:pPr>
        <w:pStyle w:val="Default"/>
        <w:jc w:val="both"/>
        <w:rPr>
          <w:sz w:val="25"/>
          <w:szCs w:val="25"/>
          <w:u w:val="single"/>
        </w:rPr>
      </w:pPr>
      <w:r w:rsidRPr="00EA057A">
        <w:rPr>
          <w:sz w:val="25"/>
          <w:szCs w:val="25"/>
          <w:u w:val="single"/>
        </w:rPr>
        <w:t>(дополнен Постановлением Администрации Тес-Хемского кожууна от 19.12.2022 N 533)</w:t>
      </w:r>
    </w:p>
    <w:p w:rsidR="00EB77A4" w:rsidRDefault="00301F13" w:rsidP="00EB77A4">
      <w:pPr>
        <w:spacing w:after="0"/>
        <w:jc w:val="both"/>
        <w:rPr>
          <w:rFonts w:ascii="Times New Roman" w:eastAsia="Calibri" w:hAnsi="Times New Roman"/>
          <w:sz w:val="25"/>
          <w:szCs w:val="25"/>
          <w:lang w:eastAsia="en-US"/>
        </w:rPr>
      </w:pPr>
      <w:r w:rsidRPr="00EA057A">
        <w:rPr>
          <w:rFonts w:ascii="Times New Roman" w:eastAsia="Calibri" w:hAnsi="Times New Roman"/>
          <w:sz w:val="25"/>
          <w:szCs w:val="25"/>
          <w:lang w:eastAsia="en-US"/>
        </w:rPr>
        <w:lastRenderedPageBreak/>
        <w:t>В 2022 году в рамках реализации национального проекта «Образование» в 5 общеобразовательных организациях кожууна открыты центры гуманитарного и цифрового профиля «Точка роста» и центры «Цифровая образовательная среда» (МБОУ Кызыл-Чыраанская СОШ, МБОУ Шуурмакская СОШ, МБОУ О-Шынаанская СОШ, МБОУ У-Шынаанская СОШ, МБОУ Чыргаландинская СОШ). Кабинеты цифровой образовательной среды, предназначенные для обучения современным цифровым технологиям учащихся школ кожууна с общим охватом 705 детей с 2 по 11 классы. Далее, по программе «Модернизация школьных систем образования» проведен капитальны</w:t>
      </w:r>
      <w:r w:rsidR="00EB77A4">
        <w:rPr>
          <w:rFonts w:ascii="Times New Roman" w:eastAsia="Calibri" w:hAnsi="Times New Roman"/>
          <w:sz w:val="25"/>
          <w:szCs w:val="25"/>
          <w:lang w:eastAsia="en-US"/>
        </w:rPr>
        <w:t>й ремонт Самагалтайской СОШ №2.</w:t>
      </w:r>
    </w:p>
    <w:p w:rsidR="00301F13" w:rsidRPr="00EB77A4" w:rsidRDefault="00301F13" w:rsidP="00EB77A4">
      <w:pPr>
        <w:spacing w:after="0"/>
        <w:ind w:firstLine="708"/>
        <w:jc w:val="both"/>
        <w:rPr>
          <w:rFonts w:ascii="Times New Roman" w:eastAsia="Calibri" w:hAnsi="Times New Roman"/>
          <w:sz w:val="25"/>
          <w:szCs w:val="25"/>
          <w:lang w:eastAsia="en-US"/>
        </w:rPr>
      </w:pPr>
      <w:r w:rsidRPr="00EB77A4">
        <w:rPr>
          <w:rFonts w:ascii="Times New Roman" w:eastAsia="Calibri" w:hAnsi="Times New Roman"/>
          <w:sz w:val="25"/>
          <w:szCs w:val="25"/>
          <w:lang w:eastAsia="en-US"/>
        </w:rPr>
        <w:t>В кожууне острой остается вопрос обеспеченности детей дошкольным образованием в связи нехваткой мест в садиках. Имеется ПСД строительства детского сада на 160 мест в с. Самагалтай, по причине не включения объекта в государственные программы истек срок полученной экспертизы.</w:t>
      </w:r>
    </w:p>
    <w:p w:rsidR="00301F13" w:rsidRPr="00EA057A" w:rsidRDefault="00301F13" w:rsidP="00301F13">
      <w:pPr>
        <w:pStyle w:val="Default"/>
        <w:ind w:firstLine="709"/>
        <w:jc w:val="both"/>
        <w:rPr>
          <w:b/>
          <w:i/>
          <w:color w:val="auto"/>
          <w:sz w:val="25"/>
          <w:szCs w:val="25"/>
        </w:rPr>
      </w:pPr>
      <w:r w:rsidRPr="00EA057A">
        <w:rPr>
          <w:rFonts w:eastAsia="Calibri"/>
          <w:sz w:val="25"/>
          <w:szCs w:val="25"/>
          <w:lang w:eastAsia="en-US"/>
        </w:rPr>
        <w:t>Необходимы следующие мероприятия</w:t>
      </w:r>
      <w:r w:rsidRPr="00EA057A">
        <w:rPr>
          <w:rFonts w:eastAsia="Calibri"/>
          <w:sz w:val="28"/>
          <w:szCs w:val="28"/>
          <w:lang w:eastAsia="en-US"/>
        </w:rPr>
        <w:t>:</w:t>
      </w:r>
    </w:p>
    <w:p w:rsidR="00D858D6" w:rsidRPr="00EA057A" w:rsidRDefault="00D858D6" w:rsidP="00D858D6">
      <w:pPr>
        <w:pStyle w:val="Default"/>
        <w:ind w:firstLine="709"/>
        <w:jc w:val="both"/>
        <w:rPr>
          <w:b/>
          <w:color w:val="auto"/>
          <w:sz w:val="25"/>
          <w:szCs w:val="25"/>
        </w:rPr>
      </w:pPr>
      <w:r w:rsidRPr="00EA057A">
        <w:rPr>
          <w:b/>
          <w:i/>
          <w:color w:val="auto"/>
          <w:sz w:val="25"/>
          <w:szCs w:val="25"/>
        </w:rPr>
        <w:t>1) Обеспечение услугами дошкольного образования населения кожууна и повышение их качества</w:t>
      </w:r>
      <w:r w:rsidRPr="00EA057A">
        <w:rPr>
          <w:b/>
          <w:color w:val="auto"/>
          <w:sz w:val="25"/>
          <w:szCs w:val="25"/>
        </w:rPr>
        <w:t xml:space="preserve">: </w:t>
      </w:r>
    </w:p>
    <w:p w:rsidR="00D858D6" w:rsidRPr="00EA057A" w:rsidRDefault="00D858D6" w:rsidP="00D858D6">
      <w:pPr>
        <w:pStyle w:val="Default"/>
        <w:ind w:firstLine="709"/>
        <w:jc w:val="both"/>
        <w:rPr>
          <w:color w:val="auto"/>
          <w:sz w:val="25"/>
          <w:szCs w:val="25"/>
        </w:rPr>
      </w:pPr>
      <w:r w:rsidRPr="00EA057A">
        <w:rPr>
          <w:color w:val="auto"/>
          <w:sz w:val="25"/>
          <w:szCs w:val="25"/>
        </w:rPr>
        <w:t xml:space="preserve">- проведение архитектурно-пространственной реконструкции учреждений дошкольного образования; </w:t>
      </w:r>
    </w:p>
    <w:p w:rsidR="00D858D6" w:rsidRPr="00EA057A" w:rsidRDefault="00D858D6" w:rsidP="00D858D6">
      <w:pPr>
        <w:pStyle w:val="Default"/>
        <w:ind w:firstLine="709"/>
        <w:jc w:val="both"/>
        <w:rPr>
          <w:color w:val="auto"/>
          <w:sz w:val="25"/>
          <w:szCs w:val="25"/>
        </w:rPr>
      </w:pPr>
      <w:r w:rsidRPr="00EA057A">
        <w:rPr>
          <w:color w:val="auto"/>
          <w:sz w:val="25"/>
          <w:szCs w:val="25"/>
        </w:rPr>
        <w:t xml:space="preserve">- создание дополнительных мест дошкольного образования на территории с. Самагалтай; </w:t>
      </w:r>
    </w:p>
    <w:p w:rsidR="00D858D6" w:rsidRPr="00EA057A" w:rsidRDefault="00D858D6" w:rsidP="00D858D6">
      <w:pPr>
        <w:pStyle w:val="Default"/>
        <w:ind w:firstLine="709"/>
        <w:jc w:val="both"/>
        <w:rPr>
          <w:color w:val="auto"/>
          <w:sz w:val="25"/>
          <w:szCs w:val="25"/>
        </w:rPr>
      </w:pPr>
      <w:r w:rsidRPr="00EA057A">
        <w:rPr>
          <w:color w:val="auto"/>
          <w:sz w:val="25"/>
          <w:szCs w:val="25"/>
        </w:rPr>
        <w:t xml:space="preserve">- поддержка реализации инновационных проектов в сфере дошкольного образования; </w:t>
      </w:r>
    </w:p>
    <w:p w:rsidR="00D858D6" w:rsidRPr="00EA057A" w:rsidRDefault="00D858D6" w:rsidP="00D858D6">
      <w:pPr>
        <w:pStyle w:val="Default"/>
        <w:ind w:firstLine="709"/>
        <w:jc w:val="both"/>
        <w:rPr>
          <w:color w:val="auto"/>
          <w:sz w:val="25"/>
          <w:szCs w:val="25"/>
        </w:rPr>
      </w:pPr>
      <w:r w:rsidRPr="00EA057A">
        <w:rPr>
          <w:color w:val="auto"/>
          <w:sz w:val="25"/>
          <w:szCs w:val="25"/>
        </w:rPr>
        <w:t xml:space="preserve">- введение федерального государственного образовательного стандарта дошкольного образования; </w:t>
      </w:r>
    </w:p>
    <w:p w:rsidR="00193EC8" w:rsidRPr="00EA057A" w:rsidRDefault="00193EC8" w:rsidP="00D858D6">
      <w:pPr>
        <w:pStyle w:val="Default"/>
        <w:ind w:firstLine="709"/>
        <w:jc w:val="both"/>
        <w:rPr>
          <w:color w:val="auto"/>
          <w:sz w:val="25"/>
          <w:szCs w:val="25"/>
        </w:rPr>
      </w:pPr>
    </w:p>
    <w:p w:rsidR="00D858D6" w:rsidRPr="00EA057A" w:rsidRDefault="00D858D6" w:rsidP="00D858D6">
      <w:pPr>
        <w:pStyle w:val="Default"/>
        <w:ind w:firstLine="709"/>
        <w:jc w:val="both"/>
        <w:rPr>
          <w:b/>
          <w:i/>
          <w:color w:val="auto"/>
          <w:sz w:val="25"/>
          <w:szCs w:val="25"/>
        </w:rPr>
      </w:pPr>
      <w:r w:rsidRPr="00EA057A">
        <w:rPr>
          <w:b/>
          <w:i/>
          <w:color w:val="auto"/>
          <w:sz w:val="25"/>
          <w:szCs w:val="25"/>
        </w:rPr>
        <w:t xml:space="preserve">2) Развитие системы общего образования: </w:t>
      </w:r>
    </w:p>
    <w:p w:rsidR="00D858D6" w:rsidRPr="00EA057A" w:rsidRDefault="00D858D6" w:rsidP="00D858D6">
      <w:pPr>
        <w:pStyle w:val="Default"/>
        <w:ind w:firstLine="709"/>
        <w:jc w:val="both"/>
        <w:rPr>
          <w:color w:val="auto"/>
          <w:sz w:val="25"/>
          <w:szCs w:val="25"/>
        </w:rPr>
      </w:pPr>
      <w:r w:rsidRPr="00EA057A">
        <w:rPr>
          <w:color w:val="auto"/>
          <w:sz w:val="25"/>
          <w:szCs w:val="25"/>
        </w:rPr>
        <w:t>- повышение мобильности педагогических кадров, совершенствование системы морального и материального стимулирования труда педагогических работников;</w:t>
      </w:r>
    </w:p>
    <w:p w:rsidR="00D858D6" w:rsidRPr="00EA057A" w:rsidRDefault="00D858D6" w:rsidP="00D858D6">
      <w:pPr>
        <w:pStyle w:val="Default"/>
        <w:ind w:firstLine="709"/>
        <w:jc w:val="both"/>
        <w:rPr>
          <w:color w:val="auto"/>
          <w:sz w:val="25"/>
          <w:szCs w:val="25"/>
        </w:rPr>
      </w:pPr>
      <w:r w:rsidRPr="00EA057A">
        <w:rPr>
          <w:color w:val="auto"/>
          <w:sz w:val="25"/>
          <w:szCs w:val="25"/>
        </w:rPr>
        <w:t xml:space="preserve">- привлечение и закрепление в системе образования молодых специалистов; </w:t>
      </w:r>
    </w:p>
    <w:p w:rsidR="00D858D6" w:rsidRPr="00EA057A" w:rsidRDefault="00D858D6" w:rsidP="00D858D6">
      <w:pPr>
        <w:pStyle w:val="Default"/>
        <w:ind w:firstLine="709"/>
        <w:jc w:val="both"/>
        <w:rPr>
          <w:color w:val="auto"/>
          <w:sz w:val="25"/>
          <w:szCs w:val="25"/>
        </w:rPr>
      </w:pPr>
      <w:r w:rsidRPr="00EA057A">
        <w:rPr>
          <w:color w:val="auto"/>
          <w:sz w:val="25"/>
          <w:szCs w:val="25"/>
        </w:rPr>
        <w:t>- развитие социального партнерства и создание образовательных консорциумов</w:t>
      </w:r>
    </w:p>
    <w:p w:rsidR="00D858D6" w:rsidRPr="00EA057A" w:rsidRDefault="00D858D6" w:rsidP="00D858D6">
      <w:pPr>
        <w:pStyle w:val="Default"/>
        <w:ind w:firstLine="709"/>
        <w:jc w:val="both"/>
        <w:rPr>
          <w:color w:val="auto"/>
          <w:sz w:val="25"/>
          <w:szCs w:val="25"/>
        </w:rPr>
      </w:pPr>
      <w:r w:rsidRPr="00EA057A">
        <w:rPr>
          <w:color w:val="auto"/>
          <w:sz w:val="25"/>
          <w:szCs w:val="25"/>
        </w:rPr>
        <w:t xml:space="preserve">- распространение и популяризация наиболее успешных инновационных методик образования; </w:t>
      </w:r>
    </w:p>
    <w:p w:rsidR="00D858D6" w:rsidRPr="00EA057A" w:rsidRDefault="00D858D6" w:rsidP="00D858D6">
      <w:pPr>
        <w:pStyle w:val="Default"/>
        <w:ind w:firstLine="709"/>
        <w:jc w:val="both"/>
        <w:rPr>
          <w:color w:val="auto"/>
          <w:sz w:val="25"/>
          <w:szCs w:val="25"/>
        </w:rPr>
      </w:pPr>
      <w:r w:rsidRPr="00EA057A">
        <w:rPr>
          <w:color w:val="auto"/>
          <w:sz w:val="25"/>
          <w:szCs w:val="25"/>
        </w:rPr>
        <w:t xml:space="preserve">- строительство, проведение капитального ремонта и реконструкции общеобразовательных учреждений, спортивных площадок при них, а также прилегающих территорий; </w:t>
      </w:r>
    </w:p>
    <w:p w:rsidR="00D858D6" w:rsidRPr="00EA057A" w:rsidRDefault="00D858D6" w:rsidP="00D858D6">
      <w:pPr>
        <w:pStyle w:val="Default"/>
        <w:ind w:firstLine="709"/>
        <w:jc w:val="both"/>
        <w:rPr>
          <w:color w:val="auto"/>
          <w:sz w:val="25"/>
          <w:szCs w:val="25"/>
        </w:rPr>
      </w:pPr>
      <w:r w:rsidRPr="00EA057A">
        <w:rPr>
          <w:color w:val="auto"/>
          <w:sz w:val="25"/>
          <w:szCs w:val="25"/>
        </w:rPr>
        <w:t xml:space="preserve">- укрепление материально-технической базы общеобразовательных учреждений; </w:t>
      </w:r>
    </w:p>
    <w:p w:rsidR="00D858D6" w:rsidRPr="00EA057A" w:rsidRDefault="00D858D6" w:rsidP="00D858D6">
      <w:pPr>
        <w:pStyle w:val="Default"/>
        <w:ind w:firstLine="709"/>
        <w:jc w:val="both"/>
        <w:rPr>
          <w:color w:val="auto"/>
          <w:sz w:val="25"/>
          <w:szCs w:val="25"/>
        </w:rPr>
      </w:pPr>
      <w:r w:rsidRPr="00EA057A">
        <w:rPr>
          <w:color w:val="auto"/>
          <w:sz w:val="25"/>
          <w:szCs w:val="25"/>
        </w:rPr>
        <w:t xml:space="preserve">- поэтапное введение федеральных государственных образовательных стандартов нового поколения; </w:t>
      </w:r>
    </w:p>
    <w:p w:rsidR="00D858D6" w:rsidRPr="00EA057A" w:rsidRDefault="00D858D6" w:rsidP="00D858D6">
      <w:pPr>
        <w:pStyle w:val="Default"/>
        <w:ind w:firstLine="709"/>
        <w:jc w:val="both"/>
        <w:rPr>
          <w:color w:val="auto"/>
          <w:sz w:val="25"/>
          <w:szCs w:val="25"/>
        </w:rPr>
      </w:pPr>
      <w:r w:rsidRPr="00EA057A">
        <w:rPr>
          <w:color w:val="auto"/>
          <w:sz w:val="25"/>
          <w:szCs w:val="25"/>
        </w:rPr>
        <w:t xml:space="preserve">- расширение доступности и вариативности образования за счет более активной реализации сетевых профильных программ, а так же обеспечение успешной социализации детей с ограниченными возможностями здоровья, детей-инвалидов, детей, находящихся в трудной жизненной ситуации; </w:t>
      </w:r>
    </w:p>
    <w:p w:rsidR="00D858D6" w:rsidRPr="00EA057A" w:rsidRDefault="00D858D6" w:rsidP="00D858D6">
      <w:pPr>
        <w:pStyle w:val="Default"/>
        <w:ind w:firstLine="709"/>
        <w:jc w:val="both"/>
        <w:rPr>
          <w:color w:val="auto"/>
          <w:sz w:val="25"/>
          <w:szCs w:val="25"/>
        </w:rPr>
      </w:pPr>
      <w:r w:rsidRPr="00EA057A">
        <w:rPr>
          <w:color w:val="auto"/>
          <w:sz w:val="25"/>
          <w:szCs w:val="25"/>
        </w:rPr>
        <w:t xml:space="preserve">- повышение качества образования за счет создания единой информационной образовательной среды, отвечающей современным требованиям; </w:t>
      </w:r>
    </w:p>
    <w:p w:rsidR="00D858D6" w:rsidRPr="00EA057A" w:rsidRDefault="00D858D6" w:rsidP="00D858D6">
      <w:pPr>
        <w:pStyle w:val="Default"/>
        <w:ind w:firstLine="709"/>
        <w:jc w:val="both"/>
        <w:rPr>
          <w:color w:val="auto"/>
          <w:sz w:val="25"/>
          <w:szCs w:val="25"/>
        </w:rPr>
      </w:pPr>
      <w:r w:rsidRPr="00EA057A">
        <w:rPr>
          <w:color w:val="auto"/>
          <w:sz w:val="25"/>
          <w:szCs w:val="25"/>
        </w:rPr>
        <w:t xml:space="preserve">- развитие социального партнерства и создание образовательных консорциумов на базе образовательных учреждений, являющихся инновационными площадками; </w:t>
      </w:r>
    </w:p>
    <w:p w:rsidR="00D858D6" w:rsidRPr="00EA057A" w:rsidRDefault="00D858D6" w:rsidP="00D858D6">
      <w:pPr>
        <w:pStyle w:val="Default"/>
        <w:ind w:firstLine="709"/>
        <w:jc w:val="both"/>
        <w:rPr>
          <w:color w:val="auto"/>
          <w:sz w:val="25"/>
          <w:szCs w:val="25"/>
        </w:rPr>
      </w:pPr>
      <w:r w:rsidRPr="00EA057A">
        <w:rPr>
          <w:color w:val="auto"/>
          <w:sz w:val="25"/>
          <w:szCs w:val="25"/>
        </w:rPr>
        <w:t xml:space="preserve">- создание </w:t>
      </w:r>
      <w:r w:rsidR="008C28B7" w:rsidRPr="00EA057A">
        <w:rPr>
          <w:color w:val="auto"/>
          <w:sz w:val="25"/>
          <w:szCs w:val="25"/>
        </w:rPr>
        <w:t xml:space="preserve">многоуровневой системы работы с </w:t>
      </w:r>
      <w:r w:rsidR="00366C35" w:rsidRPr="00EA057A">
        <w:rPr>
          <w:color w:val="auto"/>
          <w:sz w:val="25"/>
          <w:szCs w:val="25"/>
        </w:rPr>
        <w:t>одаренными</w:t>
      </w:r>
      <w:r w:rsidRPr="00EA057A">
        <w:rPr>
          <w:color w:val="auto"/>
          <w:sz w:val="25"/>
          <w:szCs w:val="25"/>
        </w:rPr>
        <w:t xml:space="preserve"> и талантливыми обучающимися. </w:t>
      </w:r>
    </w:p>
    <w:p w:rsidR="00193EC8" w:rsidRPr="00EA057A" w:rsidRDefault="00193EC8" w:rsidP="00D858D6">
      <w:pPr>
        <w:pStyle w:val="Default"/>
        <w:ind w:firstLine="709"/>
        <w:jc w:val="both"/>
        <w:rPr>
          <w:color w:val="auto"/>
          <w:sz w:val="25"/>
          <w:szCs w:val="25"/>
        </w:rPr>
      </w:pPr>
    </w:p>
    <w:p w:rsidR="00D858D6" w:rsidRPr="00EA057A" w:rsidRDefault="00D858D6" w:rsidP="00D858D6">
      <w:pPr>
        <w:pStyle w:val="Default"/>
        <w:ind w:firstLine="709"/>
        <w:jc w:val="both"/>
        <w:rPr>
          <w:color w:val="auto"/>
          <w:sz w:val="25"/>
          <w:szCs w:val="25"/>
        </w:rPr>
      </w:pPr>
      <w:r w:rsidRPr="00EA057A">
        <w:rPr>
          <w:b/>
          <w:i/>
          <w:color w:val="auto"/>
          <w:sz w:val="25"/>
          <w:szCs w:val="25"/>
        </w:rPr>
        <w:t>3) Развитие системы дополнительного образования</w:t>
      </w:r>
      <w:r w:rsidRPr="00EA057A">
        <w:rPr>
          <w:color w:val="auto"/>
          <w:sz w:val="25"/>
          <w:szCs w:val="25"/>
        </w:rPr>
        <w:t xml:space="preserve">: </w:t>
      </w:r>
    </w:p>
    <w:p w:rsidR="00D858D6" w:rsidRPr="00EA057A" w:rsidRDefault="00D858D6" w:rsidP="00F15004">
      <w:pPr>
        <w:shd w:val="clear" w:color="auto" w:fill="FFFFFF"/>
        <w:spacing w:after="0" w:line="240" w:lineRule="auto"/>
        <w:ind w:firstLine="567"/>
        <w:rPr>
          <w:rFonts w:ascii="Tahoma" w:hAnsi="Tahoma" w:cs="Tahoma"/>
          <w:color w:val="000000"/>
          <w:sz w:val="24"/>
          <w:szCs w:val="24"/>
        </w:rPr>
      </w:pPr>
      <w:r w:rsidRPr="00EA057A">
        <w:rPr>
          <w:rFonts w:ascii="Times New Roman" w:hAnsi="Times New Roman"/>
          <w:color w:val="000000"/>
          <w:sz w:val="24"/>
          <w:szCs w:val="24"/>
        </w:rPr>
        <w:t>В целях реализации программы  дополнительного образования ставились следующие цели и задачи.</w:t>
      </w:r>
    </w:p>
    <w:p w:rsidR="00D858D6" w:rsidRPr="00EA057A" w:rsidRDefault="00D858D6" w:rsidP="00193EC8">
      <w:pPr>
        <w:spacing w:after="0" w:line="240" w:lineRule="auto"/>
        <w:rPr>
          <w:rFonts w:ascii="Times New Roman" w:hAnsi="Times New Roman"/>
          <w:sz w:val="24"/>
          <w:szCs w:val="24"/>
        </w:rPr>
      </w:pPr>
      <w:r w:rsidRPr="00EA057A">
        <w:rPr>
          <w:rFonts w:ascii="Times New Roman" w:hAnsi="Times New Roman"/>
          <w:sz w:val="24"/>
          <w:szCs w:val="24"/>
        </w:rPr>
        <w:lastRenderedPageBreak/>
        <w:t>Цель:</w:t>
      </w:r>
    </w:p>
    <w:p w:rsidR="00D858D6" w:rsidRPr="00EA057A" w:rsidRDefault="00D858D6" w:rsidP="00193EC8">
      <w:pPr>
        <w:spacing w:after="0" w:line="240" w:lineRule="auto"/>
        <w:rPr>
          <w:rFonts w:ascii="Times New Roman" w:hAnsi="Times New Roman"/>
          <w:sz w:val="24"/>
          <w:szCs w:val="24"/>
        </w:rPr>
      </w:pPr>
      <w:r w:rsidRPr="00EA057A">
        <w:rPr>
          <w:rFonts w:ascii="Times New Roman" w:hAnsi="Times New Roman"/>
          <w:b/>
          <w:bCs/>
          <w:sz w:val="24"/>
          <w:szCs w:val="24"/>
        </w:rPr>
        <w:t>-</w:t>
      </w:r>
      <w:r w:rsidRPr="00EA057A">
        <w:rPr>
          <w:rFonts w:ascii="Times New Roman" w:hAnsi="Times New Roman"/>
          <w:sz w:val="24"/>
          <w:szCs w:val="24"/>
        </w:rPr>
        <w:t> создание среды для формирования разносторонне развитой личности, способной реализовать свой потенциал, как в собственных интересах, так и в интересах общества.</w:t>
      </w:r>
    </w:p>
    <w:p w:rsidR="00D858D6" w:rsidRPr="00EA057A" w:rsidRDefault="00D858D6" w:rsidP="00193EC8">
      <w:pPr>
        <w:shd w:val="clear" w:color="auto" w:fill="FFFFFF"/>
        <w:spacing w:after="0" w:line="240" w:lineRule="auto"/>
        <w:rPr>
          <w:rFonts w:ascii="Tahoma" w:hAnsi="Tahoma" w:cs="Tahoma"/>
          <w:color w:val="000000"/>
          <w:sz w:val="24"/>
          <w:szCs w:val="24"/>
        </w:rPr>
      </w:pPr>
      <w:r w:rsidRPr="00EA057A">
        <w:rPr>
          <w:rFonts w:ascii="Times New Roman" w:hAnsi="Times New Roman"/>
          <w:color w:val="000000"/>
          <w:sz w:val="24"/>
          <w:szCs w:val="24"/>
        </w:rPr>
        <w:t>Для решения этой цели были поставлены </w:t>
      </w:r>
      <w:r w:rsidRPr="00EA057A">
        <w:rPr>
          <w:rFonts w:ascii="Times New Roman" w:hAnsi="Times New Roman"/>
          <w:color w:val="000000"/>
          <w:sz w:val="24"/>
          <w:szCs w:val="24"/>
          <w:u w:val="single"/>
        </w:rPr>
        <w:t>задачи</w:t>
      </w:r>
      <w:r w:rsidRPr="00EA057A">
        <w:rPr>
          <w:rFonts w:ascii="Times New Roman" w:hAnsi="Times New Roman"/>
          <w:color w:val="000000"/>
          <w:sz w:val="24"/>
          <w:szCs w:val="24"/>
        </w:rPr>
        <w:t>:</w:t>
      </w:r>
    </w:p>
    <w:p w:rsidR="00D858D6" w:rsidRPr="00EA057A" w:rsidRDefault="00D858D6" w:rsidP="00193EC8">
      <w:pPr>
        <w:spacing w:after="0" w:line="240" w:lineRule="auto"/>
        <w:rPr>
          <w:rFonts w:ascii="Times New Roman" w:hAnsi="Times New Roman"/>
          <w:sz w:val="24"/>
          <w:szCs w:val="24"/>
        </w:rPr>
      </w:pPr>
      <w:r w:rsidRPr="00EA057A">
        <w:rPr>
          <w:rFonts w:ascii="Times New Roman" w:hAnsi="Times New Roman"/>
          <w:sz w:val="24"/>
          <w:szCs w:val="24"/>
        </w:rPr>
        <w:t>• Изучение интересов и потребностей детей;</w:t>
      </w:r>
    </w:p>
    <w:p w:rsidR="00D858D6" w:rsidRPr="00EA057A" w:rsidRDefault="00D858D6" w:rsidP="00D858D6">
      <w:pPr>
        <w:spacing w:after="0" w:line="240" w:lineRule="auto"/>
        <w:rPr>
          <w:rFonts w:ascii="Times New Roman" w:hAnsi="Times New Roman"/>
          <w:sz w:val="24"/>
          <w:szCs w:val="24"/>
        </w:rPr>
      </w:pPr>
      <w:r w:rsidRPr="00EA057A">
        <w:rPr>
          <w:rFonts w:ascii="Times New Roman" w:hAnsi="Times New Roman"/>
          <w:sz w:val="24"/>
          <w:szCs w:val="24"/>
        </w:rPr>
        <w:t>• Развитие творческих способностей и творческой активности;</w:t>
      </w:r>
    </w:p>
    <w:p w:rsidR="00D858D6" w:rsidRPr="00EA057A" w:rsidRDefault="00D858D6" w:rsidP="00D858D6">
      <w:pPr>
        <w:spacing w:after="0" w:line="240" w:lineRule="auto"/>
        <w:rPr>
          <w:rFonts w:ascii="Times New Roman" w:hAnsi="Times New Roman"/>
          <w:sz w:val="24"/>
          <w:szCs w:val="24"/>
        </w:rPr>
      </w:pPr>
      <w:r w:rsidRPr="00EA057A">
        <w:rPr>
          <w:rFonts w:ascii="Times New Roman" w:hAnsi="Times New Roman"/>
          <w:sz w:val="24"/>
          <w:szCs w:val="24"/>
        </w:rPr>
        <w:t>• Развитие познавательных интересов;</w:t>
      </w:r>
    </w:p>
    <w:p w:rsidR="00D858D6" w:rsidRPr="00EA057A" w:rsidRDefault="00D858D6" w:rsidP="00D858D6">
      <w:pPr>
        <w:spacing w:after="0" w:line="240" w:lineRule="auto"/>
        <w:rPr>
          <w:rFonts w:ascii="Times New Roman" w:hAnsi="Times New Roman"/>
          <w:sz w:val="24"/>
          <w:szCs w:val="24"/>
        </w:rPr>
      </w:pPr>
      <w:r w:rsidRPr="00EA057A">
        <w:rPr>
          <w:rFonts w:ascii="Times New Roman" w:hAnsi="Times New Roman"/>
          <w:sz w:val="24"/>
          <w:szCs w:val="24"/>
        </w:rPr>
        <w:t>• Формирование у учащихся положительной мотивации на здоровый образ жизни.</w:t>
      </w:r>
    </w:p>
    <w:p w:rsidR="00D858D6" w:rsidRPr="00EA057A" w:rsidRDefault="00D858D6" w:rsidP="00F15004">
      <w:pPr>
        <w:shd w:val="clear" w:color="auto" w:fill="FFFFFF"/>
        <w:spacing w:after="0" w:line="240" w:lineRule="auto"/>
        <w:ind w:firstLine="567"/>
        <w:rPr>
          <w:rFonts w:ascii="Tahoma" w:hAnsi="Tahoma" w:cs="Tahoma"/>
          <w:color w:val="000000"/>
          <w:sz w:val="24"/>
          <w:szCs w:val="24"/>
        </w:rPr>
      </w:pPr>
      <w:r w:rsidRPr="00EA057A">
        <w:rPr>
          <w:rFonts w:ascii="Times New Roman" w:hAnsi="Times New Roman"/>
          <w:color w:val="000000"/>
          <w:sz w:val="24"/>
          <w:szCs w:val="24"/>
        </w:rPr>
        <w:t>В реализации этих задач образовательные организации заинтересовано велась целенаправленная деятельность, чтобы как можно больше детей завлечь во внеурочную деятельность и поэтому работа дополнительного образования детей в школе опирается на следующие принципы:</w:t>
      </w:r>
    </w:p>
    <w:p w:rsidR="00D858D6" w:rsidRPr="00EA057A" w:rsidRDefault="00D858D6" w:rsidP="00D858D6">
      <w:pPr>
        <w:spacing w:after="0" w:line="240" w:lineRule="auto"/>
        <w:rPr>
          <w:rFonts w:ascii="Times New Roman" w:hAnsi="Times New Roman"/>
          <w:sz w:val="24"/>
          <w:szCs w:val="24"/>
        </w:rPr>
      </w:pPr>
      <w:r w:rsidRPr="00EA057A">
        <w:rPr>
          <w:rFonts w:ascii="Times New Roman" w:hAnsi="Times New Roman"/>
          <w:sz w:val="24"/>
          <w:szCs w:val="24"/>
        </w:rPr>
        <w:t>- свободный выбор ребенком видов деятельности;</w:t>
      </w:r>
    </w:p>
    <w:p w:rsidR="00D858D6" w:rsidRPr="00EA057A" w:rsidRDefault="00D858D6" w:rsidP="00D858D6">
      <w:pPr>
        <w:spacing w:after="0" w:line="240" w:lineRule="auto"/>
        <w:rPr>
          <w:rFonts w:ascii="Times New Roman" w:hAnsi="Times New Roman"/>
          <w:sz w:val="24"/>
          <w:szCs w:val="24"/>
        </w:rPr>
      </w:pPr>
      <w:r w:rsidRPr="00EA057A">
        <w:rPr>
          <w:rFonts w:ascii="Times New Roman" w:hAnsi="Times New Roman"/>
          <w:sz w:val="24"/>
          <w:szCs w:val="24"/>
        </w:rPr>
        <w:t>- ориентация на личностные интересы, потребности, способности ребенка;</w:t>
      </w:r>
    </w:p>
    <w:p w:rsidR="00D858D6" w:rsidRPr="00EA057A" w:rsidRDefault="00D858D6" w:rsidP="00D858D6">
      <w:pPr>
        <w:spacing w:after="0" w:line="240" w:lineRule="auto"/>
        <w:rPr>
          <w:rFonts w:ascii="Times New Roman" w:hAnsi="Times New Roman"/>
          <w:sz w:val="24"/>
          <w:szCs w:val="24"/>
        </w:rPr>
      </w:pPr>
      <w:r w:rsidRPr="00EA057A">
        <w:rPr>
          <w:rFonts w:ascii="Times New Roman" w:hAnsi="Times New Roman"/>
          <w:sz w:val="24"/>
          <w:szCs w:val="24"/>
        </w:rPr>
        <w:t>- возможность свободного самоопределения и самореализации ребенка;</w:t>
      </w:r>
    </w:p>
    <w:p w:rsidR="00D858D6" w:rsidRPr="00EA057A" w:rsidRDefault="00D858D6" w:rsidP="00D858D6">
      <w:pPr>
        <w:spacing w:after="0"/>
        <w:jc w:val="both"/>
        <w:rPr>
          <w:rFonts w:ascii="Times New Roman" w:hAnsi="Times New Roman"/>
          <w:sz w:val="24"/>
          <w:szCs w:val="24"/>
        </w:rPr>
      </w:pPr>
      <w:r w:rsidRPr="00EA057A">
        <w:rPr>
          <w:rFonts w:ascii="Times New Roman" w:hAnsi="Times New Roman"/>
          <w:sz w:val="24"/>
          <w:szCs w:val="24"/>
        </w:rPr>
        <w:t>- практико-деятельная основа образовательного процесса</w:t>
      </w:r>
    </w:p>
    <w:p w:rsidR="00193EC8" w:rsidRPr="00EA057A" w:rsidRDefault="00193EC8" w:rsidP="00D858D6">
      <w:pPr>
        <w:spacing w:after="0"/>
        <w:jc w:val="both"/>
        <w:rPr>
          <w:rFonts w:ascii="Times New Roman" w:hAnsi="Times New Roman"/>
          <w:b/>
          <w:sz w:val="24"/>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80"/>
        <w:gridCol w:w="2268"/>
      </w:tblGrid>
      <w:tr w:rsidR="00CF6BCD" w:rsidRPr="00EA057A" w:rsidTr="00193EC8">
        <w:trPr>
          <w:trHeight w:val="717"/>
          <w:jc w:val="center"/>
        </w:trPr>
        <w:tc>
          <w:tcPr>
            <w:tcW w:w="675" w:type="dxa"/>
            <w:vAlign w:val="center"/>
          </w:tcPr>
          <w:p w:rsidR="00D858D6" w:rsidRPr="00EA057A" w:rsidRDefault="00D858D6" w:rsidP="00193EC8">
            <w:pPr>
              <w:pStyle w:val="Default"/>
              <w:jc w:val="center"/>
              <w:rPr>
                <w:b/>
                <w:color w:val="auto"/>
                <w:sz w:val="25"/>
                <w:szCs w:val="25"/>
              </w:rPr>
            </w:pPr>
            <w:r w:rsidRPr="00EA057A">
              <w:rPr>
                <w:b/>
                <w:color w:val="auto"/>
                <w:sz w:val="25"/>
                <w:szCs w:val="25"/>
              </w:rPr>
              <w:t>№ п/п</w:t>
            </w:r>
          </w:p>
        </w:tc>
        <w:tc>
          <w:tcPr>
            <w:tcW w:w="6980" w:type="dxa"/>
            <w:vAlign w:val="center"/>
          </w:tcPr>
          <w:p w:rsidR="00D858D6" w:rsidRPr="00EA057A" w:rsidRDefault="00D858D6" w:rsidP="00193EC8">
            <w:pPr>
              <w:pStyle w:val="Default"/>
              <w:jc w:val="center"/>
              <w:rPr>
                <w:b/>
                <w:color w:val="auto"/>
                <w:sz w:val="25"/>
                <w:szCs w:val="25"/>
              </w:rPr>
            </w:pPr>
            <w:r w:rsidRPr="00EA057A">
              <w:rPr>
                <w:b/>
                <w:color w:val="auto"/>
                <w:sz w:val="25"/>
                <w:szCs w:val="25"/>
              </w:rPr>
              <w:t>проект</w:t>
            </w:r>
          </w:p>
        </w:tc>
        <w:tc>
          <w:tcPr>
            <w:tcW w:w="2268" w:type="dxa"/>
            <w:vAlign w:val="center"/>
          </w:tcPr>
          <w:p w:rsidR="00D858D6" w:rsidRPr="00EA057A" w:rsidRDefault="00D858D6" w:rsidP="00193EC8">
            <w:pPr>
              <w:pStyle w:val="Default"/>
              <w:jc w:val="center"/>
              <w:rPr>
                <w:b/>
                <w:color w:val="auto"/>
                <w:sz w:val="25"/>
                <w:szCs w:val="25"/>
              </w:rPr>
            </w:pPr>
            <w:r w:rsidRPr="00EA057A">
              <w:rPr>
                <w:b/>
                <w:color w:val="auto"/>
                <w:sz w:val="25"/>
                <w:szCs w:val="25"/>
              </w:rPr>
              <w:t>Период выполнения</w:t>
            </w:r>
          </w:p>
        </w:tc>
      </w:tr>
      <w:tr w:rsidR="00CF6BCD" w:rsidRPr="00EA057A" w:rsidTr="00193EC8">
        <w:trPr>
          <w:jc w:val="center"/>
        </w:trPr>
        <w:tc>
          <w:tcPr>
            <w:tcW w:w="675" w:type="dxa"/>
          </w:tcPr>
          <w:p w:rsidR="00D858D6" w:rsidRPr="00EA057A" w:rsidRDefault="00CF6BCD" w:rsidP="00193EC8">
            <w:pPr>
              <w:pStyle w:val="Default"/>
              <w:jc w:val="center"/>
              <w:rPr>
                <w:color w:val="auto"/>
                <w:sz w:val="25"/>
                <w:szCs w:val="25"/>
              </w:rPr>
            </w:pPr>
            <w:r w:rsidRPr="00EA057A">
              <w:rPr>
                <w:color w:val="auto"/>
                <w:sz w:val="25"/>
                <w:szCs w:val="25"/>
              </w:rPr>
              <w:t>1</w:t>
            </w:r>
          </w:p>
        </w:tc>
        <w:tc>
          <w:tcPr>
            <w:tcW w:w="6980" w:type="dxa"/>
          </w:tcPr>
          <w:p w:rsidR="00D858D6" w:rsidRPr="00EA057A" w:rsidRDefault="00D858D6" w:rsidP="00193EC8">
            <w:pPr>
              <w:pStyle w:val="Default"/>
              <w:jc w:val="both"/>
              <w:rPr>
                <w:color w:val="auto"/>
                <w:sz w:val="25"/>
                <w:szCs w:val="25"/>
              </w:rPr>
            </w:pPr>
            <w:r w:rsidRPr="00EA057A">
              <w:rPr>
                <w:color w:val="auto"/>
                <w:sz w:val="25"/>
                <w:szCs w:val="25"/>
              </w:rPr>
              <w:t>Строит</w:t>
            </w:r>
            <w:r w:rsidR="008C31B8" w:rsidRPr="00EA057A">
              <w:rPr>
                <w:color w:val="auto"/>
                <w:sz w:val="25"/>
                <w:szCs w:val="25"/>
              </w:rPr>
              <w:t>ельство детского сада на мест 16</w:t>
            </w:r>
            <w:r w:rsidRPr="00EA057A">
              <w:rPr>
                <w:color w:val="auto"/>
                <w:sz w:val="25"/>
                <w:szCs w:val="25"/>
              </w:rPr>
              <w:t>0 в с. Самагалтай</w:t>
            </w:r>
          </w:p>
        </w:tc>
        <w:tc>
          <w:tcPr>
            <w:tcW w:w="2268" w:type="dxa"/>
          </w:tcPr>
          <w:p w:rsidR="00D858D6" w:rsidRPr="00EA057A" w:rsidRDefault="00CF6BCD" w:rsidP="00CF6BCD">
            <w:pPr>
              <w:pStyle w:val="Default"/>
              <w:jc w:val="center"/>
              <w:rPr>
                <w:color w:val="auto"/>
                <w:sz w:val="25"/>
                <w:szCs w:val="25"/>
              </w:rPr>
            </w:pPr>
            <w:r w:rsidRPr="00EA057A">
              <w:rPr>
                <w:color w:val="auto"/>
                <w:sz w:val="25"/>
                <w:szCs w:val="25"/>
              </w:rPr>
              <w:t>2026</w:t>
            </w:r>
            <w:r w:rsidR="00E3286D" w:rsidRPr="00EA057A">
              <w:rPr>
                <w:color w:val="auto"/>
                <w:sz w:val="25"/>
                <w:szCs w:val="25"/>
              </w:rPr>
              <w:t>г.</w:t>
            </w:r>
          </w:p>
        </w:tc>
      </w:tr>
      <w:tr w:rsidR="00CF6BCD" w:rsidRPr="00EA057A" w:rsidTr="00193EC8">
        <w:trPr>
          <w:jc w:val="center"/>
        </w:trPr>
        <w:tc>
          <w:tcPr>
            <w:tcW w:w="675" w:type="dxa"/>
          </w:tcPr>
          <w:p w:rsidR="0066483F" w:rsidRPr="00EA057A" w:rsidRDefault="00CF6BCD" w:rsidP="00193EC8">
            <w:pPr>
              <w:pStyle w:val="Default"/>
              <w:jc w:val="center"/>
              <w:rPr>
                <w:color w:val="auto"/>
                <w:sz w:val="25"/>
                <w:szCs w:val="25"/>
              </w:rPr>
            </w:pPr>
            <w:r w:rsidRPr="00EA057A">
              <w:rPr>
                <w:color w:val="auto"/>
                <w:sz w:val="25"/>
                <w:szCs w:val="25"/>
              </w:rPr>
              <w:t>2</w:t>
            </w:r>
          </w:p>
        </w:tc>
        <w:tc>
          <w:tcPr>
            <w:tcW w:w="6980" w:type="dxa"/>
          </w:tcPr>
          <w:p w:rsidR="0066483F" w:rsidRPr="00EA057A" w:rsidRDefault="0066483F" w:rsidP="00193EC8">
            <w:pPr>
              <w:pStyle w:val="Default"/>
              <w:jc w:val="both"/>
              <w:rPr>
                <w:color w:val="auto"/>
                <w:sz w:val="25"/>
                <w:szCs w:val="25"/>
              </w:rPr>
            </w:pPr>
            <w:r w:rsidRPr="00EA057A">
              <w:rPr>
                <w:color w:val="auto"/>
                <w:sz w:val="22"/>
              </w:rPr>
              <w:t xml:space="preserve">Строительство средней школы на 400 мест по </w:t>
            </w:r>
            <w:r w:rsidR="00366C35" w:rsidRPr="00EA057A">
              <w:rPr>
                <w:color w:val="auto"/>
                <w:sz w:val="22"/>
              </w:rPr>
              <w:t>ул. Степная</w:t>
            </w:r>
          </w:p>
        </w:tc>
        <w:tc>
          <w:tcPr>
            <w:tcW w:w="2268" w:type="dxa"/>
          </w:tcPr>
          <w:p w:rsidR="0066483F" w:rsidRPr="00EA057A" w:rsidRDefault="00CF6BCD" w:rsidP="00383752">
            <w:pPr>
              <w:pStyle w:val="Default"/>
              <w:jc w:val="center"/>
              <w:rPr>
                <w:color w:val="auto"/>
                <w:sz w:val="25"/>
                <w:szCs w:val="25"/>
              </w:rPr>
            </w:pPr>
            <w:r w:rsidRPr="00EA057A">
              <w:rPr>
                <w:color w:val="auto"/>
                <w:sz w:val="25"/>
                <w:szCs w:val="25"/>
              </w:rPr>
              <w:t>2030</w:t>
            </w:r>
            <w:r w:rsidR="0066483F" w:rsidRPr="00EA057A">
              <w:rPr>
                <w:color w:val="auto"/>
                <w:sz w:val="25"/>
                <w:szCs w:val="25"/>
              </w:rPr>
              <w:t>г.</w:t>
            </w:r>
          </w:p>
        </w:tc>
      </w:tr>
    </w:tbl>
    <w:p w:rsidR="0066483F" w:rsidRPr="00EA057A" w:rsidRDefault="0066483F" w:rsidP="00C8164E">
      <w:pPr>
        <w:pStyle w:val="Default"/>
        <w:jc w:val="both"/>
        <w:rPr>
          <w:b/>
          <w:color w:val="C00000"/>
          <w:sz w:val="25"/>
          <w:szCs w:val="25"/>
        </w:rPr>
      </w:pPr>
    </w:p>
    <w:p w:rsidR="00B5565E" w:rsidRPr="00EA057A" w:rsidRDefault="00B5565E" w:rsidP="00301F13">
      <w:pPr>
        <w:pStyle w:val="Default"/>
        <w:numPr>
          <w:ilvl w:val="0"/>
          <w:numId w:val="27"/>
        </w:numPr>
        <w:jc w:val="both"/>
        <w:rPr>
          <w:b/>
          <w:color w:val="auto"/>
          <w:sz w:val="25"/>
          <w:szCs w:val="25"/>
        </w:rPr>
      </w:pPr>
      <w:r w:rsidRPr="00EA057A">
        <w:rPr>
          <w:b/>
          <w:color w:val="auto"/>
          <w:sz w:val="25"/>
          <w:szCs w:val="25"/>
        </w:rPr>
        <w:t xml:space="preserve">Развитие инфраструктуры здорового образа жизни: </w:t>
      </w:r>
    </w:p>
    <w:p w:rsidR="00301F13" w:rsidRPr="00EA057A" w:rsidRDefault="00301F13" w:rsidP="00301F13">
      <w:pPr>
        <w:pStyle w:val="Default"/>
        <w:ind w:left="502"/>
        <w:jc w:val="both"/>
        <w:rPr>
          <w:u w:val="single"/>
        </w:rPr>
      </w:pPr>
      <w:r w:rsidRPr="00EA057A">
        <w:rPr>
          <w:u w:val="single"/>
        </w:rPr>
        <w:t>(дополнен Постановлением Администрации Тес-Хемского кожууна от 19.12.2022 N 533)</w:t>
      </w:r>
    </w:p>
    <w:p w:rsidR="00301F13" w:rsidRPr="00EA057A" w:rsidRDefault="00301F13" w:rsidP="00301F13">
      <w:pPr>
        <w:pStyle w:val="Default"/>
        <w:ind w:left="502"/>
        <w:jc w:val="both"/>
        <w:rPr>
          <w:sz w:val="25"/>
          <w:szCs w:val="25"/>
          <w:lang w:eastAsia="en-US"/>
        </w:rPr>
      </w:pPr>
      <w:r w:rsidRPr="00EA057A">
        <w:rPr>
          <w:sz w:val="25"/>
          <w:szCs w:val="25"/>
          <w:lang w:eastAsia="en-US"/>
        </w:rPr>
        <w:t xml:space="preserve">Для развития спортивной инфраструктуры в сельских территориях, также для увеличения численности населения, занимающихся единоборствами и игровыми видами спорта на территории кожууна реализуется губернаторский проект «Гнездо орлят» </w:t>
      </w:r>
      <w:r w:rsidRPr="00EA057A">
        <w:rPr>
          <w:noProof/>
          <w:sz w:val="25"/>
          <w:szCs w:val="25"/>
        </w:rPr>
        <w:drawing>
          <wp:inline distT="0" distB="0" distL="0" distR="0" wp14:anchorId="35B48555" wp14:editId="696BD296">
            <wp:extent cx="8890" cy="88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EA057A">
        <w:rPr>
          <w:sz w:val="25"/>
          <w:szCs w:val="25"/>
          <w:lang w:eastAsia="en-US"/>
        </w:rPr>
        <w:t xml:space="preserve">(«Эзирлернин уязы»). В 2021 году построен 1 малый спортивный зал в сумоне </w:t>
      </w:r>
      <w:r w:rsidR="00366C35" w:rsidRPr="00EA057A">
        <w:rPr>
          <w:sz w:val="25"/>
          <w:szCs w:val="25"/>
          <w:lang w:eastAsia="en-US"/>
        </w:rPr>
        <w:t>Белдир-Арыг</w:t>
      </w:r>
      <w:r w:rsidRPr="00EA057A">
        <w:rPr>
          <w:sz w:val="25"/>
          <w:szCs w:val="25"/>
          <w:lang w:eastAsia="en-US"/>
        </w:rPr>
        <w:t>, а в 2022 году в сумоне Берт-Даг. На 2023 год планируется капитальный ремонт стадиона им. Арзылан Кудерека с. Самагалтай и строительство малых спортивных залов в рамках реализации губернаторского проекта «Гнездо Орлят» в сумонах О-Шынаа и Шуурмак.</w:t>
      </w:r>
    </w:p>
    <w:p w:rsidR="00301F13" w:rsidRPr="00EA057A" w:rsidRDefault="00301F13" w:rsidP="00301F13">
      <w:pPr>
        <w:pStyle w:val="Default"/>
        <w:ind w:left="502"/>
        <w:jc w:val="both"/>
        <w:rPr>
          <w:sz w:val="25"/>
          <w:szCs w:val="25"/>
          <w:u w:val="single"/>
        </w:rPr>
      </w:pPr>
      <w:r w:rsidRPr="00EA057A">
        <w:rPr>
          <w:sz w:val="25"/>
          <w:szCs w:val="25"/>
          <w:lang w:eastAsia="en-US"/>
        </w:rPr>
        <w:t>Мероприятия до 2030 года:</w:t>
      </w:r>
    </w:p>
    <w:p w:rsidR="00AD4766" w:rsidRPr="00EA057A" w:rsidRDefault="00AD4766" w:rsidP="00AD4766">
      <w:pPr>
        <w:pStyle w:val="Default"/>
        <w:ind w:firstLine="567"/>
        <w:jc w:val="both"/>
        <w:rPr>
          <w:color w:val="auto"/>
          <w:sz w:val="25"/>
          <w:szCs w:val="25"/>
        </w:rPr>
      </w:pPr>
      <w:r w:rsidRPr="00EA057A">
        <w:rPr>
          <w:color w:val="auto"/>
          <w:sz w:val="25"/>
          <w:szCs w:val="25"/>
        </w:rPr>
        <w:t xml:space="preserve">1) модернизация существующих спортивных учреждений: </w:t>
      </w:r>
    </w:p>
    <w:p w:rsidR="00AD4766" w:rsidRPr="00EA057A" w:rsidRDefault="00AD4766" w:rsidP="00AD4766">
      <w:pPr>
        <w:pStyle w:val="Default"/>
        <w:ind w:firstLine="567"/>
        <w:jc w:val="both"/>
        <w:rPr>
          <w:color w:val="auto"/>
          <w:sz w:val="25"/>
          <w:szCs w:val="25"/>
        </w:rPr>
      </w:pPr>
      <w:r w:rsidRPr="00EA057A">
        <w:rPr>
          <w:color w:val="auto"/>
          <w:sz w:val="25"/>
          <w:szCs w:val="25"/>
        </w:rPr>
        <w:t xml:space="preserve">- проведение реконструкции ключевых спортивных объектов и улучшение их материально-технической базы; </w:t>
      </w:r>
    </w:p>
    <w:p w:rsidR="00AD4766" w:rsidRPr="00EA057A" w:rsidRDefault="00AD4766" w:rsidP="00AD4766">
      <w:pPr>
        <w:pStyle w:val="Default"/>
        <w:ind w:firstLine="567"/>
        <w:jc w:val="both"/>
        <w:rPr>
          <w:color w:val="auto"/>
          <w:sz w:val="25"/>
          <w:szCs w:val="25"/>
        </w:rPr>
      </w:pPr>
      <w:r w:rsidRPr="00EA057A">
        <w:rPr>
          <w:color w:val="auto"/>
          <w:sz w:val="25"/>
          <w:szCs w:val="25"/>
        </w:rPr>
        <w:t>- модернизация спортивных залов для занятий адаптивной физкультурой;</w:t>
      </w:r>
    </w:p>
    <w:p w:rsidR="00AD4766" w:rsidRPr="00EA057A" w:rsidRDefault="00AD4766" w:rsidP="00AD4766">
      <w:pPr>
        <w:pStyle w:val="Default"/>
        <w:ind w:firstLine="567"/>
        <w:jc w:val="both"/>
        <w:rPr>
          <w:color w:val="FF0000"/>
          <w:sz w:val="25"/>
          <w:szCs w:val="25"/>
        </w:rPr>
      </w:pPr>
      <w:r w:rsidRPr="00EA057A">
        <w:rPr>
          <w:color w:val="auto"/>
          <w:sz w:val="25"/>
          <w:szCs w:val="25"/>
        </w:rPr>
        <w:t xml:space="preserve">2) реализация проектов, направленных на включение инфраструктуры здорового образа жизни: </w:t>
      </w:r>
    </w:p>
    <w:p w:rsidR="00AD4766" w:rsidRPr="00EA057A" w:rsidRDefault="00AD4766" w:rsidP="00AD4766">
      <w:pPr>
        <w:pStyle w:val="Default"/>
        <w:ind w:firstLine="567"/>
        <w:jc w:val="both"/>
        <w:rPr>
          <w:color w:val="auto"/>
          <w:sz w:val="25"/>
          <w:szCs w:val="25"/>
        </w:rPr>
      </w:pPr>
      <w:r w:rsidRPr="00EA057A">
        <w:rPr>
          <w:color w:val="auto"/>
          <w:sz w:val="25"/>
          <w:szCs w:val="25"/>
        </w:rPr>
        <w:t xml:space="preserve">- формирование системы велосипедных дорожек; </w:t>
      </w:r>
    </w:p>
    <w:p w:rsidR="00AD4766" w:rsidRPr="00EA057A" w:rsidRDefault="00AD4766" w:rsidP="00AD4766">
      <w:pPr>
        <w:pStyle w:val="Default"/>
        <w:ind w:firstLine="567"/>
        <w:jc w:val="both"/>
        <w:rPr>
          <w:color w:val="auto"/>
          <w:sz w:val="25"/>
          <w:szCs w:val="25"/>
        </w:rPr>
      </w:pPr>
      <w:r w:rsidRPr="00EA057A">
        <w:rPr>
          <w:color w:val="auto"/>
          <w:sz w:val="25"/>
          <w:szCs w:val="25"/>
        </w:rPr>
        <w:t xml:space="preserve">- организация спортивных площадок для лиц пенсионного возраста (число которых с учетом демографической ситуации будет расти); </w:t>
      </w:r>
    </w:p>
    <w:p w:rsidR="00AD4766" w:rsidRPr="00EA057A" w:rsidRDefault="00AD4766" w:rsidP="00AD4766">
      <w:pPr>
        <w:pStyle w:val="Default"/>
        <w:ind w:firstLine="567"/>
        <w:jc w:val="both"/>
        <w:rPr>
          <w:color w:val="auto"/>
          <w:sz w:val="25"/>
          <w:szCs w:val="25"/>
        </w:rPr>
      </w:pPr>
      <w:r w:rsidRPr="00EA057A">
        <w:rPr>
          <w:color w:val="auto"/>
          <w:sz w:val="25"/>
          <w:szCs w:val="25"/>
        </w:rPr>
        <w:t xml:space="preserve">- благоустройство в парковой зоне мест для занятия различными видами спорта; </w:t>
      </w:r>
    </w:p>
    <w:p w:rsidR="00AD4766" w:rsidRPr="00EA057A" w:rsidRDefault="00AD4766" w:rsidP="00AD4766">
      <w:pPr>
        <w:pStyle w:val="Default"/>
        <w:ind w:firstLine="567"/>
        <w:jc w:val="both"/>
        <w:rPr>
          <w:color w:val="auto"/>
          <w:sz w:val="25"/>
          <w:szCs w:val="25"/>
        </w:rPr>
      </w:pPr>
      <w:r w:rsidRPr="00EA057A">
        <w:rPr>
          <w:color w:val="auto"/>
          <w:sz w:val="25"/>
          <w:szCs w:val="25"/>
        </w:rPr>
        <w:t>- открытие спортивного зала в с.Кызыл-Чыраа;</w:t>
      </w:r>
    </w:p>
    <w:p w:rsidR="00AD4766" w:rsidRPr="00EA057A" w:rsidRDefault="00AD4766" w:rsidP="00AD4766">
      <w:pPr>
        <w:pStyle w:val="Default"/>
        <w:ind w:firstLine="567"/>
        <w:jc w:val="both"/>
        <w:rPr>
          <w:color w:val="auto"/>
          <w:sz w:val="25"/>
          <w:szCs w:val="25"/>
        </w:rPr>
      </w:pPr>
      <w:r w:rsidRPr="00EA057A">
        <w:rPr>
          <w:color w:val="auto"/>
          <w:sz w:val="25"/>
          <w:szCs w:val="25"/>
        </w:rPr>
        <w:t>- создание на базе общеобразовательных организаций площадок для большого тенниса;</w:t>
      </w:r>
    </w:p>
    <w:p w:rsidR="00AD4766" w:rsidRPr="00EA057A" w:rsidRDefault="00AD4766" w:rsidP="00AD4766">
      <w:pPr>
        <w:pStyle w:val="Default"/>
        <w:ind w:firstLine="567"/>
        <w:jc w:val="both"/>
        <w:rPr>
          <w:color w:val="auto"/>
          <w:sz w:val="25"/>
          <w:szCs w:val="25"/>
        </w:rPr>
      </w:pPr>
      <w:r w:rsidRPr="00EA057A">
        <w:rPr>
          <w:color w:val="auto"/>
          <w:sz w:val="25"/>
          <w:szCs w:val="25"/>
        </w:rPr>
        <w:t>- создание в каждом сумоне хоккейных коробок;</w:t>
      </w:r>
    </w:p>
    <w:p w:rsidR="00AD4766" w:rsidRPr="00EA057A" w:rsidRDefault="00AD4766" w:rsidP="00AD4766">
      <w:pPr>
        <w:pStyle w:val="Default"/>
        <w:ind w:firstLine="567"/>
        <w:jc w:val="both"/>
        <w:rPr>
          <w:color w:val="auto"/>
          <w:sz w:val="25"/>
          <w:szCs w:val="25"/>
        </w:rPr>
      </w:pPr>
      <w:r w:rsidRPr="00EA057A">
        <w:rPr>
          <w:color w:val="auto"/>
          <w:sz w:val="25"/>
          <w:szCs w:val="25"/>
        </w:rPr>
        <w:t>- открытие круглогодичной физкультурно-оздоровительной базы отдыха на базе стационарного лагеря «Сайлык».</w:t>
      </w:r>
    </w:p>
    <w:p w:rsidR="00AD4766" w:rsidRPr="00EA057A" w:rsidRDefault="00AD4766" w:rsidP="00AD4766">
      <w:pPr>
        <w:pStyle w:val="Default"/>
        <w:ind w:firstLine="567"/>
        <w:jc w:val="both"/>
        <w:rPr>
          <w:color w:val="auto"/>
          <w:sz w:val="25"/>
          <w:szCs w:val="25"/>
        </w:rPr>
      </w:pPr>
      <w:r w:rsidRPr="00EA057A">
        <w:rPr>
          <w:color w:val="auto"/>
          <w:sz w:val="25"/>
          <w:szCs w:val="25"/>
        </w:rPr>
        <w:t xml:space="preserve">- открытие бассейна в одном из бесхозных помещений </w:t>
      </w:r>
      <w:r w:rsidR="00366C35" w:rsidRPr="00EA057A">
        <w:rPr>
          <w:color w:val="auto"/>
          <w:sz w:val="25"/>
          <w:szCs w:val="25"/>
        </w:rPr>
        <w:t>с. Самагалтай</w:t>
      </w:r>
      <w:r w:rsidRPr="00EA057A">
        <w:rPr>
          <w:color w:val="auto"/>
          <w:sz w:val="25"/>
          <w:szCs w:val="25"/>
        </w:rPr>
        <w:t xml:space="preserve">; </w:t>
      </w:r>
    </w:p>
    <w:p w:rsidR="00AD4766" w:rsidRPr="00EA057A" w:rsidRDefault="00AD4766" w:rsidP="00AD4766">
      <w:pPr>
        <w:pStyle w:val="Default"/>
        <w:ind w:firstLine="567"/>
        <w:jc w:val="both"/>
        <w:rPr>
          <w:color w:val="auto"/>
          <w:sz w:val="25"/>
          <w:szCs w:val="25"/>
        </w:rPr>
      </w:pPr>
      <w:r w:rsidRPr="00EA057A">
        <w:rPr>
          <w:color w:val="auto"/>
          <w:sz w:val="25"/>
          <w:szCs w:val="25"/>
        </w:rPr>
        <w:t xml:space="preserve">3) привлечение населения к здоровому образу жизни: </w:t>
      </w:r>
    </w:p>
    <w:p w:rsidR="00AD4766" w:rsidRPr="00EA057A" w:rsidRDefault="00AD4766" w:rsidP="00AD4766">
      <w:pPr>
        <w:pStyle w:val="Default"/>
        <w:ind w:firstLine="567"/>
        <w:jc w:val="both"/>
        <w:rPr>
          <w:color w:val="auto"/>
          <w:sz w:val="25"/>
          <w:szCs w:val="25"/>
        </w:rPr>
      </w:pPr>
      <w:r w:rsidRPr="00EA057A">
        <w:rPr>
          <w:color w:val="auto"/>
          <w:sz w:val="25"/>
          <w:szCs w:val="25"/>
        </w:rPr>
        <w:t xml:space="preserve">- проведение рекламных кампаний, направленных на пропаганду здорового образа жизни, а также развитие спортивной отрасли как инфраструктуры досуга; </w:t>
      </w:r>
    </w:p>
    <w:p w:rsidR="00AD4766" w:rsidRPr="00EA057A" w:rsidRDefault="00AD4766" w:rsidP="00AD4766">
      <w:pPr>
        <w:pStyle w:val="Default"/>
        <w:ind w:firstLine="567"/>
        <w:jc w:val="both"/>
        <w:rPr>
          <w:color w:val="auto"/>
          <w:sz w:val="25"/>
          <w:szCs w:val="25"/>
        </w:rPr>
      </w:pPr>
      <w:r w:rsidRPr="00EA057A">
        <w:rPr>
          <w:color w:val="auto"/>
          <w:sz w:val="25"/>
          <w:szCs w:val="25"/>
        </w:rPr>
        <w:t xml:space="preserve">- проведение спортивных мероприятий, </w:t>
      </w:r>
      <w:r w:rsidR="00366C35" w:rsidRPr="00EA057A">
        <w:rPr>
          <w:color w:val="auto"/>
          <w:sz w:val="25"/>
          <w:szCs w:val="25"/>
        </w:rPr>
        <w:t>флэш-мобов</w:t>
      </w:r>
      <w:r w:rsidRPr="00EA057A">
        <w:rPr>
          <w:color w:val="auto"/>
          <w:sz w:val="25"/>
          <w:szCs w:val="25"/>
        </w:rPr>
        <w:t xml:space="preserve">, акций; </w:t>
      </w:r>
    </w:p>
    <w:p w:rsidR="00AD4766" w:rsidRPr="00EA057A" w:rsidRDefault="00CF6BCD" w:rsidP="00AD4766">
      <w:pPr>
        <w:pStyle w:val="Default"/>
        <w:ind w:firstLine="567"/>
        <w:jc w:val="both"/>
        <w:rPr>
          <w:color w:val="auto"/>
          <w:sz w:val="25"/>
          <w:szCs w:val="25"/>
        </w:rPr>
      </w:pPr>
      <w:r w:rsidRPr="00EA057A">
        <w:rPr>
          <w:color w:val="auto"/>
          <w:sz w:val="25"/>
          <w:szCs w:val="25"/>
        </w:rPr>
        <w:lastRenderedPageBreak/>
        <w:t>- развитие женского футбола.</w:t>
      </w:r>
    </w:p>
    <w:p w:rsidR="00AD4766" w:rsidRPr="00EA057A" w:rsidRDefault="00AD4766" w:rsidP="00AD4766">
      <w:pPr>
        <w:pStyle w:val="Default"/>
        <w:ind w:firstLine="567"/>
        <w:jc w:val="both"/>
        <w:rPr>
          <w:color w:val="auto"/>
          <w:sz w:val="25"/>
          <w:szCs w:val="25"/>
        </w:rPr>
      </w:pPr>
      <w:r w:rsidRPr="00EA057A">
        <w:rPr>
          <w:color w:val="auto"/>
          <w:sz w:val="25"/>
          <w:szCs w:val="25"/>
        </w:rPr>
        <w:t>- раз</w:t>
      </w:r>
      <w:r w:rsidR="002D65D9" w:rsidRPr="00EA057A">
        <w:rPr>
          <w:color w:val="auto"/>
          <w:sz w:val="25"/>
          <w:szCs w:val="25"/>
        </w:rPr>
        <w:t>витие национальных видов спорта.</w:t>
      </w:r>
    </w:p>
    <w:p w:rsidR="00AD4766" w:rsidRPr="00EA057A" w:rsidRDefault="00AD4766" w:rsidP="00AD4766">
      <w:pPr>
        <w:pStyle w:val="Default"/>
        <w:ind w:firstLine="567"/>
        <w:jc w:val="both"/>
        <w:rPr>
          <w:color w:val="auto"/>
          <w:sz w:val="25"/>
          <w:szCs w:val="25"/>
        </w:rPr>
      </w:pPr>
      <w:r w:rsidRPr="00EA057A">
        <w:rPr>
          <w:color w:val="auto"/>
          <w:sz w:val="25"/>
          <w:szCs w:val="25"/>
        </w:rPr>
        <w:t xml:space="preserve">4) развитие новых форматов индустрии здоровья: </w:t>
      </w:r>
    </w:p>
    <w:p w:rsidR="00AD4766" w:rsidRPr="00EA057A" w:rsidRDefault="00AD4766" w:rsidP="00AD4766">
      <w:pPr>
        <w:pStyle w:val="Default"/>
        <w:ind w:firstLine="567"/>
        <w:jc w:val="both"/>
        <w:rPr>
          <w:color w:val="auto"/>
          <w:sz w:val="25"/>
          <w:szCs w:val="25"/>
        </w:rPr>
      </w:pPr>
      <w:r w:rsidRPr="00EA057A">
        <w:rPr>
          <w:color w:val="auto"/>
          <w:sz w:val="25"/>
          <w:szCs w:val="25"/>
        </w:rPr>
        <w:t>- поддержка реализации проектов создания современных многофункциональных ф</w:t>
      </w:r>
      <w:r w:rsidR="00FB03F4" w:rsidRPr="00EA057A">
        <w:rPr>
          <w:color w:val="auto"/>
          <w:sz w:val="25"/>
          <w:szCs w:val="25"/>
        </w:rPr>
        <w:t>итнес-клубов и центров здоровья.</w:t>
      </w:r>
    </w:p>
    <w:tbl>
      <w:tblPr>
        <w:tblpPr w:leftFromText="180" w:rightFromText="180" w:vertAnchor="text" w:horzAnchor="margin" w:tblpY="92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655"/>
        <w:gridCol w:w="1843"/>
      </w:tblGrid>
      <w:tr w:rsidR="00AD4766" w:rsidRPr="00EA057A" w:rsidTr="00AD4766">
        <w:tc>
          <w:tcPr>
            <w:tcW w:w="675" w:type="dxa"/>
            <w:vAlign w:val="center"/>
          </w:tcPr>
          <w:p w:rsidR="00AD4766" w:rsidRPr="00EA057A" w:rsidRDefault="00AD4766" w:rsidP="002C5584">
            <w:pPr>
              <w:pStyle w:val="Default"/>
              <w:rPr>
                <w:b/>
                <w:color w:val="auto"/>
                <w:sz w:val="25"/>
                <w:szCs w:val="25"/>
              </w:rPr>
            </w:pPr>
            <w:r w:rsidRPr="00EA057A">
              <w:rPr>
                <w:b/>
                <w:color w:val="auto"/>
                <w:sz w:val="25"/>
                <w:szCs w:val="25"/>
              </w:rPr>
              <w:t>№ п/п</w:t>
            </w:r>
          </w:p>
        </w:tc>
        <w:tc>
          <w:tcPr>
            <w:tcW w:w="7655" w:type="dxa"/>
            <w:vAlign w:val="center"/>
          </w:tcPr>
          <w:p w:rsidR="00AD4766" w:rsidRPr="00EA057A" w:rsidRDefault="00AD4766" w:rsidP="00AD4766">
            <w:pPr>
              <w:pStyle w:val="Default"/>
              <w:jc w:val="center"/>
              <w:rPr>
                <w:b/>
                <w:color w:val="auto"/>
                <w:sz w:val="25"/>
                <w:szCs w:val="25"/>
              </w:rPr>
            </w:pPr>
            <w:r w:rsidRPr="00EA057A">
              <w:rPr>
                <w:b/>
                <w:color w:val="auto"/>
                <w:sz w:val="25"/>
                <w:szCs w:val="25"/>
              </w:rPr>
              <w:t>проект</w:t>
            </w:r>
          </w:p>
        </w:tc>
        <w:tc>
          <w:tcPr>
            <w:tcW w:w="1843" w:type="dxa"/>
            <w:vAlign w:val="center"/>
          </w:tcPr>
          <w:p w:rsidR="00AD4766" w:rsidRPr="00EA057A" w:rsidRDefault="00AD4766" w:rsidP="00AD4766">
            <w:pPr>
              <w:pStyle w:val="Default"/>
              <w:jc w:val="both"/>
              <w:rPr>
                <w:b/>
                <w:color w:val="auto"/>
                <w:sz w:val="25"/>
                <w:szCs w:val="25"/>
              </w:rPr>
            </w:pPr>
            <w:r w:rsidRPr="00EA057A">
              <w:rPr>
                <w:b/>
                <w:color w:val="auto"/>
                <w:sz w:val="25"/>
                <w:szCs w:val="25"/>
              </w:rPr>
              <w:t>Период выполнения</w:t>
            </w:r>
          </w:p>
        </w:tc>
      </w:tr>
      <w:tr w:rsidR="00AD4766" w:rsidRPr="00EA057A" w:rsidTr="00AD4766">
        <w:trPr>
          <w:trHeight w:val="271"/>
        </w:trPr>
        <w:tc>
          <w:tcPr>
            <w:tcW w:w="675" w:type="dxa"/>
          </w:tcPr>
          <w:p w:rsidR="00AD4766" w:rsidRPr="00EA057A" w:rsidRDefault="00AD4766" w:rsidP="00AD4766">
            <w:pPr>
              <w:pStyle w:val="Default"/>
              <w:jc w:val="center"/>
              <w:rPr>
                <w:color w:val="auto"/>
                <w:sz w:val="25"/>
                <w:szCs w:val="25"/>
              </w:rPr>
            </w:pPr>
            <w:r w:rsidRPr="00EA057A">
              <w:rPr>
                <w:color w:val="auto"/>
                <w:sz w:val="25"/>
                <w:szCs w:val="25"/>
              </w:rPr>
              <w:t>1</w:t>
            </w:r>
          </w:p>
        </w:tc>
        <w:tc>
          <w:tcPr>
            <w:tcW w:w="7655" w:type="dxa"/>
          </w:tcPr>
          <w:p w:rsidR="00AD4766" w:rsidRPr="00EA057A" w:rsidRDefault="00C8164E" w:rsidP="00AD4766">
            <w:pPr>
              <w:spacing w:after="0" w:line="240" w:lineRule="auto"/>
              <w:jc w:val="both"/>
              <w:rPr>
                <w:rFonts w:ascii="Times New Roman" w:hAnsi="Times New Roman"/>
                <w:sz w:val="25"/>
                <w:szCs w:val="25"/>
              </w:rPr>
            </w:pPr>
            <w:r w:rsidRPr="00EA057A">
              <w:rPr>
                <w:rFonts w:ascii="Times New Roman" w:hAnsi="Times New Roman"/>
                <w:sz w:val="25"/>
                <w:szCs w:val="25"/>
              </w:rPr>
              <w:t>Открытие</w:t>
            </w:r>
            <w:r w:rsidR="00AD4766" w:rsidRPr="00EA057A">
              <w:rPr>
                <w:rFonts w:ascii="Times New Roman" w:hAnsi="Times New Roman"/>
                <w:sz w:val="25"/>
                <w:szCs w:val="25"/>
              </w:rPr>
              <w:t xml:space="preserve"> </w:t>
            </w:r>
            <w:r w:rsidRPr="00EA057A">
              <w:rPr>
                <w:rFonts w:ascii="Times New Roman" w:hAnsi="Times New Roman"/>
                <w:sz w:val="25"/>
                <w:szCs w:val="25"/>
              </w:rPr>
              <w:t>спортивных залов</w:t>
            </w:r>
            <w:r w:rsidR="00AD4766" w:rsidRPr="00EA057A">
              <w:rPr>
                <w:rFonts w:ascii="Times New Roman" w:hAnsi="Times New Roman"/>
                <w:sz w:val="25"/>
                <w:szCs w:val="25"/>
              </w:rPr>
              <w:t xml:space="preserve"> </w:t>
            </w:r>
            <w:r w:rsidRPr="00EA057A">
              <w:rPr>
                <w:rFonts w:ascii="Times New Roman" w:hAnsi="Times New Roman"/>
                <w:sz w:val="25"/>
                <w:szCs w:val="25"/>
              </w:rPr>
              <w:t>«Гнездо орлят» в сс. Самагалтай, Шуурмак</w:t>
            </w:r>
          </w:p>
        </w:tc>
        <w:tc>
          <w:tcPr>
            <w:tcW w:w="1843" w:type="dxa"/>
          </w:tcPr>
          <w:p w:rsidR="00AD4766" w:rsidRPr="00EA057A" w:rsidRDefault="00C8164E" w:rsidP="00AD4766">
            <w:pPr>
              <w:pStyle w:val="Default"/>
              <w:jc w:val="both"/>
              <w:rPr>
                <w:color w:val="auto"/>
                <w:sz w:val="25"/>
                <w:szCs w:val="25"/>
              </w:rPr>
            </w:pPr>
            <w:r w:rsidRPr="00EA057A">
              <w:rPr>
                <w:color w:val="auto"/>
                <w:sz w:val="25"/>
                <w:szCs w:val="25"/>
              </w:rPr>
              <w:t>2023г</w:t>
            </w:r>
          </w:p>
        </w:tc>
      </w:tr>
      <w:tr w:rsidR="00AD4766" w:rsidRPr="00EA057A" w:rsidTr="00AD4766">
        <w:tc>
          <w:tcPr>
            <w:tcW w:w="675" w:type="dxa"/>
          </w:tcPr>
          <w:p w:rsidR="00AD4766" w:rsidRPr="00EA057A" w:rsidRDefault="00AD4766" w:rsidP="00AD4766">
            <w:pPr>
              <w:pStyle w:val="Default"/>
              <w:jc w:val="center"/>
              <w:rPr>
                <w:color w:val="auto"/>
                <w:sz w:val="25"/>
                <w:szCs w:val="25"/>
              </w:rPr>
            </w:pPr>
            <w:r w:rsidRPr="00EA057A">
              <w:rPr>
                <w:color w:val="auto"/>
                <w:sz w:val="25"/>
                <w:szCs w:val="25"/>
              </w:rPr>
              <w:t>4</w:t>
            </w:r>
          </w:p>
        </w:tc>
        <w:tc>
          <w:tcPr>
            <w:tcW w:w="7655" w:type="dxa"/>
          </w:tcPr>
          <w:p w:rsidR="00AD4766" w:rsidRPr="00EA057A" w:rsidRDefault="00AD4766" w:rsidP="00AD4766">
            <w:pPr>
              <w:pStyle w:val="Default"/>
              <w:ind w:hanging="2"/>
              <w:rPr>
                <w:color w:val="auto"/>
                <w:sz w:val="25"/>
                <w:szCs w:val="25"/>
              </w:rPr>
            </w:pPr>
            <w:r w:rsidRPr="00EA057A">
              <w:rPr>
                <w:color w:val="auto"/>
                <w:sz w:val="25"/>
                <w:szCs w:val="25"/>
              </w:rPr>
              <w:t>Создание круглогодичной физкультурно-оздоровительной базы отдыха на базе стационарного лагеря «Сайлык».</w:t>
            </w:r>
          </w:p>
        </w:tc>
        <w:tc>
          <w:tcPr>
            <w:tcW w:w="1843" w:type="dxa"/>
          </w:tcPr>
          <w:p w:rsidR="00AD4766" w:rsidRPr="00EA057A" w:rsidRDefault="00C8164E" w:rsidP="00AD4766">
            <w:pPr>
              <w:pStyle w:val="Default"/>
              <w:jc w:val="both"/>
              <w:rPr>
                <w:color w:val="auto"/>
                <w:sz w:val="25"/>
                <w:szCs w:val="25"/>
              </w:rPr>
            </w:pPr>
            <w:r w:rsidRPr="00EA057A">
              <w:rPr>
                <w:color w:val="auto"/>
                <w:sz w:val="25"/>
                <w:szCs w:val="25"/>
              </w:rPr>
              <w:t>2025</w:t>
            </w:r>
            <w:r w:rsidR="00AD4766" w:rsidRPr="00EA057A">
              <w:rPr>
                <w:color w:val="auto"/>
                <w:sz w:val="25"/>
                <w:szCs w:val="25"/>
              </w:rPr>
              <w:t>-2030гг.</w:t>
            </w:r>
          </w:p>
        </w:tc>
      </w:tr>
      <w:tr w:rsidR="00AD4766" w:rsidRPr="00EA057A" w:rsidTr="00AD4766">
        <w:tc>
          <w:tcPr>
            <w:tcW w:w="675" w:type="dxa"/>
          </w:tcPr>
          <w:p w:rsidR="00AD4766" w:rsidRPr="00EA057A" w:rsidRDefault="00AD4766" w:rsidP="00AD4766">
            <w:pPr>
              <w:pStyle w:val="Default"/>
              <w:jc w:val="center"/>
              <w:rPr>
                <w:color w:val="auto"/>
                <w:sz w:val="25"/>
                <w:szCs w:val="25"/>
              </w:rPr>
            </w:pPr>
            <w:r w:rsidRPr="00EA057A">
              <w:rPr>
                <w:color w:val="auto"/>
                <w:sz w:val="25"/>
                <w:szCs w:val="25"/>
              </w:rPr>
              <w:t>5</w:t>
            </w:r>
          </w:p>
        </w:tc>
        <w:tc>
          <w:tcPr>
            <w:tcW w:w="7655" w:type="dxa"/>
          </w:tcPr>
          <w:p w:rsidR="00AD4766" w:rsidRPr="00EA057A" w:rsidRDefault="00AD4766" w:rsidP="00AD4766">
            <w:pPr>
              <w:spacing w:after="0" w:line="240" w:lineRule="auto"/>
              <w:jc w:val="both"/>
              <w:rPr>
                <w:rFonts w:ascii="Times New Roman" w:hAnsi="Times New Roman"/>
                <w:sz w:val="25"/>
                <w:szCs w:val="25"/>
              </w:rPr>
            </w:pPr>
            <w:r w:rsidRPr="00EA057A">
              <w:rPr>
                <w:rFonts w:ascii="Times New Roman" w:hAnsi="Times New Roman"/>
                <w:sz w:val="25"/>
                <w:szCs w:val="25"/>
              </w:rPr>
              <w:t>Открытие бассейна в одном из бесхозных помещений с.</w:t>
            </w:r>
            <w:r w:rsidR="00EB77A4">
              <w:rPr>
                <w:rFonts w:ascii="Times New Roman" w:hAnsi="Times New Roman"/>
                <w:sz w:val="25"/>
                <w:szCs w:val="25"/>
              </w:rPr>
              <w:t xml:space="preserve"> </w:t>
            </w:r>
            <w:r w:rsidRPr="00EA057A">
              <w:rPr>
                <w:rFonts w:ascii="Times New Roman" w:hAnsi="Times New Roman"/>
                <w:sz w:val="25"/>
                <w:szCs w:val="25"/>
              </w:rPr>
              <w:t>Самагалтай</w:t>
            </w:r>
          </w:p>
        </w:tc>
        <w:tc>
          <w:tcPr>
            <w:tcW w:w="1843" w:type="dxa"/>
          </w:tcPr>
          <w:p w:rsidR="00AD4766" w:rsidRPr="00EA057A" w:rsidRDefault="00C8164E" w:rsidP="00AD4766">
            <w:pPr>
              <w:pStyle w:val="Default"/>
              <w:jc w:val="both"/>
              <w:rPr>
                <w:color w:val="auto"/>
                <w:sz w:val="25"/>
                <w:szCs w:val="25"/>
              </w:rPr>
            </w:pPr>
            <w:r w:rsidRPr="00EA057A">
              <w:rPr>
                <w:color w:val="auto"/>
                <w:sz w:val="25"/>
                <w:szCs w:val="25"/>
              </w:rPr>
              <w:t>2028</w:t>
            </w:r>
            <w:r w:rsidR="00AD4766" w:rsidRPr="00EA057A">
              <w:rPr>
                <w:color w:val="auto"/>
                <w:sz w:val="25"/>
                <w:szCs w:val="25"/>
              </w:rPr>
              <w:t>-2030гг.</w:t>
            </w:r>
          </w:p>
        </w:tc>
      </w:tr>
    </w:tbl>
    <w:p w:rsidR="00AD4766" w:rsidRPr="00EA057A" w:rsidRDefault="00AD4766" w:rsidP="00AD4766">
      <w:pPr>
        <w:pStyle w:val="Default"/>
        <w:ind w:left="1069"/>
        <w:jc w:val="both"/>
        <w:rPr>
          <w:color w:val="auto"/>
          <w:sz w:val="25"/>
          <w:szCs w:val="25"/>
        </w:rPr>
      </w:pPr>
    </w:p>
    <w:p w:rsidR="00B5565E" w:rsidRPr="00EA057A" w:rsidRDefault="00753703" w:rsidP="00B5565E">
      <w:pPr>
        <w:pStyle w:val="Default"/>
        <w:ind w:firstLine="709"/>
        <w:jc w:val="both"/>
        <w:rPr>
          <w:b/>
          <w:color w:val="auto"/>
          <w:sz w:val="25"/>
          <w:szCs w:val="25"/>
        </w:rPr>
      </w:pPr>
      <w:r w:rsidRPr="00EA057A">
        <w:rPr>
          <w:b/>
          <w:color w:val="auto"/>
          <w:sz w:val="25"/>
          <w:szCs w:val="25"/>
        </w:rPr>
        <w:t>5</w:t>
      </w:r>
      <w:r w:rsidR="00B5565E" w:rsidRPr="00EA057A">
        <w:rPr>
          <w:b/>
          <w:color w:val="auto"/>
          <w:sz w:val="25"/>
          <w:szCs w:val="25"/>
        </w:rPr>
        <w:t xml:space="preserve">. Развитие сферы культуры: </w:t>
      </w:r>
    </w:p>
    <w:p w:rsidR="00220745" w:rsidRPr="00EA057A" w:rsidRDefault="00220745" w:rsidP="00220745">
      <w:pPr>
        <w:pStyle w:val="Default"/>
        <w:ind w:firstLine="709"/>
        <w:jc w:val="both"/>
        <w:rPr>
          <w:color w:val="000000" w:themeColor="text1"/>
          <w:sz w:val="25"/>
          <w:szCs w:val="25"/>
        </w:rPr>
      </w:pPr>
      <w:r w:rsidRPr="00EA057A">
        <w:rPr>
          <w:color w:val="000000" w:themeColor="text1"/>
          <w:sz w:val="25"/>
          <w:szCs w:val="25"/>
        </w:rPr>
        <w:t xml:space="preserve">- модернизация творческой деятельности учреждений культуры, в частности поддержка проведения фестивалей и выставок на территории кожууна, участие в творческих фестивалях и конкурсах самодеятельного творчества и профессионального мастерства различного уровня, поддержка талантливых детей и молодежи; </w:t>
      </w:r>
    </w:p>
    <w:p w:rsidR="00220745" w:rsidRPr="00EA057A" w:rsidRDefault="00220745" w:rsidP="00220745">
      <w:pPr>
        <w:pStyle w:val="Default"/>
        <w:ind w:firstLine="709"/>
        <w:jc w:val="both"/>
        <w:rPr>
          <w:color w:val="000000" w:themeColor="text1"/>
          <w:sz w:val="25"/>
          <w:szCs w:val="25"/>
        </w:rPr>
      </w:pPr>
      <w:r w:rsidRPr="00EA057A">
        <w:rPr>
          <w:color w:val="000000" w:themeColor="text1"/>
          <w:sz w:val="25"/>
          <w:szCs w:val="25"/>
        </w:rPr>
        <w:t xml:space="preserve">- реконструкция и капитальный ремонт учреждений культуры и дополнительного образования в сфере культуры кожууна, модернизация их материально-технической базы; </w:t>
      </w:r>
    </w:p>
    <w:p w:rsidR="00220745" w:rsidRPr="00EA057A" w:rsidRDefault="00220745" w:rsidP="00220745">
      <w:pPr>
        <w:pStyle w:val="Default"/>
        <w:ind w:firstLine="709"/>
        <w:jc w:val="both"/>
        <w:rPr>
          <w:color w:val="000000" w:themeColor="text1"/>
          <w:sz w:val="25"/>
          <w:szCs w:val="25"/>
        </w:rPr>
      </w:pPr>
      <w:r w:rsidRPr="00EA057A">
        <w:rPr>
          <w:color w:val="000000" w:themeColor="text1"/>
          <w:sz w:val="25"/>
          <w:szCs w:val="25"/>
        </w:rPr>
        <w:t xml:space="preserve">-  внедрение информационных технологий в деятельности библиотек (развитие информационно-технологической инфраструктуры, формирование фондов электронных изданий и и т.д.); </w:t>
      </w:r>
    </w:p>
    <w:p w:rsidR="00220745" w:rsidRPr="00EA057A" w:rsidRDefault="00220745" w:rsidP="00220745">
      <w:pPr>
        <w:pStyle w:val="Default"/>
        <w:ind w:firstLine="709"/>
        <w:jc w:val="both"/>
        <w:rPr>
          <w:color w:val="000000" w:themeColor="text1"/>
          <w:sz w:val="25"/>
          <w:szCs w:val="25"/>
        </w:rPr>
      </w:pPr>
      <w:r w:rsidRPr="00EA057A">
        <w:rPr>
          <w:color w:val="000000" w:themeColor="text1"/>
          <w:sz w:val="25"/>
          <w:szCs w:val="25"/>
        </w:rPr>
        <w:t>- проведение специальных культурных мероприятий (концертов, выставок, литературных чтений и т.д.) для активизации вовлечения разных групп населения в общественно-культурную кожууна.</w:t>
      </w:r>
    </w:p>
    <w:p w:rsidR="00220745" w:rsidRPr="00EA057A" w:rsidRDefault="00220745" w:rsidP="00220745">
      <w:pPr>
        <w:pStyle w:val="Default"/>
        <w:ind w:firstLine="709"/>
        <w:jc w:val="both"/>
        <w:rPr>
          <w:color w:val="000000" w:themeColor="text1"/>
          <w:sz w:val="25"/>
          <w:szCs w:val="25"/>
        </w:rPr>
      </w:pPr>
    </w:p>
    <w:p w:rsidR="00220745" w:rsidRPr="00EA057A" w:rsidRDefault="00220745" w:rsidP="00220745">
      <w:pPr>
        <w:pStyle w:val="Default"/>
        <w:ind w:left="720"/>
        <w:jc w:val="both"/>
        <w:rPr>
          <w:b/>
          <w:color w:val="000000" w:themeColor="text1"/>
          <w:sz w:val="25"/>
          <w:szCs w:val="25"/>
        </w:rPr>
      </w:pPr>
      <w:r w:rsidRPr="00EA057A">
        <w:rPr>
          <w:b/>
          <w:color w:val="000000" w:themeColor="text1"/>
          <w:sz w:val="25"/>
          <w:szCs w:val="25"/>
        </w:rPr>
        <w:t>Основные проекты:</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460"/>
        <w:gridCol w:w="1634"/>
      </w:tblGrid>
      <w:tr w:rsidR="00E37D68" w:rsidRPr="00EA057A" w:rsidTr="007C4CEF">
        <w:trPr>
          <w:jc w:val="center"/>
        </w:trPr>
        <w:tc>
          <w:tcPr>
            <w:tcW w:w="574" w:type="dxa"/>
            <w:vAlign w:val="center"/>
          </w:tcPr>
          <w:p w:rsidR="00E37D68" w:rsidRPr="00EA057A" w:rsidRDefault="00E37D68" w:rsidP="00EA6193">
            <w:pPr>
              <w:pStyle w:val="Default"/>
              <w:jc w:val="center"/>
              <w:rPr>
                <w:b/>
                <w:color w:val="000000" w:themeColor="text1"/>
                <w:sz w:val="25"/>
                <w:szCs w:val="25"/>
              </w:rPr>
            </w:pPr>
            <w:r w:rsidRPr="00EA057A">
              <w:rPr>
                <w:b/>
                <w:color w:val="000000" w:themeColor="text1"/>
                <w:sz w:val="25"/>
                <w:szCs w:val="25"/>
              </w:rPr>
              <w:t>№ п/п</w:t>
            </w:r>
          </w:p>
        </w:tc>
        <w:tc>
          <w:tcPr>
            <w:tcW w:w="7460" w:type="dxa"/>
            <w:vAlign w:val="center"/>
          </w:tcPr>
          <w:p w:rsidR="00E37D68" w:rsidRPr="00EA057A" w:rsidRDefault="00E37D68" w:rsidP="00EA6193">
            <w:pPr>
              <w:pStyle w:val="Default"/>
              <w:jc w:val="center"/>
              <w:rPr>
                <w:b/>
                <w:color w:val="000000" w:themeColor="text1"/>
                <w:sz w:val="25"/>
                <w:szCs w:val="25"/>
              </w:rPr>
            </w:pPr>
            <w:r w:rsidRPr="00EA057A">
              <w:rPr>
                <w:b/>
                <w:color w:val="000000" w:themeColor="text1"/>
                <w:sz w:val="25"/>
                <w:szCs w:val="25"/>
              </w:rPr>
              <w:t>проект</w:t>
            </w:r>
          </w:p>
        </w:tc>
        <w:tc>
          <w:tcPr>
            <w:tcW w:w="1634" w:type="dxa"/>
            <w:vAlign w:val="center"/>
          </w:tcPr>
          <w:p w:rsidR="00E37D68" w:rsidRPr="00EA057A" w:rsidRDefault="00E37D68" w:rsidP="00EA6193">
            <w:pPr>
              <w:pStyle w:val="Default"/>
              <w:jc w:val="center"/>
              <w:rPr>
                <w:b/>
                <w:color w:val="000000" w:themeColor="text1"/>
                <w:sz w:val="25"/>
                <w:szCs w:val="25"/>
              </w:rPr>
            </w:pPr>
            <w:r w:rsidRPr="00EA057A">
              <w:rPr>
                <w:b/>
                <w:color w:val="000000" w:themeColor="text1"/>
                <w:sz w:val="25"/>
                <w:szCs w:val="25"/>
              </w:rPr>
              <w:t>Период выполнения</w:t>
            </w:r>
          </w:p>
        </w:tc>
      </w:tr>
      <w:tr w:rsidR="00E37D68" w:rsidRPr="00EA057A" w:rsidTr="007C4CEF">
        <w:trPr>
          <w:jc w:val="center"/>
        </w:trPr>
        <w:tc>
          <w:tcPr>
            <w:tcW w:w="574" w:type="dxa"/>
            <w:vAlign w:val="center"/>
          </w:tcPr>
          <w:p w:rsidR="00E37D68" w:rsidRPr="00EA057A" w:rsidRDefault="00E37D68" w:rsidP="00EA6193">
            <w:pPr>
              <w:pStyle w:val="Default"/>
              <w:jc w:val="center"/>
              <w:rPr>
                <w:color w:val="000000" w:themeColor="text1"/>
                <w:sz w:val="25"/>
                <w:szCs w:val="25"/>
              </w:rPr>
            </w:pPr>
            <w:r w:rsidRPr="00EA057A">
              <w:rPr>
                <w:color w:val="000000" w:themeColor="text1"/>
                <w:sz w:val="25"/>
                <w:szCs w:val="25"/>
              </w:rPr>
              <w:t>1.</w:t>
            </w:r>
          </w:p>
        </w:tc>
        <w:tc>
          <w:tcPr>
            <w:tcW w:w="7460" w:type="dxa"/>
            <w:vAlign w:val="center"/>
          </w:tcPr>
          <w:p w:rsidR="00E37D68" w:rsidRPr="00EA057A" w:rsidRDefault="00E37D68" w:rsidP="00EA6193">
            <w:pPr>
              <w:pStyle w:val="Default"/>
              <w:rPr>
                <w:color w:val="000000" w:themeColor="text1"/>
                <w:sz w:val="25"/>
                <w:szCs w:val="25"/>
              </w:rPr>
            </w:pPr>
            <w:r w:rsidRPr="00EA057A">
              <w:rPr>
                <w:color w:val="000000" w:themeColor="text1"/>
                <w:sz w:val="25"/>
                <w:szCs w:val="25"/>
              </w:rPr>
              <w:t>Строительство памятника Амбын-Нойону на центральной площади</w:t>
            </w:r>
          </w:p>
        </w:tc>
        <w:tc>
          <w:tcPr>
            <w:tcW w:w="1634" w:type="dxa"/>
            <w:vAlign w:val="center"/>
          </w:tcPr>
          <w:p w:rsidR="00E37D68" w:rsidRPr="00EA057A" w:rsidRDefault="007C4CEF" w:rsidP="00EA6193">
            <w:pPr>
              <w:pStyle w:val="Default"/>
              <w:jc w:val="center"/>
              <w:rPr>
                <w:color w:val="000000" w:themeColor="text1"/>
                <w:sz w:val="25"/>
                <w:szCs w:val="25"/>
              </w:rPr>
            </w:pPr>
            <w:r w:rsidRPr="00EA057A">
              <w:rPr>
                <w:color w:val="000000" w:themeColor="text1"/>
                <w:sz w:val="25"/>
                <w:szCs w:val="25"/>
              </w:rPr>
              <w:t>До 2030</w:t>
            </w:r>
            <w:r w:rsidR="00E37D68" w:rsidRPr="00EA057A">
              <w:rPr>
                <w:color w:val="000000" w:themeColor="text1"/>
                <w:sz w:val="25"/>
                <w:szCs w:val="25"/>
              </w:rPr>
              <w:t>г.</w:t>
            </w:r>
          </w:p>
        </w:tc>
      </w:tr>
      <w:tr w:rsidR="00E37D68" w:rsidRPr="00EA057A" w:rsidTr="007C4CEF">
        <w:trPr>
          <w:jc w:val="center"/>
        </w:trPr>
        <w:tc>
          <w:tcPr>
            <w:tcW w:w="574" w:type="dxa"/>
            <w:vAlign w:val="center"/>
          </w:tcPr>
          <w:p w:rsidR="00E37D68" w:rsidRPr="00EA057A" w:rsidRDefault="00E37D68" w:rsidP="00EA6193">
            <w:pPr>
              <w:pStyle w:val="Default"/>
              <w:jc w:val="center"/>
              <w:rPr>
                <w:color w:val="000000" w:themeColor="text1"/>
                <w:sz w:val="25"/>
                <w:szCs w:val="25"/>
              </w:rPr>
            </w:pPr>
            <w:r w:rsidRPr="00EA057A">
              <w:rPr>
                <w:color w:val="000000" w:themeColor="text1"/>
                <w:sz w:val="25"/>
                <w:szCs w:val="25"/>
              </w:rPr>
              <w:t>2.</w:t>
            </w:r>
          </w:p>
        </w:tc>
        <w:tc>
          <w:tcPr>
            <w:tcW w:w="7460" w:type="dxa"/>
            <w:vAlign w:val="center"/>
          </w:tcPr>
          <w:p w:rsidR="00E37D68" w:rsidRPr="00EA057A" w:rsidRDefault="00E37D68" w:rsidP="00EA6193">
            <w:pPr>
              <w:pStyle w:val="Default"/>
              <w:jc w:val="both"/>
              <w:rPr>
                <w:color w:val="auto"/>
                <w:sz w:val="25"/>
                <w:szCs w:val="25"/>
              </w:rPr>
            </w:pPr>
            <w:r w:rsidRPr="00EA057A">
              <w:rPr>
                <w:color w:val="auto"/>
                <w:sz w:val="25"/>
                <w:szCs w:val="25"/>
              </w:rPr>
              <w:t xml:space="preserve">Оснащение учреждений культуры </w:t>
            </w:r>
          </w:p>
          <w:p w:rsidR="00E37D68" w:rsidRPr="00EA057A" w:rsidRDefault="00E37D68" w:rsidP="00EA6193">
            <w:pPr>
              <w:pStyle w:val="Default"/>
              <w:jc w:val="both"/>
              <w:rPr>
                <w:color w:val="auto"/>
                <w:sz w:val="25"/>
                <w:szCs w:val="25"/>
              </w:rPr>
            </w:pPr>
            <w:r w:rsidRPr="00EA057A">
              <w:rPr>
                <w:color w:val="auto"/>
                <w:sz w:val="25"/>
                <w:szCs w:val="25"/>
              </w:rPr>
              <w:t xml:space="preserve">информационно-компьютерной техникой, программным </w:t>
            </w:r>
          </w:p>
          <w:p w:rsidR="00E37D68" w:rsidRPr="00EA057A" w:rsidRDefault="00E37D68" w:rsidP="00EA6193">
            <w:pPr>
              <w:pStyle w:val="Default"/>
              <w:jc w:val="both"/>
              <w:rPr>
                <w:color w:val="auto"/>
                <w:sz w:val="25"/>
                <w:szCs w:val="25"/>
              </w:rPr>
            </w:pPr>
            <w:r w:rsidRPr="00EA057A">
              <w:rPr>
                <w:color w:val="auto"/>
                <w:sz w:val="25"/>
                <w:szCs w:val="25"/>
              </w:rPr>
              <w:t>продуктом, обеспечение доступа к сети Интернет, пополнение фондов.</w:t>
            </w:r>
          </w:p>
          <w:p w:rsidR="00E37D68" w:rsidRPr="00EA057A" w:rsidRDefault="00E37D68" w:rsidP="00EA6193">
            <w:pPr>
              <w:pStyle w:val="Default"/>
              <w:jc w:val="both"/>
              <w:rPr>
                <w:color w:val="auto"/>
                <w:sz w:val="25"/>
                <w:szCs w:val="25"/>
              </w:rPr>
            </w:pPr>
            <w:r w:rsidRPr="00EA057A">
              <w:rPr>
                <w:color w:val="auto"/>
                <w:sz w:val="25"/>
                <w:szCs w:val="25"/>
              </w:rPr>
              <w:t>Оснащение библиотек:</w:t>
            </w:r>
          </w:p>
          <w:p w:rsidR="00E37D68" w:rsidRPr="00EA057A" w:rsidRDefault="00E37D68" w:rsidP="00EA6193">
            <w:pPr>
              <w:pStyle w:val="Default"/>
              <w:jc w:val="both"/>
              <w:rPr>
                <w:color w:val="auto"/>
                <w:sz w:val="25"/>
                <w:szCs w:val="25"/>
              </w:rPr>
            </w:pPr>
            <w:r w:rsidRPr="00EA057A">
              <w:rPr>
                <w:color w:val="auto"/>
                <w:sz w:val="25"/>
                <w:szCs w:val="25"/>
              </w:rPr>
              <w:t>- компьютерной техникой;</w:t>
            </w:r>
          </w:p>
          <w:p w:rsidR="00E37D68" w:rsidRPr="00EA057A" w:rsidRDefault="00E37D68" w:rsidP="00EA6193">
            <w:pPr>
              <w:pStyle w:val="Default"/>
              <w:jc w:val="both"/>
              <w:rPr>
                <w:color w:val="auto"/>
                <w:sz w:val="25"/>
                <w:szCs w:val="25"/>
              </w:rPr>
            </w:pPr>
            <w:r w:rsidRPr="00EA057A">
              <w:rPr>
                <w:color w:val="auto"/>
                <w:sz w:val="25"/>
                <w:szCs w:val="25"/>
              </w:rPr>
              <w:t>-обеспечение доступа к сети Интернет;</w:t>
            </w:r>
          </w:p>
          <w:p w:rsidR="00E37D68" w:rsidRPr="00EA057A" w:rsidRDefault="00E37D68" w:rsidP="00EA6193">
            <w:pPr>
              <w:pStyle w:val="Default"/>
              <w:jc w:val="both"/>
              <w:rPr>
                <w:color w:val="auto"/>
                <w:sz w:val="25"/>
                <w:szCs w:val="25"/>
              </w:rPr>
            </w:pPr>
            <w:r w:rsidRPr="00EA057A">
              <w:rPr>
                <w:color w:val="auto"/>
                <w:sz w:val="25"/>
                <w:szCs w:val="25"/>
              </w:rPr>
              <w:t>-пополнение библиотечных фондов.</w:t>
            </w:r>
          </w:p>
          <w:p w:rsidR="00E37D68" w:rsidRPr="00EA057A" w:rsidRDefault="00E37D68" w:rsidP="00EA6193">
            <w:pPr>
              <w:pStyle w:val="Default"/>
              <w:jc w:val="both"/>
              <w:rPr>
                <w:color w:val="auto"/>
                <w:sz w:val="25"/>
                <w:szCs w:val="25"/>
              </w:rPr>
            </w:pPr>
            <w:r w:rsidRPr="00EA057A">
              <w:rPr>
                <w:color w:val="auto"/>
                <w:sz w:val="25"/>
                <w:szCs w:val="25"/>
              </w:rPr>
              <w:t>Оснащение культурно-досуговых учреждений:</w:t>
            </w:r>
          </w:p>
          <w:p w:rsidR="00E37D68" w:rsidRPr="00EA057A" w:rsidRDefault="00E37D68" w:rsidP="00EA6193">
            <w:pPr>
              <w:pStyle w:val="Default"/>
              <w:jc w:val="both"/>
              <w:rPr>
                <w:color w:val="auto"/>
                <w:sz w:val="25"/>
                <w:szCs w:val="25"/>
              </w:rPr>
            </w:pPr>
            <w:r w:rsidRPr="00EA057A">
              <w:rPr>
                <w:color w:val="auto"/>
                <w:sz w:val="25"/>
                <w:szCs w:val="25"/>
              </w:rPr>
              <w:t>-информационно-компьютерной техникой и программным продуктом;</w:t>
            </w:r>
          </w:p>
          <w:p w:rsidR="00E37D68" w:rsidRPr="00EA057A" w:rsidRDefault="00E37D68" w:rsidP="00EA6193">
            <w:pPr>
              <w:pStyle w:val="Default"/>
              <w:jc w:val="both"/>
              <w:rPr>
                <w:b/>
                <w:color w:val="auto"/>
                <w:sz w:val="25"/>
                <w:szCs w:val="25"/>
              </w:rPr>
            </w:pPr>
            <w:r w:rsidRPr="00EA057A">
              <w:rPr>
                <w:color w:val="auto"/>
                <w:sz w:val="25"/>
                <w:szCs w:val="25"/>
              </w:rPr>
              <w:t>-музыкальным оборудованием и инструментом.</w:t>
            </w:r>
          </w:p>
        </w:tc>
        <w:tc>
          <w:tcPr>
            <w:tcW w:w="1634" w:type="dxa"/>
            <w:vAlign w:val="center"/>
          </w:tcPr>
          <w:p w:rsidR="00E37D68" w:rsidRPr="00EA057A" w:rsidRDefault="007C4CEF" w:rsidP="00E37D68">
            <w:pPr>
              <w:pStyle w:val="Default"/>
              <w:jc w:val="center"/>
              <w:rPr>
                <w:color w:val="000000" w:themeColor="text1"/>
                <w:sz w:val="25"/>
                <w:szCs w:val="25"/>
              </w:rPr>
            </w:pPr>
            <w:r w:rsidRPr="00EA057A">
              <w:rPr>
                <w:color w:val="000000" w:themeColor="text1"/>
                <w:sz w:val="25"/>
                <w:szCs w:val="25"/>
              </w:rPr>
              <w:t>До 2024</w:t>
            </w:r>
            <w:r w:rsidR="00E37D68" w:rsidRPr="00EA057A">
              <w:rPr>
                <w:color w:val="000000" w:themeColor="text1"/>
                <w:sz w:val="25"/>
                <w:szCs w:val="25"/>
              </w:rPr>
              <w:t>г.</w:t>
            </w:r>
          </w:p>
        </w:tc>
      </w:tr>
      <w:tr w:rsidR="00E37D68" w:rsidRPr="00EA057A" w:rsidTr="007C4CEF">
        <w:trPr>
          <w:jc w:val="center"/>
        </w:trPr>
        <w:tc>
          <w:tcPr>
            <w:tcW w:w="574" w:type="dxa"/>
          </w:tcPr>
          <w:p w:rsidR="00E37D68" w:rsidRPr="00EA057A" w:rsidRDefault="00E37D68" w:rsidP="00EA6193">
            <w:pPr>
              <w:pStyle w:val="Default"/>
              <w:jc w:val="center"/>
              <w:rPr>
                <w:color w:val="000000" w:themeColor="text1"/>
                <w:sz w:val="25"/>
                <w:szCs w:val="25"/>
              </w:rPr>
            </w:pPr>
            <w:r w:rsidRPr="00EA057A">
              <w:rPr>
                <w:color w:val="000000" w:themeColor="text1"/>
                <w:sz w:val="25"/>
                <w:szCs w:val="25"/>
              </w:rPr>
              <w:t>3.</w:t>
            </w:r>
          </w:p>
        </w:tc>
        <w:tc>
          <w:tcPr>
            <w:tcW w:w="7460" w:type="dxa"/>
          </w:tcPr>
          <w:p w:rsidR="00E37D68" w:rsidRPr="00EA057A" w:rsidRDefault="00E37D68" w:rsidP="00EA6193">
            <w:pPr>
              <w:spacing w:after="0" w:line="240" w:lineRule="auto"/>
              <w:rPr>
                <w:rFonts w:ascii="Times New Roman" w:hAnsi="Times New Roman"/>
                <w:sz w:val="25"/>
                <w:szCs w:val="25"/>
              </w:rPr>
            </w:pPr>
            <w:r w:rsidRPr="00EA057A">
              <w:rPr>
                <w:rFonts w:ascii="Times New Roman" w:hAnsi="Times New Roman"/>
                <w:sz w:val="25"/>
                <w:szCs w:val="25"/>
              </w:rPr>
              <w:t>Перевод библиотечных фондов в электронный вид. Создание и улучшение информационных ресурсов общедоступных библиотек</w:t>
            </w:r>
          </w:p>
        </w:tc>
        <w:tc>
          <w:tcPr>
            <w:tcW w:w="1634" w:type="dxa"/>
          </w:tcPr>
          <w:p w:rsidR="00E37D68" w:rsidRPr="00EA057A" w:rsidRDefault="00E37D68" w:rsidP="00E37D68">
            <w:pPr>
              <w:pStyle w:val="Default"/>
              <w:jc w:val="center"/>
              <w:rPr>
                <w:color w:val="000000" w:themeColor="text1"/>
                <w:sz w:val="25"/>
                <w:szCs w:val="25"/>
              </w:rPr>
            </w:pPr>
            <w:r w:rsidRPr="00EA057A">
              <w:rPr>
                <w:color w:val="000000" w:themeColor="text1"/>
                <w:sz w:val="25"/>
                <w:szCs w:val="25"/>
              </w:rPr>
              <w:t>20</w:t>
            </w:r>
            <w:r w:rsidR="007C4CEF" w:rsidRPr="00EA057A">
              <w:rPr>
                <w:color w:val="000000" w:themeColor="text1"/>
                <w:sz w:val="25"/>
                <w:szCs w:val="25"/>
              </w:rPr>
              <w:t>23-2025</w:t>
            </w:r>
            <w:r w:rsidRPr="00EA057A">
              <w:rPr>
                <w:color w:val="000000" w:themeColor="text1"/>
                <w:sz w:val="25"/>
                <w:szCs w:val="25"/>
              </w:rPr>
              <w:t>г.</w:t>
            </w:r>
          </w:p>
        </w:tc>
      </w:tr>
      <w:tr w:rsidR="00E37D68" w:rsidRPr="00EA057A" w:rsidTr="007C4CEF">
        <w:trPr>
          <w:jc w:val="center"/>
        </w:trPr>
        <w:tc>
          <w:tcPr>
            <w:tcW w:w="574" w:type="dxa"/>
          </w:tcPr>
          <w:p w:rsidR="00E37D68" w:rsidRPr="00EA057A" w:rsidRDefault="00E37D68" w:rsidP="00EA6193">
            <w:pPr>
              <w:pStyle w:val="Default"/>
              <w:jc w:val="center"/>
              <w:rPr>
                <w:color w:val="000000" w:themeColor="text1"/>
                <w:sz w:val="25"/>
                <w:szCs w:val="25"/>
              </w:rPr>
            </w:pPr>
            <w:r w:rsidRPr="00EA057A">
              <w:rPr>
                <w:color w:val="000000" w:themeColor="text1"/>
                <w:sz w:val="25"/>
                <w:szCs w:val="25"/>
              </w:rPr>
              <w:t>4.</w:t>
            </w:r>
          </w:p>
        </w:tc>
        <w:tc>
          <w:tcPr>
            <w:tcW w:w="7460" w:type="dxa"/>
          </w:tcPr>
          <w:p w:rsidR="00E37D68" w:rsidRPr="00EA057A" w:rsidRDefault="00E37D68" w:rsidP="00E37D68">
            <w:pPr>
              <w:spacing w:after="0" w:line="240" w:lineRule="auto"/>
              <w:rPr>
                <w:rFonts w:ascii="Times New Roman" w:hAnsi="Times New Roman"/>
                <w:sz w:val="25"/>
                <w:szCs w:val="25"/>
              </w:rPr>
            </w:pPr>
            <w:r w:rsidRPr="00EA057A">
              <w:rPr>
                <w:rFonts w:ascii="Times New Roman" w:hAnsi="Times New Roman"/>
                <w:sz w:val="25"/>
                <w:szCs w:val="25"/>
              </w:rPr>
              <w:t>Разработка ПСД и реконструкция здании ДШИ в с.</w:t>
            </w:r>
            <w:r w:rsidR="00366C35">
              <w:rPr>
                <w:rFonts w:ascii="Times New Roman" w:hAnsi="Times New Roman"/>
                <w:sz w:val="25"/>
                <w:szCs w:val="25"/>
              </w:rPr>
              <w:t xml:space="preserve"> </w:t>
            </w:r>
            <w:r w:rsidRPr="00EA057A">
              <w:rPr>
                <w:rFonts w:ascii="Times New Roman" w:hAnsi="Times New Roman"/>
                <w:sz w:val="25"/>
                <w:szCs w:val="25"/>
              </w:rPr>
              <w:t>Самагалтай</w:t>
            </w:r>
          </w:p>
        </w:tc>
        <w:tc>
          <w:tcPr>
            <w:tcW w:w="1634" w:type="dxa"/>
          </w:tcPr>
          <w:p w:rsidR="00E37D68" w:rsidRPr="00EA057A" w:rsidRDefault="007C4CEF" w:rsidP="00EA6193">
            <w:pPr>
              <w:pStyle w:val="Default"/>
              <w:jc w:val="center"/>
              <w:rPr>
                <w:color w:val="000000" w:themeColor="text1"/>
                <w:sz w:val="25"/>
                <w:szCs w:val="25"/>
              </w:rPr>
            </w:pPr>
            <w:r w:rsidRPr="00EA057A">
              <w:rPr>
                <w:color w:val="000000" w:themeColor="text1"/>
                <w:sz w:val="25"/>
                <w:szCs w:val="25"/>
              </w:rPr>
              <w:t>2023-2025</w:t>
            </w:r>
            <w:r w:rsidR="00E37D68" w:rsidRPr="00EA057A">
              <w:rPr>
                <w:color w:val="000000" w:themeColor="text1"/>
                <w:sz w:val="25"/>
                <w:szCs w:val="25"/>
              </w:rPr>
              <w:t>гг.</w:t>
            </w:r>
          </w:p>
        </w:tc>
      </w:tr>
      <w:tr w:rsidR="00E37D68" w:rsidRPr="00EA057A" w:rsidTr="007C4CEF">
        <w:trPr>
          <w:trHeight w:val="429"/>
          <w:jc w:val="center"/>
        </w:trPr>
        <w:tc>
          <w:tcPr>
            <w:tcW w:w="574" w:type="dxa"/>
          </w:tcPr>
          <w:p w:rsidR="00E37D68" w:rsidRPr="00EA057A" w:rsidRDefault="00E37D68" w:rsidP="00EA6193">
            <w:pPr>
              <w:pStyle w:val="Default"/>
              <w:jc w:val="center"/>
              <w:rPr>
                <w:color w:val="000000" w:themeColor="text1"/>
                <w:sz w:val="25"/>
                <w:szCs w:val="25"/>
              </w:rPr>
            </w:pPr>
            <w:r w:rsidRPr="00EA057A">
              <w:rPr>
                <w:color w:val="000000" w:themeColor="text1"/>
                <w:sz w:val="25"/>
                <w:szCs w:val="25"/>
              </w:rPr>
              <w:t>6.</w:t>
            </w:r>
          </w:p>
        </w:tc>
        <w:tc>
          <w:tcPr>
            <w:tcW w:w="7460" w:type="dxa"/>
          </w:tcPr>
          <w:p w:rsidR="00E37D68" w:rsidRPr="00EA057A" w:rsidRDefault="007C4CEF" w:rsidP="00EA6193">
            <w:pPr>
              <w:spacing w:after="0" w:line="240" w:lineRule="auto"/>
              <w:rPr>
                <w:rFonts w:ascii="Times New Roman" w:hAnsi="Times New Roman"/>
                <w:color w:val="000000" w:themeColor="text1"/>
                <w:sz w:val="25"/>
                <w:szCs w:val="25"/>
              </w:rPr>
            </w:pPr>
            <w:r w:rsidRPr="00EA057A">
              <w:rPr>
                <w:rFonts w:ascii="Times New Roman" w:hAnsi="Times New Roman"/>
                <w:color w:val="000000" w:themeColor="text1"/>
                <w:sz w:val="25"/>
                <w:szCs w:val="25"/>
              </w:rPr>
              <w:t>Строительство</w:t>
            </w:r>
            <w:r w:rsidR="00E37D68" w:rsidRPr="00EA057A">
              <w:rPr>
                <w:rFonts w:ascii="Times New Roman" w:hAnsi="Times New Roman"/>
                <w:color w:val="000000" w:themeColor="text1"/>
                <w:sz w:val="25"/>
                <w:szCs w:val="25"/>
              </w:rPr>
              <w:t xml:space="preserve"> СДК Ак-Эрик им.</w:t>
            </w:r>
            <w:r w:rsidR="00366C35">
              <w:rPr>
                <w:rFonts w:ascii="Times New Roman" w:hAnsi="Times New Roman"/>
                <w:color w:val="000000" w:themeColor="text1"/>
                <w:sz w:val="25"/>
                <w:szCs w:val="25"/>
              </w:rPr>
              <w:t xml:space="preserve"> </w:t>
            </w:r>
            <w:r w:rsidR="00E37D68" w:rsidRPr="00EA057A">
              <w:rPr>
                <w:rFonts w:ascii="Times New Roman" w:hAnsi="Times New Roman"/>
                <w:color w:val="000000" w:themeColor="text1"/>
                <w:sz w:val="25"/>
                <w:szCs w:val="25"/>
              </w:rPr>
              <w:t>Аяс Данзырын</w:t>
            </w:r>
          </w:p>
        </w:tc>
        <w:tc>
          <w:tcPr>
            <w:tcW w:w="1634" w:type="dxa"/>
          </w:tcPr>
          <w:p w:rsidR="00E37D68" w:rsidRPr="00EA057A" w:rsidRDefault="007C4CEF" w:rsidP="00EA6193">
            <w:pPr>
              <w:pStyle w:val="Default"/>
              <w:jc w:val="center"/>
              <w:rPr>
                <w:color w:val="000000" w:themeColor="text1"/>
                <w:sz w:val="25"/>
                <w:szCs w:val="25"/>
              </w:rPr>
            </w:pPr>
            <w:r w:rsidRPr="00EA057A">
              <w:rPr>
                <w:color w:val="000000" w:themeColor="text1"/>
                <w:sz w:val="25"/>
                <w:szCs w:val="25"/>
              </w:rPr>
              <w:t>2023</w:t>
            </w:r>
            <w:r w:rsidR="00E37D68" w:rsidRPr="00EA057A">
              <w:rPr>
                <w:color w:val="000000" w:themeColor="text1"/>
                <w:sz w:val="25"/>
                <w:szCs w:val="25"/>
              </w:rPr>
              <w:t>г.</w:t>
            </w:r>
          </w:p>
        </w:tc>
      </w:tr>
      <w:tr w:rsidR="00E37D68" w:rsidRPr="00EA057A" w:rsidTr="007C4CEF">
        <w:trPr>
          <w:trHeight w:val="120"/>
          <w:jc w:val="center"/>
        </w:trPr>
        <w:tc>
          <w:tcPr>
            <w:tcW w:w="574" w:type="dxa"/>
          </w:tcPr>
          <w:p w:rsidR="00E37D68" w:rsidRPr="00EA057A" w:rsidRDefault="00E37D68" w:rsidP="00EA6193">
            <w:pPr>
              <w:pStyle w:val="Default"/>
              <w:jc w:val="center"/>
              <w:rPr>
                <w:color w:val="000000" w:themeColor="text1"/>
                <w:sz w:val="25"/>
                <w:szCs w:val="25"/>
              </w:rPr>
            </w:pPr>
            <w:r w:rsidRPr="00EA057A">
              <w:rPr>
                <w:color w:val="000000" w:themeColor="text1"/>
                <w:sz w:val="25"/>
                <w:szCs w:val="25"/>
              </w:rPr>
              <w:t>7.</w:t>
            </w:r>
          </w:p>
        </w:tc>
        <w:tc>
          <w:tcPr>
            <w:tcW w:w="7460" w:type="dxa"/>
          </w:tcPr>
          <w:p w:rsidR="00E37D68" w:rsidRPr="00EA057A" w:rsidRDefault="00E37D68" w:rsidP="00EA6193">
            <w:pPr>
              <w:spacing w:after="0" w:line="240" w:lineRule="auto"/>
              <w:rPr>
                <w:rFonts w:ascii="Times New Roman" w:hAnsi="Times New Roman"/>
                <w:color w:val="000000" w:themeColor="text1"/>
                <w:sz w:val="25"/>
                <w:szCs w:val="25"/>
              </w:rPr>
            </w:pPr>
            <w:r w:rsidRPr="00EA057A">
              <w:rPr>
                <w:rFonts w:ascii="Times New Roman" w:hAnsi="Times New Roman"/>
                <w:color w:val="000000" w:themeColor="text1"/>
                <w:sz w:val="25"/>
                <w:szCs w:val="25"/>
              </w:rPr>
              <w:t>Капитальный ремонт в СДК Берт-Даг</w:t>
            </w:r>
          </w:p>
        </w:tc>
        <w:tc>
          <w:tcPr>
            <w:tcW w:w="1634" w:type="dxa"/>
          </w:tcPr>
          <w:p w:rsidR="00E37D68" w:rsidRPr="00EA057A" w:rsidRDefault="007C4CEF" w:rsidP="00B870EA">
            <w:pPr>
              <w:pStyle w:val="Default"/>
              <w:jc w:val="center"/>
              <w:rPr>
                <w:color w:val="000000" w:themeColor="text1"/>
                <w:sz w:val="25"/>
                <w:szCs w:val="25"/>
              </w:rPr>
            </w:pPr>
            <w:r w:rsidRPr="00EA057A">
              <w:rPr>
                <w:color w:val="000000" w:themeColor="text1"/>
                <w:sz w:val="25"/>
                <w:szCs w:val="25"/>
              </w:rPr>
              <w:t>2025</w:t>
            </w:r>
            <w:r w:rsidR="00E37D68" w:rsidRPr="00EA057A">
              <w:rPr>
                <w:color w:val="000000" w:themeColor="text1"/>
                <w:sz w:val="25"/>
                <w:szCs w:val="25"/>
              </w:rPr>
              <w:t>г.</w:t>
            </w:r>
          </w:p>
        </w:tc>
      </w:tr>
      <w:tr w:rsidR="00E37D68" w:rsidRPr="00EA057A" w:rsidTr="007C4CEF">
        <w:trPr>
          <w:trHeight w:val="154"/>
          <w:jc w:val="center"/>
        </w:trPr>
        <w:tc>
          <w:tcPr>
            <w:tcW w:w="574" w:type="dxa"/>
          </w:tcPr>
          <w:p w:rsidR="00E37D68" w:rsidRPr="00EA057A" w:rsidRDefault="00E37D68" w:rsidP="00EA6193">
            <w:pPr>
              <w:pStyle w:val="Default"/>
              <w:jc w:val="center"/>
              <w:rPr>
                <w:color w:val="000000" w:themeColor="text1"/>
                <w:sz w:val="25"/>
                <w:szCs w:val="25"/>
              </w:rPr>
            </w:pPr>
            <w:r w:rsidRPr="00EA057A">
              <w:rPr>
                <w:color w:val="000000" w:themeColor="text1"/>
                <w:sz w:val="25"/>
                <w:szCs w:val="25"/>
              </w:rPr>
              <w:t>8.</w:t>
            </w:r>
          </w:p>
        </w:tc>
        <w:tc>
          <w:tcPr>
            <w:tcW w:w="7460" w:type="dxa"/>
          </w:tcPr>
          <w:p w:rsidR="00E37D68" w:rsidRPr="00EA057A" w:rsidRDefault="00E37D68" w:rsidP="00EA6193">
            <w:pPr>
              <w:spacing w:after="0" w:line="240" w:lineRule="auto"/>
              <w:rPr>
                <w:rFonts w:ascii="Times New Roman" w:hAnsi="Times New Roman"/>
                <w:color w:val="000000" w:themeColor="text1"/>
                <w:sz w:val="25"/>
                <w:szCs w:val="25"/>
              </w:rPr>
            </w:pPr>
            <w:r w:rsidRPr="00EA057A">
              <w:rPr>
                <w:rFonts w:ascii="Times New Roman" w:hAnsi="Times New Roman"/>
                <w:color w:val="000000" w:themeColor="text1"/>
                <w:sz w:val="25"/>
                <w:szCs w:val="25"/>
              </w:rPr>
              <w:t>Капитальный ремонт в СДК О-Шынаа</w:t>
            </w:r>
          </w:p>
        </w:tc>
        <w:tc>
          <w:tcPr>
            <w:tcW w:w="1634" w:type="dxa"/>
          </w:tcPr>
          <w:p w:rsidR="00E37D68" w:rsidRPr="00EA057A" w:rsidRDefault="00B870EA" w:rsidP="00B870EA">
            <w:pPr>
              <w:pStyle w:val="Default"/>
              <w:jc w:val="center"/>
              <w:rPr>
                <w:color w:val="000000" w:themeColor="text1"/>
                <w:sz w:val="25"/>
                <w:szCs w:val="25"/>
              </w:rPr>
            </w:pPr>
            <w:r w:rsidRPr="00EA057A">
              <w:rPr>
                <w:color w:val="000000" w:themeColor="text1"/>
                <w:sz w:val="25"/>
                <w:szCs w:val="25"/>
              </w:rPr>
              <w:t>2026</w:t>
            </w:r>
            <w:r w:rsidR="00E37D68" w:rsidRPr="00EA057A">
              <w:rPr>
                <w:color w:val="000000" w:themeColor="text1"/>
                <w:sz w:val="25"/>
                <w:szCs w:val="25"/>
              </w:rPr>
              <w:t>г.</w:t>
            </w:r>
          </w:p>
        </w:tc>
      </w:tr>
      <w:tr w:rsidR="00E37D68" w:rsidRPr="00EA057A" w:rsidTr="007C4CEF">
        <w:trPr>
          <w:trHeight w:val="617"/>
          <w:jc w:val="center"/>
        </w:trPr>
        <w:tc>
          <w:tcPr>
            <w:tcW w:w="574" w:type="dxa"/>
          </w:tcPr>
          <w:p w:rsidR="00E37D68" w:rsidRPr="00EA057A" w:rsidRDefault="00E37D68" w:rsidP="00EA6193">
            <w:pPr>
              <w:pStyle w:val="Default"/>
              <w:jc w:val="center"/>
              <w:rPr>
                <w:color w:val="000000" w:themeColor="text1"/>
                <w:sz w:val="25"/>
                <w:szCs w:val="25"/>
              </w:rPr>
            </w:pPr>
            <w:r w:rsidRPr="00EA057A">
              <w:rPr>
                <w:color w:val="000000" w:themeColor="text1"/>
                <w:sz w:val="25"/>
                <w:szCs w:val="25"/>
              </w:rPr>
              <w:t>10.</w:t>
            </w:r>
          </w:p>
        </w:tc>
        <w:tc>
          <w:tcPr>
            <w:tcW w:w="7460" w:type="dxa"/>
          </w:tcPr>
          <w:p w:rsidR="00E37D68" w:rsidRPr="00EA057A" w:rsidRDefault="00E37D68" w:rsidP="00EA6193">
            <w:pPr>
              <w:spacing w:after="0" w:line="240" w:lineRule="auto"/>
              <w:rPr>
                <w:rFonts w:ascii="Times New Roman" w:hAnsi="Times New Roman"/>
                <w:color w:val="000000" w:themeColor="text1"/>
                <w:sz w:val="25"/>
                <w:szCs w:val="25"/>
              </w:rPr>
            </w:pPr>
            <w:r w:rsidRPr="00EA057A">
              <w:rPr>
                <w:rFonts w:ascii="Times New Roman" w:hAnsi="Times New Roman"/>
                <w:color w:val="000000" w:themeColor="text1"/>
                <w:sz w:val="25"/>
                <w:szCs w:val="25"/>
              </w:rPr>
              <w:t>Капитальный ремонт в КДК им. К. Баазан-оола  с. Самагалтай Тес-Хемского кожууна</w:t>
            </w:r>
          </w:p>
        </w:tc>
        <w:tc>
          <w:tcPr>
            <w:tcW w:w="1634" w:type="dxa"/>
          </w:tcPr>
          <w:p w:rsidR="00E37D68" w:rsidRPr="00EA057A" w:rsidRDefault="00E37D68" w:rsidP="00EA6193">
            <w:pPr>
              <w:jc w:val="center"/>
              <w:rPr>
                <w:rFonts w:ascii="Times New Roman" w:hAnsi="Times New Roman"/>
                <w:color w:val="000000" w:themeColor="text1"/>
                <w:sz w:val="25"/>
                <w:szCs w:val="25"/>
              </w:rPr>
            </w:pPr>
            <w:r w:rsidRPr="00EA057A">
              <w:rPr>
                <w:rFonts w:ascii="Times New Roman" w:hAnsi="Times New Roman"/>
                <w:color w:val="000000" w:themeColor="text1"/>
                <w:sz w:val="25"/>
                <w:szCs w:val="25"/>
              </w:rPr>
              <w:t>2030г.</w:t>
            </w:r>
          </w:p>
        </w:tc>
      </w:tr>
      <w:tr w:rsidR="00E37D68" w:rsidRPr="00EA057A" w:rsidTr="007C4CEF">
        <w:trPr>
          <w:trHeight w:val="284"/>
          <w:jc w:val="center"/>
        </w:trPr>
        <w:tc>
          <w:tcPr>
            <w:tcW w:w="574" w:type="dxa"/>
          </w:tcPr>
          <w:p w:rsidR="00E37D68" w:rsidRPr="00EA057A" w:rsidRDefault="00E37D68" w:rsidP="00EA6193">
            <w:pPr>
              <w:pStyle w:val="Default"/>
              <w:jc w:val="center"/>
              <w:rPr>
                <w:color w:val="000000" w:themeColor="text1"/>
                <w:sz w:val="25"/>
                <w:szCs w:val="25"/>
              </w:rPr>
            </w:pPr>
            <w:r w:rsidRPr="00EA057A">
              <w:rPr>
                <w:color w:val="000000" w:themeColor="text1"/>
                <w:sz w:val="25"/>
                <w:szCs w:val="25"/>
              </w:rPr>
              <w:lastRenderedPageBreak/>
              <w:t>11.</w:t>
            </w:r>
          </w:p>
        </w:tc>
        <w:tc>
          <w:tcPr>
            <w:tcW w:w="7460" w:type="dxa"/>
          </w:tcPr>
          <w:p w:rsidR="00E37D68" w:rsidRPr="00EA057A" w:rsidRDefault="00E37D68" w:rsidP="00EA6193">
            <w:pPr>
              <w:spacing w:after="0" w:line="240" w:lineRule="auto"/>
              <w:rPr>
                <w:rFonts w:ascii="Times New Roman" w:hAnsi="Times New Roman"/>
                <w:color w:val="000000" w:themeColor="text1"/>
                <w:sz w:val="25"/>
                <w:szCs w:val="25"/>
              </w:rPr>
            </w:pPr>
            <w:r w:rsidRPr="00EA057A">
              <w:rPr>
                <w:rFonts w:ascii="Times New Roman" w:hAnsi="Times New Roman"/>
                <w:color w:val="000000" w:themeColor="text1"/>
                <w:sz w:val="25"/>
                <w:szCs w:val="25"/>
              </w:rPr>
              <w:t>Капитальный ремонт в МБУК ЦБС Тес-Хемского кожууна</w:t>
            </w:r>
          </w:p>
        </w:tc>
        <w:tc>
          <w:tcPr>
            <w:tcW w:w="1634" w:type="dxa"/>
          </w:tcPr>
          <w:p w:rsidR="00E37D68" w:rsidRPr="00EA057A" w:rsidRDefault="007C4CEF" w:rsidP="00EA6193">
            <w:pPr>
              <w:jc w:val="center"/>
              <w:rPr>
                <w:rFonts w:ascii="Times New Roman" w:hAnsi="Times New Roman"/>
                <w:color w:val="000000" w:themeColor="text1"/>
                <w:sz w:val="25"/>
                <w:szCs w:val="25"/>
              </w:rPr>
            </w:pPr>
            <w:r w:rsidRPr="00EA057A">
              <w:rPr>
                <w:rFonts w:ascii="Times New Roman" w:hAnsi="Times New Roman"/>
                <w:color w:val="000000" w:themeColor="text1"/>
                <w:sz w:val="25"/>
                <w:szCs w:val="25"/>
              </w:rPr>
              <w:t xml:space="preserve"> 2025</w:t>
            </w:r>
            <w:r w:rsidR="00E37D68" w:rsidRPr="00EA057A">
              <w:rPr>
                <w:rFonts w:ascii="Times New Roman" w:hAnsi="Times New Roman"/>
                <w:color w:val="000000" w:themeColor="text1"/>
                <w:sz w:val="25"/>
                <w:szCs w:val="25"/>
              </w:rPr>
              <w:t>г.</w:t>
            </w:r>
          </w:p>
        </w:tc>
      </w:tr>
      <w:tr w:rsidR="00E37D68" w:rsidRPr="00EA057A" w:rsidTr="007C4CEF">
        <w:trPr>
          <w:trHeight w:val="242"/>
          <w:jc w:val="center"/>
        </w:trPr>
        <w:tc>
          <w:tcPr>
            <w:tcW w:w="574" w:type="dxa"/>
          </w:tcPr>
          <w:p w:rsidR="00E37D68" w:rsidRPr="00EA057A" w:rsidRDefault="00E37D68" w:rsidP="00EA6193">
            <w:pPr>
              <w:pStyle w:val="Default"/>
              <w:jc w:val="center"/>
              <w:rPr>
                <w:color w:val="000000" w:themeColor="text1"/>
                <w:sz w:val="25"/>
                <w:szCs w:val="25"/>
              </w:rPr>
            </w:pPr>
            <w:r w:rsidRPr="00EA057A">
              <w:rPr>
                <w:color w:val="000000" w:themeColor="text1"/>
                <w:sz w:val="25"/>
                <w:szCs w:val="25"/>
              </w:rPr>
              <w:t>12.</w:t>
            </w:r>
          </w:p>
        </w:tc>
        <w:tc>
          <w:tcPr>
            <w:tcW w:w="7460" w:type="dxa"/>
          </w:tcPr>
          <w:p w:rsidR="00E37D68" w:rsidRPr="00EA057A" w:rsidRDefault="00E37D68" w:rsidP="00EA6193">
            <w:pPr>
              <w:spacing w:after="0" w:line="240" w:lineRule="auto"/>
              <w:rPr>
                <w:rFonts w:ascii="Times New Roman" w:hAnsi="Times New Roman"/>
                <w:color w:val="000000" w:themeColor="text1"/>
                <w:sz w:val="25"/>
                <w:szCs w:val="25"/>
              </w:rPr>
            </w:pPr>
            <w:r w:rsidRPr="00EA057A">
              <w:rPr>
                <w:rFonts w:ascii="Times New Roman" w:hAnsi="Times New Roman"/>
                <w:color w:val="000000" w:themeColor="text1"/>
                <w:sz w:val="25"/>
                <w:szCs w:val="25"/>
              </w:rPr>
              <w:t>Капитальный ремонт в центральной кожуунной детской библиотеки им.Чооду Кара-Куске Тес-Хемского кожууна</w:t>
            </w:r>
          </w:p>
        </w:tc>
        <w:tc>
          <w:tcPr>
            <w:tcW w:w="1634" w:type="dxa"/>
          </w:tcPr>
          <w:p w:rsidR="00E37D68" w:rsidRPr="00EA057A" w:rsidRDefault="007C4CEF" w:rsidP="00EA6193">
            <w:pPr>
              <w:jc w:val="center"/>
              <w:rPr>
                <w:rFonts w:ascii="Times New Roman" w:hAnsi="Times New Roman"/>
                <w:color w:val="000000" w:themeColor="text1"/>
                <w:sz w:val="25"/>
                <w:szCs w:val="25"/>
              </w:rPr>
            </w:pPr>
            <w:r w:rsidRPr="00EA057A">
              <w:rPr>
                <w:rFonts w:ascii="Times New Roman" w:hAnsi="Times New Roman"/>
                <w:color w:val="000000" w:themeColor="text1"/>
                <w:sz w:val="25"/>
                <w:szCs w:val="25"/>
              </w:rPr>
              <w:t>2027</w:t>
            </w:r>
            <w:r w:rsidR="00E37D68" w:rsidRPr="00EA057A">
              <w:rPr>
                <w:rFonts w:ascii="Times New Roman" w:hAnsi="Times New Roman"/>
                <w:color w:val="000000" w:themeColor="text1"/>
                <w:sz w:val="25"/>
                <w:szCs w:val="25"/>
              </w:rPr>
              <w:t>г.</w:t>
            </w:r>
          </w:p>
        </w:tc>
      </w:tr>
    </w:tbl>
    <w:p w:rsidR="00B03C15" w:rsidRPr="00EA057A" w:rsidRDefault="00B03C15" w:rsidP="00B5565E">
      <w:pPr>
        <w:spacing w:after="0" w:line="240" w:lineRule="auto"/>
        <w:ind w:firstLine="709"/>
        <w:rPr>
          <w:rFonts w:ascii="Times New Roman" w:hAnsi="Times New Roman"/>
          <w:b/>
          <w:color w:val="FF0000"/>
          <w:sz w:val="25"/>
          <w:szCs w:val="25"/>
        </w:rPr>
      </w:pPr>
    </w:p>
    <w:p w:rsidR="00B5565E" w:rsidRPr="00EA057A" w:rsidRDefault="00B5565E" w:rsidP="00B5565E">
      <w:pPr>
        <w:spacing w:after="0" w:line="240" w:lineRule="auto"/>
        <w:ind w:firstLine="709"/>
        <w:rPr>
          <w:rFonts w:ascii="Times New Roman" w:hAnsi="Times New Roman"/>
          <w:b/>
          <w:sz w:val="25"/>
          <w:szCs w:val="25"/>
        </w:rPr>
      </w:pPr>
      <w:r w:rsidRPr="00EA057A">
        <w:rPr>
          <w:rFonts w:ascii="Times New Roman" w:hAnsi="Times New Roman"/>
          <w:b/>
          <w:sz w:val="25"/>
          <w:szCs w:val="25"/>
        </w:rPr>
        <w:t>5. Развитие молодежной политики:</w:t>
      </w:r>
    </w:p>
    <w:p w:rsidR="00620DF9" w:rsidRPr="00EA057A" w:rsidRDefault="00620DF9" w:rsidP="00FB4545">
      <w:pPr>
        <w:pStyle w:val="af2"/>
        <w:numPr>
          <w:ilvl w:val="0"/>
          <w:numId w:val="17"/>
        </w:numPr>
        <w:spacing w:after="0" w:line="240" w:lineRule="auto"/>
        <w:ind w:left="0" w:firstLine="709"/>
        <w:jc w:val="both"/>
        <w:rPr>
          <w:rFonts w:ascii="Times New Roman" w:hAnsi="Times New Roman"/>
          <w:sz w:val="25"/>
          <w:szCs w:val="25"/>
        </w:rPr>
      </w:pPr>
      <w:r w:rsidRPr="00EA057A">
        <w:rPr>
          <w:rFonts w:ascii="Times New Roman" w:hAnsi="Times New Roman"/>
          <w:sz w:val="25"/>
          <w:szCs w:val="25"/>
        </w:rPr>
        <w:t xml:space="preserve">поддержка детских и молодежных объединений; </w:t>
      </w:r>
    </w:p>
    <w:p w:rsidR="00620DF9" w:rsidRPr="00EA057A" w:rsidRDefault="00620DF9" w:rsidP="00FB4545">
      <w:pPr>
        <w:pStyle w:val="af2"/>
        <w:numPr>
          <w:ilvl w:val="0"/>
          <w:numId w:val="17"/>
        </w:numPr>
        <w:spacing w:after="0" w:line="240" w:lineRule="auto"/>
        <w:ind w:left="0" w:firstLine="709"/>
        <w:jc w:val="both"/>
        <w:rPr>
          <w:rFonts w:ascii="Times New Roman" w:hAnsi="Times New Roman"/>
          <w:sz w:val="25"/>
          <w:szCs w:val="25"/>
        </w:rPr>
      </w:pPr>
      <w:r w:rsidRPr="00EA057A">
        <w:rPr>
          <w:rFonts w:ascii="Times New Roman" w:hAnsi="Times New Roman"/>
          <w:sz w:val="25"/>
          <w:szCs w:val="25"/>
        </w:rPr>
        <w:t>популяризация общечеловеческих ценностей здорового образа жизни, образования, труда, семьи среди молодежи</w:t>
      </w:r>
    </w:p>
    <w:p w:rsidR="00620DF9" w:rsidRPr="00EA057A" w:rsidRDefault="00620DF9" w:rsidP="00FB4545">
      <w:pPr>
        <w:pStyle w:val="af2"/>
        <w:numPr>
          <w:ilvl w:val="0"/>
          <w:numId w:val="17"/>
        </w:numPr>
        <w:spacing w:after="0" w:line="240" w:lineRule="auto"/>
        <w:ind w:left="0" w:firstLine="709"/>
        <w:jc w:val="both"/>
        <w:rPr>
          <w:rFonts w:ascii="Times New Roman" w:hAnsi="Times New Roman"/>
          <w:sz w:val="25"/>
          <w:szCs w:val="25"/>
        </w:rPr>
      </w:pPr>
      <w:r w:rsidRPr="00EA057A">
        <w:rPr>
          <w:rFonts w:ascii="Times New Roman" w:hAnsi="Times New Roman"/>
          <w:sz w:val="25"/>
          <w:szCs w:val="25"/>
        </w:rPr>
        <w:t xml:space="preserve">развитие волонтерского движения; </w:t>
      </w:r>
    </w:p>
    <w:p w:rsidR="00620DF9" w:rsidRPr="00EA057A" w:rsidRDefault="00620DF9" w:rsidP="00FB4545">
      <w:pPr>
        <w:pStyle w:val="af2"/>
        <w:numPr>
          <w:ilvl w:val="0"/>
          <w:numId w:val="17"/>
        </w:numPr>
        <w:spacing w:after="0" w:line="240" w:lineRule="auto"/>
        <w:ind w:left="0" w:firstLine="709"/>
        <w:jc w:val="both"/>
        <w:rPr>
          <w:rFonts w:ascii="Times New Roman" w:hAnsi="Times New Roman"/>
          <w:sz w:val="25"/>
          <w:szCs w:val="25"/>
        </w:rPr>
      </w:pPr>
      <w:r w:rsidRPr="00EA057A">
        <w:rPr>
          <w:rFonts w:ascii="Times New Roman" w:hAnsi="Times New Roman"/>
          <w:sz w:val="25"/>
          <w:szCs w:val="25"/>
        </w:rPr>
        <w:t xml:space="preserve">содействие временному трудоустройству молодежи, профессиональная ориентация; </w:t>
      </w:r>
    </w:p>
    <w:p w:rsidR="00620DF9" w:rsidRPr="00EA057A" w:rsidRDefault="00620DF9" w:rsidP="00FB4545">
      <w:pPr>
        <w:pStyle w:val="af2"/>
        <w:numPr>
          <w:ilvl w:val="0"/>
          <w:numId w:val="17"/>
        </w:numPr>
        <w:spacing w:after="0" w:line="240" w:lineRule="auto"/>
        <w:ind w:left="0" w:firstLine="709"/>
        <w:jc w:val="both"/>
        <w:rPr>
          <w:rFonts w:ascii="Times New Roman" w:hAnsi="Times New Roman"/>
          <w:sz w:val="25"/>
          <w:szCs w:val="25"/>
        </w:rPr>
      </w:pPr>
      <w:r w:rsidRPr="00EA057A">
        <w:rPr>
          <w:rFonts w:ascii="Times New Roman" w:hAnsi="Times New Roman"/>
          <w:sz w:val="25"/>
          <w:szCs w:val="25"/>
        </w:rPr>
        <w:t xml:space="preserve">создание условий для развития системы работы с детьми, подростками и молодежью по месту жительства; </w:t>
      </w:r>
    </w:p>
    <w:p w:rsidR="00620DF9" w:rsidRPr="00EA057A" w:rsidRDefault="00620DF9" w:rsidP="00FB4545">
      <w:pPr>
        <w:pStyle w:val="af2"/>
        <w:numPr>
          <w:ilvl w:val="0"/>
          <w:numId w:val="17"/>
        </w:numPr>
        <w:spacing w:after="0" w:line="240" w:lineRule="auto"/>
        <w:ind w:left="0" w:firstLine="709"/>
        <w:jc w:val="both"/>
        <w:rPr>
          <w:rFonts w:ascii="Times New Roman" w:hAnsi="Times New Roman"/>
          <w:sz w:val="25"/>
          <w:szCs w:val="25"/>
        </w:rPr>
      </w:pPr>
      <w:r w:rsidRPr="00EA057A">
        <w:rPr>
          <w:rFonts w:ascii="Times New Roman" w:hAnsi="Times New Roman"/>
          <w:sz w:val="25"/>
          <w:szCs w:val="25"/>
        </w:rPr>
        <w:t>содействие развитию межрегионального и международного молодежного сотрудничества;</w:t>
      </w:r>
    </w:p>
    <w:p w:rsidR="00620DF9" w:rsidRPr="00EA057A" w:rsidRDefault="00620DF9" w:rsidP="00FB4545">
      <w:pPr>
        <w:pStyle w:val="af2"/>
        <w:numPr>
          <w:ilvl w:val="0"/>
          <w:numId w:val="17"/>
        </w:numPr>
        <w:spacing w:after="0" w:line="240" w:lineRule="auto"/>
        <w:ind w:left="0" w:firstLine="709"/>
        <w:jc w:val="both"/>
        <w:rPr>
          <w:rFonts w:ascii="Times New Roman" w:hAnsi="Times New Roman"/>
          <w:sz w:val="25"/>
          <w:szCs w:val="25"/>
        </w:rPr>
      </w:pPr>
      <w:r w:rsidRPr="00EA057A">
        <w:rPr>
          <w:rFonts w:ascii="Times New Roman" w:hAnsi="Times New Roman"/>
          <w:sz w:val="25"/>
          <w:szCs w:val="25"/>
        </w:rPr>
        <w:t>распространение эффективных моделей и форм участия молодежи в управлении общественной жизнью, вовлечение молодых людей в деятельность органов самоуправления, поддержка деятельности молодежных общественных объединений.</w:t>
      </w:r>
    </w:p>
    <w:p w:rsidR="00620DF9" w:rsidRPr="00EA057A" w:rsidRDefault="00620DF9" w:rsidP="00FB4545">
      <w:pPr>
        <w:pStyle w:val="af2"/>
        <w:numPr>
          <w:ilvl w:val="0"/>
          <w:numId w:val="18"/>
        </w:numPr>
        <w:spacing w:after="0" w:line="240" w:lineRule="auto"/>
        <w:ind w:left="0" w:firstLine="709"/>
        <w:jc w:val="both"/>
        <w:rPr>
          <w:rFonts w:ascii="Times New Roman" w:hAnsi="Times New Roman"/>
          <w:sz w:val="25"/>
          <w:szCs w:val="25"/>
        </w:rPr>
      </w:pPr>
      <w:r w:rsidRPr="00EA057A">
        <w:rPr>
          <w:rFonts w:ascii="Times New Roman" w:hAnsi="Times New Roman"/>
          <w:sz w:val="25"/>
          <w:szCs w:val="25"/>
        </w:rPr>
        <w:t>проведение различных конкурсов и акций;</w:t>
      </w:r>
    </w:p>
    <w:p w:rsidR="00620DF9" w:rsidRPr="00EA057A" w:rsidRDefault="00620DF9" w:rsidP="00FB4545">
      <w:pPr>
        <w:pStyle w:val="af2"/>
        <w:numPr>
          <w:ilvl w:val="0"/>
          <w:numId w:val="18"/>
        </w:numPr>
        <w:spacing w:after="0" w:line="240" w:lineRule="auto"/>
        <w:ind w:left="0" w:firstLine="709"/>
        <w:jc w:val="both"/>
        <w:rPr>
          <w:rFonts w:ascii="Times New Roman" w:hAnsi="Times New Roman"/>
          <w:sz w:val="25"/>
          <w:szCs w:val="25"/>
        </w:rPr>
      </w:pPr>
      <w:r w:rsidRPr="00EA057A">
        <w:rPr>
          <w:rFonts w:ascii="Times New Roman" w:hAnsi="Times New Roman"/>
          <w:sz w:val="25"/>
          <w:szCs w:val="25"/>
        </w:rPr>
        <w:t xml:space="preserve">организация встреч с молодежью по вопросам профилактики потребления наркотических средств, психоактивных веществ, курительных смесей и алкоголя; </w:t>
      </w:r>
    </w:p>
    <w:p w:rsidR="00620DF9" w:rsidRPr="00EA057A" w:rsidRDefault="00620DF9" w:rsidP="00FB4545">
      <w:pPr>
        <w:pStyle w:val="af2"/>
        <w:numPr>
          <w:ilvl w:val="0"/>
          <w:numId w:val="18"/>
        </w:numPr>
        <w:spacing w:after="0" w:line="240" w:lineRule="auto"/>
        <w:ind w:left="0" w:firstLine="709"/>
        <w:jc w:val="both"/>
        <w:rPr>
          <w:rFonts w:ascii="Times New Roman" w:hAnsi="Times New Roman"/>
          <w:sz w:val="25"/>
          <w:szCs w:val="25"/>
        </w:rPr>
      </w:pPr>
      <w:r w:rsidRPr="00EA057A">
        <w:rPr>
          <w:rFonts w:ascii="Times New Roman" w:hAnsi="Times New Roman"/>
          <w:sz w:val="25"/>
          <w:szCs w:val="25"/>
        </w:rPr>
        <w:t xml:space="preserve">изготовление баннеров антинаркотической направленности; </w:t>
      </w:r>
    </w:p>
    <w:p w:rsidR="00620DF9" w:rsidRPr="00EA057A" w:rsidRDefault="00620DF9" w:rsidP="00FB4545">
      <w:pPr>
        <w:pStyle w:val="af2"/>
        <w:numPr>
          <w:ilvl w:val="0"/>
          <w:numId w:val="18"/>
        </w:numPr>
        <w:spacing w:after="0" w:line="240" w:lineRule="auto"/>
        <w:ind w:left="0" w:firstLine="709"/>
        <w:jc w:val="both"/>
        <w:rPr>
          <w:rFonts w:ascii="Times New Roman" w:hAnsi="Times New Roman"/>
          <w:sz w:val="25"/>
          <w:szCs w:val="25"/>
        </w:rPr>
      </w:pPr>
      <w:r w:rsidRPr="00EA057A">
        <w:rPr>
          <w:rFonts w:ascii="Times New Roman" w:hAnsi="Times New Roman"/>
          <w:sz w:val="25"/>
          <w:szCs w:val="25"/>
        </w:rPr>
        <w:t xml:space="preserve">организация родительского всеобуча по вопросам профилактики негативных проявлений в подростковой среде, безнадзорности, беспризорности и правонарушений среди несовершеннолетних, о недопущении жестокого обращения с детьми и о правовых последствиях этих деяний; </w:t>
      </w:r>
    </w:p>
    <w:p w:rsidR="00620DF9" w:rsidRPr="00EA057A" w:rsidRDefault="00620DF9" w:rsidP="00620DF9">
      <w:pPr>
        <w:pStyle w:val="af2"/>
        <w:spacing w:after="0" w:line="240" w:lineRule="auto"/>
        <w:ind w:left="709"/>
        <w:jc w:val="both"/>
        <w:rPr>
          <w:rFonts w:ascii="Times New Roman" w:hAnsi="Times New Roman"/>
          <w:sz w:val="25"/>
          <w:szCs w:val="25"/>
        </w:rPr>
      </w:pPr>
    </w:p>
    <w:p w:rsidR="00B5565E" w:rsidRPr="00EA057A" w:rsidRDefault="00B5565E" w:rsidP="00B5565E">
      <w:pPr>
        <w:pStyle w:val="Default"/>
        <w:ind w:left="720"/>
        <w:jc w:val="both"/>
        <w:rPr>
          <w:b/>
          <w:color w:val="auto"/>
          <w:sz w:val="25"/>
          <w:szCs w:val="25"/>
        </w:rPr>
      </w:pPr>
      <w:r w:rsidRPr="00EA057A">
        <w:rPr>
          <w:b/>
          <w:color w:val="auto"/>
          <w:sz w:val="25"/>
          <w:szCs w:val="25"/>
        </w:rPr>
        <w:t>Основные проекты:</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421"/>
        <w:gridCol w:w="2268"/>
      </w:tblGrid>
      <w:tr w:rsidR="00B5565E" w:rsidRPr="00EA057A" w:rsidTr="00193EC8">
        <w:trPr>
          <w:jc w:val="center"/>
        </w:trPr>
        <w:tc>
          <w:tcPr>
            <w:tcW w:w="675" w:type="dxa"/>
            <w:vAlign w:val="center"/>
          </w:tcPr>
          <w:p w:rsidR="00B5565E" w:rsidRPr="00EA057A" w:rsidRDefault="00B5565E" w:rsidP="00193EC8">
            <w:pPr>
              <w:pStyle w:val="Default"/>
              <w:jc w:val="center"/>
              <w:rPr>
                <w:b/>
                <w:color w:val="auto"/>
                <w:sz w:val="25"/>
                <w:szCs w:val="25"/>
              </w:rPr>
            </w:pPr>
            <w:r w:rsidRPr="00EA057A">
              <w:rPr>
                <w:b/>
                <w:color w:val="auto"/>
                <w:sz w:val="25"/>
                <w:szCs w:val="25"/>
              </w:rPr>
              <w:t>№ п/п</w:t>
            </w:r>
          </w:p>
        </w:tc>
        <w:tc>
          <w:tcPr>
            <w:tcW w:w="5421" w:type="dxa"/>
            <w:vAlign w:val="center"/>
          </w:tcPr>
          <w:p w:rsidR="00B5565E" w:rsidRPr="00EA057A" w:rsidRDefault="00B5565E" w:rsidP="00193EC8">
            <w:pPr>
              <w:pStyle w:val="Default"/>
              <w:jc w:val="center"/>
              <w:rPr>
                <w:b/>
                <w:color w:val="auto"/>
                <w:sz w:val="25"/>
                <w:szCs w:val="25"/>
              </w:rPr>
            </w:pPr>
            <w:r w:rsidRPr="00EA057A">
              <w:rPr>
                <w:b/>
                <w:color w:val="auto"/>
                <w:sz w:val="25"/>
                <w:szCs w:val="25"/>
              </w:rPr>
              <w:t>проект</w:t>
            </w:r>
          </w:p>
        </w:tc>
        <w:tc>
          <w:tcPr>
            <w:tcW w:w="2268" w:type="dxa"/>
            <w:vAlign w:val="center"/>
          </w:tcPr>
          <w:p w:rsidR="00B5565E" w:rsidRPr="00EA057A" w:rsidRDefault="00B5565E" w:rsidP="00193EC8">
            <w:pPr>
              <w:pStyle w:val="Default"/>
              <w:jc w:val="center"/>
              <w:rPr>
                <w:b/>
                <w:color w:val="auto"/>
                <w:sz w:val="25"/>
                <w:szCs w:val="25"/>
              </w:rPr>
            </w:pPr>
            <w:r w:rsidRPr="00EA057A">
              <w:rPr>
                <w:b/>
                <w:color w:val="auto"/>
                <w:sz w:val="25"/>
                <w:szCs w:val="25"/>
              </w:rPr>
              <w:t>Период выполнения</w:t>
            </w:r>
          </w:p>
        </w:tc>
      </w:tr>
      <w:tr w:rsidR="004E2932" w:rsidRPr="00EA057A" w:rsidTr="00193EC8">
        <w:trPr>
          <w:jc w:val="center"/>
        </w:trPr>
        <w:tc>
          <w:tcPr>
            <w:tcW w:w="675" w:type="dxa"/>
          </w:tcPr>
          <w:p w:rsidR="00B5565E" w:rsidRPr="00EA057A" w:rsidRDefault="00440336" w:rsidP="00193EC8">
            <w:pPr>
              <w:pStyle w:val="Default"/>
              <w:jc w:val="center"/>
              <w:rPr>
                <w:color w:val="auto"/>
                <w:sz w:val="25"/>
                <w:szCs w:val="25"/>
              </w:rPr>
            </w:pPr>
            <w:r w:rsidRPr="00EA057A">
              <w:rPr>
                <w:color w:val="auto"/>
                <w:sz w:val="25"/>
                <w:szCs w:val="25"/>
              </w:rPr>
              <w:t>3</w:t>
            </w:r>
          </w:p>
        </w:tc>
        <w:tc>
          <w:tcPr>
            <w:tcW w:w="5421" w:type="dxa"/>
          </w:tcPr>
          <w:p w:rsidR="00B5565E" w:rsidRPr="00EA057A" w:rsidRDefault="00BB337F" w:rsidP="00193EC8">
            <w:pPr>
              <w:spacing w:after="0" w:line="240" w:lineRule="auto"/>
              <w:rPr>
                <w:rFonts w:ascii="Times New Roman" w:hAnsi="Times New Roman"/>
                <w:sz w:val="25"/>
                <w:szCs w:val="25"/>
              </w:rPr>
            </w:pPr>
            <w:r w:rsidRPr="00EA057A">
              <w:rPr>
                <w:rFonts w:ascii="Times New Roman" w:hAnsi="Times New Roman"/>
                <w:sz w:val="25"/>
                <w:szCs w:val="25"/>
              </w:rPr>
              <w:t>Реконструкция м</w:t>
            </w:r>
            <w:r w:rsidR="00B5565E" w:rsidRPr="00EA057A">
              <w:rPr>
                <w:rFonts w:ascii="Times New Roman" w:hAnsi="Times New Roman"/>
                <w:sz w:val="25"/>
                <w:szCs w:val="25"/>
              </w:rPr>
              <w:t>олодежного сквера</w:t>
            </w:r>
            <w:r w:rsidR="00432253" w:rsidRPr="00EA057A">
              <w:rPr>
                <w:rFonts w:ascii="Times New Roman" w:hAnsi="Times New Roman"/>
                <w:sz w:val="25"/>
                <w:szCs w:val="25"/>
              </w:rPr>
              <w:t xml:space="preserve"> (парка)</w:t>
            </w:r>
          </w:p>
        </w:tc>
        <w:tc>
          <w:tcPr>
            <w:tcW w:w="2268" w:type="dxa"/>
          </w:tcPr>
          <w:p w:rsidR="00B5565E" w:rsidRPr="00EA057A" w:rsidRDefault="00432253" w:rsidP="004E2932">
            <w:pPr>
              <w:pStyle w:val="Default"/>
              <w:jc w:val="center"/>
              <w:rPr>
                <w:color w:val="auto"/>
                <w:sz w:val="25"/>
                <w:szCs w:val="25"/>
              </w:rPr>
            </w:pPr>
            <w:r w:rsidRPr="00EA057A">
              <w:rPr>
                <w:color w:val="auto"/>
                <w:sz w:val="25"/>
                <w:szCs w:val="25"/>
              </w:rPr>
              <w:t>2025-2026</w:t>
            </w:r>
            <w:r w:rsidR="00B5565E" w:rsidRPr="00EA057A">
              <w:rPr>
                <w:color w:val="auto"/>
                <w:sz w:val="25"/>
                <w:szCs w:val="25"/>
              </w:rPr>
              <w:t xml:space="preserve"> гг.</w:t>
            </w:r>
          </w:p>
        </w:tc>
      </w:tr>
    </w:tbl>
    <w:p w:rsidR="00834F74" w:rsidRPr="00EA057A" w:rsidRDefault="00834F74" w:rsidP="00B5565E">
      <w:pPr>
        <w:spacing w:after="0" w:line="240" w:lineRule="auto"/>
        <w:ind w:firstLine="709"/>
        <w:rPr>
          <w:rFonts w:ascii="Times New Roman" w:hAnsi="Times New Roman"/>
          <w:b/>
          <w:sz w:val="25"/>
          <w:szCs w:val="25"/>
        </w:rPr>
      </w:pPr>
    </w:p>
    <w:p w:rsidR="00B5565E" w:rsidRPr="00EA057A" w:rsidRDefault="00B5565E" w:rsidP="00B5565E">
      <w:pPr>
        <w:spacing w:after="0" w:line="240" w:lineRule="auto"/>
        <w:ind w:firstLine="709"/>
        <w:rPr>
          <w:rFonts w:ascii="Times New Roman" w:hAnsi="Times New Roman"/>
          <w:b/>
          <w:sz w:val="25"/>
          <w:szCs w:val="25"/>
        </w:rPr>
      </w:pPr>
      <w:r w:rsidRPr="00EA057A">
        <w:rPr>
          <w:rFonts w:ascii="Times New Roman" w:hAnsi="Times New Roman"/>
          <w:b/>
          <w:sz w:val="25"/>
          <w:szCs w:val="25"/>
        </w:rPr>
        <w:t>6. Развитие туризма:</w:t>
      </w:r>
    </w:p>
    <w:p w:rsidR="00E424FE" w:rsidRPr="00EA057A" w:rsidRDefault="00E424FE" w:rsidP="00E424FE">
      <w:pPr>
        <w:pStyle w:val="Default"/>
        <w:ind w:firstLine="709"/>
        <w:jc w:val="both"/>
        <w:rPr>
          <w:color w:val="000000" w:themeColor="text1"/>
          <w:sz w:val="25"/>
          <w:szCs w:val="25"/>
        </w:rPr>
      </w:pPr>
      <w:bookmarkStart w:id="36" w:name="_Toc459804307"/>
      <w:r w:rsidRPr="00EA057A">
        <w:rPr>
          <w:color w:val="000000" w:themeColor="text1"/>
          <w:sz w:val="25"/>
          <w:szCs w:val="25"/>
        </w:rPr>
        <w:t xml:space="preserve">Тес-Хемский кожуун, как и вся республика, в силу богатейшего исторического и культурного наследия, географического положения обладает значительным потенциалом для развития разных видов туризма и является привлекательным объектом для туристов, как из России, так и из зарубежных стран. В этой связи стратегическим направлением развития туристского сектора являются развитие туристической привлекательности </w:t>
      </w:r>
      <w:r w:rsidR="00366C35" w:rsidRPr="00EA057A">
        <w:rPr>
          <w:color w:val="000000" w:themeColor="text1"/>
          <w:sz w:val="25"/>
          <w:szCs w:val="25"/>
        </w:rPr>
        <w:t>кожууна</w:t>
      </w:r>
      <w:r w:rsidRPr="00EA057A">
        <w:rPr>
          <w:color w:val="000000" w:themeColor="text1"/>
          <w:sz w:val="25"/>
          <w:szCs w:val="25"/>
        </w:rPr>
        <w:t xml:space="preserve"> и содействие расширению спроса на турпродукт, представляемый кожууном, и воздействие на факторы, стимулирующие развитие данного сектора экономики.</w:t>
      </w:r>
    </w:p>
    <w:p w:rsidR="00E424FE" w:rsidRPr="00EA057A" w:rsidRDefault="00E424FE" w:rsidP="00E424FE">
      <w:pPr>
        <w:pStyle w:val="Default"/>
        <w:ind w:left="709"/>
        <w:jc w:val="both"/>
        <w:rPr>
          <w:b/>
          <w:color w:val="000000" w:themeColor="text1"/>
          <w:sz w:val="25"/>
          <w:szCs w:val="25"/>
        </w:rPr>
      </w:pPr>
      <w:r w:rsidRPr="00EA057A">
        <w:rPr>
          <w:b/>
          <w:color w:val="000000" w:themeColor="text1"/>
          <w:sz w:val="25"/>
          <w:szCs w:val="25"/>
        </w:rPr>
        <w:t xml:space="preserve">Мероприятия: </w:t>
      </w:r>
    </w:p>
    <w:p w:rsidR="00E424FE" w:rsidRPr="00EA057A" w:rsidRDefault="00E424FE" w:rsidP="00FB4545">
      <w:pPr>
        <w:pStyle w:val="Default"/>
        <w:numPr>
          <w:ilvl w:val="0"/>
          <w:numId w:val="22"/>
        </w:numPr>
        <w:ind w:left="0" w:firstLine="709"/>
        <w:jc w:val="both"/>
        <w:rPr>
          <w:color w:val="000000" w:themeColor="text1"/>
          <w:sz w:val="25"/>
          <w:szCs w:val="25"/>
        </w:rPr>
      </w:pPr>
      <w:r w:rsidRPr="00EA057A">
        <w:rPr>
          <w:color w:val="000000" w:themeColor="text1"/>
          <w:sz w:val="25"/>
          <w:szCs w:val="25"/>
        </w:rPr>
        <w:t>предоставление земельных участков под строительство объектов сферы туризма в предусмотренном законом порядке;</w:t>
      </w:r>
    </w:p>
    <w:p w:rsidR="00E424FE" w:rsidRPr="00EA057A" w:rsidRDefault="00E424FE" w:rsidP="00FB4545">
      <w:pPr>
        <w:pStyle w:val="Default"/>
        <w:numPr>
          <w:ilvl w:val="0"/>
          <w:numId w:val="22"/>
        </w:numPr>
        <w:ind w:left="0" w:firstLine="709"/>
        <w:jc w:val="both"/>
        <w:rPr>
          <w:color w:val="000000" w:themeColor="text1"/>
          <w:sz w:val="25"/>
          <w:szCs w:val="25"/>
        </w:rPr>
      </w:pPr>
      <w:r w:rsidRPr="00EA057A">
        <w:rPr>
          <w:color w:val="000000" w:themeColor="text1"/>
          <w:sz w:val="25"/>
          <w:szCs w:val="25"/>
        </w:rPr>
        <w:t>финансовая, информационная, консультационная и иная поддержка организаций и индивидуальных предпринимателей, осуществляющих туристскую деятельность;</w:t>
      </w:r>
    </w:p>
    <w:p w:rsidR="00E424FE" w:rsidRPr="00EA057A" w:rsidRDefault="00E424FE" w:rsidP="00FB4545">
      <w:pPr>
        <w:pStyle w:val="Default"/>
        <w:numPr>
          <w:ilvl w:val="0"/>
          <w:numId w:val="22"/>
        </w:numPr>
        <w:ind w:left="0" w:firstLine="709"/>
        <w:jc w:val="both"/>
        <w:rPr>
          <w:color w:val="000000" w:themeColor="text1"/>
          <w:sz w:val="25"/>
          <w:szCs w:val="25"/>
        </w:rPr>
      </w:pPr>
      <w:r w:rsidRPr="00EA057A">
        <w:rPr>
          <w:color w:val="000000" w:themeColor="text1"/>
          <w:sz w:val="25"/>
          <w:szCs w:val="25"/>
        </w:rPr>
        <w:t>организация работы по совершенствованию туристических маршрутов, поддержка создания новых туристических маршрутов;</w:t>
      </w:r>
    </w:p>
    <w:p w:rsidR="00E424FE" w:rsidRPr="00EA057A" w:rsidRDefault="00E424FE" w:rsidP="00FB4545">
      <w:pPr>
        <w:pStyle w:val="af2"/>
        <w:numPr>
          <w:ilvl w:val="0"/>
          <w:numId w:val="22"/>
        </w:numPr>
        <w:spacing w:after="0" w:line="240" w:lineRule="auto"/>
        <w:ind w:left="0" w:firstLine="709"/>
        <w:jc w:val="both"/>
        <w:rPr>
          <w:rFonts w:ascii="Times New Roman" w:hAnsi="Times New Roman"/>
          <w:color w:val="000000" w:themeColor="text1"/>
          <w:sz w:val="25"/>
          <w:szCs w:val="25"/>
        </w:rPr>
      </w:pPr>
      <w:r w:rsidRPr="00EA057A">
        <w:rPr>
          <w:rFonts w:ascii="Times New Roman" w:hAnsi="Times New Roman"/>
          <w:color w:val="000000" w:themeColor="text1"/>
          <w:sz w:val="25"/>
          <w:szCs w:val="25"/>
        </w:rPr>
        <w:t xml:space="preserve">поддержка инвестиционных проектов, направленных на развитие туризма; </w:t>
      </w:r>
    </w:p>
    <w:p w:rsidR="00E424FE" w:rsidRPr="00EA057A" w:rsidRDefault="00E424FE" w:rsidP="00FB4545">
      <w:pPr>
        <w:pStyle w:val="af2"/>
        <w:numPr>
          <w:ilvl w:val="0"/>
          <w:numId w:val="22"/>
        </w:numPr>
        <w:spacing w:after="0" w:line="240" w:lineRule="auto"/>
        <w:ind w:left="0" w:firstLine="709"/>
        <w:jc w:val="both"/>
        <w:rPr>
          <w:rFonts w:ascii="Times New Roman" w:hAnsi="Times New Roman"/>
          <w:color w:val="000000" w:themeColor="text1"/>
          <w:sz w:val="25"/>
          <w:szCs w:val="25"/>
        </w:rPr>
      </w:pPr>
      <w:r w:rsidRPr="00EA057A">
        <w:rPr>
          <w:rFonts w:ascii="Times New Roman" w:hAnsi="Times New Roman"/>
          <w:color w:val="000000" w:themeColor="text1"/>
          <w:sz w:val="25"/>
          <w:szCs w:val="25"/>
        </w:rPr>
        <w:t xml:space="preserve">проведение фестивалей и ярмарок; </w:t>
      </w:r>
    </w:p>
    <w:p w:rsidR="00E424FE" w:rsidRPr="00EA057A" w:rsidRDefault="00E424FE" w:rsidP="00FB4545">
      <w:pPr>
        <w:pStyle w:val="af2"/>
        <w:numPr>
          <w:ilvl w:val="0"/>
          <w:numId w:val="22"/>
        </w:numPr>
        <w:spacing w:after="0" w:line="240" w:lineRule="auto"/>
        <w:ind w:left="0" w:firstLine="709"/>
        <w:jc w:val="both"/>
        <w:rPr>
          <w:rFonts w:ascii="Times New Roman" w:hAnsi="Times New Roman"/>
          <w:color w:val="000000" w:themeColor="text1"/>
          <w:sz w:val="25"/>
          <w:szCs w:val="25"/>
        </w:rPr>
      </w:pPr>
      <w:r w:rsidRPr="00EA057A">
        <w:rPr>
          <w:rFonts w:ascii="Times New Roman" w:hAnsi="Times New Roman"/>
          <w:color w:val="000000" w:themeColor="text1"/>
          <w:sz w:val="25"/>
          <w:szCs w:val="25"/>
        </w:rPr>
        <w:t>создание экскурсионного бюро;</w:t>
      </w:r>
    </w:p>
    <w:p w:rsidR="00E424FE" w:rsidRPr="00EA057A" w:rsidRDefault="00E424FE" w:rsidP="00FB4545">
      <w:pPr>
        <w:pStyle w:val="af2"/>
        <w:numPr>
          <w:ilvl w:val="0"/>
          <w:numId w:val="22"/>
        </w:numPr>
        <w:spacing w:after="0" w:line="240" w:lineRule="auto"/>
        <w:ind w:left="0" w:firstLine="709"/>
        <w:jc w:val="both"/>
        <w:rPr>
          <w:rFonts w:ascii="Times New Roman" w:hAnsi="Times New Roman"/>
          <w:color w:val="000000" w:themeColor="text1"/>
          <w:sz w:val="25"/>
          <w:szCs w:val="25"/>
        </w:rPr>
      </w:pPr>
      <w:r w:rsidRPr="00EA057A">
        <w:rPr>
          <w:rFonts w:ascii="Times New Roman" w:hAnsi="Times New Roman"/>
          <w:color w:val="000000" w:themeColor="text1"/>
          <w:sz w:val="25"/>
          <w:szCs w:val="25"/>
        </w:rPr>
        <w:lastRenderedPageBreak/>
        <w:t>организация и проведение мастер-классов, выставок изделий народных художественных промыслов и сувениров на протяжении туристических маршрутов;</w:t>
      </w:r>
    </w:p>
    <w:p w:rsidR="00E424FE" w:rsidRPr="00EA057A" w:rsidRDefault="00E424FE" w:rsidP="00FB4545">
      <w:pPr>
        <w:pStyle w:val="af2"/>
        <w:numPr>
          <w:ilvl w:val="0"/>
          <w:numId w:val="22"/>
        </w:numPr>
        <w:spacing w:after="0" w:line="240" w:lineRule="auto"/>
        <w:ind w:left="0" w:firstLine="709"/>
        <w:jc w:val="both"/>
        <w:rPr>
          <w:rFonts w:ascii="Times New Roman" w:hAnsi="Times New Roman"/>
          <w:color w:val="000000" w:themeColor="text1"/>
          <w:sz w:val="25"/>
          <w:szCs w:val="25"/>
        </w:rPr>
      </w:pPr>
      <w:r w:rsidRPr="00EA057A">
        <w:rPr>
          <w:rFonts w:ascii="Times New Roman" w:hAnsi="Times New Roman"/>
          <w:color w:val="000000" w:themeColor="text1"/>
          <w:sz w:val="25"/>
          <w:szCs w:val="25"/>
        </w:rPr>
        <w:t xml:space="preserve">производство и распространение сувенирной и </w:t>
      </w:r>
      <w:r w:rsidRPr="00EA057A">
        <w:rPr>
          <w:rFonts w:ascii="Times New Roman" w:hAnsi="Times New Roman"/>
          <w:color w:val="000000" w:themeColor="text1"/>
          <w:sz w:val="25"/>
          <w:szCs w:val="25"/>
          <w:lang w:val="ru-RU"/>
        </w:rPr>
        <w:t>брендовой</w:t>
      </w:r>
      <w:r w:rsidRPr="00EA057A">
        <w:rPr>
          <w:rFonts w:ascii="Times New Roman" w:hAnsi="Times New Roman"/>
          <w:color w:val="000000" w:themeColor="text1"/>
          <w:sz w:val="25"/>
          <w:szCs w:val="25"/>
        </w:rPr>
        <w:t xml:space="preserve"> продукции о достопримечательностях</w:t>
      </w:r>
      <w:r w:rsidRPr="00EA057A">
        <w:rPr>
          <w:rFonts w:ascii="Times New Roman" w:hAnsi="Times New Roman"/>
          <w:color w:val="000000" w:themeColor="text1"/>
          <w:sz w:val="25"/>
          <w:szCs w:val="25"/>
          <w:lang w:val="ru-RU"/>
        </w:rPr>
        <w:t xml:space="preserve"> кожууна</w:t>
      </w:r>
      <w:r w:rsidRPr="00EA057A">
        <w:rPr>
          <w:rFonts w:ascii="Times New Roman" w:hAnsi="Times New Roman"/>
          <w:color w:val="000000" w:themeColor="text1"/>
          <w:sz w:val="25"/>
          <w:szCs w:val="25"/>
        </w:rPr>
        <w:t>.</w:t>
      </w:r>
    </w:p>
    <w:p w:rsidR="00E424FE" w:rsidRPr="00EA057A" w:rsidRDefault="00E424FE" w:rsidP="00FB4545">
      <w:pPr>
        <w:pStyle w:val="af2"/>
        <w:numPr>
          <w:ilvl w:val="0"/>
          <w:numId w:val="20"/>
        </w:numPr>
        <w:spacing w:after="0" w:line="240" w:lineRule="auto"/>
        <w:ind w:left="0" w:firstLine="709"/>
        <w:jc w:val="both"/>
        <w:rPr>
          <w:rFonts w:ascii="Times New Roman" w:hAnsi="Times New Roman"/>
          <w:color w:val="000000" w:themeColor="text1"/>
          <w:sz w:val="25"/>
          <w:szCs w:val="25"/>
        </w:rPr>
      </w:pPr>
      <w:r w:rsidRPr="00EA057A">
        <w:rPr>
          <w:rFonts w:ascii="Times New Roman" w:hAnsi="Times New Roman"/>
          <w:color w:val="000000" w:themeColor="text1"/>
          <w:sz w:val="25"/>
          <w:szCs w:val="25"/>
        </w:rPr>
        <w:t>разработка и продвижение единого брен</w:t>
      </w:r>
      <w:r w:rsidRPr="00EA057A">
        <w:rPr>
          <w:rFonts w:ascii="Times New Roman" w:hAnsi="Times New Roman"/>
          <w:color w:val="000000" w:themeColor="text1"/>
          <w:sz w:val="25"/>
          <w:szCs w:val="25"/>
          <w:lang w:val="ru-RU"/>
        </w:rPr>
        <w:t>да кожууна;</w:t>
      </w:r>
    </w:p>
    <w:p w:rsidR="00E424FE" w:rsidRPr="00EA057A" w:rsidRDefault="00E424FE" w:rsidP="00FB4545">
      <w:pPr>
        <w:pStyle w:val="af2"/>
        <w:numPr>
          <w:ilvl w:val="0"/>
          <w:numId w:val="20"/>
        </w:numPr>
        <w:spacing w:after="0" w:line="240" w:lineRule="auto"/>
        <w:ind w:left="0" w:firstLine="709"/>
        <w:jc w:val="both"/>
        <w:rPr>
          <w:rFonts w:ascii="Times New Roman" w:hAnsi="Times New Roman"/>
          <w:color w:val="000000" w:themeColor="text1"/>
          <w:sz w:val="25"/>
          <w:szCs w:val="25"/>
        </w:rPr>
      </w:pPr>
      <w:r w:rsidRPr="00EA057A">
        <w:rPr>
          <w:rFonts w:ascii="Times New Roman" w:hAnsi="Times New Roman"/>
          <w:color w:val="000000" w:themeColor="text1"/>
          <w:sz w:val="25"/>
          <w:szCs w:val="25"/>
        </w:rPr>
        <w:t>проведение</w:t>
      </w:r>
      <w:r w:rsidRPr="00EA057A">
        <w:rPr>
          <w:rFonts w:ascii="Times New Roman" w:hAnsi="Times New Roman"/>
          <w:color w:val="000000" w:themeColor="text1"/>
          <w:sz w:val="25"/>
          <w:szCs w:val="25"/>
          <w:lang w:val="ru-RU"/>
        </w:rPr>
        <w:t xml:space="preserve"> </w:t>
      </w:r>
      <w:r w:rsidRPr="00EA057A">
        <w:rPr>
          <w:rFonts w:ascii="Times New Roman" w:hAnsi="Times New Roman"/>
          <w:color w:val="000000" w:themeColor="text1"/>
          <w:sz w:val="25"/>
          <w:szCs w:val="25"/>
        </w:rPr>
        <w:t>мероприятий, фестивалей</w:t>
      </w:r>
      <w:r w:rsidRPr="00EA057A">
        <w:rPr>
          <w:rFonts w:ascii="Times New Roman" w:hAnsi="Times New Roman"/>
          <w:color w:val="000000" w:themeColor="text1"/>
          <w:sz w:val="25"/>
          <w:szCs w:val="25"/>
          <w:lang w:val="ru-RU"/>
        </w:rPr>
        <w:t>,</w:t>
      </w:r>
      <w:r w:rsidRPr="00EA057A">
        <w:rPr>
          <w:rFonts w:ascii="Times New Roman" w:hAnsi="Times New Roman"/>
          <w:color w:val="000000" w:themeColor="text1"/>
          <w:sz w:val="25"/>
          <w:szCs w:val="25"/>
        </w:rPr>
        <w:t xml:space="preserve"> праздников, спортивно-массовых мероприятий, направленных на формирование имиджа</w:t>
      </w:r>
      <w:r w:rsidRPr="00EA057A">
        <w:rPr>
          <w:rFonts w:ascii="Times New Roman" w:hAnsi="Times New Roman"/>
          <w:color w:val="000000" w:themeColor="text1"/>
          <w:sz w:val="25"/>
          <w:szCs w:val="25"/>
          <w:lang w:val="ru-RU"/>
        </w:rPr>
        <w:t xml:space="preserve"> кожууна</w:t>
      </w:r>
      <w:r w:rsidRPr="00EA057A">
        <w:rPr>
          <w:rFonts w:ascii="Times New Roman" w:hAnsi="Times New Roman"/>
          <w:color w:val="000000" w:themeColor="text1"/>
          <w:sz w:val="25"/>
          <w:szCs w:val="25"/>
        </w:rPr>
        <w:t>;</w:t>
      </w:r>
    </w:p>
    <w:p w:rsidR="00E424FE" w:rsidRPr="00EA057A" w:rsidRDefault="00E424FE" w:rsidP="00FB4545">
      <w:pPr>
        <w:pStyle w:val="af2"/>
        <w:numPr>
          <w:ilvl w:val="0"/>
          <w:numId w:val="20"/>
        </w:numPr>
        <w:spacing w:after="0" w:line="240" w:lineRule="auto"/>
        <w:ind w:left="0" w:firstLine="709"/>
        <w:jc w:val="both"/>
        <w:rPr>
          <w:rFonts w:ascii="Times New Roman" w:hAnsi="Times New Roman"/>
          <w:color w:val="000000" w:themeColor="text1"/>
          <w:sz w:val="25"/>
          <w:szCs w:val="25"/>
        </w:rPr>
      </w:pPr>
      <w:r w:rsidRPr="00EA057A">
        <w:rPr>
          <w:rFonts w:ascii="Times New Roman" w:hAnsi="Times New Roman"/>
          <w:color w:val="000000" w:themeColor="text1"/>
          <w:sz w:val="25"/>
          <w:szCs w:val="25"/>
        </w:rPr>
        <w:t>издание информационных материалов (буклетов, альбомов), позиционирующих</w:t>
      </w:r>
      <w:r w:rsidRPr="00EA057A">
        <w:rPr>
          <w:rFonts w:ascii="Times New Roman" w:hAnsi="Times New Roman"/>
          <w:color w:val="000000" w:themeColor="text1"/>
          <w:sz w:val="25"/>
          <w:szCs w:val="25"/>
          <w:lang w:val="ru-RU"/>
        </w:rPr>
        <w:t xml:space="preserve"> кожууна</w:t>
      </w:r>
      <w:r w:rsidRPr="00EA057A">
        <w:rPr>
          <w:rFonts w:ascii="Times New Roman" w:hAnsi="Times New Roman"/>
          <w:color w:val="000000" w:themeColor="text1"/>
          <w:sz w:val="25"/>
          <w:szCs w:val="25"/>
        </w:rPr>
        <w:t xml:space="preserve"> как туристский центр</w:t>
      </w:r>
      <w:r w:rsidRPr="00EA057A">
        <w:rPr>
          <w:rFonts w:ascii="Times New Roman" w:hAnsi="Times New Roman"/>
          <w:color w:val="000000" w:themeColor="text1"/>
          <w:sz w:val="25"/>
          <w:szCs w:val="25"/>
          <w:lang w:val="ru-RU"/>
        </w:rPr>
        <w:t>;</w:t>
      </w:r>
    </w:p>
    <w:p w:rsidR="00B53B1F" w:rsidRPr="00EA057A" w:rsidRDefault="00E424FE" w:rsidP="00854D3B">
      <w:pPr>
        <w:pStyle w:val="af2"/>
        <w:numPr>
          <w:ilvl w:val="0"/>
          <w:numId w:val="20"/>
        </w:numPr>
        <w:spacing w:after="0" w:line="240" w:lineRule="auto"/>
        <w:ind w:left="0" w:firstLine="709"/>
        <w:jc w:val="both"/>
        <w:rPr>
          <w:rFonts w:ascii="Times New Roman" w:hAnsi="Times New Roman"/>
          <w:color w:val="000000" w:themeColor="text1"/>
          <w:sz w:val="25"/>
          <w:szCs w:val="25"/>
        </w:rPr>
      </w:pPr>
      <w:r w:rsidRPr="00EA057A">
        <w:rPr>
          <w:rFonts w:ascii="Times New Roman" w:hAnsi="Times New Roman"/>
          <w:color w:val="000000" w:themeColor="text1"/>
          <w:sz w:val="25"/>
          <w:szCs w:val="25"/>
        </w:rPr>
        <w:t>размещение информации о туристических пр</w:t>
      </w:r>
      <w:r w:rsidRPr="00EA057A">
        <w:rPr>
          <w:rFonts w:ascii="Times New Roman" w:hAnsi="Times New Roman"/>
          <w:color w:val="000000" w:themeColor="text1"/>
          <w:sz w:val="25"/>
          <w:szCs w:val="25"/>
          <w:lang w:val="ru-RU"/>
        </w:rPr>
        <w:t>одуктах кожууна</w:t>
      </w:r>
      <w:r w:rsidRPr="00EA057A">
        <w:rPr>
          <w:rFonts w:ascii="Times New Roman" w:hAnsi="Times New Roman"/>
          <w:color w:val="000000" w:themeColor="text1"/>
          <w:sz w:val="25"/>
          <w:szCs w:val="25"/>
        </w:rPr>
        <w:t xml:space="preserve"> в СМИ и сети Интернет. </w:t>
      </w:r>
    </w:p>
    <w:p w:rsidR="00B53B1F" w:rsidRPr="00EA057A" w:rsidRDefault="00B53B1F" w:rsidP="00E424FE">
      <w:pPr>
        <w:spacing w:after="0" w:line="240" w:lineRule="auto"/>
        <w:ind w:firstLine="709"/>
        <w:rPr>
          <w:rFonts w:ascii="Times New Roman" w:hAnsi="Times New Roman"/>
          <w:b/>
          <w:color w:val="000000" w:themeColor="text1"/>
          <w:sz w:val="25"/>
          <w:szCs w:val="25"/>
        </w:rPr>
      </w:pPr>
    </w:p>
    <w:p w:rsidR="00E424FE" w:rsidRPr="00EA057A" w:rsidRDefault="00E424FE" w:rsidP="00E424FE">
      <w:pPr>
        <w:spacing w:after="0" w:line="240" w:lineRule="auto"/>
        <w:ind w:firstLine="709"/>
        <w:rPr>
          <w:rFonts w:ascii="Times New Roman" w:hAnsi="Times New Roman"/>
          <w:b/>
          <w:color w:val="000000" w:themeColor="text1"/>
          <w:sz w:val="25"/>
          <w:szCs w:val="25"/>
        </w:rPr>
      </w:pPr>
      <w:r w:rsidRPr="00EA057A">
        <w:rPr>
          <w:rFonts w:ascii="Times New Roman" w:hAnsi="Times New Roman"/>
          <w:b/>
          <w:color w:val="000000" w:themeColor="text1"/>
          <w:sz w:val="25"/>
          <w:szCs w:val="25"/>
        </w:rPr>
        <w:t xml:space="preserve">Основные проекты:                </w:t>
      </w: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85"/>
        <w:gridCol w:w="1634"/>
      </w:tblGrid>
      <w:tr w:rsidR="00E424FE" w:rsidRPr="00EA057A" w:rsidTr="00E424FE">
        <w:trPr>
          <w:jc w:val="center"/>
        </w:trPr>
        <w:tc>
          <w:tcPr>
            <w:tcW w:w="574" w:type="dxa"/>
            <w:vAlign w:val="center"/>
          </w:tcPr>
          <w:p w:rsidR="00E424FE" w:rsidRPr="00EA057A" w:rsidRDefault="00E424FE" w:rsidP="000733CA">
            <w:pPr>
              <w:pStyle w:val="Default"/>
              <w:jc w:val="center"/>
              <w:rPr>
                <w:b/>
                <w:color w:val="000000" w:themeColor="text1"/>
                <w:sz w:val="25"/>
                <w:szCs w:val="25"/>
              </w:rPr>
            </w:pPr>
            <w:r w:rsidRPr="00EA057A">
              <w:rPr>
                <w:b/>
                <w:color w:val="000000" w:themeColor="text1"/>
                <w:sz w:val="25"/>
                <w:szCs w:val="25"/>
              </w:rPr>
              <w:t>№ п/п</w:t>
            </w:r>
          </w:p>
        </w:tc>
        <w:tc>
          <w:tcPr>
            <w:tcW w:w="7967" w:type="dxa"/>
            <w:vAlign w:val="center"/>
          </w:tcPr>
          <w:p w:rsidR="00E424FE" w:rsidRPr="00EA057A" w:rsidRDefault="00E424FE" w:rsidP="000733CA">
            <w:pPr>
              <w:pStyle w:val="Default"/>
              <w:jc w:val="center"/>
              <w:rPr>
                <w:b/>
                <w:color w:val="000000" w:themeColor="text1"/>
                <w:sz w:val="25"/>
                <w:szCs w:val="25"/>
              </w:rPr>
            </w:pPr>
            <w:r w:rsidRPr="00EA057A">
              <w:rPr>
                <w:b/>
                <w:color w:val="000000" w:themeColor="text1"/>
                <w:sz w:val="25"/>
                <w:szCs w:val="25"/>
              </w:rPr>
              <w:t>проект</w:t>
            </w:r>
          </w:p>
        </w:tc>
        <w:tc>
          <w:tcPr>
            <w:tcW w:w="1452" w:type="dxa"/>
            <w:vAlign w:val="center"/>
          </w:tcPr>
          <w:p w:rsidR="00E424FE" w:rsidRPr="00EA057A" w:rsidRDefault="00E424FE" w:rsidP="000733CA">
            <w:pPr>
              <w:pStyle w:val="Default"/>
              <w:jc w:val="center"/>
              <w:rPr>
                <w:b/>
                <w:color w:val="000000" w:themeColor="text1"/>
                <w:sz w:val="25"/>
                <w:szCs w:val="25"/>
              </w:rPr>
            </w:pPr>
            <w:r w:rsidRPr="00EA057A">
              <w:rPr>
                <w:b/>
                <w:color w:val="000000" w:themeColor="text1"/>
                <w:sz w:val="25"/>
                <w:szCs w:val="25"/>
              </w:rPr>
              <w:t>Период выполнения</w:t>
            </w:r>
          </w:p>
        </w:tc>
      </w:tr>
      <w:tr w:rsidR="00E424FE" w:rsidRPr="00EA057A" w:rsidTr="00E424FE">
        <w:trPr>
          <w:trHeight w:val="1238"/>
          <w:jc w:val="center"/>
        </w:trPr>
        <w:tc>
          <w:tcPr>
            <w:tcW w:w="574" w:type="dxa"/>
            <w:vAlign w:val="center"/>
          </w:tcPr>
          <w:p w:rsidR="00E424FE" w:rsidRPr="00EA057A" w:rsidRDefault="00E424FE" w:rsidP="000733CA">
            <w:pPr>
              <w:pStyle w:val="Default"/>
              <w:jc w:val="center"/>
              <w:rPr>
                <w:color w:val="000000" w:themeColor="text1"/>
                <w:sz w:val="25"/>
                <w:szCs w:val="25"/>
              </w:rPr>
            </w:pPr>
            <w:r w:rsidRPr="00EA057A">
              <w:rPr>
                <w:color w:val="000000" w:themeColor="text1"/>
                <w:sz w:val="25"/>
                <w:szCs w:val="25"/>
              </w:rPr>
              <w:t>1.</w:t>
            </w:r>
          </w:p>
        </w:tc>
        <w:tc>
          <w:tcPr>
            <w:tcW w:w="7967" w:type="dxa"/>
            <w:vAlign w:val="center"/>
          </w:tcPr>
          <w:p w:rsidR="00E424FE" w:rsidRPr="00EA057A" w:rsidRDefault="00E424FE" w:rsidP="000733CA">
            <w:pPr>
              <w:pStyle w:val="Default"/>
              <w:jc w:val="both"/>
              <w:rPr>
                <w:color w:val="auto"/>
                <w:sz w:val="25"/>
                <w:szCs w:val="25"/>
              </w:rPr>
            </w:pPr>
            <w:r w:rsidRPr="00EA057A">
              <w:rPr>
                <w:color w:val="auto"/>
                <w:sz w:val="25"/>
                <w:szCs w:val="25"/>
              </w:rPr>
              <w:t>Развитие внутреннего туризма в Тес-Хемском кожууне:</w:t>
            </w:r>
          </w:p>
          <w:p w:rsidR="00E424FE" w:rsidRPr="00EA057A" w:rsidRDefault="00E424FE" w:rsidP="000733CA">
            <w:pPr>
              <w:pStyle w:val="Default"/>
              <w:jc w:val="both"/>
              <w:rPr>
                <w:color w:val="auto"/>
                <w:sz w:val="25"/>
                <w:szCs w:val="25"/>
              </w:rPr>
            </w:pPr>
            <w:r w:rsidRPr="00EA057A">
              <w:rPr>
                <w:color w:val="auto"/>
                <w:sz w:val="25"/>
                <w:szCs w:val="25"/>
              </w:rPr>
              <w:t>1. Строительство пансионата на территории озера</w:t>
            </w:r>
          </w:p>
          <w:p w:rsidR="00E424FE" w:rsidRPr="00EA057A" w:rsidRDefault="00E424FE" w:rsidP="000733CA">
            <w:pPr>
              <w:pStyle w:val="Default"/>
              <w:jc w:val="both"/>
              <w:rPr>
                <w:color w:val="auto"/>
                <w:sz w:val="25"/>
                <w:szCs w:val="25"/>
              </w:rPr>
            </w:pPr>
            <w:r w:rsidRPr="00EA057A">
              <w:rPr>
                <w:color w:val="auto"/>
                <w:sz w:val="25"/>
                <w:szCs w:val="25"/>
              </w:rPr>
              <w:t xml:space="preserve"> «Шара-Нуур» в с.</w:t>
            </w:r>
            <w:r w:rsidR="00366C35">
              <w:rPr>
                <w:color w:val="auto"/>
                <w:sz w:val="25"/>
                <w:szCs w:val="25"/>
              </w:rPr>
              <w:t xml:space="preserve"> </w:t>
            </w:r>
            <w:r w:rsidRPr="00EA057A">
              <w:rPr>
                <w:color w:val="auto"/>
                <w:sz w:val="25"/>
                <w:szCs w:val="25"/>
              </w:rPr>
              <w:t>Ак-Эрик;</w:t>
            </w:r>
          </w:p>
          <w:p w:rsidR="00E424FE" w:rsidRPr="00EA057A" w:rsidRDefault="00E424FE" w:rsidP="000733CA">
            <w:pPr>
              <w:pStyle w:val="Default"/>
              <w:jc w:val="both"/>
              <w:rPr>
                <w:color w:val="auto"/>
                <w:sz w:val="25"/>
                <w:szCs w:val="25"/>
              </w:rPr>
            </w:pPr>
            <w:r w:rsidRPr="00EA057A">
              <w:rPr>
                <w:color w:val="auto"/>
                <w:sz w:val="25"/>
                <w:szCs w:val="25"/>
              </w:rPr>
              <w:t>2. Строительство пансионата на территории озера</w:t>
            </w:r>
          </w:p>
          <w:p w:rsidR="00E424FE" w:rsidRPr="00EA057A" w:rsidRDefault="00E424FE" w:rsidP="000733CA">
            <w:pPr>
              <w:pStyle w:val="Default"/>
              <w:jc w:val="both"/>
              <w:rPr>
                <w:color w:val="auto"/>
                <w:sz w:val="25"/>
                <w:szCs w:val="25"/>
              </w:rPr>
            </w:pPr>
            <w:r w:rsidRPr="00EA057A">
              <w:rPr>
                <w:color w:val="auto"/>
                <w:sz w:val="25"/>
                <w:szCs w:val="25"/>
              </w:rPr>
              <w:t xml:space="preserve"> «Кара-Холь» в с.</w:t>
            </w:r>
            <w:r w:rsidR="00366C35">
              <w:rPr>
                <w:color w:val="auto"/>
                <w:sz w:val="25"/>
                <w:szCs w:val="25"/>
              </w:rPr>
              <w:t xml:space="preserve"> </w:t>
            </w:r>
            <w:r w:rsidRPr="00EA057A">
              <w:rPr>
                <w:color w:val="auto"/>
                <w:sz w:val="25"/>
                <w:szCs w:val="25"/>
              </w:rPr>
              <w:t>У-Шынаа</w:t>
            </w:r>
          </w:p>
        </w:tc>
        <w:tc>
          <w:tcPr>
            <w:tcW w:w="1452" w:type="dxa"/>
            <w:vAlign w:val="center"/>
          </w:tcPr>
          <w:p w:rsidR="00E424FE" w:rsidRPr="00EA057A" w:rsidRDefault="00E424FE" w:rsidP="000733CA">
            <w:pPr>
              <w:pStyle w:val="Default"/>
              <w:jc w:val="center"/>
              <w:rPr>
                <w:color w:val="000000" w:themeColor="text1"/>
                <w:sz w:val="25"/>
                <w:szCs w:val="25"/>
              </w:rPr>
            </w:pPr>
            <w:r w:rsidRPr="00EA057A">
              <w:rPr>
                <w:color w:val="000000" w:themeColor="text1"/>
                <w:sz w:val="25"/>
                <w:szCs w:val="25"/>
              </w:rPr>
              <w:t>до 2030 г.</w:t>
            </w:r>
          </w:p>
        </w:tc>
      </w:tr>
      <w:tr w:rsidR="00E424FE" w:rsidRPr="00EA057A" w:rsidTr="00E424FE">
        <w:trPr>
          <w:jc w:val="center"/>
        </w:trPr>
        <w:tc>
          <w:tcPr>
            <w:tcW w:w="574" w:type="dxa"/>
            <w:vAlign w:val="center"/>
          </w:tcPr>
          <w:p w:rsidR="00E424FE" w:rsidRPr="00EA057A" w:rsidRDefault="00E424FE" w:rsidP="000733CA">
            <w:pPr>
              <w:pStyle w:val="Default"/>
              <w:jc w:val="center"/>
              <w:rPr>
                <w:color w:val="000000" w:themeColor="text1"/>
                <w:sz w:val="25"/>
                <w:szCs w:val="25"/>
              </w:rPr>
            </w:pPr>
            <w:r w:rsidRPr="00EA057A">
              <w:rPr>
                <w:color w:val="000000" w:themeColor="text1"/>
                <w:sz w:val="25"/>
                <w:szCs w:val="25"/>
              </w:rPr>
              <w:t>2.</w:t>
            </w:r>
          </w:p>
        </w:tc>
        <w:tc>
          <w:tcPr>
            <w:tcW w:w="7967" w:type="dxa"/>
            <w:vAlign w:val="center"/>
          </w:tcPr>
          <w:p w:rsidR="00E424FE" w:rsidRPr="00EA057A" w:rsidRDefault="00E424FE" w:rsidP="000733CA">
            <w:pPr>
              <w:pStyle w:val="Default"/>
              <w:jc w:val="both"/>
              <w:rPr>
                <w:color w:val="auto"/>
                <w:sz w:val="25"/>
                <w:szCs w:val="25"/>
              </w:rPr>
            </w:pPr>
            <w:r w:rsidRPr="00EA057A">
              <w:rPr>
                <w:color w:val="auto"/>
                <w:sz w:val="25"/>
                <w:szCs w:val="25"/>
              </w:rPr>
              <w:t>Создание условий для развития туризма:</w:t>
            </w:r>
          </w:p>
          <w:p w:rsidR="00E424FE" w:rsidRPr="00EA057A" w:rsidRDefault="00E424FE" w:rsidP="000733CA">
            <w:pPr>
              <w:pStyle w:val="Default"/>
              <w:jc w:val="both"/>
              <w:rPr>
                <w:color w:val="auto"/>
                <w:sz w:val="25"/>
                <w:szCs w:val="25"/>
              </w:rPr>
            </w:pPr>
            <w:r w:rsidRPr="00EA057A">
              <w:rPr>
                <w:color w:val="auto"/>
                <w:sz w:val="25"/>
                <w:szCs w:val="25"/>
              </w:rPr>
              <w:t xml:space="preserve">1. Открытие туристической базы </w:t>
            </w:r>
            <w:r w:rsidR="00522EAA" w:rsidRPr="00EA057A">
              <w:rPr>
                <w:color w:val="auto"/>
                <w:sz w:val="25"/>
                <w:szCs w:val="25"/>
              </w:rPr>
              <w:t>в</w:t>
            </w:r>
            <w:r w:rsidR="002017A3" w:rsidRPr="00EA057A">
              <w:rPr>
                <w:color w:val="auto"/>
                <w:sz w:val="25"/>
                <w:szCs w:val="25"/>
              </w:rPr>
              <w:t xml:space="preserve"> м. Дуктуг-Дыт с. Шуурмак</w:t>
            </w:r>
          </w:p>
          <w:p w:rsidR="00E424FE" w:rsidRPr="00EA057A" w:rsidRDefault="00E424FE" w:rsidP="000733CA">
            <w:pPr>
              <w:pStyle w:val="Default"/>
              <w:jc w:val="both"/>
              <w:rPr>
                <w:color w:val="auto"/>
                <w:sz w:val="25"/>
                <w:szCs w:val="25"/>
              </w:rPr>
            </w:pPr>
          </w:p>
        </w:tc>
        <w:tc>
          <w:tcPr>
            <w:tcW w:w="1452" w:type="dxa"/>
            <w:vAlign w:val="center"/>
          </w:tcPr>
          <w:p w:rsidR="00E424FE" w:rsidRPr="00EA057A" w:rsidRDefault="002017A3" w:rsidP="00E424FE">
            <w:pPr>
              <w:pStyle w:val="Default"/>
              <w:jc w:val="center"/>
              <w:rPr>
                <w:color w:val="000000" w:themeColor="text1"/>
                <w:sz w:val="25"/>
                <w:szCs w:val="25"/>
              </w:rPr>
            </w:pPr>
            <w:r w:rsidRPr="00EA057A">
              <w:rPr>
                <w:color w:val="000000" w:themeColor="text1"/>
                <w:sz w:val="25"/>
                <w:szCs w:val="25"/>
              </w:rPr>
              <w:t>2023</w:t>
            </w:r>
            <w:r w:rsidR="00E424FE" w:rsidRPr="00EA057A">
              <w:rPr>
                <w:color w:val="000000" w:themeColor="text1"/>
                <w:sz w:val="25"/>
                <w:szCs w:val="25"/>
              </w:rPr>
              <w:t>-</w:t>
            </w:r>
            <w:r w:rsidRPr="00EA057A">
              <w:rPr>
                <w:color w:val="000000" w:themeColor="text1"/>
                <w:sz w:val="25"/>
                <w:szCs w:val="25"/>
              </w:rPr>
              <w:t>2024</w:t>
            </w:r>
            <w:r w:rsidR="00E424FE" w:rsidRPr="00EA057A">
              <w:rPr>
                <w:color w:val="000000" w:themeColor="text1"/>
                <w:sz w:val="25"/>
                <w:szCs w:val="25"/>
              </w:rPr>
              <w:t xml:space="preserve"> г.</w:t>
            </w:r>
          </w:p>
        </w:tc>
      </w:tr>
    </w:tbl>
    <w:p w:rsidR="00B5565E" w:rsidRPr="00EA057A" w:rsidRDefault="00B5565E" w:rsidP="00B5565E">
      <w:pPr>
        <w:spacing w:after="0"/>
        <w:rPr>
          <w:rFonts w:ascii="Times New Roman" w:hAnsi="Times New Roman"/>
          <w:color w:val="C00000"/>
          <w:sz w:val="25"/>
          <w:szCs w:val="25"/>
        </w:rPr>
      </w:pPr>
    </w:p>
    <w:p w:rsidR="00B5565E" w:rsidRPr="00EA057A" w:rsidRDefault="00B5565E" w:rsidP="00B5565E">
      <w:pPr>
        <w:spacing w:after="0" w:line="240" w:lineRule="auto"/>
        <w:ind w:firstLine="709"/>
        <w:rPr>
          <w:rFonts w:ascii="Times New Roman" w:hAnsi="Times New Roman"/>
          <w:b/>
          <w:sz w:val="25"/>
          <w:szCs w:val="25"/>
        </w:rPr>
      </w:pPr>
      <w:r w:rsidRPr="00EA057A">
        <w:rPr>
          <w:rFonts w:ascii="Times New Roman" w:hAnsi="Times New Roman"/>
          <w:b/>
          <w:sz w:val="25"/>
          <w:szCs w:val="25"/>
        </w:rPr>
        <w:t>7. Развитие сферы социальной поддержки населения</w:t>
      </w:r>
      <w:bookmarkEnd w:id="36"/>
      <w:r w:rsidRPr="00EA057A">
        <w:rPr>
          <w:rFonts w:ascii="Times New Roman" w:hAnsi="Times New Roman"/>
          <w:b/>
          <w:sz w:val="25"/>
          <w:szCs w:val="25"/>
        </w:rPr>
        <w:t>:</w:t>
      </w:r>
    </w:p>
    <w:p w:rsidR="00B5565E" w:rsidRPr="00EA057A" w:rsidRDefault="00B5565E" w:rsidP="00B5565E">
      <w:pPr>
        <w:spacing w:after="0" w:line="240" w:lineRule="auto"/>
        <w:ind w:firstLine="709"/>
        <w:jc w:val="both"/>
        <w:rPr>
          <w:rFonts w:ascii="Times New Roman" w:hAnsi="Times New Roman"/>
          <w:sz w:val="25"/>
          <w:szCs w:val="25"/>
        </w:rPr>
      </w:pPr>
      <w:r w:rsidRPr="00EA057A">
        <w:rPr>
          <w:rFonts w:ascii="Times New Roman" w:hAnsi="Times New Roman"/>
          <w:sz w:val="25"/>
          <w:szCs w:val="25"/>
        </w:rPr>
        <w:t>- переход к предоставлению социальных выплат по модели «Одно окно».</w:t>
      </w:r>
    </w:p>
    <w:p w:rsidR="00B5565E" w:rsidRPr="00EA057A" w:rsidRDefault="00B5565E" w:rsidP="00B5565E">
      <w:pPr>
        <w:spacing w:after="0" w:line="240" w:lineRule="auto"/>
        <w:ind w:firstLine="709"/>
        <w:jc w:val="both"/>
        <w:rPr>
          <w:rFonts w:ascii="Times New Roman" w:hAnsi="Times New Roman"/>
          <w:sz w:val="25"/>
          <w:szCs w:val="25"/>
        </w:rPr>
      </w:pPr>
      <w:r w:rsidRPr="00EA057A">
        <w:rPr>
          <w:rFonts w:ascii="Times New Roman" w:hAnsi="Times New Roman"/>
          <w:sz w:val="25"/>
          <w:szCs w:val="25"/>
        </w:rPr>
        <w:t>- перевод части услуг в электронный вид.</w:t>
      </w:r>
    </w:p>
    <w:p w:rsidR="00B5565E" w:rsidRPr="00EA057A" w:rsidRDefault="00B5565E" w:rsidP="00B5565E">
      <w:pPr>
        <w:autoSpaceDE w:val="0"/>
        <w:autoSpaceDN w:val="0"/>
        <w:adjustRightInd w:val="0"/>
        <w:spacing w:after="0" w:line="240" w:lineRule="auto"/>
        <w:ind w:firstLine="709"/>
        <w:jc w:val="both"/>
        <w:rPr>
          <w:rFonts w:ascii="Times New Roman" w:hAnsi="Times New Roman"/>
          <w:sz w:val="25"/>
          <w:szCs w:val="25"/>
        </w:rPr>
      </w:pPr>
      <w:r w:rsidRPr="00EA057A">
        <w:rPr>
          <w:rFonts w:ascii="Times New Roman" w:hAnsi="Times New Roman"/>
          <w:sz w:val="25"/>
          <w:szCs w:val="25"/>
        </w:rPr>
        <w:t>- оказание мер социальной поддержки отдельным категориям граждан;</w:t>
      </w:r>
    </w:p>
    <w:p w:rsidR="00B5565E" w:rsidRPr="00EA057A" w:rsidRDefault="00B5565E" w:rsidP="00B5565E">
      <w:pPr>
        <w:autoSpaceDE w:val="0"/>
        <w:autoSpaceDN w:val="0"/>
        <w:adjustRightInd w:val="0"/>
        <w:spacing w:after="0" w:line="240" w:lineRule="auto"/>
        <w:ind w:firstLine="709"/>
        <w:jc w:val="both"/>
        <w:rPr>
          <w:rFonts w:ascii="Times New Roman" w:hAnsi="Times New Roman"/>
          <w:sz w:val="25"/>
          <w:szCs w:val="25"/>
        </w:rPr>
      </w:pPr>
      <w:r w:rsidRPr="00EA057A">
        <w:rPr>
          <w:rFonts w:ascii="Times New Roman" w:hAnsi="Times New Roman"/>
          <w:sz w:val="25"/>
          <w:szCs w:val="25"/>
        </w:rPr>
        <w:t>- оказание мер социальной поддержки семьям с детьми;</w:t>
      </w:r>
    </w:p>
    <w:p w:rsidR="00F97C07" w:rsidRPr="00EA057A" w:rsidRDefault="00B5565E" w:rsidP="00C15AD4">
      <w:pPr>
        <w:autoSpaceDE w:val="0"/>
        <w:autoSpaceDN w:val="0"/>
        <w:adjustRightInd w:val="0"/>
        <w:spacing w:after="0" w:line="240" w:lineRule="auto"/>
        <w:ind w:firstLine="709"/>
        <w:jc w:val="both"/>
        <w:rPr>
          <w:rFonts w:ascii="Times New Roman" w:hAnsi="Times New Roman"/>
          <w:sz w:val="25"/>
          <w:szCs w:val="25"/>
        </w:rPr>
      </w:pPr>
      <w:r w:rsidRPr="00EA057A">
        <w:rPr>
          <w:rFonts w:ascii="Times New Roman" w:hAnsi="Times New Roman"/>
          <w:sz w:val="25"/>
          <w:szCs w:val="25"/>
        </w:rPr>
        <w:t>- оказание мер социальной поддержки малоимущему населению и лицам, оказавшим</w:t>
      </w:r>
      <w:r w:rsidR="00C15AD4" w:rsidRPr="00EA057A">
        <w:rPr>
          <w:rFonts w:ascii="Times New Roman" w:hAnsi="Times New Roman"/>
          <w:sz w:val="25"/>
          <w:szCs w:val="25"/>
        </w:rPr>
        <w:t>ся в трудной жизненной ситуации.</w:t>
      </w:r>
    </w:p>
    <w:p w:rsidR="00F97C07" w:rsidRPr="00EA057A" w:rsidRDefault="00F97C07" w:rsidP="00F97C07">
      <w:pPr>
        <w:pStyle w:val="txt"/>
        <w:rPr>
          <w:sz w:val="25"/>
          <w:szCs w:val="25"/>
          <w:u w:val="single"/>
        </w:rPr>
      </w:pPr>
      <w:r w:rsidRPr="00EA057A">
        <w:rPr>
          <w:sz w:val="25"/>
          <w:szCs w:val="25"/>
          <w:u w:val="single"/>
        </w:rPr>
        <w:t>(дополнен Постановлением Администрации Тес-Хемского кожууна от 19.12.2022 N 533)</w:t>
      </w:r>
    </w:p>
    <w:p w:rsidR="00F97C07" w:rsidRPr="00EA057A" w:rsidRDefault="00F97C07" w:rsidP="00F97C07">
      <w:pPr>
        <w:spacing w:after="0"/>
        <w:jc w:val="both"/>
        <w:rPr>
          <w:rFonts w:ascii="Times New Roman" w:hAnsi="Times New Roman"/>
          <w:bCs/>
          <w:iCs/>
          <w:sz w:val="25"/>
          <w:szCs w:val="25"/>
        </w:rPr>
      </w:pPr>
      <w:r w:rsidRPr="00EA057A">
        <w:rPr>
          <w:rFonts w:ascii="Times New Roman" w:hAnsi="Times New Roman"/>
          <w:bCs/>
          <w:iCs/>
          <w:sz w:val="25"/>
          <w:szCs w:val="25"/>
        </w:rPr>
        <w:t>В прогнозный период увеличению доходов населения будет способствовать увеличение размера пенсий неработающих пенсионеров, индексации социальных выплат, продолжится реализация мер по социальной помощи нуждающимся гражданам.</w:t>
      </w:r>
    </w:p>
    <w:p w:rsidR="00F97C07" w:rsidRPr="00EA057A" w:rsidRDefault="00F97C07" w:rsidP="00F97C07">
      <w:pPr>
        <w:spacing w:after="0"/>
        <w:ind w:firstLine="709"/>
        <w:jc w:val="both"/>
        <w:rPr>
          <w:rFonts w:ascii="Times New Roman" w:hAnsi="Times New Roman"/>
          <w:bCs/>
          <w:i/>
          <w:iCs/>
          <w:sz w:val="25"/>
          <w:szCs w:val="25"/>
        </w:rPr>
      </w:pPr>
      <w:r w:rsidRPr="00EA057A">
        <w:rPr>
          <w:rFonts w:ascii="Times New Roman" w:hAnsi="Times New Roman"/>
          <w:sz w:val="25"/>
          <w:szCs w:val="25"/>
        </w:rPr>
        <w:t xml:space="preserve">Росту денежных доходов будут способствовать ежегодное повышение минимального размера оплаты труда, увеличение среднемесячной заработной платы отдельных категорий работников, предусмотренных «майскими» Указами Президента Российской Федерации, индексация окладов работников бюджетных учреждений. </w:t>
      </w:r>
      <w:r w:rsidRPr="00EA057A">
        <w:rPr>
          <w:rFonts w:ascii="Times New Roman" w:hAnsi="Times New Roman"/>
          <w:bCs/>
          <w:iCs/>
          <w:sz w:val="25"/>
          <w:szCs w:val="25"/>
        </w:rPr>
        <w:t>В 2023 году фонд оплаты труда по кожууну составит 709 млн. рублей. Увеличение фонда заработной платы в 2025 году прогнозируется до 850 млн. рублей, с ростом к оценке 2021 года в 1,6 раза.</w:t>
      </w:r>
    </w:p>
    <w:p w:rsidR="00F97C07" w:rsidRPr="00EA057A" w:rsidRDefault="00F97C07" w:rsidP="00F97C07">
      <w:pPr>
        <w:spacing w:after="0"/>
        <w:ind w:firstLine="708"/>
        <w:jc w:val="both"/>
        <w:rPr>
          <w:rFonts w:ascii="Times New Roman" w:hAnsi="Times New Roman"/>
          <w:sz w:val="25"/>
          <w:szCs w:val="25"/>
        </w:rPr>
      </w:pPr>
      <w:r w:rsidRPr="00EA057A">
        <w:rPr>
          <w:rFonts w:ascii="Times New Roman" w:hAnsi="Times New Roman"/>
          <w:sz w:val="25"/>
          <w:szCs w:val="25"/>
        </w:rPr>
        <w:t>Величина прожиточного минимума на одного жителя в 2023 году составит 14 519 руб. и возрастет на 3,3 процента. Ожидается, что в течение 2024-2025 годов величина прожиточного минимума на душу населения будет постепенно расти и к 2025 году составит 16 058 руб.</w:t>
      </w:r>
    </w:p>
    <w:p w:rsidR="00F97C07" w:rsidRPr="00EA057A" w:rsidRDefault="00F15172" w:rsidP="00F97C07">
      <w:pPr>
        <w:spacing w:after="0"/>
        <w:ind w:firstLine="708"/>
        <w:jc w:val="both"/>
        <w:rPr>
          <w:rFonts w:ascii="Times New Roman" w:hAnsi="Times New Roman"/>
          <w:sz w:val="25"/>
          <w:szCs w:val="25"/>
        </w:rPr>
      </w:pPr>
      <w:r w:rsidRPr="00EA057A">
        <w:rPr>
          <w:rFonts w:ascii="Times New Roman" w:hAnsi="Times New Roman"/>
          <w:sz w:val="25"/>
          <w:szCs w:val="25"/>
        </w:rPr>
        <w:t xml:space="preserve">По итогам </w:t>
      </w:r>
      <w:r w:rsidR="00F97C07" w:rsidRPr="00EA057A">
        <w:rPr>
          <w:rFonts w:ascii="Times New Roman" w:hAnsi="Times New Roman"/>
          <w:sz w:val="25"/>
          <w:szCs w:val="25"/>
        </w:rPr>
        <w:t>2022 года уровень бедности в кожууне составил 26 процентов. К 2025 году доля населения с доходами ниже прожиточного минимума планируется снизить до</w:t>
      </w:r>
      <w:r w:rsidRPr="00EA057A">
        <w:rPr>
          <w:rFonts w:ascii="Times New Roman" w:hAnsi="Times New Roman"/>
          <w:sz w:val="25"/>
          <w:szCs w:val="25"/>
        </w:rPr>
        <w:t xml:space="preserve"> 15 процентов, до 2030 года до 12%.</w:t>
      </w:r>
      <w:r w:rsidR="00F97C07" w:rsidRPr="00EA057A">
        <w:rPr>
          <w:rFonts w:ascii="Times New Roman" w:hAnsi="Times New Roman"/>
          <w:sz w:val="25"/>
          <w:szCs w:val="25"/>
        </w:rPr>
        <w:t xml:space="preserve"> В прогнозный период будет продолжена работа по предоставлению в полном объеме мер социальной поддержки семьям с детьми и отдельным категориям населения, по оказанию мер государственной социальной поддержки гражданам </w:t>
      </w:r>
      <w:r w:rsidR="00F97C07" w:rsidRPr="00EA057A">
        <w:rPr>
          <w:rFonts w:ascii="Times New Roman" w:hAnsi="Times New Roman"/>
          <w:sz w:val="25"/>
          <w:szCs w:val="25"/>
        </w:rPr>
        <w:lastRenderedPageBreak/>
        <w:t xml:space="preserve">на основании </w:t>
      </w:r>
      <w:r w:rsidR="00F97C07" w:rsidRPr="00EA057A">
        <w:rPr>
          <w:rFonts w:ascii="Times New Roman" w:hAnsi="Times New Roman"/>
          <w:noProof/>
          <w:sz w:val="25"/>
          <w:szCs w:val="25"/>
        </w:rPr>
        <w:drawing>
          <wp:inline distT="0" distB="0" distL="0" distR="0" wp14:anchorId="2492241A" wp14:editId="157FC80C">
            <wp:extent cx="8890" cy="88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F97C07" w:rsidRPr="00EA057A">
        <w:rPr>
          <w:rFonts w:ascii="Times New Roman" w:hAnsi="Times New Roman"/>
          <w:sz w:val="25"/>
          <w:szCs w:val="25"/>
        </w:rPr>
        <w:t>социального контракта, осуществление индивидуальной предпринимательской деятельности, ведения личного подсобного хозяйства, легализации неформальной занятости.</w:t>
      </w:r>
    </w:p>
    <w:p w:rsidR="00B5565E" w:rsidRPr="00EA057A" w:rsidRDefault="00C15AD4" w:rsidP="00C15AD4">
      <w:pPr>
        <w:autoSpaceDE w:val="0"/>
        <w:autoSpaceDN w:val="0"/>
        <w:adjustRightInd w:val="0"/>
        <w:spacing w:after="0" w:line="240" w:lineRule="auto"/>
        <w:ind w:firstLine="709"/>
        <w:jc w:val="both"/>
        <w:rPr>
          <w:rFonts w:ascii="Times New Roman" w:hAnsi="Times New Roman"/>
          <w:color w:val="C00000"/>
          <w:sz w:val="25"/>
          <w:szCs w:val="25"/>
        </w:rPr>
      </w:pPr>
      <w:r w:rsidRPr="00EA057A">
        <w:rPr>
          <w:rFonts w:ascii="Times New Roman" w:hAnsi="Times New Roman"/>
          <w:color w:val="C00000"/>
          <w:sz w:val="25"/>
          <w:szCs w:val="25"/>
        </w:rPr>
        <w:t xml:space="preserve"> </w:t>
      </w:r>
    </w:p>
    <w:p w:rsidR="00B5565E" w:rsidRPr="00EA057A" w:rsidRDefault="00B5565E" w:rsidP="00B5565E">
      <w:pPr>
        <w:pStyle w:val="Default"/>
        <w:ind w:firstLine="709"/>
        <w:rPr>
          <w:b/>
          <w:color w:val="auto"/>
          <w:sz w:val="25"/>
          <w:szCs w:val="25"/>
        </w:rPr>
      </w:pPr>
      <w:r w:rsidRPr="00EA057A">
        <w:rPr>
          <w:b/>
          <w:color w:val="auto"/>
          <w:sz w:val="25"/>
          <w:szCs w:val="25"/>
        </w:rPr>
        <w:t>8. Развитие экономической активности населения:</w:t>
      </w:r>
    </w:p>
    <w:p w:rsidR="00B5565E" w:rsidRPr="00EA057A" w:rsidRDefault="00B5565E" w:rsidP="00FB4545">
      <w:pPr>
        <w:pStyle w:val="Default"/>
        <w:numPr>
          <w:ilvl w:val="1"/>
          <w:numId w:val="14"/>
        </w:numPr>
        <w:ind w:left="0" w:firstLine="709"/>
        <w:jc w:val="both"/>
        <w:rPr>
          <w:color w:val="auto"/>
          <w:sz w:val="25"/>
          <w:szCs w:val="25"/>
        </w:rPr>
      </w:pPr>
      <w:r w:rsidRPr="00EA057A">
        <w:rPr>
          <w:color w:val="auto"/>
          <w:sz w:val="25"/>
          <w:szCs w:val="25"/>
        </w:rPr>
        <w:t xml:space="preserve">содействие профессиональной ориентации молодежи; </w:t>
      </w:r>
    </w:p>
    <w:p w:rsidR="00B5565E" w:rsidRPr="00EA057A" w:rsidRDefault="00B5565E" w:rsidP="00FB4545">
      <w:pPr>
        <w:pStyle w:val="Default"/>
        <w:numPr>
          <w:ilvl w:val="1"/>
          <w:numId w:val="14"/>
        </w:numPr>
        <w:ind w:left="0" w:firstLine="709"/>
        <w:jc w:val="both"/>
        <w:rPr>
          <w:color w:val="auto"/>
          <w:sz w:val="25"/>
          <w:szCs w:val="25"/>
        </w:rPr>
      </w:pPr>
      <w:r w:rsidRPr="00EA057A">
        <w:rPr>
          <w:color w:val="auto"/>
          <w:sz w:val="25"/>
          <w:szCs w:val="25"/>
        </w:rPr>
        <w:t xml:space="preserve">содействие гражданам в поиске подходящей работы; </w:t>
      </w:r>
    </w:p>
    <w:p w:rsidR="00B5565E" w:rsidRPr="00EA057A" w:rsidRDefault="00B5565E" w:rsidP="00FB4545">
      <w:pPr>
        <w:pStyle w:val="Default"/>
        <w:numPr>
          <w:ilvl w:val="1"/>
          <w:numId w:val="14"/>
        </w:numPr>
        <w:ind w:left="0" w:firstLine="709"/>
        <w:jc w:val="both"/>
        <w:rPr>
          <w:color w:val="auto"/>
          <w:sz w:val="25"/>
          <w:szCs w:val="25"/>
        </w:rPr>
      </w:pPr>
      <w:r w:rsidRPr="00EA057A">
        <w:rPr>
          <w:color w:val="auto"/>
          <w:sz w:val="25"/>
          <w:szCs w:val="25"/>
        </w:rPr>
        <w:t xml:space="preserve">организация временного трудоустройства безработных граждан, испытывающих трудности в поиске работы; </w:t>
      </w:r>
    </w:p>
    <w:p w:rsidR="00B5565E" w:rsidRPr="00EA057A" w:rsidRDefault="00B5565E" w:rsidP="00FB4545">
      <w:pPr>
        <w:pStyle w:val="Default"/>
        <w:numPr>
          <w:ilvl w:val="1"/>
          <w:numId w:val="14"/>
        </w:numPr>
        <w:ind w:left="0" w:firstLine="709"/>
        <w:jc w:val="both"/>
        <w:rPr>
          <w:color w:val="auto"/>
          <w:sz w:val="25"/>
          <w:szCs w:val="25"/>
        </w:rPr>
      </w:pPr>
      <w:r w:rsidRPr="00EA057A">
        <w:rPr>
          <w:color w:val="auto"/>
          <w:sz w:val="25"/>
          <w:szCs w:val="25"/>
        </w:rPr>
        <w:t xml:space="preserve">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 </w:t>
      </w:r>
    </w:p>
    <w:p w:rsidR="00B5565E" w:rsidRPr="00EA057A" w:rsidRDefault="00B5565E" w:rsidP="00FB4545">
      <w:pPr>
        <w:pStyle w:val="Default"/>
        <w:numPr>
          <w:ilvl w:val="1"/>
          <w:numId w:val="14"/>
        </w:numPr>
        <w:ind w:left="0" w:firstLine="709"/>
        <w:jc w:val="both"/>
        <w:rPr>
          <w:color w:val="auto"/>
          <w:sz w:val="25"/>
          <w:szCs w:val="25"/>
        </w:rPr>
      </w:pPr>
      <w:r w:rsidRPr="00EA057A">
        <w:rPr>
          <w:color w:val="auto"/>
          <w:sz w:val="25"/>
          <w:szCs w:val="25"/>
        </w:rPr>
        <w:t xml:space="preserve">организация ярмарок вакансий и учебных рабочих мест; </w:t>
      </w:r>
    </w:p>
    <w:p w:rsidR="00B5565E" w:rsidRPr="00EA057A" w:rsidRDefault="00B5565E" w:rsidP="00FB4545">
      <w:pPr>
        <w:pStyle w:val="Default"/>
        <w:numPr>
          <w:ilvl w:val="0"/>
          <w:numId w:val="15"/>
        </w:numPr>
        <w:ind w:left="0" w:firstLine="709"/>
        <w:jc w:val="both"/>
        <w:rPr>
          <w:color w:val="auto"/>
          <w:sz w:val="25"/>
          <w:szCs w:val="25"/>
        </w:rPr>
      </w:pPr>
      <w:r w:rsidRPr="00EA057A">
        <w:rPr>
          <w:color w:val="auto"/>
          <w:sz w:val="25"/>
          <w:szCs w:val="25"/>
        </w:rPr>
        <w:t xml:space="preserve">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w:t>
      </w:r>
    </w:p>
    <w:p w:rsidR="00B5565E" w:rsidRPr="00EA057A" w:rsidRDefault="00B5565E" w:rsidP="00FB4545">
      <w:pPr>
        <w:pStyle w:val="Default"/>
        <w:numPr>
          <w:ilvl w:val="0"/>
          <w:numId w:val="16"/>
        </w:numPr>
        <w:ind w:left="0" w:firstLine="709"/>
        <w:jc w:val="both"/>
        <w:rPr>
          <w:color w:val="auto"/>
          <w:sz w:val="25"/>
          <w:szCs w:val="25"/>
        </w:rPr>
      </w:pPr>
      <w:r w:rsidRPr="00EA057A">
        <w:rPr>
          <w:color w:val="auto"/>
          <w:sz w:val="25"/>
          <w:szCs w:val="25"/>
        </w:rPr>
        <w:t>осуществление социальных выплат безработным гражданам в виде пособия по безработице.</w:t>
      </w:r>
    </w:p>
    <w:p w:rsidR="00B5565E" w:rsidRPr="00EA057A" w:rsidRDefault="00B5565E" w:rsidP="00B5565E">
      <w:pPr>
        <w:pStyle w:val="Default"/>
        <w:ind w:left="709"/>
        <w:jc w:val="both"/>
        <w:rPr>
          <w:sz w:val="25"/>
          <w:szCs w:val="25"/>
        </w:rPr>
      </w:pPr>
    </w:p>
    <w:p w:rsidR="00B5565E" w:rsidRPr="00EA057A" w:rsidRDefault="00B5565E" w:rsidP="00B5565E">
      <w:pPr>
        <w:pStyle w:val="12"/>
        <w:spacing w:before="0" w:line="240" w:lineRule="auto"/>
        <w:rPr>
          <w:sz w:val="25"/>
          <w:szCs w:val="25"/>
        </w:rPr>
      </w:pPr>
      <w:bookmarkStart w:id="37" w:name="_Toc467492357"/>
      <w:r w:rsidRPr="00EA057A">
        <w:rPr>
          <w:sz w:val="25"/>
          <w:szCs w:val="25"/>
        </w:rPr>
        <w:t>2.2.4. Направление 4. Совершенствование муниципального управления</w:t>
      </w:r>
      <w:bookmarkEnd w:id="37"/>
    </w:p>
    <w:p w:rsidR="00B5565E" w:rsidRPr="00EA057A" w:rsidRDefault="00B5565E" w:rsidP="00B5565E">
      <w:pPr>
        <w:spacing w:after="0" w:line="240" w:lineRule="auto"/>
        <w:rPr>
          <w:rFonts w:ascii="Times New Roman" w:hAnsi="Times New Roman"/>
          <w:sz w:val="25"/>
          <w:szCs w:val="25"/>
        </w:rPr>
      </w:pPr>
    </w:p>
    <w:p w:rsidR="00B5565E" w:rsidRPr="00EA057A" w:rsidRDefault="00B5565E" w:rsidP="00B5565E">
      <w:pPr>
        <w:pStyle w:val="Default"/>
        <w:ind w:firstLine="709"/>
        <w:jc w:val="both"/>
        <w:rPr>
          <w:sz w:val="25"/>
          <w:szCs w:val="25"/>
        </w:rPr>
      </w:pPr>
      <w:r w:rsidRPr="00EA057A">
        <w:rPr>
          <w:sz w:val="25"/>
          <w:szCs w:val="25"/>
        </w:rPr>
        <w:t xml:space="preserve">В рамках данного направления будут реализованы муниципальные программы, направленные на обеспечение сбалансированности и устойчивости бюджета Тес-Хемского, повышение качества управления муниципальными финансами, а также повышение эффективности управления муниципальной собственностью Тес-Хемского кожууна. </w:t>
      </w:r>
    </w:p>
    <w:p w:rsidR="00B5565E" w:rsidRPr="00EA057A" w:rsidRDefault="00B5565E" w:rsidP="00B5565E">
      <w:pPr>
        <w:pStyle w:val="Default"/>
        <w:ind w:firstLine="709"/>
        <w:jc w:val="both"/>
        <w:rPr>
          <w:b/>
          <w:sz w:val="25"/>
          <w:szCs w:val="25"/>
        </w:rPr>
      </w:pPr>
      <w:r w:rsidRPr="00EA057A">
        <w:rPr>
          <w:b/>
          <w:sz w:val="25"/>
          <w:szCs w:val="25"/>
        </w:rPr>
        <w:t xml:space="preserve">1. Эффективное управление муниципальными финансами: </w:t>
      </w:r>
    </w:p>
    <w:p w:rsidR="00B5565E" w:rsidRPr="00EA057A" w:rsidRDefault="00B5565E" w:rsidP="00B5565E">
      <w:pPr>
        <w:pStyle w:val="Default"/>
        <w:ind w:firstLine="709"/>
        <w:jc w:val="both"/>
        <w:rPr>
          <w:sz w:val="25"/>
          <w:szCs w:val="25"/>
        </w:rPr>
      </w:pPr>
      <w:r w:rsidRPr="00EA057A">
        <w:rPr>
          <w:sz w:val="25"/>
          <w:szCs w:val="25"/>
        </w:rPr>
        <w:t xml:space="preserve">- повышение качества управления муниципальными финансами участниками бюджетного процесса в кожууне; </w:t>
      </w:r>
    </w:p>
    <w:p w:rsidR="00B5565E" w:rsidRPr="00EA057A" w:rsidRDefault="00B5565E" w:rsidP="00B5565E">
      <w:pPr>
        <w:pStyle w:val="Default"/>
        <w:ind w:firstLine="709"/>
        <w:jc w:val="both"/>
        <w:rPr>
          <w:sz w:val="25"/>
          <w:szCs w:val="25"/>
        </w:rPr>
      </w:pPr>
      <w:r w:rsidRPr="00EA057A">
        <w:rPr>
          <w:sz w:val="25"/>
          <w:szCs w:val="25"/>
        </w:rPr>
        <w:t xml:space="preserve">- повышение качества и уровня автоматизации бюджетного процесса в кожууне; </w:t>
      </w:r>
    </w:p>
    <w:p w:rsidR="00B5565E" w:rsidRPr="00EA057A" w:rsidRDefault="00B5565E" w:rsidP="00B5565E">
      <w:pPr>
        <w:pStyle w:val="Default"/>
        <w:ind w:firstLine="709"/>
        <w:jc w:val="both"/>
        <w:rPr>
          <w:sz w:val="25"/>
          <w:szCs w:val="25"/>
        </w:rPr>
      </w:pPr>
      <w:r w:rsidRPr="00EA057A">
        <w:rPr>
          <w:sz w:val="25"/>
          <w:szCs w:val="25"/>
        </w:rPr>
        <w:t xml:space="preserve">- обеспечение устойчивости бюджета кожууна. </w:t>
      </w:r>
    </w:p>
    <w:p w:rsidR="00B5565E" w:rsidRPr="00EA057A" w:rsidRDefault="00B5565E" w:rsidP="00B5565E">
      <w:pPr>
        <w:pStyle w:val="Default"/>
        <w:ind w:firstLine="709"/>
        <w:jc w:val="both"/>
        <w:rPr>
          <w:b/>
          <w:sz w:val="25"/>
          <w:szCs w:val="25"/>
        </w:rPr>
      </w:pPr>
      <w:r w:rsidRPr="00EA057A">
        <w:rPr>
          <w:b/>
          <w:sz w:val="25"/>
          <w:szCs w:val="25"/>
        </w:rPr>
        <w:t xml:space="preserve">2. Эффективное управление муниципальным имуществом: </w:t>
      </w:r>
    </w:p>
    <w:p w:rsidR="00B5565E" w:rsidRPr="00EA057A" w:rsidRDefault="00B5565E" w:rsidP="00B5565E">
      <w:pPr>
        <w:pStyle w:val="Default"/>
        <w:ind w:firstLine="709"/>
        <w:jc w:val="both"/>
        <w:rPr>
          <w:sz w:val="25"/>
          <w:szCs w:val="25"/>
        </w:rPr>
      </w:pPr>
      <w:r w:rsidRPr="00EA057A">
        <w:rPr>
          <w:sz w:val="25"/>
          <w:szCs w:val="25"/>
        </w:rPr>
        <w:t xml:space="preserve">- признание прав и регулирование отношений по муниципальной собственности </w:t>
      </w:r>
      <w:r w:rsidR="00216E44" w:rsidRPr="00EA057A">
        <w:rPr>
          <w:sz w:val="25"/>
          <w:szCs w:val="25"/>
        </w:rPr>
        <w:t>Тес-Хемского кожууна</w:t>
      </w:r>
      <w:r w:rsidRPr="00EA057A">
        <w:rPr>
          <w:sz w:val="25"/>
          <w:szCs w:val="25"/>
        </w:rPr>
        <w:t xml:space="preserve">, оценка рыночной стоимости имущества </w:t>
      </w:r>
      <w:r w:rsidR="00216E44" w:rsidRPr="00EA057A">
        <w:rPr>
          <w:sz w:val="25"/>
          <w:szCs w:val="25"/>
        </w:rPr>
        <w:t>кожууна</w:t>
      </w:r>
      <w:r w:rsidRPr="00EA057A">
        <w:rPr>
          <w:sz w:val="25"/>
          <w:szCs w:val="25"/>
        </w:rPr>
        <w:t xml:space="preserve">; </w:t>
      </w:r>
    </w:p>
    <w:p w:rsidR="00B5565E" w:rsidRPr="00EA057A" w:rsidRDefault="00B5565E" w:rsidP="00B5565E">
      <w:pPr>
        <w:pStyle w:val="Default"/>
        <w:ind w:firstLine="709"/>
        <w:jc w:val="both"/>
        <w:rPr>
          <w:sz w:val="25"/>
          <w:szCs w:val="25"/>
        </w:rPr>
      </w:pPr>
      <w:r w:rsidRPr="00EA057A">
        <w:rPr>
          <w:sz w:val="25"/>
          <w:szCs w:val="25"/>
        </w:rPr>
        <w:t xml:space="preserve">- организация учета объектов недвижимого и движимого имущества </w:t>
      </w:r>
      <w:r w:rsidR="00216E44" w:rsidRPr="00EA057A">
        <w:rPr>
          <w:sz w:val="25"/>
          <w:szCs w:val="25"/>
        </w:rPr>
        <w:t>Тес-Хемского кожууна</w:t>
      </w:r>
      <w:r w:rsidRPr="00EA057A">
        <w:rPr>
          <w:sz w:val="25"/>
          <w:szCs w:val="25"/>
        </w:rPr>
        <w:t xml:space="preserve">, в том числе признанных бесхозяйными, в Реестре муниципального имущества </w:t>
      </w:r>
      <w:r w:rsidR="00216E44" w:rsidRPr="00EA057A">
        <w:rPr>
          <w:sz w:val="25"/>
          <w:szCs w:val="25"/>
        </w:rPr>
        <w:t>Тес-Хемского кожууна</w:t>
      </w:r>
      <w:r w:rsidRPr="00EA057A">
        <w:rPr>
          <w:sz w:val="25"/>
          <w:szCs w:val="25"/>
        </w:rPr>
        <w:t xml:space="preserve">; </w:t>
      </w:r>
    </w:p>
    <w:p w:rsidR="00B5565E" w:rsidRPr="00EA057A" w:rsidRDefault="00B5565E" w:rsidP="00B5565E">
      <w:pPr>
        <w:pStyle w:val="Default"/>
        <w:ind w:firstLine="709"/>
        <w:jc w:val="both"/>
        <w:rPr>
          <w:sz w:val="25"/>
          <w:szCs w:val="25"/>
        </w:rPr>
      </w:pPr>
      <w:r w:rsidRPr="00EA057A">
        <w:rPr>
          <w:sz w:val="25"/>
          <w:szCs w:val="25"/>
        </w:rPr>
        <w:t xml:space="preserve">- эффективное управление земельными ресурсами на территории </w:t>
      </w:r>
      <w:r w:rsidR="00216E44" w:rsidRPr="00EA057A">
        <w:rPr>
          <w:sz w:val="25"/>
          <w:szCs w:val="25"/>
        </w:rPr>
        <w:t>кожууна</w:t>
      </w:r>
      <w:r w:rsidRPr="00EA057A">
        <w:rPr>
          <w:sz w:val="25"/>
          <w:szCs w:val="25"/>
        </w:rPr>
        <w:t xml:space="preserve">; </w:t>
      </w:r>
    </w:p>
    <w:p w:rsidR="00B5565E" w:rsidRPr="00EA057A" w:rsidRDefault="00B5565E" w:rsidP="00B5565E">
      <w:pPr>
        <w:pStyle w:val="Default"/>
        <w:ind w:firstLine="709"/>
        <w:jc w:val="both"/>
        <w:rPr>
          <w:sz w:val="25"/>
          <w:szCs w:val="25"/>
        </w:rPr>
      </w:pPr>
      <w:r w:rsidRPr="00EA057A">
        <w:rPr>
          <w:sz w:val="25"/>
          <w:szCs w:val="25"/>
        </w:rPr>
        <w:t>- капитальный ремонт нежилых объектов административно-хозяйственного назначения.</w:t>
      </w:r>
    </w:p>
    <w:p w:rsidR="00B5565E" w:rsidRPr="00EA057A" w:rsidRDefault="00B5565E" w:rsidP="00B5565E">
      <w:pPr>
        <w:rPr>
          <w:rFonts w:ascii="Times New Roman" w:hAnsi="Times New Roman"/>
          <w:sz w:val="25"/>
          <w:szCs w:val="25"/>
        </w:rPr>
      </w:pPr>
    </w:p>
    <w:p w:rsidR="00B841A5" w:rsidRPr="00EA057A" w:rsidRDefault="005014DF" w:rsidP="005014DF">
      <w:pPr>
        <w:pStyle w:val="12"/>
        <w:spacing w:before="0" w:line="240" w:lineRule="auto"/>
        <w:rPr>
          <w:sz w:val="25"/>
          <w:szCs w:val="25"/>
        </w:rPr>
      </w:pPr>
      <w:r w:rsidRPr="00EA057A">
        <w:rPr>
          <w:sz w:val="25"/>
          <w:szCs w:val="25"/>
        </w:rPr>
        <w:t xml:space="preserve">РАЗДЕЛ 3. СРОКИ И ЭТАПЫ РЕАЛИЗАЦИИ СТРАТЕГИИ, ПОКАЗАТЕЛИ ДОСТИЖЕНИЯ ЦЕЛЕЙ СОЦИАЛЬНО-ЭКОНОМИЧЕСКОГО РАЗВИТИЯ </w:t>
      </w:r>
    </w:p>
    <w:p w:rsidR="005014DF" w:rsidRPr="00EA057A" w:rsidRDefault="00B841A5" w:rsidP="005014DF">
      <w:pPr>
        <w:pStyle w:val="12"/>
        <w:spacing w:before="0" w:line="240" w:lineRule="auto"/>
        <w:rPr>
          <w:sz w:val="25"/>
          <w:szCs w:val="25"/>
        </w:rPr>
      </w:pPr>
      <w:r w:rsidRPr="00EA057A">
        <w:rPr>
          <w:sz w:val="25"/>
          <w:szCs w:val="25"/>
        </w:rPr>
        <w:t>ТЕС-ХЕМСКОГО</w:t>
      </w:r>
    </w:p>
    <w:p w:rsidR="005014DF" w:rsidRPr="00EA057A" w:rsidRDefault="005014DF" w:rsidP="005014DF">
      <w:pPr>
        <w:spacing w:after="0"/>
        <w:rPr>
          <w:rFonts w:ascii="Times New Roman" w:hAnsi="Times New Roman"/>
          <w:sz w:val="25"/>
          <w:szCs w:val="25"/>
        </w:rPr>
      </w:pPr>
    </w:p>
    <w:p w:rsidR="005014DF" w:rsidRPr="00EA057A" w:rsidRDefault="005014DF" w:rsidP="005014DF">
      <w:pPr>
        <w:pStyle w:val="12"/>
        <w:spacing w:before="0" w:line="240" w:lineRule="auto"/>
        <w:rPr>
          <w:sz w:val="25"/>
          <w:szCs w:val="25"/>
        </w:rPr>
      </w:pPr>
      <w:bookmarkStart w:id="38" w:name="_Toc467492359"/>
      <w:r w:rsidRPr="00EA057A">
        <w:rPr>
          <w:sz w:val="25"/>
          <w:szCs w:val="25"/>
        </w:rPr>
        <w:t xml:space="preserve">3.1. Сроки и этапы реализации Стратегии развития </w:t>
      </w:r>
      <w:bookmarkEnd w:id="38"/>
      <w:r w:rsidRPr="00EA057A">
        <w:rPr>
          <w:sz w:val="25"/>
          <w:szCs w:val="25"/>
        </w:rPr>
        <w:t>Тес-Хемского кожууна</w:t>
      </w:r>
    </w:p>
    <w:p w:rsidR="005014DF" w:rsidRPr="00EA057A" w:rsidRDefault="005014DF" w:rsidP="005014DF">
      <w:pPr>
        <w:autoSpaceDE w:val="0"/>
        <w:autoSpaceDN w:val="0"/>
        <w:adjustRightInd w:val="0"/>
        <w:spacing w:after="0" w:line="240" w:lineRule="auto"/>
        <w:ind w:firstLine="709"/>
        <w:jc w:val="both"/>
        <w:rPr>
          <w:rFonts w:ascii="Times New Roman" w:hAnsi="Times New Roman"/>
          <w:b/>
          <w:sz w:val="25"/>
          <w:szCs w:val="25"/>
        </w:rPr>
      </w:pPr>
    </w:p>
    <w:p w:rsidR="00A14B22" w:rsidRPr="00EA057A" w:rsidRDefault="00A14B22" w:rsidP="00A14B22">
      <w:pPr>
        <w:spacing w:after="0" w:line="240" w:lineRule="auto"/>
        <w:ind w:firstLine="567"/>
        <w:jc w:val="both"/>
        <w:rPr>
          <w:rFonts w:ascii="Times New Roman" w:hAnsi="Times New Roman"/>
          <w:sz w:val="25"/>
          <w:szCs w:val="25"/>
        </w:rPr>
      </w:pPr>
      <w:r w:rsidRPr="00EA057A">
        <w:rPr>
          <w:rFonts w:ascii="Times New Roman" w:hAnsi="Times New Roman"/>
          <w:sz w:val="25"/>
          <w:szCs w:val="25"/>
        </w:rPr>
        <w:t>Реализация страте</w:t>
      </w:r>
      <w:r w:rsidR="003D7202" w:rsidRPr="00EA057A">
        <w:rPr>
          <w:rFonts w:ascii="Times New Roman" w:hAnsi="Times New Roman"/>
          <w:sz w:val="25"/>
          <w:szCs w:val="25"/>
        </w:rPr>
        <w:t>гии предполагается в период 2023</w:t>
      </w:r>
      <w:r w:rsidRPr="00EA057A">
        <w:rPr>
          <w:rFonts w:ascii="Times New Roman" w:hAnsi="Times New Roman"/>
          <w:sz w:val="25"/>
          <w:szCs w:val="25"/>
        </w:rPr>
        <w:t xml:space="preserve">-2030 годы и включает в себя три этапа: </w:t>
      </w:r>
    </w:p>
    <w:p w:rsidR="00A14B22" w:rsidRPr="00EA057A" w:rsidRDefault="003D7202" w:rsidP="00A14B22">
      <w:pPr>
        <w:spacing w:after="0" w:line="240" w:lineRule="auto"/>
        <w:ind w:firstLine="567"/>
        <w:jc w:val="both"/>
        <w:rPr>
          <w:rFonts w:ascii="Times New Roman" w:hAnsi="Times New Roman"/>
          <w:sz w:val="25"/>
          <w:szCs w:val="25"/>
        </w:rPr>
      </w:pPr>
      <w:r w:rsidRPr="00EA057A">
        <w:rPr>
          <w:rFonts w:ascii="Times New Roman" w:hAnsi="Times New Roman"/>
          <w:sz w:val="25"/>
          <w:szCs w:val="25"/>
        </w:rPr>
        <w:t>2023-2025</w:t>
      </w:r>
      <w:r w:rsidR="00A14B22" w:rsidRPr="00EA057A">
        <w:rPr>
          <w:rFonts w:ascii="Times New Roman" w:hAnsi="Times New Roman"/>
          <w:sz w:val="25"/>
          <w:szCs w:val="25"/>
        </w:rPr>
        <w:t xml:space="preserve"> годы «условия для роста и инвестиций»;</w:t>
      </w:r>
    </w:p>
    <w:p w:rsidR="00A14B22" w:rsidRPr="00EA057A" w:rsidRDefault="003D7202" w:rsidP="00A14B22">
      <w:pPr>
        <w:spacing w:after="0" w:line="240" w:lineRule="auto"/>
        <w:ind w:firstLine="567"/>
        <w:jc w:val="both"/>
        <w:rPr>
          <w:rFonts w:ascii="Times New Roman" w:hAnsi="Times New Roman"/>
          <w:sz w:val="25"/>
          <w:szCs w:val="25"/>
        </w:rPr>
      </w:pPr>
      <w:r w:rsidRPr="00EA057A">
        <w:rPr>
          <w:rFonts w:ascii="Times New Roman" w:hAnsi="Times New Roman"/>
          <w:sz w:val="25"/>
          <w:szCs w:val="25"/>
        </w:rPr>
        <w:t>2026-2027</w:t>
      </w:r>
      <w:r w:rsidR="00A14B22" w:rsidRPr="00EA057A">
        <w:rPr>
          <w:rFonts w:ascii="Times New Roman" w:hAnsi="Times New Roman"/>
          <w:sz w:val="25"/>
          <w:szCs w:val="25"/>
        </w:rPr>
        <w:t xml:space="preserve"> годы «ускоренный рост»;</w:t>
      </w:r>
    </w:p>
    <w:p w:rsidR="00A14B22" w:rsidRPr="00EA057A" w:rsidRDefault="003D7202" w:rsidP="00A14B22">
      <w:pPr>
        <w:spacing w:after="0" w:line="240" w:lineRule="auto"/>
        <w:ind w:firstLine="567"/>
        <w:jc w:val="both"/>
        <w:rPr>
          <w:rFonts w:ascii="Times New Roman" w:hAnsi="Times New Roman"/>
          <w:sz w:val="25"/>
          <w:szCs w:val="25"/>
        </w:rPr>
      </w:pPr>
      <w:r w:rsidRPr="00EA057A">
        <w:rPr>
          <w:rFonts w:ascii="Times New Roman" w:hAnsi="Times New Roman"/>
          <w:sz w:val="25"/>
          <w:szCs w:val="25"/>
        </w:rPr>
        <w:t>2028</w:t>
      </w:r>
      <w:r w:rsidR="00A14B22" w:rsidRPr="00EA057A">
        <w:rPr>
          <w:rFonts w:ascii="Times New Roman" w:hAnsi="Times New Roman"/>
          <w:sz w:val="25"/>
          <w:szCs w:val="25"/>
        </w:rPr>
        <w:t>-2030 годы «качественный и интенсивный рост».</w:t>
      </w:r>
    </w:p>
    <w:p w:rsidR="00A14B22" w:rsidRPr="00EA057A" w:rsidRDefault="00A14B22" w:rsidP="00A14B22">
      <w:pPr>
        <w:spacing w:after="0" w:line="240" w:lineRule="auto"/>
        <w:ind w:firstLine="567"/>
        <w:jc w:val="both"/>
        <w:rPr>
          <w:rFonts w:ascii="Times New Roman" w:hAnsi="Times New Roman"/>
          <w:sz w:val="25"/>
          <w:szCs w:val="25"/>
        </w:rPr>
      </w:pPr>
      <w:r w:rsidRPr="00EA057A">
        <w:rPr>
          <w:rFonts w:ascii="Times New Roman" w:hAnsi="Times New Roman"/>
          <w:sz w:val="25"/>
          <w:szCs w:val="25"/>
        </w:rPr>
        <w:t>На первом этапе реализации стратегии предусматривается создание усло</w:t>
      </w:r>
      <w:r w:rsidR="00F15172" w:rsidRPr="00EA057A">
        <w:rPr>
          <w:rFonts w:ascii="Times New Roman" w:hAnsi="Times New Roman"/>
          <w:sz w:val="25"/>
          <w:szCs w:val="25"/>
        </w:rPr>
        <w:t xml:space="preserve">вий для роста во всех отраслях </w:t>
      </w:r>
      <w:r w:rsidRPr="00EA057A">
        <w:rPr>
          <w:rFonts w:ascii="Times New Roman" w:hAnsi="Times New Roman"/>
          <w:sz w:val="25"/>
          <w:szCs w:val="25"/>
        </w:rPr>
        <w:t xml:space="preserve">экономики, в том числе в  отрасли сельского хозяйства. Будет проводиться обновление основных производственных фондов, а также созданы предпосылки для развития </w:t>
      </w:r>
      <w:r w:rsidRPr="00EA057A">
        <w:rPr>
          <w:rFonts w:ascii="Times New Roman" w:hAnsi="Times New Roman"/>
          <w:sz w:val="25"/>
          <w:szCs w:val="25"/>
        </w:rPr>
        <w:lastRenderedPageBreak/>
        <w:t>новых отраслей в экономике кожууна. Важнейшей задачей на данном этапе будет создание комфортных условий для привлечения инвестиций на территорию кожууна.</w:t>
      </w:r>
    </w:p>
    <w:p w:rsidR="00A14B22" w:rsidRPr="00EA057A" w:rsidRDefault="00A14B22" w:rsidP="00A14B22">
      <w:pPr>
        <w:spacing w:after="0" w:line="240" w:lineRule="auto"/>
        <w:ind w:firstLine="567"/>
        <w:jc w:val="both"/>
        <w:rPr>
          <w:rFonts w:ascii="Times New Roman" w:hAnsi="Times New Roman"/>
          <w:sz w:val="25"/>
          <w:szCs w:val="25"/>
        </w:rPr>
      </w:pPr>
      <w:r w:rsidRPr="00EA057A">
        <w:rPr>
          <w:rFonts w:ascii="Times New Roman" w:hAnsi="Times New Roman"/>
          <w:sz w:val="25"/>
          <w:szCs w:val="25"/>
        </w:rPr>
        <w:t>Второй этап реализации стратегии предполагает развитие существующих сельскохозяйственных товаропроизводителей. Рост уровня жизни населения, развитие промышленной, инженерной и социальной инфраструктуры.</w:t>
      </w:r>
    </w:p>
    <w:p w:rsidR="00A14B22" w:rsidRPr="00EA057A" w:rsidRDefault="00A14B22" w:rsidP="00A14B22">
      <w:pPr>
        <w:spacing w:after="0" w:line="240" w:lineRule="auto"/>
        <w:ind w:firstLine="567"/>
        <w:jc w:val="both"/>
        <w:rPr>
          <w:rFonts w:ascii="Times New Roman" w:hAnsi="Times New Roman"/>
          <w:sz w:val="25"/>
          <w:szCs w:val="25"/>
        </w:rPr>
      </w:pPr>
      <w:r w:rsidRPr="00EA057A">
        <w:rPr>
          <w:rFonts w:ascii="Times New Roman" w:hAnsi="Times New Roman"/>
          <w:bCs/>
          <w:sz w:val="25"/>
          <w:szCs w:val="25"/>
        </w:rPr>
        <w:t xml:space="preserve">На заключительном этапе реализации стратегии предполагается реализация всех запланированных инвестиционных проектов. </w:t>
      </w:r>
      <w:r w:rsidRPr="00EA057A">
        <w:rPr>
          <w:rFonts w:ascii="Times New Roman" w:hAnsi="Times New Roman"/>
          <w:sz w:val="25"/>
          <w:szCs w:val="25"/>
        </w:rPr>
        <w:t>Качественное повышение уровня жизни населения, создание комфортной среды проживания, высокий уровень развития отраслей социальной сферы.</w:t>
      </w:r>
    </w:p>
    <w:p w:rsidR="000733CA" w:rsidRPr="00EA057A" w:rsidRDefault="000733CA" w:rsidP="00A14B22">
      <w:pPr>
        <w:spacing w:after="0" w:line="240" w:lineRule="auto"/>
        <w:ind w:firstLine="567"/>
        <w:jc w:val="both"/>
        <w:rPr>
          <w:rFonts w:ascii="Times New Roman" w:hAnsi="Times New Roman"/>
          <w:sz w:val="25"/>
          <w:szCs w:val="25"/>
        </w:rPr>
      </w:pPr>
    </w:p>
    <w:p w:rsidR="000733CA" w:rsidRPr="00EA057A" w:rsidRDefault="000733CA" w:rsidP="000733CA">
      <w:pPr>
        <w:pStyle w:val="12"/>
        <w:spacing w:before="0" w:line="240" w:lineRule="auto"/>
      </w:pPr>
      <w:bookmarkStart w:id="39" w:name="_Toc467492360"/>
      <w:r w:rsidRPr="00EA057A">
        <w:t>3.2. Индикаторы (целевые показатели) решения задач и достижения цели Стратегии по направлениям</w:t>
      </w:r>
      <w:bookmarkEnd w:id="39"/>
    </w:p>
    <w:p w:rsidR="000733CA" w:rsidRPr="00EA057A" w:rsidRDefault="000733CA" w:rsidP="000733CA">
      <w:pPr>
        <w:autoSpaceDE w:val="0"/>
        <w:autoSpaceDN w:val="0"/>
        <w:adjustRightInd w:val="0"/>
        <w:spacing w:after="0" w:line="240" w:lineRule="auto"/>
        <w:ind w:firstLine="709"/>
        <w:jc w:val="both"/>
        <w:rPr>
          <w:rFonts w:ascii="Times New Roman" w:hAnsi="Times New Roman"/>
          <w:sz w:val="25"/>
          <w:szCs w:val="25"/>
        </w:rPr>
      </w:pPr>
    </w:p>
    <w:p w:rsidR="000733CA" w:rsidRPr="00EA057A" w:rsidRDefault="000733CA" w:rsidP="000733CA">
      <w:pPr>
        <w:autoSpaceDE w:val="0"/>
        <w:autoSpaceDN w:val="0"/>
        <w:adjustRightInd w:val="0"/>
        <w:spacing w:after="0" w:line="240" w:lineRule="auto"/>
        <w:ind w:firstLine="709"/>
        <w:jc w:val="both"/>
        <w:rPr>
          <w:rFonts w:ascii="Times New Roman" w:hAnsi="Times New Roman"/>
          <w:sz w:val="25"/>
          <w:szCs w:val="25"/>
        </w:rPr>
      </w:pPr>
      <w:r w:rsidRPr="00EA057A">
        <w:rPr>
          <w:rFonts w:ascii="Times New Roman" w:hAnsi="Times New Roman"/>
          <w:sz w:val="25"/>
          <w:szCs w:val="25"/>
        </w:rPr>
        <w:t>Для достижения главной цели Стратегии «повышение качества жизни и достижение высокого уровня благосостояния населения на основе устойчивого развития экономики» необходимо обеспечить повышение уровня экономического развития Тес-Хемского кожууна и обеспечить уровень развития социальной сферы кожууна.</w:t>
      </w:r>
    </w:p>
    <w:p w:rsidR="000733CA" w:rsidRPr="00EA057A" w:rsidRDefault="000733CA" w:rsidP="000733CA">
      <w:pPr>
        <w:autoSpaceDE w:val="0"/>
        <w:autoSpaceDN w:val="0"/>
        <w:adjustRightInd w:val="0"/>
        <w:spacing w:after="0" w:line="240" w:lineRule="auto"/>
        <w:ind w:firstLine="709"/>
        <w:jc w:val="both"/>
        <w:rPr>
          <w:rFonts w:ascii="Times New Roman" w:hAnsi="Times New Roman"/>
          <w:sz w:val="25"/>
          <w:szCs w:val="25"/>
        </w:rPr>
      </w:pPr>
      <w:r w:rsidRPr="00EA057A">
        <w:rPr>
          <w:rFonts w:ascii="Times New Roman" w:hAnsi="Times New Roman"/>
          <w:sz w:val="25"/>
          <w:szCs w:val="25"/>
        </w:rPr>
        <w:t>В качестве ключевых стратегических показателей оценки достижения цели Стратегии выбраны следующие:</w:t>
      </w:r>
    </w:p>
    <w:p w:rsidR="000733CA" w:rsidRPr="00EA057A" w:rsidRDefault="000733CA" w:rsidP="000733CA">
      <w:pPr>
        <w:autoSpaceDE w:val="0"/>
        <w:autoSpaceDN w:val="0"/>
        <w:adjustRightInd w:val="0"/>
        <w:spacing w:after="0" w:line="240" w:lineRule="auto"/>
        <w:ind w:firstLine="709"/>
        <w:jc w:val="both"/>
        <w:rPr>
          <w:rFonts w:ascii="Times New Roman" w:hAnsi="Times New Roman"/>
          <w:sz w:val="25"/>
          <w:szCs w:val="25"/>
        </w:rPr>
      </w:pPr>
      <w:r w:rsidRPr="00EA057A">
        <w:rPr>
          <w:rFonts w:ascii="Times New Roman" w:hAnsi="Times New Roman"/>
          <w:sz w:val="25"/>
          <w:szCs w:val="25"/>
        </w:rPr>
        <w:t>- численность населения на конец года;</w:t>
      </w:r>
    </w:p>
    <w:p w:rsidR="000733CA" w:rsidRPr="00EA057A" w:rsidRDefault="000733CA" w:rsidP="000733CA">
      <w:pPr>
        <w:autoSpaceDE w:val="0"/>
        <w:autoSpaceDN w:val="0"/>
        <w:adjustRightInd w:val="0"/>
        <w:spacing w:after="0" w:line="240" w:lineRule="auto"/>
        <w:ind w:firstLine="709"/>
        <w:jc w:val="both"/>
        <w:rPr>
          <w:rFonts w:ascii="Times New Roman" w:hAnsi="Times New Roman"/>
          <w:sz w:val="25"/>
          <w:szCs w:val="25"/>
        </w:rPr>
      </w:pPr>
      <w:r w:rsidRPr="00EA057A">
        <w:rPr>
          <w:rFonts w:ascii="Times New Roman" w:hAnsi="Times New Roman"/>
          <w:sz w:val="25"/>
          <w:szCs w:val="25"/>
        </w:rPr>
        <w:t>- уровень регистрируемой безработицы;</w:t>
      </w:r>
    </w:p>
    <w:p w:rsidR="000733CA" w:rsidRPr="00EA057A" w:rsidRDefault="000733CA" w:rsidP="000733CA">
      <w:pPr>
        <w:autoSpaceDE w:val="0"/>
        <w:autoSpaceDN w:val="0"/>
        <w:adjustRightInd w:val="0"/>
        <w:spacing w:after="0" w:line="240" w:lineRule="auto"/>
        <w:ind w:firstLine="709"/>
        <w:jc w:val="both"/>
        <w:rPr>
          <w:rFonts w:ascii="Times New Roman" w:hAnsi="Times New Roman"/>
          <w:sz w:val="25"/>
          <w:szCs w:val="25"/>
        </w:rPr>
      </w:pPr>
      <w:r w:rsidRPr="00EA057A">
        <w:rPr>
          <w:rFonts w:ascii="Times New Roman" w:hAnsi="Times New Roman"/>
          <w:sz w:val="25"/>
          <w:szCs w:val="25"/>
        </w:rPr>
        <w:t>- денежные доходы населения (в среднем на душу населения);</w:t>
      </w:r>
    </w:p>
    <w:p w:rsidR="000733CA" w:rsidRPr="00EA057A" w:rsidRDefault="000733CA" w:rsidP="000733CA">
      <w:pPr>
        <w:autoSpaceDE w:val="0"/>
        <w:autoSpaceDN w:val="0"/>
        <w:adjustRightInd w:val="0"/>
        <w:spacing w:after="0" w:line="240" w:lineRule="auto"/>
        <w:ind w:firstLine="709"/>
        <w:jc w:val="both"/>
        <w:rPr>
          <w:rFonts w:ascii="Times New Roman" w:hAnsi="Times New Roman"/>
          <w:sz w:val="25"/>
          <w:szCs w:val="25"/>
        </w:rPr>
      </w:pPr>
      <w:r w:rsidRPr="00EA057A">
        <w:rPr>
          <w:rFonts w:ascii="Times New Roman" w:hAnsi="Times New Roman"/>
          <w:sz w:val="25"/>
          <w:szCs w:val="25"/>
        </w:rPr>
        <w:t>- начисленная номинальная среднемесячная заработная плата одного работника;</w:t>
      </w:r>
    </w:p>
    <w:p w:rsidR="000733CA" w:rsidRPr="00EA057A" w:rsidRDefault="000733CA" w:rsidP="000733CA">
      <w:pPr>
        <w:autoSpaceDE w:val="0"/>
        <w:autoSpaceDN w:val="0"/>
        <w:adjustRightInd w:val="0"/>
        <w:spacing w:after="0" w:line="240" w:lineRule="auto"/>
        <w:ind w:firstLine="709"/>
        <w:jc w:val="both"/>
        <w:rPr>
          <w:rFonts w:ascii="Times New Roman" w:hAnsi="Times New Roman"/>
          <w:sz w:val="25"/>
          <w:szCs w:val="25"/>
        </w:rPr>
      </w:pPr>
      <w:r w:rsidRPr="00EA057A">
        <w:rPr>
          <w:rFonts w:ascii="Times New Roman" w:hAnsi="Times New Roman"/>
          <w:sz w:val="25"/>
          <w:szCs w:val="25"/>
        </w:rPr>
        <w:t>- объем отгруженных товаров добывающих, обрабатывающих производств и производства, распределение электроэнергии, газа и воды.</w:t>
      </w:r>
    </w:p>
    <w:p w:rsidR="000733CA" w:rsidRPr="00EA057A" w:rsidRDefault="000733CA" w:rsidP="000733CA">
      <w:pPr>
        <w:autoSpaceDE w:val="0"/>
        <w:autoSpaceDN w:val="0"/>
        <w:adjustRightInd w:val="0"/>
        <w:spacing w:after="0" w:line="240" w:lineRule="auto"/>
        <w:ind w:firstLine="709"/>
        <w:jc w:val="both"/>
        <w:rPr>
          <w:rFonts w:ascii="Times New Roman" w:hAnsi="Times New Roman"/>
          <w:sz w:val="25"/>
          <w:szCs w:val="25"/>
        </w:rPr>
      </w:pPr>
      <w:r w:rsidRPr="00EA057A">
        <w:rPr>
          <w:rFonts w:ascii="Times New Roman" w:hAnsi="Times New Roman"/>
          <w:sz w:val="25"/>
          <w:szCs w:val="25"/>
        </w:rPr>
        <w:t>Механизмы решения задач Стратегии и продвижения по стратегическим и приоритетным направлениям реализации Стратегии в дальнейшем должны найти отражение в муниципальных программах, поэтому целевые показатели муниципальных программ должны служить достижению целевых индикаторов Стратегии.</w:t>
      </w:r>
    </w:p>
    <w:p w:rsidR="000733CA" w:rsidRPr="00EA057A" w:rsidRDefault="000733CA" w:rsidP="000733CA">
      <w:pPr>
        <w:autoSpaceDE w:val="0"/>
        <w:autoSpaceDN w:val="0"/>
        <w:adjustRightInd w:val="0"/>
        <w:spacing w:after="0" w:line="240" w:lineRule="auto"/>
        <w:ind w:firstLine="709"/>
        <w:jc w:val="both"/>
        <w:rPr>
          <w:rFonts w:ascii="Times New Roman" w:hAnsi="Times New Roman"/>
          <w:sz w:val="25"/>
          <w:szCs w:val="25"/>
        </w:rPr>
      </w:pPr>
      <w:r w:rsidRPr="00EA057A">
        <w:rPr>
          <w:rFonts w:ascii="Times New Roman" w:hAnsi="Times New Roman"/>
          <w:sz w:val="25"/>
          <w:szCs w:val="25"/>
        </w:rPr>
        <w:t>Система целевых индикаторов является основой для проведения мониторинга реализации Стратегии, по результатам которого оценивается влияние его исполнения на социально-экономическое положение.</w:t>
      </w:r>
    </w:p>
    <w:p w:rsidR="000733CA" w:rsidRPr="00EA057A" w:rsidRDefault="000733CA" w:rsidP="000733CA">
      <w:pPr>
        <w:autoSpaceDE w:val="0"/>
        <w:autoSpaceDN w:val="0"/>
        <w:adjustRightInd w:val="0"/>
        <w:spacing w:after="0" w:line="240" w:lineRule="auto"/>
        <w:ind w:firstLine="708"/>
        <w:jc w:val="both"/>
        <w:rPr>
          <w:rFonts w:ascii="Times New Roman" w:hAnsi="Times New Roman"/>
          <w:sz w:val="25"/>
          <w:szCs w:val="25"/>
        </w:rPr>
      </w:pPr>
      <w:r w:rsidRPr="00EA057A">
        <w:rPr>
          <w:rFonts w:ascii="Times New Roman" w:hAnsi="Times New Roman"/>
          <w:sz w:val="25"/>
          <w:szCs w:val="25"/>
        </w:rPr>
        <w:t xml:space="preserve">Достижение поставленных целей </w:t>
      </w:r>
      <w:r w:rsidR="00027873" w:rsidRPr="00EA057A">
        <w:rPr>
          <w:rFonts w:ascii="Times New Roman" w:hAnsi="Times New Roman"/>
          <w:sz w:val="25"/>
          <w:szCs w:val="25"/>
        </w:rPr>
        <w:t>и целевых показателей развития</w:t>
      </w:r>
      <w:r w:rsidRPr="00EA057A">
        <w:rPr>
          <w:rFonts w:ascii="Times New Roman" w:hAnsi="Times New Roman"/>
          <w:sz w:val="25"/>
          <w:szCs w:val="25"/>
        </w:rPr>
        <w:t xml:space="preserve"> возможно лишь при согласованном взаимодействии органов местного самоуправления, </w:t>
      </w:r>
      <w:r w:rsidR="00A2759C" w:rsidRPr="00EA057A">
        <w:rPr>
          <w:rFonts w:ascii="Times New Roman" w:hAnsi="Times New Roman"/>
          <w:sz w:val="25"/>
          <w:szCs w:val="25"/>
        </w:rPr>
        <w:t>структурных подразделений администрации кожууна</w:t>
      </w:r>
      <w:r w:rsidRPr="00EA057A">
        <w:rPr>
          <w:rFonts w:ascii="Times New Roman" w:hAnsi="Times New Roman"/>
          <w:sz w:val="25"/>
          <w:szCs w:val="25"/>
        </w:rPr>
        <w:t>, субъектов хозяйствования, общественности и населения.</w:t>
      </w:r>
    </w:p>
    <w:p w:rsidR="005A7D13" w:rsidRPr="00EA057A" w:rsidRDefault="000733CA" w:rsidP="005A7D13">
      <w:pPr>
        <w:spacing w:after="0" w:line="240" w:lineRule="auto"/>
        <w:ind w:firstLine="709"/>
        <w:jc w:val="both"/>
        <w:rPr>
          <w:rFonts w:ascii="Times New Roman" w:hAnsi="Times New Roman"/>
          <w:sz w:val="25"/>
          <w:szCs w:val="25"/>
        </w:rPr>
      </w:pPr>
      <w:r w:rsidRPr="00EA057A">
        <w:rPr>
          <w:rFonts w:ascii="Times New Roman" w:hAnsi="Times New Roman"/>
          <w:sz w:val="25"/>
          <w:szCs w:val="25"/>
        </w:rPr>
        <w:t>Целевые индикаторы по приоритетным направле</w:t>
      </w:r>
      <w:r w:rsidR="00FE1C59" w:rsidRPr="00EA057A">
        <w:rPr>
          <w:rFonts w:ascii="Times New Roman" w:hAnsi="Times New Roman"/>
          <w:sz w:val="25"/>
          <w:szCs w:val="25"/>
        </w:rPr>
        <w:t>ниям реализации Стратегии до 2030</w:t>
      </w:r>
      <w:r w:rsidRPr="00EA057A">
        <w:rPr>
          <w:rFonts w:ascii="Times New Roman" w:hAnsi="Times New Roman"/>
          <w:sz w:val="25"/>
          <w:szCs w:val="25"/>
        </w:rPr>
        <w:t xml:space="preserve">г. приведены в таблице </w:t>
      </w:r>
      <w:r w:rsidR="002E77C8" w:rsidRPr="00EA057A">
        <w:rPr>
          <w:rFonts w:ascii="Times New Roman" w:hAnsi="Times New Roman"/>
          <w:sz w:val="25"/>
          <w:szCs w:val="25"/>
        </w:rPr>
        <w:t xml:space="preserve">№ </w:t>
      </w:r>
      <w:r w:rsidRPr="00EA057A">
        <w:rPr>
          <w:rFonts w:ascii="Times New Roman" w:hAnsi="Times New Roman"/>
          <w:sz w:val="25"/>
          <w:szCs w:val="25"/>
        </w:rPr>
        <w:t>2</w:t>
      </w:r>
      <w:r w:rsidR="00252F57">
        <w:rPr>
          <w:rFonts w:ascii="Times New Roman" w:hAnsi="Times New Roman"/>
          <w:sz w:val="25"/>
          <w:szCs w:val="25"/>
        </w:rPr>
        <w:t>2</w:t>
      </w:r>
      <w:r w:rsidRPr="00EA057A">
        <w:rPr>
          <w:rFonts w:ascii="Times New Roman" w:hAnsi="Times New Roman"/>
          <w:sz w:val="25"/>
          <w:szCs w:val="25"/>
        </w:rPr>
        <w:t>.</w:t>
      </w:r>
    </w:p>
    <w:p w:rsidR="005A7D13" w:rsidRPr="00EA057A" w:rsidRDefault="005A7D13" w:rsidP="005A7D13">
      <w:pPr>
        <w:spacing w:after="0" w:line="240" w:lineRule="auto"/>
        <w:ind w:firstLine="709"/>
        <w:jc w:val="both"/>
        <w:rPr>
          <w:rFonts w:ascii="Times New Roman" w:hAnsi="Times New Roman"/>
          <w:sz w:val="25"/>
          <w:szCs w:val="25"/>
        </w:rPr>
        <w:sectPr w:rsidR="005A7D13" w:rsidRPr="00EA057A" w:rsidSect="007B3C6B">
          <w:pgSz w:w="11906" w:h="16838"/>
          <w:pgMar w:top="567" w:right="709" w:bottom="567" w:left="992" w:header="567" w:footer="567" w:gutter="0"/>
          <w:cols w:space="708"/>
          <w:docGrid w:linePitch="360"/>
        </w:sectPr>
      </w:pPr>
    </w:p>
    <w:p w:rsidR="000733CA" w:rsidRPr="00EA057A" w:rsidRDefault="005A7D13" w:rsidP="005A7D13">
      <w:pPr>
        <w:spacing w:after="0" w:line="240" w:lineRule="auto"/>
        <w:ind w:firstLine="567"/>
        <w:jc w:val="right"/>
        <w:rPr>
          <w:rFonts w:ascii="Times New Roman" w:hAnsi="Times New Roman"/>
          <w:szCs w:val="25"/>
        </w:rPr>
      </w:pPr>
      <w:r w:rsidRPr="00EA057A">
        <w:rPr>
          <w:rFonts w:ascii="Times New Roman" w:hAnsi="Times New Roman"/>
          <w:szCs w:val="25"/>
        </w:rPr>
        <w:lastRenderedPageBreak/>
        <w:t>Таблице № 2</w:t>
      </w:r>
      <w:r w:rsidR="00252F57">
        <w:rPr>
          <w:rFonts w:ascii="Times New Roman" w:hAnsi="Times New Roman"/>
          <w:szCs w:val="25"/>
        </w:rPr>
        <w:t>2</w:t>
      </w:r>
    </w:p>
    <w:p w:rsidR="005A7D13" w:rsidRPr="00EA057A" w:rsidRDefault="005A7D13" w:rsidP="005A7D13">
      <w:pPr>
        <w:spacing w:after="0" w:line="240" w:lineRule="auto"/>
        <w:ind w:firstLine="567"/>
        <w:jc w:val="right"/>
        <w:rPr>
          <w:rFonts w:ascii="Times New Roman" w:hAnsi="Times New Roman"/>
          <w:szCs w:val="25"/>
        </w:rPr>
      </w:pPr>
    </w:p>
    <w:p w:rsidR="00D52A16" w:rsidRPr="00EA057A" w:rsidRDefault="00D52A16" w:rsidP="00D52A16">
      <w:pPr>
        <w:autoSpaceDE w:val="0"/>
        <w:autoSpaceDN w:val="0"/>
        <w:adjustRightInd w:val="0"/>
        <w:spacing w:after="0" w:line="240" w:lineRule="auto"/>
        <w:jc w:val="center"/>
        <w:rPr>
          <w:rFonts w:ascii="Times New Roman" w:hAnsi="Times New Roman"/>
          <w:b/>
          <w:sz w:val="25"/>
          <w:szCs w:val="25"/>
        </w:rPr>
      </w:pPr>
      <w:r w:rsidRPr="00EA057A">
        <w:rPr>
          <w:rFonts w:ascii="Times New Roman" w:hAnsi="Times New Roman"/>
          <w:b/>
          <w:sz w:val="25"/>
          <w:szCs w:val="25"/>
        </w:rPr>
        <w:t xml:space="preserve">Показатели достижения целей и задач социально-экономического развития Тес-Хемского кожууна до 2030г.  (целевые индикаторы) </w:t>
      </w:r>
    </w:p>
    <w:p w:rsidR="005F6A5B" w:rsidRPr="00EA057A" w:rsidRDefault="005F6A5B" w:rsidP="005F6A5B">
      <w:pPr>
        <w:autoSpaceDE w:val="0"/>
        <w:autoSpaceDN w:val="0"/>
        <w:adjustRightInd w:val="0"/>
        <w:spacing w:after="0" w:line="240" w:lineRule="auto"/>
        <w:ind w:firstLine="708"/>
        <w:jc w:val="both"/>
        <w:rPr>
          <w:rFonts w:ascii="Times New Roman" w:hAnsi="Times New Roman"/>
          <w:sz w:val="25"/>
          <w:szCs w:val="25"/>
        </w:rPr>
      </w:pPr>
    </w:p>
    <w:tbl>
      <w:tblPr>
        <w:tblW w:w="17291" w:type="dxa"/>
        <w:tblInd w:w="-176" w:type="dxa"/>
        <w:tblLayout w:type="fixed"/>
        <w:tblLook w:val="04A0" w:firstRow="1" w:lastRow="0" w:firstColumn="1" w:lastColumn="0" w:noHBand="0" w:noVBand="1"/>
      </w:tblPr>
      <w:tblGrid>
        <w:gridCol w:w="566"/>
        <w:gridCol w:w="5099"/>
        <w:gridCol w:w="992"/>
        <w:gridCol w:w="1276"/>
        <w:gridCol w:w="1114"/>
        <w:gridCol w:w="20"/>
        <w:gridCol w:w="6"/>
        <w:gridCol w:w="1134"/>
        <w:gridCol w:w="1166"/>
        <w:gridCol w:w="1260"/>
        <w:gridCol w:w="1117"/>
        <w:gridCol w:w="1150"/>
        <w:gridCol w:w="1117"/>
        <w:gridCol w:w="1274"/>
      </w:tblGrid>
      <w:tr w:rsidR="005B47AF" w:rsidRPr="00EA057A" w:rsidTr="00157833">
        <w:trPr>
          <w:gridAfter w:val="1"/>
          <w:wAfter w:w="1274" w:type="dxa"/>
          <w:trHeight w:val="345"/>
        </w:trPr>
        <w:tc>
          <w:tcPr>
            <w:tcW w:w="5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47AF" w:rsidRPr="00EA057A" w:rsidRDefault="005B47AF"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N</w:t>
            </w:r>
          </w:p>
        </w:tc>
        <w:tc>
          <w:tcPr>
            <w:tcW w:w="50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47AF" w:rsidRPr="00EA057A" w:rsidRDefault="005B47AF"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Наименование показателя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47AF" w:rsidRPr="00EA057A" w:rsidRDefault="005B47AF"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ед. изм.</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47AF" w:rsidRPr="00EA057A" w:rsidRDefault="002D65D9" w:rsidP="00E066FA">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2021</w:t>
            </w:r>
            <w:r w:rsidR="005B47AF" w:rsidRPr="00EA057A">
              <w:rPr>
                <w:rFonts w:ascii="Times New Roman" w:hAnsi="Times New Roman"/>
                <w:color w:val="000000"/>
                <w:sz w:val="21"/>
                <w:szCs w:val="21"/>
              </w:rPr>
              <w:t>г. факт</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B47AF" w:rsidRPr="00EA057A" w:rsidRDefault="002D65D9" w:rsidP="005B47AF">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2022</w:t>
            </w:r>
            <w:r w:rsidR="005B47AF" w:rsidRPr="00EA057A">
              <w:rPr>
                <w:rFonts w:ascii="Times New Roman" w:hAnsi="Times New Roman"/>
                <w:color w:val="000000"/>
                <w:sz w:val="21"/>
                <w:szCs w:val="21"/>
              </w:rPr>
              <w:t xml:space="preserve"> оценка</w:t>
            </w:r>
          </w:p>
        </w:tc>
        <w:tc>
          <w:tcPr>
            <w:tcW w:w="5833" w:type="dxa"/>
            <w:gridSpan w:val="6"/>
            <w:tcBorders>
              <w:top w:val="single" w:sz="4" w:space="0" w:color="auto"/>
              <w:left w:val="nil"/>
              <w:bottom w:val="single" w:sz="4" w:space="0" w:color="auto"/>
              <w:right w:val="single" w:sz="4" w:space="0" w:color="auto"/>
            </w:tcBorders>
            <w:shd w:val="clear" w:color="auto" w:fill="auto"/>
            <w:vAlign w:val="center"/>
            <w:hideMark/>
          </w:tcPr>
          <w:p w:rsidR="005B47AF" w:rsidRPr="00EA057A" w:rsidRDefault="005B47AF"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прогноз</w:t>
            </w:r>
          </w:p>
        </w:tc>
        <w:tc>
          <w:tcPr>
            <w:tcW w:w="11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47AF" w:rsidRPr="00EA057A" w:rsidRDefault="005B47AF" w:rsidP="005F6A5B">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2030</w:t>
            </w:r>
            <w:r w:rsidR="002D65D9" w:rsidRPr="00EA057A">
              <w:rPr>
                <w:rFonts w:ascii="Times New Roman" w:hAnsi="Times New Roman"/>
                <w:b/>
                <w:bCs/>
                <w:color w:val="000000"/>
                <w:sz w:val="21"/>
                <w:szCs w:val="21"/>
              </w:rPr>
              <w:t xml:space="preserve"> к 2021</w:t>
            </w:r>
          </w:p>
        </w:tc>
      </w:tr>
      <w:tr w:rsidR="005B47AF" w:rsidRPr="00EA057A" w:rsidTr="00157833">
        <w:trPr>
          <w:gridAfter w:val="1"/>
          <w:wAfter w:w="1274" w:type="dxa"/>
          <w:trHeight w:val="469"/>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5B47AF" w:rsidRPr="00EA057A" w:rsidRDefault="005B47AF" w:rsidP="00970802">
            <w:pPr>
              <w:spacing w:after="0" w:line="240" w:lineRule="auto"/>
              <w:rPr>
                <w:rFonts w:ascii="Times New Roman" w:hAnsi="Times New Roman"/>
                <w:color w:val="000000"/>
                <w:sz w:val="21"/>
                <w:szCs w:val="21"/>
              </w:rPr>
            </w:pPr>
          </w:p>
        </w:tc>
        <w:tc>
          <w:tcPr>
            <w:tcW w:w="5099" w:type="dxa"/>
            <w:vMerge/>
            <w:tcBorders>
              <w:top w:val="single" w:sz="4" w:space="0" w:color="auto"/>
              <w:left w:val="single" w:sz="4" w:space="0" w:color="auto"/>
              <w:bottom w:val="single" w:sz="4" w:space="0" w:color="000000"/>
              <w:right w:val="single" w:sz="4" w:space="0" w:color="auto"/>
            </w:tcBorders>
            <w:vAlign w:val="center"/>
            <w:hideMark/>
          </w:tcPr>
          <w:p w:rsidR="005B47AF" w:rsidRPr="00EA057A" w:rsidRDefault="005B47AF" w:rsidP="00970802">
            <w:pPr>
              <w:spacing w:after="0" w:line="240" w:lineRule="auto"/>
              <w:rPr>
                <w:rFonts w:ascii="Times New Roman" w:hAnsi="Times New Roman"/>
                <w:color w:val="000000"/>
                <w:sz w:val="21"/>
                <w:szCs w:val="21"/>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B47AF" w:rsidRPr="00EA057A" w:rsidRDefault="005B47AF" w:rsidP="00970802">
            <w:pPr>
              <w:spacing w:after="0" w:line="240" w:lineRule="auto"/>
              <w:rPr>
                <w:rFonts w:ascii="Times New Roman" w:hAnsi="Times New Roman"/>
                <w:color w:val="000000"/>
                <w:sz w:val="21"/>
                <w:szCs w:val="21"/>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B47AF" w:rsidRPr="00EA057A" w:rsidRDefault="005B47AF" w:rsidP="00970802">
            <w:pPr>
              <w:spacing w:after="0" w:line="240" w:lineRule="auto"/>
              <w:jc w:val="center"/>
              <w:rPr>
                <w:rFonts w:ascii="Times New Roman" w:hAnsi="Times New Roman"/>
                <w:color w:val="000000"/>
                <w:sz w:val="21"/>
                <w:szCs w:val="21"/>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tcPr>
          <w:p w:rsidR="005B47AF" w:rsidRPr="00EA057A" w:rsidRDefault="005B47AF" w:rsidP="00970802">
            <w:pPr>
              <w:spacing w:after="0" w:line="240" w:lineRule="auto"/>
              <w:jc w:val="center"/>
              <w:rPr>
                <w:rFonts w:ascii="Times New Roman" w:hAnsi="Times New Roman"/>
                <w:color w:val="000000"/>
                <w:sz w:val="21"/>
                <w:szCs w:val="21"/>
              </w:rPr>
            </w:pPr>
          </w:p>
        </w:tc>
        <w:tc>
          <w:tcPr>
            <w:tcW w:w="1140" w:type="dxa"/>
            <w:gridSpan w:val="2"/>
            <w:tcBorders>
              <w:top w:val="single" w:sz="4" w:space="0" w:color="auto"/>
              <w:left w:val="nil"/>
              <w:bottom w:val="single" w:sz="4" w:space="0" w:color="auto"/>
              <w:right w:val="single" w:sz="4" w:space="0" w:color="auto"/>
            </w:tcBorders>
            <w:shd w:val="clear" w:color="auto" w:fill="auto"/>
            <w:vAlign w:val="center"/>
            <w:hideMark/>
          </w:tcPr>
          <w:p w:rsidR="005B47AF" w:rsidRPr="00EA057A" w:rsidRDefault="002D65D9" w:rsidP="005F6A5B">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2023</w:t>
            </w:r>
          </w:p>
        </w:tc>
        <w:tc>
          <w:tcPr>
            <w:tcW w:w="1166" w:type="dxa"/>
            <w:tcBorders>
              <w:top w:val="nil"/>
              <w:left w:val="nil"/>
              <w:bottom w:val="single" w:sz="4" w:space="0" w:color="auto"/>
              <w:right w:val="single" w:sz="4" w:space="0" w:color="auto"/>
            </w:tcBorders>
            <w:shd w:val="clear" w:color="auto" w:fill="auto"/>
            <w:vAlign w:val="center"/>
            <w:hideMark/>
          </w:tcPr>
          <w:p w:rsidR="005B47AF" w:rsidRPr="00EA057A" w:rsidRDefault="002D65D9" w:rsidP="005F6A5B">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2023 к 2021</w:t>
            </w:r>
          </w:p>
        </w:tc>
        <w:tc>
          <w:tcPr>
            <w:tcW w:w="1260" w:type="dxa"/>
            <w:tcBorders>
              <w:top w:val="nil"/>
              <w:left w:val="nil"/>
              <w:bottom w:val="single" w:sz="4" w:space="0" w:color="auto"/>
              <w:right w:val="single" w:sz="4" w:space="0" w:color="auto"/>
            </w:tcBorders>
            <w:shd w:val="clear" w:color="auto" w:fill="auto"/>
            <w:vAlign w:val="center"/>
            <w:hideMark/>
          </w:tcPr>
          <w:p w:rsidR="005B47AF" w:rsidRPr="00EA057A" w:rsidRDefault="005B47AF" w:rsidP="005F6A5B">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2025</w:t>
            </w:r>
          </w:p>
        </w:tc>
        <w:tc>
          <w:tcPr>
            <w:tcW w:w="1117" w:type="dxa"/>
            <w:tcBorders>
              <w:top w:val="nil"/>
              <w:left w:val="nil"/>
              <w:bottom w:val="single" w:sz="4" w:space="0" w:color="auto"/>
              <w:right w:val="single" w:sz="4" w:space="0" w:color="auto"/>
            </w:tcBorders>
            <w:shd w:val="clear" w:color="auto" w:fill="auto"/>
            <w:vAlign w:val="center"/>
            <w:hideMark/>
          </w:tcPr>
          <w:p w:rsidR="005B47AF" w:rsidRPr="00EA057A" w:rsidRDefault="005B47AF" w:rsidP="005F6A5B">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2025</w:t>
            </w:r>
            <w:r w:rsidR="002D65D9" w:rsidRPr="00EA057A">
              <w:rPr>
                <w:rFonts w:ascii="Times New Roman" w:hAnsi="Times New Roman"/>
                <w:b/>
                <w:bCs/>
                <w:color w:val="000000"/>
                <w:sz w:val="21"/>
                <w:szCs w:val="21"/>
              </w:rPr>
              <w:t xml:space="preserve"> к 2021</w:t>
            </w:r>
          </w:p>
        </w:tc>
        <w:tc>
          <w:tcPr>
            <w:tcW w:w="1150" w:type="dxa"/>
            <w:tcBorders>
              <w:top w:val="nil"/>
              <w:left w:val="nil"/>
              <w:bottom w:val="single" w:sz="4" w:space="0" w:color="auto"/>
              <w:right w:val="single" w:sz="4" w:space="0" w:color="auto"/>
            </w:tcBorders>
            <w:shd w:val="clear" w:color="auto" w:fill="auto"/>
            <w:vAlign w:val="center"/>
            <w:hideMark/>
          </w:tcPr>
          <w:p w:rsidR="005B47AF" w:rsidRPr="00EA057A" w:rsidRDefault="005B47AF" w:rsidP="005F6A5B">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2030</w:t>
            </w:r>
          </w:p>
        </w:tc>
        <w:tc>
          <w:tcPr>
            <w:tcW w:w="1117" w:type="dxa"/>
            <w:vMerge/>
            <w:tcBorders>
              <w:top w:val="single" w:sz="4" w:space="0" w:color="auto"/>
              <w:left w:val="single" w:sz="4" w:space="0" w:color="auto"/>
              <w:bottom w:val="single" w:sz="4" w:space="0" w:color="000000"/>
              <w:right w:val="single" w:sz="4" w:space="0" w:color="auto"/>
            </w:tcBorders>
            <w:vAlign w:val="center"/>
            <w:hideMark/>
          </w:tcPr>
          <w:p w:rsidR="005B47AF" w:rsidRPr="00EA057A" w:rsidRDefault="005B47AF" w:rsidP="00970802">
            <w:pPr>
              <w:spacing w:after="0" w:line="240" w:lineRule="auto"/>
              <w:jc w:val="center"/>
              <w:rPr>
                <w:rFonts w:ascii="Times New Roman" w:hAnsi="Times New Roman"/>
                <w:b/>
                <w:bCs/>
                <w:color w:val="000000"/>
                <w:sz w:val="21"/>
                <w:szCs w:val="21"/>
              </w:rPr>
            </w:pPr>
          </w:p>
        </w:tc>
      </w:tr>
      <w:tr w:rsidR="005F6A5B" w:rsidRPr="00EA057A" w:rsidTr="00157833">
        <w:trPr>
          <w:gridAfter w:val="1"/>
          <w:wAfter w:w="1274" w:type="dxa"/>
          <w:trHeight w:val="315"/>
        </w:trPr>
        <w:tc>
          <w:tcPr>
            <w:tcW w:w="16017" w:type="dxa"/>
            <w:gridSpan w:val="13"/>
            <w:tcBorders>
              <w:top w:val="single" w:sz="4" w:space="0" w:color="auto"/>
              <w:left w:val="single" w:sz="4" w:space="0" w:color="auto"/>
              <w:bottom w:val="single" w:sz="4" w:space="0" w:color="auto"/>
              <w:right w:val="single" w:sz="4" w:space="0" w:color="auto"/>
            </w:tcBorders>
            <w:shd w:val="clear" w:color="000000" w:fill="D8D8D8"/>
            <w:vAlign w:val="center"/>
            <w:hideMark/>
          </w:tcPr>
          <w:p w:rsidR="005F6A5B" w:rsidRPr="00EA057A" w:rsidRDefault="005F6A5B" w:rsidP="00970802">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Показатель цели Стратегии: повышение качества жизни населения на основе экономического роста</w:t>
            </w:r>
          </w:p>
        </w:tc>
      </w:tr>
      <w:tr w:rsidR="005B47AF" w:rsidRPr="00EA057A" w:rsidTr="00157833">
        <w:trPr>
          <w:gridAfter w:val="1"/>
          <w:wAfter w:w="1274" w:type="dxa"/>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5B47AF" w:rsidRPr="00EA057A" w:rsidRDefault="005B47AF"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w:t>
            </w:r>
          </w:p>
        </w:tc>
        <w:tc>
          <w:tcPr>
            <w:tcW w:w="5099" w:type="dxa"/>
            <w:tcBorders>
              <w:top w:val="nil"/>
              <w:left w:val="nil"/>
              <w:bottom w:val="single" w:sz="4" w:space="0" w:color="auto"/>
              <w:right w:val="single" w:sz="4" w:space="0" w:color="auto"/>
            </w:tcBorders>
            <w:shd w:val="clear" w:color="auto" w:fill="auto"/>
            <w:vAlign w:val="center"/>
            <w:hideMark/>
          </w:tcPr>
          <w:p w:rsidR="005B47AF" w:rsidRPr="00EA057A" w:rsidRDefault="005B47AF" w:rsidP="00970802">
            <w:pPr>
              <w:spacing w:after="0" w:line="240" w:lineRule="auto"/>
              <w:rPr>
                <w:rFonts w:ascii="Times New Roman" w:hAnsi="Times New Roman"/>
                <w:color w:val="000000"/>
                <w:sz w:val="21"/>
                <w:szCs w:val="21"/>
              </w:rPr>
            </w:pPr>
            <w:r w:rsidRPr="00EA057A">
              <w:rPr>
                <w:rFonts w:ascii="Times New Roman" w:hAnsi="Times New Roman"/>
                <w:color w:val="000000"/>
                <w:sz w:val="21"/>
                <w:szCs w:val="21"/>
              </w:rPr>
              <w:t>Численность населения (на конец года)</w:t>
            </w:r>
          </w:p>
        </w:tc>
        <w:tc>
          <w:tcPr>
            <w:tcW w:w="992" w:type="dxa"/>
            <w:tcBorders>
              <w:top w:val="nil"/>
              <w:left w:val="nil"/>
              <w:bottom w:val="single" w:sz="4" w:space="0" w:color="auto"/>
              <w:right w:val="single" w:sz="4" w:space="0" w:color="auto"/>
            </w:tcBorders>
            <w:shd w:val="clear" w:color="auto" w:fill="auto"/>
            <w:vAlign w:val="center"/>
            <w:hideMark/>
          </w:tcPr>
          <w:p w:rsidR="005B47AF" w:rsidRPr="00EA057A" w:rsidRDefault="005B47AF"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чел.</w:t>
            </w:r>
          </w:p>
        </w:tc>
        <w:tc>
          <w:tcPr>
            <w:tcW w:w="1276" w:type="dxa"/>
            <w:tcBorders>
              <w:top w:val="nil"/>
              <w:left w:val="nil"/>
              <w:bottom w:val="single" w:sz="4" w:space="0" w:color="auto"/>
              <w:right w:val="single" w:sz="4" w:space="0" w:color="auto"/>
            </w:tcBorders>
            <w:shd w:val="clear" w:color="auto" w:fill="auto"/>
            <w:vAlign w:val="center"/>
          </w:tcPr>
          <w:p w:rsidR="005B47AF" w:rsidRPr="00EA057A" w:rsidRDefault="003B37FA" w:rsidP="005150BF">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8</w:t>
            </w:r>
            <w:r w:rsidR="005150BF" w:rsidRPr="00EA057A">
              <w:rPr>
                <w:rFonts w:ascii="Times New Roman" w:hAnsi="Times New Roman"/>
                <w:color w:val="000000"/>
                <w:sz w:val="21"/>
                <w:szCs w:val="21"/>
              </w:rPr>
              <w:t>694</w:t>
            </w:r>
          </w:p>
        </w:tc>
        <w:tc>
          <w:tcPr>
            <w:tcW w:w="1134" w:type="dxa"/>
            <w:gridSpan w:val="2"/>
            <w:tcBorders>
              <w:top w:val="nil"/>
              <w:left w:val="nil"/>
              <w:bottom w:val="single" w:sz="4" w:space="0" w:color="auto"/>
              <w:right w:val="single" w:sz="4" w:space="0" w:color="auto"/>
            </w:tcBorders>
            <w:shd w:val="clear" w:color="auto" w:fill="auto"/>
            <w:vAlign w:val="center"/>
          </w:tcPr>
          <w:p w:rsidR="005B47AF" w:rsidRPr="00EA057A" w:rsidRDefault="005B47AF" w:rsidP="005150BF">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8</w:t>
            </w:r>
            <w:r w:rsidR="005150BF" w:rsidRPr="00EA057A">
              <w:rPr>
                <w:rFonts w:ascii="Times New Roman" w:hAnsi="Times New Roman"/>
                <w:color w:val="000000"/>
                <w:sz w:val="21"/>
                <w:szCs w:val="21"/>
              </w:rPr>
              <w:t>656</w:t>
            </w:r>
          </w:p>
        </w:tc>
        <w:tc>
          <w:tcPr>
            <w:tcW w:w="1140" w:type="dxa"/>
            <w:gridSpan w:val="2"/>
            <w:tcBorders>
              <w:top w:val="nil"/>
              <w:left w:val="nil"/>
              <w:bottom w:val="single" w:sz="4" w:space="0" w:color="auto"/>
              <w:right w:val="single" w:sz="4" w:space="0" w:color="auto"/>
            </w:tcBorders>
            <w:shd w:val="clear" w:color="auto" w:fill="auto"/>
            <w:vAlign w:val="center"/>
          </w:tcPr>
          <w:p w:rsidR="005B47AF" w:rsidRPr="00EA057A" w:rsidRDefault="003B37FA"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8</w:t>
            </w:r>
            <w:r w:rsidR="005150BF" w:rsidRPr="00EA057A">
              <w:rPr>
                <w:rFonts w:ascii="Times New Roman" w:hAnsi="Times New Roman"/>
                <w:color w:val="000000"/>
                <w:sz w:val="21"/>
                <w:szCs w:val="21"/>
              </w:rPr>
              <w:t>783</w:t>
            </w:r>
          </w:p>
        </w:tc>
        <w:tc>
          <w:tcPr>
            <w:tcW w:w="1166" w:type="dxa"/>
            <w:tcBorders>
              <w:top w:val="nil"/>
              <w:left w:val="nil"/>
              <w:bottom w:val="single" w:sz="4" w:space="0" w:color="auto"/>
              <w:right w:val="single" w:sz="4" w:space="0" w:color="auto"/>
            </w:tcBorders>
            <w:shd w:val="clear" w:color="auto" w:fill="auto"/>
            <w:vAlign w:val="center"/>
          </w:tcPr>
          <w:p w:rsidR="005B47AF" w:rsidRPr="00EA057A" w:rsidRDefault="005150BF" w:rsidP="005B47AF">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101</w:t>
            </w:r>
          </w:p>
        </w:tc>
        <w:tc>
          <w:tcPr>
            <w:tcW w:w="1260" w:type="dxa"/>
            <w:tcBorders>
              <w:top w:val="nil"/>
              <w:left w:val="nil"/>
              <w:bottom w:val="single" w:sz="4" w:space="0" w:color="auto"/>
              <w:right w:val="single" w:sz="4" w:space="0" w:color="auto"/>
            </w:tcBorders>
            <w:shd w:val="clear" w:color="auto" w:fill="auto"/>
            <w:vAlign w:val="center"/>
          </w:tcPr>
          <w:p w:rsidR="005B47AF" w:rsidRPr="00EA057A" w:rsidRDefault="005150BF"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9035</w:t>
            </w:r>
          </w:p>
        </w:tc>
        <w:tc>
          <w:tcPr>
            <w:tcW w:w="1117" w:type="dxa"/>
            <w:tcBorders>
              <w:top w:val="nil"/>
              <w:left w:val="nil"/>
              <w:bottom w:val="single" w:sz="4" w:space="0" w:color="auto"/>
              <w:right w:val="single" w:sz="4" w:space="0" w:color="auto"/>
            </w:tcBorders>
            <w:shd w:val="clear" w:color="auto" w:fill="auto"/>
            <w:vAlign w:val="center"/>
          </w:tcPr>
          <w:p w:rsidR="005B47AF" w:rsidRPr="00EA057A" w:rsidRDefault="005150BF" w:rsidP="00970802">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104</w:t>
            </w:r>
          </w:p>
        </w:tc>
        <w:tc>
          <w:tcPr>
            <w:tcW w:w="1150" w:type="dxa"/>
            <w:tcBorders>
              <w:top w:val="nil"/>
              <w:left w:val="nil"/>
              <w:bottom w:val="single" w:sz="4" w:space="0" w:color="auto"/>
              <w:right w:val="single" w:sz="4" w:space="0" w:color="auto"/>
            </w:tcBorders>
            <w:shd w:val="clear" w:color="auto" w:fill="auto"/>
            <w:vAlign w:val="center"/>
          </w:tcPr>
          <w:p w:rsidR="005B47AF" w:rsidRPr="00EA057A" w:rsidRDefault="003B37FA" w:rsidP="005150BF">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9</w:t>
            </w:r>
            <w:r w:rsidR="005150BF" w:rsidRPr="00EA057A">
              <w:rPr>
                <w:rFonts w:ascii="Times New Roman" w:hAnsi="Times New Roman"/>
                <w:color w:val="000000"/>
                <w:sz w:val="21"/>
                <w:szCs w:val="21"/>
              </w:rPr>
              <w:t>367</w:t>
            </w:r>
          </w:p>
        </w:tc>
        <w:tc>
          <w:tcPr>
            <w:tcW w:w="1117" w:type="dxa"/>
            <w:tcBorders>
              <w:top w:val="nil"/>
              <w:left w:val="nil"/>
              <w:bottom w:val="single" w:sz="4" w:space="0" w:color="auto"/>
              <w:right w:val="single" w:sz="4" w:space="0" w:color="auto"/>
            </w:tcBorders>
            <w:shd w:val="clear" w:color="auto" w:fill="auto"/>
            <w:noWrap/>
            <w:vAlign w:val="center"/>
          </w:tcPr>
          <w:p w:rsidR="005B47AF" w:rsidRPr="00EA057A" w:rsidRDefault="003B37FA" w:rsidP="00970802">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w:t>
            </w:r>
            <w:r w:rsidR="005150BF" w:rsidRPr="00EA057A">
              <w:rPr>
                <w:rFonts w:ascii="Times New Roman" w:hAnsi="Times New Roman"/>
                <w:b/>
                <w:bCs/>
                <w:color w:val="000000"/>
                <w:sz w:val="21"/>
                <w:szCs w:val="21"/>
              </w:rPr>
              <w:t>07</w:t>
            </w:r>
          </w:p>
        </w:tc>
      </w:tr>
      <w:tr w:rsidR="005E1D24" w:rsidRPr="00EA057A" w:rsidTr="00157833">
        <w:trPr>
          <w:gridAfter w:val="1"/>
          <w:wAfter w:w="1274" w:type="dxa"/>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5E1D24" w:rsidRPr="00EA057A" w:rsidRDefault="005E1D24" w:rsidP="005E1D24">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2</w:t>
            </w:r>
          </w:p>
        </w:tc>
        <w:tc>
          <w:tcPr>
            <w:tcW w:w="5099" w:type="dxa"/>
            <w:tcBorders>
              <w:top w:val="nil"/>
              <w:left w:val="nil"/>
              <w:bottom w:val="single" w:sz="4" w:space="0" w:color="auto"/>
              <w:right w:val="single" w:sz="4" w:space="0" w:color="auto"/>
            </w:tcBorders>
            <w:shd w:val="clear" w:color="auto" w:fill="auto"/>
            <w:vAlign w:val="center"/>
            <w:hideMark/>
          </w:tcPr>
          <w:p w:rsidR="005E1D24" w:rsidRPr="00EA057A" w:rsidRDefault="005E1D24" w:rsidP="005E1D24">
            <w:pPr>
              <w:spacing w:after="0" w:line="240" w:lineRule="auto"/>
              <w:rPr>
                <w:rFonts w:ascii="Times New Roman" w:hAnsi="Times New Roman"/>
                <w:color w:val="000000"/>
                <w:sz w:val="21"/>
                <w:szCs w:val="21"/>
              </w:rPr>
            </w:pPr>
            <w:r w:rsidRPr="00EA057A">
              <w:rPr>
                <w:rFonts w:ascii="Times New Roman" w:hAnsi="Times New Roman"/>
                <w:color w:val="000000"/>
                <w:sz w:val="21"/>
                <w:szCs w:val="21"/>
              </w:rPr>
              <w:t>Уровень регистрируемой безработицы</w:t>
            </w:r>
          </w:p>
        </w:tc>
        <w:tc>
          <w:tcPr>
            <w:tcW w:w="992" w:type="dxa"/>
            <w:tcBorders>
              <w:top w:val="nil"/>
              <w:left w:val="nil"/>
              <w:bottom w:val="single" w:sz="4" w:space="0" w:color="auto"/>
              <w:right w:val="single" w:sz="4" w:space="0" w:color="auto"/>
            </w:tcBorders>
            <w:shd w:val="clear" w:color="auto" w:fill="auto"/>
            <w:vAlign w:val="center"/>
            <w:hideMark/>
          </w:tcPr>
          <w:p w:rsidR="005E1D24" w:rsidRPr="00EA057A" w:rsidRDefault="005E1D24" w:rsidP="005E1D24">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5E1D24" w:rsidRPr="00EA057A" w:rsidRDefault="005E1D24" w:rsidP="005E1D24">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3,8</w:t>
            </w:r>
          </w:p>
        </w:tc>
        <w:tc>
          <w:tcPr>
            <w:tcW w:w="1134" w:type="dxa"/>
            <w:gridSpan w:val="2"/>
            <w:tcBorders>
              <w:top w:val="nil"/>
              <w:left w:val="nil"/>
              <w:bottom w:val="single" w:sz="4" w:space="0" w:color="auto"/>
              <w:right w:val="single" w:sz="4" w:space="0" w:color="auto"/>
            </w:tcBorders>
            <w:shd w:val="clear" w:color="auto" w:fill="auto"/>
            <w:vAlign w:val="center"/>
          </w:tcPr>
          <w:p w:rsidR="005E1D24" w:rsidRPr="00EA057A" w:rsidRDefault="005E1D24" w:rsidP="005E1D24">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3,7</w:t>
            </w:r>
          </w:p>
        </w:tc>
        <w:tc>
          <w:tcPr>
            <w:tcW w:w="1140" w:type="dxa"/>
            <w:gridSpan w:val="2"/>
            <w:tcBorders>
              <w:top w:val="nil"/>
              <w:left w:val="nil"/>
              <w:bottom w:val="single" w:sz="4" w:space="0" w:color="auto"/>
              <w:right w:val="single" w:sz="4" w:space="0" w:color="auto"/>
            </w:tcBorders>
            <w:shd w:val="clear" w:color="auto" w:fill="auto"/>
            <w:vAlign w:val="center"/>
          </w:tcPr>
          <w:p w:rsidR="005E1D24" w:rsidRPr="00EA057A" w:rsidRDefault="005E1D24" w:rsidP="005E1D24">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3,5</w:t>
            </w:r>
          </w:p>
        </w:tc>
        <w:tc>
          <w:tcPr>
            <w:tcW w:w="1166" w:type="dxa"/>
            <w:tcBorders>
              <w:top w:val="nil"/>
              <w:left w:val="nil"/>
              <w:bottom w:val="single" w:sz="4" w:space="0" w:color="auto"/>
              <w:right w:val="single" w:sz="4" w:space="0" w:color="auto"/>
            </w:tcBorders>
            <w:shd w:val="clear" w:color="auto" w:fill="auto"/>
            <w:vAlign w:val="center"/>
          </w:tcPr>
          <w:p w:rsidR="005E1D24" w:rsidRPr="00EA057A" w:rsidRDefault="005E1D24" w:rsidP="005E1D24">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92</w:t>
            </w:r>
          </w:p>
        </w:tc>
        <w:tc>
          <w:tcPr>
            <w:tcW w:w="1260" w:type="dxa"/>
            <w:tcBorders>
              <w:top w:val="nil"/>
              <w:left w:val="nil"/>
              <w:bottom w:val="single" w:sz="4" w:space="0" w:color="auto"/>
              <w:right w:val="single" w:sz="4" w:space="0" w:color="auto"/>
            </w:tcBorders>
            <w:shd w:val="clear" w:color="auto" w:fill="auto"/>
            <w:vAlign w:val="center"/>
          </w:tcPr>
          <w:p w:rsidR="005E1D24" w:rsidRPr="00EA057A" w:rsidRDefault="005E1D24" w:rsidP="005E1D24">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3,1</w:t>
            </w:r>
          </w:p>
        </w:tc>
        <w:tc>
          <w:tcPr>
            <w:tcW w:w="1117" w:type="dxa"/>
            <w:tcBorders>
              <w:top w:val="nil"/>
              <w:left w:val="nil"/>
              <w:bottom w:val="single" w:sz="4" w:space="0" w:color="auto"/>
              <w:right w:val="single" w:sz="4" w:space="0" w:color="auto"/>
            </w:tcBorders>
            <w:shd w:val="clear" w:color="auto" w:fill="auto"/>
            <w:vAlign w:val="center"/>
          </w:tcPr>
          <w:p w:rsidR="005E1D24" w:rsidRPr="00EA057A" w:rsidRDefault="005E1D24" w:rsidP="005E1D24">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82</w:t>
            </w:r>
          </w:p>
        </w:tc>
        <w:tc>
          <w:tcPr>
            <w:tcW w:w="1150" w:type="dxa"/>
            <w:tcBorders>
              <w:top w:val="nil"/>
              <w:left w:val="nil"/>
              <w:bottom w:val="single" w:sz="4" w:space="0" w:color="auto"/>
              <w:right w:val="single" w:sz="4" w:space="0" w:color="auto"/>
            </w:tcBorders>
            <w:shd w:val="clear" w:color="auto" w:fill="auto"/>
            <w:vAlign w:val="center"/>
          </w:tcPr>
          <w:p w:rsidR="005E1D24" w:rsidRPr="00EA057A" w:rsidRDefault="005E1D24" w:rsidP="005E1D24">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2,9</w:t>
            </w:r>
          </w:p>
        </w:tc>
        <w:tc>
          <w:tcPr>
            <w:tcW w:w="1117" w:type="dxa"/>
            <w:tcBorders>
              <w:top w:val="nil"/>
              <w:left w:val="nil"/>
              <w:bottom w:val="single" w:sz="4" w:space="0" w:color="auto"/>
              <w:right w:val="single" w:sz="4" w:space="0" w:color="auto"/>
            </w:tcBorders>
            <w:shd w:val="clear" w:color="auto" w:fill="auto"/>
            <w:noWrap/>
            <w:vAlign w:val="center"/>
          </w:tcPr>
          <w:p w:rsidR="005E1D24" w:rsidRPr="00EA057A" w:rsidRDefault="005E1D24" w:rsidP="005E1D24">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76</w:t>
            </w:r>
          </w:p>
        </w:tc>
      </w:tr>
      <w:tr w:rsidR="00F745B3" w:rsidRPr="00EA057A" w:rsidTr="00157833">
        <w:trPr>
          <w:gridAfter w:val="1"/>
          <w:wAfter w:w="1274" w:type="dxa"/>
          <w:trHeight w:val="63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F745B3" w:rsidRPr="00EA057A" w:rsidRDefault="008902BD"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3</w:t>
            </w:r>
          </w:p>
        </w:tc>
        <w:tc>
          <w:tcPr>
            <w:tcW w:w="5099" w:type="dxa"/>
            <w:tcBorders>
              <w:top w:val="nil"/>
              <w:left w:val="nil"/>
              <w:bottom w:val="single" w:sz="4" w:space="0" w:color="auto"/>
              <w:right w:val="single" w:sz="4" w:space="0" w:color="auto"/>
            </w:tcBorders>
            <w:shd w:val="clear" w:color="auto" w:fill="auto"/>
            <w:vAlign w:val="center"/>
            <w:hideMark/>
          </w:tcPr>
          <w:p w:rsidR="00F745B3" w:rsidRPr="00EA057A" w:rsidRDefault="00F745B3" w:rsidP="003B1B40">
            <w:pPr>
              <w:spacing w:after="0" w:line="240" w:lineRule="auto"/>
              <w:rPr>
                <w:rFonts w:ascii="Times New Roman" w:hAnsi="Times New Roman"/>
                <w:color w:val="000000"/>
                <w:sz w:val="21"/>
                <w:szCs w:val="21"/>
              </w:rPr>
            </w:pPr>
            <w:r w:rsidRPr="00EA057A">
              <w:rPr>
                <w:rFonts w:ascii="Times New Roman" w:hAnsi="Times New Roman"/>
                <w:color w:val="000000"/>
                <w:sz w:val="21"/>
                <w:szCs w:val="21"/>
              </w:rPr>
              <w:t>Денежные доходы населения (в среднем на душу населения)</w:t>
            </w:r>
          </w:p>
        </w:tc>
        <w:tc>
          <w:tcPr>
            <w:tcW w:w="992" w:type="dxa"/>
            <w:tcBorders>
              <w:top w:val="nil"/>
              <w:left w:val="nil"/>
              <w:bottom w:val="single" w:sz="4" w:space="0" w:color="auto"/>
              <w:right w:val="single" w:sz="4" w:space="0" w:color="auto"/>
            </w:tcBorders>
            <w:shd w:val="clear" w:color="auto" w:fill="auto"/>
            <w:vAlign w:val="center"/>
            <w:hideMark/>
          </w:tcPr>
          <w:p w:rsidR="00F745B3" w:rsidRPr="00EA057A" w:rsidRDefault="00F745B3"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руб.</w:t>
            </w:r>
          </w:p>
        </w:tc>
        <w:tc>
          <w:tcPr>
            <w:tcW w:w="1276" w:type="dxa"/>
            <w:tcBorders>
              <w:top w:val="nil"/>
              <w:left w:val="nil"/>
              <w:bottom w:val="single" w:sz="4" w:space="0" w:color="auto"/>
              <w:right w:val="single" w:sz="4" w:space="0" w:color="auto"/>
            </w:tcBorders>
            <w:shd w:val="clear" w:color="auto" w:fill="auto"/>
            <w:vAlign w:val="center"/>
          </w:tcPr>
          <w:p w:rsidR="00F745B3" w:rsidRPr="00EA057A" w:rsidRDefault="00006274" w:rsidP="00970802">
            <w:pPr>
              <w:spacing w:after="0" w:line="240" w:lineRule="auto"/>
              <w:jc w:val="center"/>
              <w:rPr>
                <w:rFonts w:ascii="Times New Roman" w:hAnsi="Times New Roman"/>
                <w:sz w:val="21"/>
                <w:szCs w:val="21"/>
              </w:rPr>
            </w:pPr>
            <w:r w:rsidRPr="00EA057A">
              <w:rPr>
                <w:rFonts w:ascii="Times New Roman" w:hAnsi="Times New Roman"/>
                <w:sz w:val="21"/>
                <w:szCs w:val="21"/>
              </w:rPr>
              <w:t>13714</w:t>
            </w:r>
            <w:r w:rsidR="00F745B3" w:rsidRPr="00EA057A">
              <w:rPr>
                <w:rFonts w:ascii="Times New Roman" w:hAnsi="Times New Roman"/>
                <w:sz w:val="21"/>
                <w:szCs w:val="21"/>
              </w:rPr>
              <w:t>,0</w:t>
            </w:r>
          </w:p>
        </w:tc>
        <w:tc>
          <w:tcPr>
            <w:tcW w:w="1134" w:type="dxa"/>
            <w:gridSpan w:val="2"/>
            <w:tcBorders>
              <w:top w:val="nil"/>
              <w:left w:val="nil"/>
              <w:bottom w:val="single" w:sz="4" w:space="0" w:color="auto"/>
              <w:right w:val="single" w:sz="4" w:space="0" w:color="auto"/>
            </w:tcBorders>
            <w:shd w:val="clear" w:color="auto" w:fill="auto"/>
            <w:vAlign w:val="center"/>
          </w:tcPr>
          <w:p w:rsidR="00F745B3" w:rsidRPr="00EA057A" w:rsidRDefault="00006274" w:rsidP="00006274">
            <w:pPr>
              <w:spacing w:after="0" w:line="240" w:lineRule="auto"/>
              <w:jc w:val="center"/>
              <w:rPr>
                <w:rFonts w:ascii="Times New Roman" w:hAnsi="Times New Roman"/>
                <w:sz w:val="21"/>
                <w:szCs w:val="21"/>
              </w:rPr>
            </w:pPr>
            <w:r w:rsidRPr="00EA057A">
              <w:rPr>
                <w:rFonts w:ascii="Times New Roman" w:hAnsi="Times New Roman"/>
                <w:sz w:val="21"/>
                <w:szCs w:val="21"/>
              </w:rPr>
              <w:t>14826</w:t>
            </w:r>
          </w:p>
        </w:tc>
        <w:tc>
          <w:tcPr>
            <w:tcW w:w="1140" w:type="dxa"/>
            <w:gridSpan w:val="2"/>
            <w:tcBorders>
              <w:top w:val="nil"/>
              <w:left w:val="nil"/>
              <w:bottom w:val="single" w:sz="4" w:space="0" w:color="auto"/>
              <w:right w:val="single" w:sz="4" w:space="0" w:color="auto"/>
            </w:tcBorders>
            <w:shd w:val="clear" w:color="auto" w:fill="auto"/>
            <w:vAlign w:val="center"/>
          </w:tcPr>
          <w:p w:rsidR="00F745B3" w:rsidRPr="00EA057A" w:rsidRDefault="00006274" w:rsidP="00970802">
            <w:pPr>
              <w:spacing w:after="0" w:line="240" w:lineRule="auto"/>
              <w:jc w:val="center"/>
              <w:rPr>
                <w:rFonts w:ascii="Times New Roman" w:hAnsi="Times New Roman"/>
                <w:sz w:val="21"/>
                <w:szCs w:val="21"/>
              </w:rPr>
            </w:pPr>
            <w:r w:rsidRPr="00EA057A">
              <w:rPr>
                <w:rFonts w:ascii="Times New Roman" w:hAnsi="Times New Roman"/>
                <w:sz w:val="21"/>
                <w:szCs w:val="21"/>
              </w:rPr>
              <w:t>15938</w:t>
            </w:r>
          </w:p>
        </w:tc>
        <w:tc>
          <w:tcPr>
            <w:tcW w:w="1166" w:type="dxa"/>
            <w:tcBorders>
              <w:top w:val="nil"/>
              <w:left w:val="nil"/>
              <w:bottom w:val="single" w:sz="4" w:space="0" w:color="auto"/>
              <w:right w:val="single" w:sz="4" w:space="0" w:color="auto"/>
            </w:tcBorders>
            <w:shd w:val="clear" w:color="auto" w:fill="auto"/>
            <w:vAlign w:val="center"/>
          </w:tcPr>
          <w:p w:rsidR="00F745B3" w:rsidRPr="00EA057A" w:rsidRDefault="00006274" w:rsidP="00970802">
            <w:pPr>
              <w:spacing w:after="0" w:line="240" w:lineRule="auto"/>
              <w:jc w:val="center"/>
              <w:rPr>
                <w:rFonts w:ascii="Times New Roman" w:hAnsi="Times New Roman"/>
                <w:b/>
                <w:sz w:val="21"/>
                <w:szCs w:val="21"/>
              </w:rPr>
            </w:pPr>
            <w:r w:rsidRPr="00EA057A">
              <w:rPr>
                <w:rFonts w:ascii="Times New Roman" w:hAnsi="Times New Roman"/>
                <w:b/>
                <w:sz w:val="21"/>
                <w:szCs w:val="21"/>
              </w:rPr>
              <w:t>116</w:t>
            </w:r>
          </w:p>
        </w:tc>
        <w:tc>
          <w:tcPr>
            <w:tcW w:w="1260" w:type="dxa"/>
            <w:tcBorders>
              <w:top w:val="nil"/>
              <w:left w:val="nil"/>
              <w:bottom w:val="single" w:sz="4" w:space="0" w:color="auto"/>
              <w:right w:val="single" w:sz="4" w:space="0" w:color="auto"/>
            </w:tcBorders>
            <w:shd w:val="clear" w:color="auto" w:fill="auto"/>
            <w:vAlign w:val="center"/>
          </w:tcPr>
          <w:p w:rsidR="00F745B3" w:rsidRPr="00EA057A" w:rsidRDefault="00006274" w:rsidP="00970802">
            <w:pPr>
              <w:spacing w:after="0" w:line="240" w:lineRule="auto"/>
              <w:jc w:val="center"/>
              <w:rPr>
                <w:rFonts w:ascii="Times New Roman" w:hAnsi="Times New Roman"/>
                <w:sz w:val="21"/>
                <w:szCs w:val="21"/>
              </w:rPr>
            </w:pPr>
            <w:r w:rsidRPr="00EA057A">
              <w:rPr>
                <w:rFonts w:ascii="Times New Roman" w:hAnsi="Times New Roman"/>
                <w:sz w:val="21"/>
                <w:szCs w:val="21"/>
              </w:rPr>
              <w:t>16376</w:t>
            </w:r>
          </w:p>
        </w:tc>
        <w:tc>
          <w:tcPr>
            <w:tcW w:w="1117" w:type="dxa"/>
            <w:tcBorders>
              <w:top w:val="nil"/>
              <w:left w:val="nil"/>
              <w:bottom w:val="single" w:sz="4" w:space="0" w:color="auto"/>
              <w:right w:val="single" w:sz="4" w:space="0" w:color="auto"/>
            </w:tcBorders>
            <w:shd w:val="clear" w:color="auto" w:fill="auto"/>
            <w:vAlign w:val="center"/>
          </w:tcPr>
          <w:p w:rsidR="00F745B3" w:rsidRPr="00EA057A" w:rsidRDefault="00006274" w:rsidP="00970802">
            <w:pPr>
              <w:spacing w:after="0" w:line="240" w:lineRule="auto"/>
              <w:jc w:val="center"/>
              <w:rPr>
                <w:rFonts w:ascii="Times New Roman" w:hAnsi="Times New Roman"/>
                <w:b/>
                <w:sz w:val="21"/>
                <w:szCs w:val="21"/>
              </w:rPr>
            </w:pPr>
            <w:r w:rsidRPr="00EA057A">
              <w:rPr>
                <w:rFonts w:ascii="Times New Roman" w:hAnsi="Times New Roman"/>
                <w:b/>
                <w:sz w:val="21"/>
                <w:szCs w:val="21"/>
              </w:rPr>
              <w:t>119</w:t>
            </w:r>
          </w:p>
        </w:tc>
        <w:tc>
          <w:tcPr>
            <w:tcW w:w="1150" w:type="dxa"/>
            <w:tcBorders>
              <w:top w:val="nil"/>
              <w:left w:val="nil"/>
              <w:bottom w:val="single" w:sz="4" w:space="0" w:color="auto"/>
              <w:right w:val="single" w:sz="4" w:space="0" w:color="auto"/>
            </w:tcBorders>
            <w:shd w:val="clear" w:color="auto" w:fill="auto"/>
            <w:vAlign w:val="center"/>
          </w:tcPr>
          <w:p w:rsidR="00F745B3" w:rsidRPr="00EA057A" w:rsidRDefault="00006274" w:rsidP="00970802">
            <w:pPr>
              <w:spacing w:after="0" w:line="240" w:lineRule="auto"/>
              <w:jc w:val="center"/>
              <w:rPr>
                <w:rFonts w:ascii="Times New Roman" w:hAnsi="Times New Roman"/>
                <w:sz w:val="21"/>
                <w:szCs w:val="21"/>
              </w:rPr>
            </w:pPr>
            <w:r w:rsidRPr="00EA057A">
              <w:rPr>
                <w:rFonts w:ascii="Times New Roman" w:hAnsi="Times New Roman"/>
                <w:sz w:val="21"/>
                <w:szCs w:val="21"/>
              </w:rPr>
              <w:t>20135,7</w:t>
            </w:r>
          </w:p>
        </w:tc>
        <w:tc>
          <w:tcPr>
            <w:tcW w:w="1117" w:type="dxa"/>
            <w:tcBorders>
              <w:top w:val="nil"/>
              <w:left w:val="nil"/>
              <w:bottom w:val="single" w:sz="4" w:space="0" w:color="auto"/>
              <w:right w:val="single" w:sz="4" w:space="0" w:color="auto"/>
            </w:tcBorders>
            <w:shd w:val="clear" w:color="auto" w:fill="auto"/>
            <w:noWrap/>
            <w:vAlign w:val="center"/>
          </w:tcPr>
          <w:p w:rsidR="00F745B3" w:rsidRPr="00EA057A" w:rsidRDefault="00F745B3" w:rsidP="00006274">
            <w:pPr>
              <w:spacing w:after="0" w:line="240" w:lineRule="auto"/>
              <w:jc w:val="center"/>
              <w:rPr>
                <w:rFonts w:ascii="Times New Roman" w:hAnsi="Times New Roman"/>
                <w:b/>
                <w:sz w:val="21"/>
                <w:szCs w:val="21"/>
              </w:rPr>
            </w:pPr>
            <w:r w:rsidRPr="00EA057A">
              <w:rPr>
                <w:rFonts w:ascii="Times New Roman" w:hAnsi="Times New Roman"/>
                <w:b/>
                <w:sz w:val="21"/>
                <w:szCs w:val="21"/>
              </w:rPr>
              <w:t>1</w:t>
            </w:r>
            <w:r w:rsidR="00006274" w:rsidRPr="00EA057A">
              <w:rPr>
                <w:rFonts w:ascii="Times New Roman" w:hAnsi="Times New Roman"/>
                <w:b/>
                <w:sz w:val="21"/>
                <w:szCs w:val="21"/>
              </w:rPr>
              <w:t>46</w:t>
            </w:r>
          </w:p>
        </w:tc>
      </w:tr>
      <w:tr w:rsidR="00F745B3" w:rsidRPr="00EA057A" w:rsidTr="00157833">
        <w:trPr>
          <w:gridAfter w:val="1"/>
          <w:wAfter w:w="1274" w:type="dxa"/>
          <w:trHeight w:val="54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F745B3" w:rsidRPr="00EA057A" w:rsidRDefault="008902BD"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4</w:t>
            </w:r>
          </w:p>
        </w:tc>
        <w:tc>
          <w:tcPr>
            <w:tcW w:w="5099" w:type="dxa"/>
            <w:tcBorders>
              <w:top w:val="nil"/>
              <w:left w:val="nil"/>
              <w:bottom w:val="single" w:sz="4" w:space="0" w:color="auto"/>
              <w:right w:val="single" w:sz="4" w:space="0" w:color="auto"/>
            </w:tcBorders>
            <w:shd w:val="clear" w:color="auto" w:fill="auto"/>
            <w:vAlign w:val="center"/>
            <w:hideMark/>
          </w:tcPr>
          <w:p w:rsidR="00F745B3" w:rsidRPr="00EA057A" w:rsidRDefault="00F745B3" w:rsidP="003B1B40">
            <w:pPr>
              <w:spacing w:after="0" w:line="240" w:lineRule="auto"/>
              <w:rPr>
                <w:rFonts w:ascii="Times New Roman" w:hAnsi="Times New Roman"/>
                <w:color w:val="000000"/>
                <w:sz w:val="21"/>
                <w:szCs w:val="21"/>
              </w:rPr>
            </w:pPr>
            <w:r w:rsidRPr="00EA057A">
              <w:rPr>
                <w:rFonts w:ascii="Times New Roman" w:hAnsi="Times New Roman"/>
                <w:color w:val="000000"/>
                <w:sz w:val="21"/>
                <w:szCs w:val="21"/>
              </w:rPr>
              <w:t>Начисленная номинальная среднемесячная заработная плата одного работника</w:t>
            </w:r>
          </w:p>
        </w:tc>
        <w:tc>
          <w:tcPr>
            <w:tcW w:w="992" w:type="dxa"/>
            <w:tcBorders>
              <w:top w:val="nil"/>
              <w:left w:val="nil"/>
              <w:bottom w:val="single" w:sz="4" w:space="0" w:color="auto"/>
              <w:right w:val="single" w:sz="4" w:space="0" w:color="auto"/>
            </w:tcBorders>
            <w:shd w:val="clear" w:color="auto" w:fill="auto"/>
            <w:vAlign w:val="center"/>
            <w:hideMark/>
          </w:tcPr>
          <w:p w:rsidR="00F745B3" w:rsidRPr="00EA057A" w:rsidRDefault="00F745B3"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руб.</w:t>
            </w:r>
          </w:p>
        </w:tc>
        <w:tc>
          <w:tcPr>
            <w:tcW w:w="1276" w:type="dxa"/>
            <w:tcBorders>
              <w:top w:val="nil"/>
              <w:left w:val="nil"/>
              <w:bottom w:val="single" w:sz="4" w:space="0" w:color="auto"/>
              <w:right w:val="single" w:sz="4" w:space="0" w:color="auto"/>
            </w:tcBorders>
            <w:shd w:val="clear" w:color="auto" w:fill="auto"/>
          </w:tcPr>
          <w:p w:rsidR="00F745B3" w:rsidRPr="00EA057A" w:rsidRDefault="00006274" w:rsidP="00970802">
            <w:pPr>
              <w:autoSpaceDE w:val="0"/>
              <w:autoSpaceDN w:val="0"/>
              <w:adjustRightInd w:val="0"/>
              <w:jc w:val="center"/>
              <w:rPr>
                <w:rFonts w:ascii="Times New Roman" w:hAnsi="Times New Roman"/>
                <w:sz w:val="21"/>
                <w:szCs w:val="21"/>
              </w:rPr>
            </w:pPr>
            <w:r w:rsidRPr="00EA057A">
              <w:rPr>
                <w:rFonts w:ascii="Times New Roman" w:hAnsi="Times New Roman"/>
                <w:sz w:val="21"/>
                <w:szCs w:val="21"/>
              </w:rPr>
              <w:t>32087,3</w:t>
            </w:r>
          </w:p>
        </w:tc>
        <w:tc>
          <w:tcPr>
            <w:tcW w:w="1134" w:type="dxa"/>
            <w:gridSpan w:val="2"/>
            <w:tcBorders>
              <w:top w:val="nil"/>
              <w:left w:val="nil"/>
              <w:bottom w:val="single" w:sz="4" w:space="0" w:color="auto"/>
              <w:right w:val="single" w:sz="4" w:space="0" w:color="auto"/>
            </w:tcBorders>
            <w:shd w:val="clear" w:color="auto" w:fill="auto"/>
            <w:vAlign w:val="center"/>
          </w:tcPr>
          <w:p w:rsidR="00F745B3" w:rsidRPr="00EA057A" w:rsidRDefault="00006274" w:rsidP="00970802">
            <w:pPr>
              <w:spacing w:after="0" w:line="240" w:lineRule="auto"/>
              <w:jc w:val="center"/>
              <w:rPr>
                <w:rFonts w:ascii="Times New Roman" w:hAnsi="Times New Roman"/>
                <w:sz w:val="21"/>
                <w:szCs w:val="21"/>
              </w:rPr>
            </w:pPr>
            <w:r w:rsidRPr="00EA057A">
              <w:rPr>
                <w:rFonts w:ascii="Times New Roman" w:hAnsi="Times New Roman"/>
                <w:sz w:val="21"/>
                <w:szCs w:val="21"/>
              </w:rPr>
              <w:t>37364</w:t>
            </w:r>
          </w:p>
        </w:tc>
        <w:tc>
          <w:tcPr>
            <w:tcW w:w="1140" w:type="dxa"/>
            <w:gridSpan w:val="2"/>
            <w:tcBorders>
              <w:top w:val="nil"/>
              <w:left w:val="nil"/>
              <w:bottom w:val="single" w:sz="4" w:space="0" w:color="auto"/>
              <w:right w:val="single" w:sz="4" w:space="0" w:color="auto"/>
            </w:tcBorders>
            <w:shd w:val="clear" w:color="auto" w:fill="auto"/>
            <w:vAlign w:val="center"/>
          </w:tcPr>
          <w:p w:rsidR="00F745B3" w:rsidRPr="00EA057A" w:rsidRDefault="00006274" w:rsidP="00970802">
            <w:pPr>
              <w:spacing w:after="0" w:line="240" w:lineRule="auto"/>
              <w:jc w:val="center"/>
              <w:rPr>
                <w:rFonts w:ascii="Times New Roman" w:hAnsi="Times New Roman"/>
                <w:sz w:val="21"/>
                <w:szCs w:val="21"/>
              </w:rPr>
            </w:pPr>
            <w:r w:rsidRPr="00EA057A">
              <w:rPr>
                <w:rFonts w:ascii="Times New Roman" w:hAnsi="Times New Roman"/>
                <w:sz w:val="21"/>
                <w:szCs w:val="21"/>
              </w:rPr>
              <w:t>37930</w:t>
            </w:r>
          </w:p>
        </w:tc>
        <w:tc>
          <w:tcPr>
            <w:tcW w:w="1166" w:type="dxa"/>
            <w:tcBorders>
              <w:top w:val="nil"/>
              <w:left w:val="nil"/>
              <w:bottom w:val="single" w:sz="4" w:space="0" w:color="auto"/>
              <w:right w:val="single" w:sz="4" w:space="0" w:color="auto"/>
            </w:tcBorders>
            <w:shd w:val="clear" w:color="auto" w:fill="auto"/>
            <w:vAlign w:val="center"/>
          </w:tcPr>
          <w:p w:rsidR="00F745B3" w:rsidRPr="00EA057A" w:rsidRDefault="00006274" w:rsidP="00970802">
            <w:pPr>
              <w:spacing w:after="0" w:line="240" w:lineRule="auto"/>
              <w:jc w:val="center"/>
              <w:rPr>
                <w:rFonts w:ascii="Times New Roman" w:hAnsi="Times New Roman"/>
                <w:b/>
                <w:sz w:val="21"/>
                <w:szCs w:val="21"/>
              </w:rPr>
            </w:pPr>
            <w:r w:rsidRPr="00EA057A">
              <w:rPr>
                <w:rFonts w:ascii="Times New Roman" w:hAnsi="Times New Roman"/>
                <w:b/>
                <w:sz w:val="21"/>
                <w:szCs w:val="21"/>
              </w:rPr>
              <w:t>118</w:t>
            </w:r>
          </w:p>
        </w:tc>
        <w:tc>
          <w:tcPr>
            <w:tcW w:w="1260" w:type="dxa"/>
            <w:tcBorders>
              <w:top w:val="nil"/>
              <w:left w:val="nil"/>
              <w:bottom w:val="single" w:sz="4" w:space="0" w:color="auto"/>
              <w:right w:val="single" w:sz="4" w:space="0" w:color="auto"/>
            </w:tcBorders>
            <w:shd w:val="clear" w:color="auto" w:fill="auto"/>
            <w:vAlign w:val="center"/>
          </w:tcPr>
          <w:p w:rsidR="00F745B3" w:rsidRPr="00EA057A" w:rsidRDefault="00006274" w:rsidP="00970802">
            <w:pPr>
              <w:spacing w:after="0" w:line="240" w:lineRule="auto"/>
              <w:jc w:val="center"/>
              <w:rPr>
                <w:rFonts w:ascii="Times New Roman" w:hAnsi="Times New Roman"/>
                <w:sz w:val="21"/>
                <w:szCs w:val="21"/>
              </w:rPr>
            </w:pPr>
            <w:r w:rsidRPr="00EA057A">
              <w:rPr>
                <w:rFonts w:ascii="Times New Roman" w:hAnsi="Times New Roman"/>
                <w:sz w:val="21"/>
                <w:szCs w:val="21"/>
              </w:rPr>
              <w:t>39315</w:t>
            </w:r>
          </w:p>
        </w:tc>
        <w:tc>
          <w:tcPr>
            <w:tcW w:w="1117" w:type="dxa"/>
            <w:tcBorders>
              <w:top w:val="nil"/>
              <w:left w:val="nil"/>
              <w:bottom w:val="single" w:sz="4" w:space="0" w:color="auto"/>
              <w:right w:val="single" w:sz="4" w:space="0" w:color="auto"/>
            </w:tcBorders>
            <w:shd w:val="clear" w:color="auto" w:fill="auto"/>
            <w:vAlign w:val="center"/>
          </w:tcPr>
          <w:p w:rsidR="00F745B3" w:rsidRPr="00EA057A" w:rsidRDefault="00F745B3" w:rsidP="00006274">
            <w:pPr>
              <w:spacing w:after="0" w:line="240" w:lineRule="auto"/>
              <w:jc w:val="center"/>
              <w:rPr>
                <w:rFonts w:ascii="Times New Roman" w:hAnsi="Times New Roman"/>
                <w:b/>
                <w:sz w:val="21"/>
                <w:szCs w:val="21"/>
              </w:rPr>
            </w:pPr>
            <w:r w:rsidRPr="00EA057A">
              <w:rPr>
                <w:rFonts w:ascii="Times New Roman" w:hAnsi="Times New Roman"/>
                <w:b/>
                <w:sz w:val="21"/>
                <w:szCs w:val="21"/>
              </w:rPr>
              <w:t>1</w:t>
            </w:r>
            <w:r w:rsidR="00006274" w:rsidRPr="00EA057A">
              <w:rPr>
                <w:rFonts w:ascii="Times New Roman" w:hAnsi="Times New Roman"/>
                <w:b/>
                <w:sz w:val="21"/>
                <w:szCs w:val="21"/>
              </w:rPr>
              <w:t>22</w:t>
            </w:r>
          </w:p>
        </w:tc>
        <w:tc>
          <w:tcPr>
            <w:tcW w:w="1150" w:type="dxa"/>
            <w:tcBorders>
              <w:top w:val="nil"/>
              <w:left w:val="nil"/>
              <w:bottom w:val="single" w:sz="4" w:space="0" w:color="auto"/>
              <w:right w:val="single" w:sz="4" w:space="0" w:color="auto"/>
            </w:tcBorders>
            <w:shd w:val="clear" w:color="auto" w:fill="auto"/>
            <w:vAlign w:val="center"/>
          </w:tcPr>
          <w:p w:rsidR="00F745B3" w:rsidRPr="00EA057A" w:rsidRDefault="00006274" w:rsidP="00970802">
            <w:pPr>
              <w:spacing w:after="0" w:line="240" w:lineRule="auto"/>
              <w:jc w:val="center"/>
              <w:rPr>
                <w:rFonts w:ascii="Times New Roman" w:hAnsi="Times New Roman"/>
                <w:sz w:val="21"/>
                <w:szCs w:val="21"/>
              </w:rPr>
            </w:pPr>
            <w:r w:rsidRPr="00EA057A">
              <w:rPr>
                <w:rFonts w:ascii="Times New Roman" w:hAnsi="Times New Roman"/>
                <w:sz w:val="21"/>
                <w:szCs w:val="21"/>
              </w:rPr>
              <w:t>47297</w:t>
            </w:r>
          </w:p>
        </w:tc>
        <w:tc>
          <w:tcPr>
            <w:tcW w:w="1117" w:type="dxa"/>
            <w:tcBorders>
              <w:top w:val="nil"/>
              <w:left w:val="nil"/>
              <w:bottom w:val="single" w:sz="4" w:space="0" w:color="auto"/>
              <w:right w:val="single" w:sz="4" w:space="0" w:color="auto"/>
            </w:tcBorders>
            <w:shd w:val="clear" w:color="auto" w:fill="auto"/>
            <w:noWrap/>
            <w:vAlign w:val="center"/>
          </w:tcPr>
          <w:p w:rsidR="00F745B3" w:rsidRPr="00EA057A" w:rsidRDefault="00F745B3" w:rsidP="00006274">
            <w:pPr>
              <w:spacing w:after="0" w:line="240" w:lineRule="auto"/>
              <w:jc w:val="center"/>
              <w:rPr>
                <w:rFonts w:ascii="Times New Roman" w:hAnsi="Times New Roman"/>
                <w:b/>
                <w:sz w:val="21"/>
                <w:szCs w:val="21"/>
              </w:rPr>
            </w:pPr>
            <w:r w:rsidRPr="00EA057A">
              <w:rPr>
                <w:rFonts w:ascii="Times New Roman" w:hAnsi="Times New Roman"/>
                <w:b/>
                <w:sz w:val="21"/>
                <w:szCs w:val="21"/>
              </w:rPr>
              <w:t>1</w:t>
            </w:r>
            <w:r w:rsidR="00006274" w:rsidRPr="00EA057A">
              <w:rPr>
                <w:rFonts w:ascii="Times New Roman" w:hAnsi="Times New Roman"/>
                <w:b/>
                <w:sz w:val="21"/>
                <w:szCs w:val="21"/>
              </w:rPr>
              <w:t>47</w:t>
            </w:r>
          </w:p>
        </w:tc>
      </w:tr>
      <w:tr w:rsidR="00350678" w:rsidRPr="00EA057A" w:rsidTr="00157833">
        <w:trPr>
          <w:gridAfter w:val="1"/>
          <w:wAfter w:w="1274" w:type="dxa"/>
          <w:trHeight w:val="540"/>
        </w:trPr>
        <w:tc>
          <w:tcPr>
            <w:tcW w:w="566" w:type="dxa"/>
            <w:tcBorders>
              <w:top w:val="nil"/>
              <w:left w:val="single" w:sz="4" w:space="0" w:color="auto"/>
              <w:bottom w:val="single" w:sz="4" w:space="0" w:color="auto"/>
              <w:right w:val="single" w:sz="4" w:space="0" w:color="auto"/>
            </w:tcBorders>
            <w:shd w:val="clear" w:color="auto" w:fill="auto"/>
            <w:vAlign w:val="center"/>
          </w:tcPr>
          <w:p w:rsidR="00350678" w:rsidRPr="00EA057A" w:rsidRDefault="008902BD"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5</w:t>
            </w:r>
          </w:p>
        </w:tc>
        <w:tc>
          <w:tcPr>
            <w:tcW w:w="5099" w:type="dxa"/>
            <w:tcBorders>
              <w:top w:val="nil"/>
              <w:left w:val="nil"/>
              <w:bottom w:val="single" w:sz="4" w:space="0" w:color="auto"/>
              <w:right w:val="single" w:sz="4" w:space="0" w:color="auto"/>
            </w:tcBorders>
            <w:shd w:val="clear" w:color="auto" w:fill="auto"/>
            <w:vAlign w:val="center"/>
          </w:tcPr>
          <w:p w:rsidR="00350678" w:rsidRPr="00EA057A" w:rsidRDefault="00350678" w:rsidP="003B1B40">
            <w:pPr>
              <w:spacing w:after="0" w:line="240" w:lineRule="auto"/>
              <w:rPr>
                <w:rFonts w:ascii="Times New Roman" w:hAnsi="Times New Roman"/>
                <w:color w:val="000000"/>
                <w:sz w:val="21"/>
                <w:szCs w:val="21"/>
              </w:rPr>
            </w:pPr>
            <w:r w:rsidRPr="00EA057A">
              <w:rPr>
                <w:rFonts w:ascii="Times New Roman" w:hAnsi="Times New Roman"/>
                <w:sz w:val="21"/>
                <w:szCs w:val="21"/>
              </w:rPr>
              <w:t>Величина прожиточного минимума в среднем на душу населения в месяц (среднегодовая по РТ)</w:t>
            </w:r>
          </w:p>
        </w:tc>
        <w:tc>
          <w:tcPr>
            <w:tcW w:w="992" w:type="dxa"/>
            <w:tcBorders>
              <w:top w:val="nil"/>
              <w:left w:val="nil"/>
              <w:bottom w:val="single" w:sz="4" w:space="0" w:color="auto"/>
              <w:right w:val="single" w:sz="4" w:space="0" w:color="auto"/>
            </w:tcBorders>
            <w:shd w:val="clear" w:color="auto" w:fill="auto"/>
            <w:vAlign w:val="center"/>
          </w:tcPr>
          <w:p w:rsidR="00350678" w:rsidRPr="00EA057A" w:rsidRDefault="00350678"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руб.</w:t>
            </w:r>
          </w:p>
        </w:tc>
        <w:tc>
          <w:tcPr>
            <w:tcW w:w="1276" w:type="dxa"/>
            <w:tcBorders>
              <w:top w:val="nil"/>
              <w:left w:val="nil"/>
              <w:bottom w:val="single" w:sz="4" w:space="0" w:color="auto"/>
              <w:right w:val="single" w:sz="4" w:space="0" w:color="auto"/>
            </w:tcBorders>
            <w:shd w:val="clear" w:color="auto" w:fill="auto"/>
            <w:vAlign w:val="center"/>
          </w:tcPr>
          <w:p w:rsidR="00350678" w:rsidRPr="00EA057A" w:rsidRDefault="005150BF" w:rsidP="00970802">
            <w:pPr>
              <w:spacing w:after="0" w:line="240" w:lineRule="auto"/>
              <w:jc w:val="center"/>
              <w:rPr>
                <w:rFonts w:ascii="Times New Roman" w:hAnsi="Times New Roman"/>
                <w:sz w:val="21"/>
                <w:szCs w:val="21"/>
              </w:rPr>
            </w:pPr>
            <w:r w:rsidRPr="00EA057A">
              <w:rPr>
                <w:rFonts w:ascii="Times New Roman" w:hAnsi="Times New Roman"/>
                <w:sz w:val="21"/>
                <w:szCs w:val="21"/>
              </w:rPr>
              <w:t>11494</w:t>
            </w:r>
          </w:p>
        </w:tc>
        <w:tc>
          <w:tcPr>
            <w:tcW w:w="1134" w:type="dxa"/>
            <w:gridSpan w:val="2"/>
            <w:tcBorders>
              <w:top w:val="nil"/>
              <w:left w:val="nil"/>
              <w:bottom w:val="single" w:sz="4" w:space="0" w:color="auto"/>
              <w:right w:val="single" w:sz="4" w:space="0" w:color="auto"/>
            </w:tcBorders>
            <w:shd w:val="clear" w:color="auto" w:fill="auto"/>
            <w:vAlign w:val="center"/>
          </w:tcPr>
          <w:p w:rsidR="00350678" w:rsidRPr="00EA057A" w:rsidRDefault="005150BF" w:rsidP="00970802">
            <w:pPr>
              <w:spacing w:after="0" w:line="240" w:lineRule="auto"/>
              <w:jc w:val="center"/>
              <w:rPr>
                <w:rFonts w:ascii="Times New Roman" w:hAnsi="Times New Roman"/>
                <w:sz w:val="21"/>
                <w:szCs w:val="21"/>
              </w:rPr>
            </w:pPr>
            <w:r w:rsidRPr="00EA057A">
              <w:rPr>
                <w:rFonts w:ascii="Times New Roman" w:hAnsi="Times New Roman"/>
                <w:sz w:val="21"/>
                <w:szCs w:val="21"/>
              </w:rPr>
              <w:t>14519</w:t>
            </w:r>
          </w:p>
        </w:tc>
        <w:tc>
          <w:tcPr>
            <w:tcW w:w="1140" w:type="dxa"/>
            <w:gridSpan w:val="2"/>
            <w:tcBorders>
              <w:top w:val="nil"/>
              <w:left w:val="nil"/>
              <w:bottom w:val="single" w:sz="4" w:space="0" w:color="auto"/>
              <w:right w:val="single" w:sz="4" w:space="0" w:color="auto"/>
            </w:tcBorders>
            <w:shd w:val="clear" w:color="auto" w:fill="auto"/>
            <w:vAlign w:val="center"/>
          </w:tcPr>
          <w:p w:rsidR="00350678" w:rsidRPr="00EA057A" w:rsidRDefault="005150BF" w:rsidP="005150BF">
            <w:pPr>
              <w:spacing w:after="0" w:line="240" w:lineRule="auto"/>
              <w:jc w:val="center"/>
              <w:rPr>
                <w:rFonts w:ascii="Times New Roman" w:hAnsi="Times New Roman"/>
                <w:sz w:val="21"/>
                <w:szCs w:val="21"/>
              </w:rPr>
            </w:pPr>
            <w:r w:rsidRPr="00EA057A">
              <w:rPr>
                <w:rFonts w:ascii="Times New Roman" w:hAnsi="Times New Roman"/>
                <w:sz w:val="21"/>
                <w:szCs w:val="21"/>
              </w:rPr>
              <w:t>16031</w:t>
            </w:r>
          </w:p>
        </w:tc>
        <w:tc>
          <w:tcPr>
            <w:tcW w:w="1166" w:type="dxa"/>
            <w:tcBorders>
              <w:top w:val="nil"/>
              <w:left w:val="nil"/>
              <w:bottom w:val="single" w:sz="4" w:space="0" w:color="auto"/>
              <w:right w:val="single" w:sz="4" w:space="0" w:color="auto"/>
            </w:tcBorders>
            <w:shd w:val="clear" w:color="auto" w:fill="auto"/>
            <w:vAlign w:val="center"/>
          </w:tcPr>
          <w:p w:rsidR="00350678" w:rsidRPr="00EA057A" w:rsidRDefault="00350678" w:rsidP="005150BF">
            <w:pPr>
              <w:spacing w:after="0" w:line="240" w:lineRule="auto"/>
              <w:jc w:val="center"/>
              <w:rPr>
                <w:rFonts w:ascii="Times New Roman" w:hAnsi="Times New Roman"/>
                <w:b/>
                <w:sz w:val="21"/>
                <w:szCs w:val="21"/>
              </w:rPr>
            </w:pPr>
            <w:r w:rsidRPr="00EA057A">
              <w:rPr>
                <w:rFonts w:ascii="Times New Roman" w:hAnsi="Times New Roman"/>
                <w:b/>
                <w:sz w:val="21"/>
                <w:szCs w:val="21"/>
              </w:rPr>
              <w:t>1</w:t>
            </w:r>
            <w:r w:rsidR="005150BF" w:rsidRPr="00EA057A">
              <w:rPr>
                <w:rFonts w:ascii="Times New Roman" w:hAnsi="Times New Roman"/>
                <w:b/>
                <w:sz w:val="21"/>
                <w:szCs w:val="21"/>
              </w:rPr>
              <w:t>39</w:t>
            </w:r>
          </w:p>
        </w:tc>
        <w:tc>
          <w:tcPr>
            <w:tcW w:w="1260" w:type="dxa"/>
            <w:tcBorders>
              <w:top w:val="nil"/>
              <w:left w:val="nil"/>
              <w:bottom w:val="single" w:sz="4" w:space="0" w:color="auto"/>
              <w:right w:val="single" w:sz="4" w:space="0" w:color="auto"/>
            </w:tcBorders>
            <w:shd w:val="clear" w:color="auto" w:fill="auto"/>
            <w:vAlign w:val="center"/>
          </w:tcPr>
          <w:p w:rsidR="00350678" w:rsidRPr="00EA057A" w:rsidRDefault="00006274" w:rsidP="00970802">
            <w:pPr>
              <w:spacing w:after="0" w:line="240" w:lineRule="auto"/>
              <w:jc w:val="center"/>
              <w:rPr>
                <w:rFonts w:ascii="Times New Roman" w:hAnsi="Times New Roman"/>
                <w:sz w:val="21"/>
                <w:szCs w:val="21"/>
              </w:rPr>
            </w:pPr>
            <w:r w:rsidRPr="00EA057A">
              <w:rPr>
                <w:rFonts w:ascii="Times New Roman" w:hAnsi="Times New Roman"/>
                <w:sz w:val="21"/>
                <w:szCs w:val="21"/>
              </w:rPr>
              <w:t>12 864</w:t>
            </w:r>
          </w:p>
        </w:tc>
        <w:tc>
          <w:tcPr>
            <w:tcW w:w="1117" w:type="dxa"/>
            <w:tcBorders>
              <w:top w:val="nil"/>
              <w:left w:val="nil"/>
              <w:bottom w:val="single" w:sz="4" w:space="0" w:color="auto"/>
              <w:right w:val="single" w:sz="4" w:space="0" w:color="auto"/>
            </w:tcBorders>
            <w:shd w:val="clear" w:color="auto" w:fill="auto"/>
            <w:vAlign w:val="center"/>
          </w:tcPr>
          <w:p w:rsidR="00350678" w:rsidRPr="00EA057A" w:rsidRDefault="00350678" w:rsidP="00006274">
            <w:pPr>
              <w:spacing w:after="0" w:line="240" w:lineRule="auto"/>
              <w:jc w:val="center"/>
              <w:rPr>
                <w:rFonts w:ascii="Times New Roman" w:hAnsi="Times New Roman"/>
                <w:b/>
                <w:sz w:val="21"/>
                <w:szCs w:val="21"/>
              </w:rPr>
            </w:pPr>
            <w:r w:rsidRPr="00EA057A">
              <w:rPr>
                <w:rFonts w:ascii="Times New Roman" w:hAnsi="Times New Roman"/>
                <w:b/>
                <w:sz w:val="21"/>
                <w:szCs w:val="21"/>
              </w:rPr>
              <w:t>11</w:t>
            </w:r>
            <w:r w:rsidR="00006274" w:rsidRPr="00EA057A">
              <w:rPr>
                <w:rFonts w:ascii="Times New Roman" w:hAnsi="Times New Roman"/>
                <w:b/>
                <w:sz w:val="21"/>
                <w:szCs w:val="21"/>
              </w:rPr>
              <w:t>2</w:t>
            </w:r>
          </w:p>
        </w:tc>
        <w:tc>
          <w:tcPr>
            <w:tcW w:w="1150" w:type="dxa"/>
            <w:tcBorders>
              <w:top w:val="nil"/>
              <w:left w:val="nil"/>
              <w:bottom w:val="single" w:sz="4" w:space="0" w:color="auto"/>
              <w:right w:val="single" w:sz="4" w:space="0" w:color="auto"/>
            </w:tcBorders>
            <w:shd w:val="clear" w:color="auto" w:fill="auto"/>
            <w:vAlign w:val="center"/>
          </w:tcPr>
          <w:p w:rsidR="00350678" w:rsidRPr="00EA057A" w:rsidRDefault="00350678" w:rsidP="00006274">
            <w:pPr>
              <w:spacing w:after="0" w:line="240" w:lineRule="auto"/>
              <w:jc w:val="center"/>
              <w:rPr>
                <w:rFonts w:ascii="Times New Roman" w:hAnsi="Times New Roman"/>
                <w:sz w:val="21"/>
                <w:szCs w:val="21"/>
              </w:rPr>
            </w:pPr>
            <w:r w:rsidRPr="00EA057A">
              <w:rPr>
                <w:rFonts w:ascii="Times New Roman" w:hAnsi="Times New Roman"/>
                <w:sz w:val="21"/>
                <w:szCs w:val="21"/>
              </w:rPr>
              <w:t>1</w:t>
            </w:r>
            <w:r w:rsidR="00006274" w:rsidRPr="00EA057A">
              <w:rPr>
                <w:rFonts w:ascii="Times New Roman" w:hAnsi="Times New Roman"/>
                <w:sz w:val="21"/>
                <w:szCs w:val="21"/>
              </w:rPr>
              <w:t>5</w:t>
            </w:r>
            <w:r w:rsidRPr="00EA057A">
              <w:rPr>
                <w:rFonts w:ascii="Times New Roman" w:hAnsi="Times New Roman"/>
                <w:sz w:val="21"/>
                <w:szCs w:val="21"/>
              </w:rPr>
              <w:t> </w:t>
            </w:r>
            <w:r w:rsidR="00006274" w:rsidRPr="00EA057A">
              <w:rPr>
                <w:rFonts w:ascii="Times New Roman" w:hAnsi="Times New Roman"/>
                <w:sz w:val="21"/>
                <w:szCs w:val="21"/>
              </w:rPr>
              <w:t>026</w:t>
            </w:r>
          </w:p>
        </w:tc>
        <w:tc>
          <w:tcPr>
            <w:tcW w:w="1117" w:type="dxa"/>
            <w:tcBorders>
              <w:top w:val="nil"/>
              <w:left w:val="nil"/>
              <w:bottom w:val="single" w:sz="4" w:space="0" w:color="auto"/>
              <w:right w:val="single" w:sz="4" w:space="0" w:color="auto"/>
            </w:tcBorders>
            <w:shd w:val="clear" w:color="auto" w:fill="auto"/>
            <w:noWrap/>
            <w:vAlign w:val="center"/>
          </w:tcPr>
          <w:p w:rsidR="00350678" w:rsidRPr="00EA057A" w:rsidRDefault="00421974" w:rsidP="00006274">
            <w:pPr>
              <w:spacing w:after="0" w:line="240" w:lineRule="auto"/>
              <w:jc w:val="center"/>
              <w:rPr>
                <w:rFonts w:ascii="Times New Roman" w:hAnsi="Times New Roman"/>
                <w:b/>
                <w:sz w:val="21"/>
                <w:szCs w:val="21"/>
              </w:rPr>
            </w:pPr>
            <w:r w:rsidRPr="00EA057A">
              <w:rPr>
                <w:rFonts w:ascii="Times New Roman" w:hAnsi="Times New Roman"/>
                <w:b/>
                <w:sz w:val="21"/>
                <w:szCs w:val="21"/>
              </w:rPr>
              <w:t>13</w:t>
            </w:r>
            <w:r w:rsidR="00006274" w:rsidRPr="00EA057A">
              <w:rPr>
                <w:rFonts w:ascii="Times New Roman" w:hAnsi="Times New Roman"/>
                <w:b/>
                <w:sz w:val="21"/>
                <w:szCs w:val="21"/>
              </w:rPr>
              <w:t>0</w:t>
            </w:r>
          </w:p>
        </w:tc>
      </w:tr>
      <w:tr w:rsidR="00350678" w:rsidRPr="00EA057A" w:rsidTr="00157833">
        <w:trPr>
          <w:gridAfter w:val="1"/>
          <w:wAfter w:w="1274" w:type="dxa"/>
          <w:trHeight w:val="64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350678" w:rsidRPr="00EA057A" w:rsidRDefault="008902BD"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6</w:t>
            </w:r>
          </w:p>
        </w:tc>
        <w:tc>
          <w:tcPr>
            <w:tcW w:w="5099" w:type="dxa"/>
            <w:tcBorders>
              <w:top w:val="nil"/>
              <w:left w:val="nil"/>
              <w:bottom w:val="single" w:sz="4" w:space="0" w:color="auto"/>
              <w:right w:val="single" w:sz="4" w:space="0" w:color="auto"/>
            </w:tcBorders>
            <w:shd w:val="clear" w:color="auto" w:fill="auto"/>
            <w:vAlign w:val="bottom"/>
            <w:hideMark/>
          </w:tcPr>
          <w:p w:rsidR="00B148E6" w:rsidRPr="00EA057A" w:rsidRDefault="00350678" w:rsidP="00B148E6">
            <w:pPr>
              <w:spacing w:after="0" w:line="240" w:lineRule="auto"/>
              <w:rPr>
                <w:rFonts w:ascii="Times New Roman" w:hAnsi="Times New Roman"/>
                <w:color w:val="000000"/>
                <w:sz w:val="21"/>
                <w:szCs w:val="21"/>
              </w:rPr>
            </w:pPr>
            <w:r w:rsidRPr="00EA057A">
              <w:rPr>
                <w:rFonts w:ascii="Times New Roman" w:hAnsi="Times New Roman"/>
                <w:color w:val="000000"/>
                <w:sz w:val="21"/>
                <w:szCs w:val="21"/>
              </w:rPr>
              <w:t xml:space="preserve">Объем отгруженных товаров </w:t>
            </w:r>
            <w:r w:rsidR="00B148E6" w:rsidRPr="00EA057A">
              <w:rPr>
                <w:rFonts w:ascii="Times New Roman" w:hAnsi="Times New Roman"/>
                <w:color w:val="000000"/>
                <w:sz w:val="21"/>
                <w:szCs w:val="21"/>
              </w:rPr>
              <w:t>добывающих, обрабатывающих производств</w:t>
            </w:r>
          </w:p>
        </w:tc>
        <w:tc>
          <w:tcPr>
            <w:tcW w:w="992" w:type="dxa"/>
            <w:tcBorders>
              <w:top w:val="nil"/>
              <w:left w:val="nil"/>
              <w:bottom w:val="single" w:sz="4" w:space="0" w:color="auto"/>
              <w:right w:val="single" w:sz="4" w:space="0" w:color="auto"/>
            </w:tcBorders>
            <w:shd w:val="clear" w:color="auto" w:fill="auto"/>
            <w:vAlign w:val="center"/>
            <w:hideMark/>
          </w:tcPr>
          <w:p w:rsidR="00350678" w:rsidRPr="00EA057A" w:rsidRDefault="00B148E6"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тыс.</w:t>
            </w:r>
            <w:r w:rsidR="00350678" w:rsidRPr="00EA057A">
              <w:rPr>
                <w:rFonts w:ascii="Times New Roman" w:hAnsi="Times New Roman"/>
                <w:color w:val="000000"/>
                <w:sz w:val="21"/>
                <w:szCs w:val="21"/>
              </w:rPr>
              <w:t xml:space="preserve"> рублей.</w:t>
            </w:r>
          </w:p>
        </w:tc>
        <w:tc>
          <w:tcPr>
            <w:tcW w:w="1276" w:type="dxa"/>
            <w:tcBorders>
              <w:top w:val="nil"/>
              <w:left w:val="nil"/>
              <w:bottom w:val="single" w:sz="4" w:space="0" w:color="auto"/>
              <w:right w:val="single" w:sz="4" w:space="0" w:color="auto"/>
            </w:tcBorders>
            <w:shd w:val="clear" w:color="auto" w:fill="auto"/>
            <w:vAlign w:val="center"/>
          </w:tcPr>
          <w:p w:rsidR="00350678" w:rsidRPr="00EA057A" w:rsidRDefault="00112DC0" w:rsidP="00970802">
            <w:pPr>
              <w:spacing w:after="0" w:line="240" w:lineRule="auto"/>
              <w:jc w:val="center"/>
              <w:rPr>
                <w:rFonts w:ascii="Times New Roman" w:hAnsi="Times New Roman"/>
                <w:sz w:val="21"/>
                <w:szCs w:val="21"/>
              </w:rPr>
            </w:pPr>
            <w:r w:rsidRPr="00EA057A">
              <w:rPr>
                <w:rFonts w:ascii="Times New Roman" w:hAnsi="Times New Roman"/>
                <w:sz w:val="21"/>
                <w:szCs w:val="21"/>
              </w:rPr>
              <w:t>54861</w:t>
            </w:r>
          </w:p>
        </w:tc>
        <w:tc>
          <w:tcPr>
            <w:tcW w:w="1134" w:type="dxa"/>
            <w:gridSpan w:val="2"/>
            <w:tcBorders>
              <w:top w:val="nil"/>
              <w:left w:val="nil"/>
              <w:bottom w:val="single" w:sz="4" w:space="0" w:color="auto"/>
              <w:right w:val="single" w:sz="4" w:space="0" w:color="auto"/>
            </w:tcBorders>
            <w:shd w:val="clear" w:color="auto" w:fill="auto"/>
            <w:vAlign w:val="center"/>
          </w:tcPr>
          <w:p w:rsidR="00350678" w:rsidRPr="00EA057A" w:rsidRDefault="00112DC0" w:rsidP="00970802">
            <w:pPr>
              <w:spacing w:after="0" w:line="240" w:lineRule="auto"/>
              <w:jc w:val="center"/>
              <w:rPr>
                <w:rFonts w:ascii="Times New Roman" w:hAnsi="Times New Roman"/>
                <w:sz w:val="21"/>
                <w:szCs w:val="21"/>
              </w:rPr>
            </w:pPr>
            <w:r w:rsidRPr="00EA057A">
              <w:rPr>
                <w:rFonts w:ascii="Times New Roman" w:hAnsi="Times New Roman"/>
                <w:sz w:val="21"/>
                <w:szCs w:val="21"/>
              </w:rPr>
              <w:t>38600</w:t>
            </w:r>
          </w:p>
        </w:tc>
        <w:tc>
          <w:tcPr>
            <w:tcW w:w="1140" w:type="dxa"/>
            <w:gridSpan w:val="2"/>
            <w:tcBorders>
              <w:top w:val="nil"/>
              <w:left w:val="nil"/>
              <w:bottom w:val="single" w:sz="4" w:space="0" w:color="auto"/>
              <w:right w:val="single" w:sz="4" w:space="0" w:color="auto"/>
            </w:tcBorders>
            <w:shd w:val="clear" w:color="auto" w:fill="auto"/>
            <w:vAlign w:val="center"/>
          </w:tcPr>
          <w:p w:rsidR="00350678" w:rsidRPr="00EA057A" w:rsidRDefault="00112DC0" w:rsidP="00112DC0">
            <w:pPr>
              <w:spacing w:after="0" w:line="240" w:lineRule="auto"/>
              <w:jc w:val="center"/>
              <w:rPr>
                <w:rFonts w:ascii="Times New Roman" w:hAnsi="Times New Roman"/>
                <w:sz w:val="21"/>
                <w:szCs w:val="21"/>
              </w:rPr>
            </w:pPr>
            <w:r w:rsidRPr="00EA057A">
              <w:rPr>
                <w:rFonts w:ascii="Times New Roman" w:hAnsi="Times New Roman"/>
                <w:sz w:val="21"/>
                <w:szCs w:val="21"/>
              </w:rPr>
              <w:t>38747</w:t>
            </w:r>
          </w:p>
        </w:tc>
        <w:tc>
          <w:tcPr>
            <w:tcW w:w="1166" w:type="dxa"/>
            <w:tcBorders>
              <w:top w:val="nil"/>
              <w:left w:val="nil"/>
              <w:bottom w:val="single" w:sz="4" w:space="0" w:color="auto"/>
              <w:right w:val="single" w:sz="4" w:space="0" w:color="auto"/>
            </w:tcBorders>
            <w:shd w:val="clear" w:color="auto" w:fill="auto"/>
            <w:vAlign w:val="center"/>
          </w:tcPr>
          <w:p w:rsidR="00350678" w:rsidRPr="00EA057A" w:rsidRDefault="00112DC0" w:rsidP="00970802">
            <w:pPr>
              <w:spacing w:after="0" w:line="240" w:lineRule="auto"/>
              <w:jc w:val="center"/>
              <w:rPr>
                <w:rFonts w:ascii="Times New Roman" w:hAnsi="Times New Roman"/>
                <w:b/>
                <w:sz w:val="21"/>
                <w:szCs w:val="21"/>
              </w:rPr>
            </w:pPr>
            <w:r w:rsidRPr="00EA057A">
              <w:rPr>
                <w:rFonts w:ascii="Times New Roman" w:hAnsi="Times New Roman"/>
                <w:b/>
                <w:sz w:val="21"/>
                <w:szCs w:val="21"/>
              </w:rPr>
              <w:t>70</w:t>
            </w:r>
          </w:p>
        </w:tc>
        <w:tc>
          <w:tcPr>
            <w:tcW w:w="1260" w:type="dxa"/>
            <w:tcBorders>
              <w:top w:val="nil"/>
              <w:left w:val="nil"/>
              <w:bottom w:val="single" w:sz="4" w:space="0" w:color="auto"/>
              <w:right w:val="single" w:sz="4" w:space="0" w:color="auto"/>
            </w:tcBorders>
            <w:shd w:val="clear" w:color="auto" w:fill="auto"/>
            <w:vAlign w:val="center"/>
          </w:tcPr>
          <w:p w:rsidR="00350678" w:rsidRPr="00EA057A" w:rsidRDefault="00112DC0" w:rsidP="00970802">
            <w:pPr>
              <w:spacing w:after="0" w:line="240" w:lineRule="auto"/>
              <w:jc w:val="center"/>
              <w:rPr>
                <w:rFonts w:ascii="Times New Roman" w:hAnsi="Times New Roman"/>
                <w:sz w:val="21"/>
                <w:szCs w:val="21"/>
              </w:rPr>
            </w:pPr>
            <w:r w:rsidRPr="00EA057A">
              <w:rPr>
                <w:rFonts w:ascii="Times New Roman" w:hAnsi="Times New Roman"/>
                <w:sz w:val="21"/>
                <w:szCs w:val="21"/>
              </w:rPr>
              <w:t>45070</w:t>
            </w:r>
          </w:p>
        </w:tc>
        <w:tc>
          <w:tcPr>
            <w:tcW w:w="1117" w:type="dxa"/>
            <w:tcBorders>
              <w:top w:val="nil"/>
              <w:left w:val="nil"/>
              <w:bottom w:val="single" w:sz="4" w:space="0" w:color="auto"/>
              <w:right w:val="single" w:sz="4" w:space="0" w:color="auto"/>
            </w:tcBorders>
            <w:shd w:val="clear" w:color="auto" w:fill="auto"/>
            <w:vAlign w:val="center"/>
          </w:tcPr>
          <w:p w:rsidR="00350678" w:rsidRPr="00EA057A" w:rsidRDefault="00112DC0" w:rsidP="00970802">
            <w:pPr>
              <w:spacing w:after="0" w:line="240" w:lineRule="auto"/>
              <w:jc w:val="center"/>
              <w:rPr>
                <w:rFonts w:ascii="Times New Roman" w:hAnsi="Times New Roman"/>
                <w:b/>
                <w:sz w:val="21"/>
                <w:szCs w:val="21"/>
              </w:rPr>
            </w:pPr>
            <w:r w:rsidRPr="00EA057A">
              <w:rPr>
                <w:rFonts w:ascii="Times New Roman" w:hAnsi="Times New Roman"/>
                <w:b/>
                <w:sz w:val="21"/>
                <w:szCs w:val="21"/>
              </w:rPr>
              <w:t>82</w:t>
            </w:r>
          </w:p>
        </w:tc>
        <w:tc>
          <w:tcPr>
            <w:tcW w:w="1150" w:type="dxa"/>
            <w:tcBorders>
              <w:top w:val="nil"/>
              <w:left w:val="nil"/>
              <w:bottom w:val="single" w:sz="4" w:space="0" w:color="auto"/>
              <w:right w:val="single" w:sz="4" w:space="0" w:color="auto"/>
            </w:tcBorders>
            <w:shd w:val="clear" w:color="auto" w:fill="auto"/>
            <w:vAlign w:val="center"/>
          </w:tcPr>
          <w:p w:rsidR="00350678" w:rsidRPr="00EA057A" w:rsidRDefault="00112DC0" w:rsidP="00970802">
            <w:pPr>
              <w:spacing w:after="0" w:line="240" w:lineRule="auto"/>
              <w:jc w:val="center"/>
              <w:rPr>
                <w:rFonts w:ascii="Times New Roman" w:hAnsi="Times New Roman"/>
                <w:sz w:val="21"/>
                <w:szCs w:val="21"/>
              </w:rPr>
            </w:pPr>
            <w:r w:rsidRPr="00EA057A">
              <w:rPr>
                <w:rFonts w:ascii="Times New Roman" w:hAnsi="Times New Roman"/>
                <w:sz w:val="21"/>
                <w:szCs w:val="21"/>
              </w:rPr>
              <w:t>50760,6</w:t>
            </w:r>
          </w:p>
        </w:tc>
        <w:tc>
          <w:tcPr>
            <w:tcW w:w="1117" w:type="dxa"/>
            <w:tcBorders>
              <w:top w:val="nil"/>
              <w:left w:val="nil"/>
              <w:bottom w:val="single" w:sz="4" w:space="0" w:color="auto"/>
              <w:right w:val="single" w:sz="4" w:space="0" w:color="auto"/>
            </w:tcBorders>
            <w:shd w:val="clear" w:color="auto" w:fill="auto"/>
            <w:noWrap/>
            <w:vAlign w:val="center"/>
          </w:tcPr>
          <w:p w:rsidR="00350678" w:rsidRPr="00EA057A" w:rsidRDefault="00112DC0" w:rsidP="00970802">
            <w:pPr>
              <w:spacing w:after="0" w:line="240" w:lineRule="auto"/>
              <w:jc w:val="center"/>
              <w:rPr>
                <w:rFonts w:ascii="Times New Roman" w:hAnsi="Times New Roman"/>
                <w:b/>
                <w:sz w:val="21"/>
                <w:szCs w:val="21"/>
              </w:rPr>
            </w:pPr>
            <w:r w:rsidRPr="00EA057A">
              <w:rPr>
                <w:rFonts w:ascii="Times New Roman" w:hAnsi="Times New Roman"/>
                <w:b/>
                <w:sz w:val="21"/>
                <w:szCs w:val="21"/>
              </w:rPr>
              <w:t>92,5</w:t>
            </w:r>
          </w:p>
        </w:tc>
      </w:tr>
      <w:tr w:rsidR="00350678" w:rsidRPr="00EA057A" w:rsidTr="00157833">
        <w:trPr>
          <w:gridAfter w:val="1"/>
          <w:wAfter w:w="1274" w:type="dxa"/>
          <w:trHeight w:val="345"/>
        </w:trPr>
        <w:tc>
          <w:tcPr>
            <w:tcW w:w="566" w:type="dxa"/>
            <w:tcBorders>
              <w:top w:val="nil"/>
              <w:left w:val="single" w:sz="4" w:space="0" w:color="auto"/>
              <w:bottom w:val="single" w:sz="4" w:space="0" w:color="auto"/>
              <w:right w:val="single" w:sz="4" w:space="0" w:color="auto"/>
            </w:tcBorders>
            <w:shd w:val="clear" w:color="000000" w:fill="D8D8D8"/>
            <w:vAlign w:val="center"/>
            <w:hideMark/>
          </w:tcPr>
          <w:p w:rsidR="00350678" w:rsidRPr="00EA057A" w:rsidRDefault="00350678" w:rsidP="003B1B40">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 </w:t>
            </w:r>
          </w:p>
        </w:tc>
        <w:tc>
          <w:tcPr>
            <w:tcW w:w="15451" w:type="dxa"/>
            <w:gridSpan w:val="12"/>
            <w:tcBorders>
              <w:top w:val="single" w:sz="4" w:space="0" w:color="auto"/>
              <w:left w:val="nil"/>
              <w:bottom w:val="single" w:sz="4" w:space="0" w:color="auto"/>
              <w:right w:val="nil"/>
            </w:tcBorders>
            <w:shd w:val="clear" w:color="000000" w:fill="D8D8D8"/>
            <w:noWrap/>
            <w:vAlign w:val="center"/>
            <w:hideMark/>
          </w:tcPr>
          <w:p w:rsidR="00350678" w:rsidRPr="00EA057A" w:rsidRDefault="00350678" w:rsidP="003B1B40">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Направление 1. Развитие производственно-экономического и финансово-инвестиционного потенциала</w:t>
            </w:r>
          </w:p>
        </w:tc>
      </w:tr>
      <w:tr w:rsidR="00350678" w:rsidRPr="00EA057A" w:rsidTr="00157833">
        <w:trPr>
          <w:gridAfter w:val="1"/>
          <w:wAfter w:w="1274" w:type="dxa"/>
          <w:trHeight w:val="616"/>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350678" w:rsidRPr="00EA057A" w:rsidRDefault="00350678"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w:t>
            </w:r>
          </w:p>
        </w:tc>
        <w:tc>
          <w:tcPr>
            <w:tcW w:w="5099" w:type="dxa"/>
            <w:tcBorders>
              <w:top w:val="nil"/>
              <w:left w:val="nil"/>
              <w:bottom w:val="single" w:sz="4" w:space="0" w:color="auto"/>
              <w:right w:val="single" w:sz="4" w:space="0" w:color="auto"/>
            </w:tcBorders>
            <w:shd w:val="clear" w:color="auto" w:fill="auto"/>
            <w:vAlign w:val="center"/>
            <w:hideMark/>
          </w:tcPr>
          <w:p w:rsidR="00350678" w:rsidRPr="00EA057A" w:rsidRDefault="00350678" w:rsidP="003B1B40">
            <w:pPr>
              <w:spacing w:after="0" w:line="240" w:lineRule="auto"/>
              <w:rPr>
                <w:rFonts w:ascii="Times New Roman" w:hAnsi="Times New Roman"/>
                <w:color w:val="000000"/>
                <w:sz w:val="21"/>
                <w:szCs w:val="21"/>
              </w:rPr>
            </w:pPr>
            <w:r w:rsidRPr="00EA057A">
              <w:rPr>
                <w:rFonts w:ascii="Times New Roman" w:hAnsi="Times New Roman"/>
                <w:color w:val="000000"/>
                <w:sz w:val="21"/>
                <w:szCs w:val="21"/>
              </w:rPr>
              <w:t>Количество субъектов малого и среднего предпринимательства всего, в т.ч.:</w:t>
            </w:r>
          </w:p>
        </w:tc>
        <w:tc>
          <w:tcPr>
            <w:tcW w:w="992" w:type="dxa"/>
            <w:tcBorders>
              <w:top w:val="nil"/>
              <w:left w:val="nil"/>
              <w:bottom w:val="single" w:sz="4" w:space="0" w:color="auto"/>
              <w:right w:val="single" w:sz="4" w:space="0" w:color="auto"/>
            </w:tcBorders>
            <w:shd w:val="clear" w:color="auto" w:fill="auto"/>
            <w:vAlign w:val="center"/>
            <w:hideMark/>
          </w:tcPr>
          <w:p w:rsidR="00350678" w:rsidRPr="00EA057A" w:rsidRDefault="00350678"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 xml:space="preserve">ед. </w:t>
            </w:r>
          </w:p>
        </w:tc>
        <w:tc>
          <w:tcPr>
            <w:tcW w:w="1276" w:type="dxa"/>
            <w:tcBorders>
              <w:top w:val="nil"/>
              <w:left w:val="nil"/>
              <w:bottom w:val="single" w:sz="4" w:space="0" w:color="auto"/>
              <w:right w:val="single" w:sz="4" w:space="0" w:color="auto"/>
            </w:tcBorders>
            <w:shd w:val="clear" w:color="auto" w:fill="auto"/>
            <w:vAlign w:val="center"/>
          </w:tcPr>
          <w:p w:rsidR="00350678" w:rsidRPr="00EA057A" w:rsidRDefault="00112DC0"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146</w:t>
            </w:r>
          </w:p>
        </w:tc>
        <w:tc>
          <w:tcPr>
            <w:tcW w:w="1140" w:type="dxa"/>
            <w:gridSpan w:val="3"/>
            <w:tcBorders>
              <w:top w:val="nil"/>
              <w:left w:val="nil"/>
              <w:bottom w:val="single" w:sz="4" w:space="0" w:color="auto"/>
              <w:right w:val="single" w:sz="4" w:space="0" w:color="auto"/>
            </w:tcBorders>
            <w:shd w:val="clear" w:color="auto" w:fill="auto"/>
            <w:vAlign w:val="center"/>
          </w:tcPr>
          <w:p w:rsidR="00350678" w:rsidRPr="00EA057A" w:rsidRDefault="00112DC0" w:rsidP="0072336B">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149</w:t>
            </w:r>
          </w:p>
        </w:tc>
        <w:tc>
          <w:tcPr>
            <w:tcW w:w="1134" w:type="dxa"/>
            <w:tcBorders>
              <w:top w:val="nil"/>
              <w:left w:val="nil"/>
              <w:bottom w:val="single" w:sz="4" w:space="0" w:color="auto"/>
              <w:right w:val="single" w:sz="4" w:space="0" w:color="auto"/>
            </w:tcBorders>
            <w:shd w:val="clear" w:color="auto" w:fill="auto"/>
            <w:vAlign w:val="center"/>
          </w:tcPr>
          <w:p w:rsidR="00350678" w:rsidRPr="00EA057A" w:rsidRDefault="00112DC0"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171</w:t>
            </w:r>
          </w:p>
        </w:tc>
        <w:tc>
          <w:tcPr>
            <w:tcW w:w="1166" w:type="dxa"/>
            <w:tcBorders>
              <w:top w:val="nil"/>
              <w:left w:val="nil"/>
              <w:bottom w:val="single" w:sz="4" w:space="0" w:color="auto"/>
              <w:right w:val="single" w:sz="4" w:space="0" w:color="auto"/>
            </w:tcBorders>
            <w:shd w:val="clear" w:color="auto" w:fill="auto"/>
            <w:vAlign w:val="center"/>
          </w:tcPr>
          <w:p w:rsidR="00350678" w:rsidRPr="00EA057A" w:rsidRDefault="0072336B" w:rsidP="00112DC0">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w:t>
            </w:r>
            <w:r w:rsidR="00112DC0" w:rsidRPr="00EA057A">
              <w:rPr>
                <w:rFonts w:ascii="Times New Roman" w:hAnsi="Times New Roman"/>
                <w:b/>
                <w:bCs/>
                <w:color w:val="000000"/>
                <w:sz w:val="21"/>
                <w:szCs w:val="21"/>
              </w:rPr>
              <w:t>17</w:t>
            </w:r>
          </w:p>
        </w:tc>
        <w:tc>
          <w:tcPr>
            <w:tcW w:w="1260" w:type="dxa"/>
            <w:tcBorders>
              <w:top w:val="nil"/>
              <w:left w:val="nil"/>
              <w:bottom w:val="single" w:sz="4" w:space="0" w:color="auto"/>
              <w:right w:val="single" w:sz="4" w:space="0" w:color="auto"/>
            </w:tcBorders>
            <w:shd w:val="clear" w:color="auto" w:fill="auto"/>
            <w:vAlign w:val="center"/>
          </w:tcPr>
          <w:p w:rsidR="00350678" w:rsidRPr="00EA057A" w:rsidRDefault="00112DC0"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196</w:t>
            </w:r>
          </w:p>
        </w:tc>
        <w:tc>
          <w:tcPr>
            <w:tcW w:w="1117" w:type="dxa"/>
            <w:tcBorders>
              <w:top w:val="nil"/>
              <w:left w:val="nil"/>
              <w:bottom w:val="single" w:sz="4" w:space="0" w:color="auto"/>
              <w:right w:val="single" w:sz="4" w:space="0" w:color="auto"/>
            </w:tcBorders>
            <w:shd w:val="clear" w:color="auto" w:fill="auto"/>
            <w:vAlign w:val="center"/>
          </w:tcPr>
          <w:p w:rsidR="00350678" w:rsidRPr="00EA057A" w:rsidRDefault="007A2662" w:rsidP="00112DC0">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w:t>
            </w:r>
            <w:r w:rsidR="00112DC0" w:rsidRPr="00EA057A">
              <w:rPr>
                <w:rFonts w:ascii="Times New Roman" w:hAnsi="Times New Roman"/>
                <w:b/>
                <w:bCs/>
                <w:color w:val="000000"/>
                <w:sz w:val="21"/>
                <w:szCs w:val="21"/>
              </w:rPr>
              <w:t>34</w:t>
            </w:r>
          </w:p>
        </w:tc>
        <w:tc>
          <w:tcPr>
            <w:tcW w:w="1150" w:type="dxa"/>
            <w:tcBorders>
              <w:top w:val="nil"/>
              <w:left w:val="nil"/>
              <w:bottom w:val="single" w:sz="4" w:space="0" w:color="auto"/>
              <w:right w:val="single" w:sz="4" w:space="0" w:color="auto"/>
            </w:tcBorders>
            <w:shd w:val="clear" w:color="auto" w:fill="auto"/>
            <w:vAlign w:val="center"/>
          </w:tcPr>
          <w:p w:rsidR="00350678" w:rsidRPr="00EA057A" w:rsidRDefault="007A2662" w:rsidP="00112DC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2</w:t>
            </w:r>
            <w:r w:rsidR="00112DC0" w:rsidRPr="00EA057A">
              <w:rPr>
                <w:rFonts w:ascii="Times New Roman" w:hAnsi="Times New Roman"/>
                <w:color w:val="000000"/>
                <w:sz w:val="21"/>
                <w:szCs w:val="21"/>
              </w:rPr>
              <w:t>18</w:t>
            </w:r>
          </w:p>
        </w:tc>
        <w:tc>
          <w:tcPr>
            <w:tcW w:w="1117" w:type="dxa"/>
            <w:tcBorders>
              <w:top w:val="nil"/>
              <w:left w:val="nil"/>
              <w:bottom w:val="single" w:sz="4" w:space="0" w:color="auto"/>
              <w:right w:val="single" w:sz="4" w:space="0" w:color="auto"/>
            </w:tcBorders>
            <w:shd w:val="clear" w:color="auto" w:fill="auto"/>
            <w:noWrap/>
            <w:vAlign w:val="center"/>
          </w:tcPr>
          <w:p w:rsidR="00350678" w:rsidRPr="00EA057A" w:rsidRDefault="007A2662" w:rsidP="00112DC0">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w:t>
            </w:r>
            <w:r w:rsidR="00112DC0" w:rsidRPr="00EA057A">
              <w:rPr>
                <w:rFonts w:ascii="Times New Roman" w:hAnsi="Times New Roman"/>
                <w:b/>
                <w:bCs/>
                <w:color w:val="000000"/>
                <w:sz w:val="21"/>
                <w:szCs w:val="21"/>
              </w:rPr>
              <w:t>49</w:t>
            </w:r>
          </w:p>
        </w:tc>
      </w:tr>
      <w:tr w:rsidR="00350678" w:rsidRPr="00EA057A" w:rsidTr="00157833">
        <w:trPr>
          <w:gridAfter w:val="1"/>
          <w:wAfter w:w="1274" w:type="dxa"/>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350678" w:rsidRPr="00EA057A" w:rsidRDefault="00350678"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1.1.</w:t>
            </w:r>
          </w:p>
        </w:tc>
        <w:tc>
          <w:tcPr>
            <w:tcW w:w="5099" w:type="dxa"/>
            <w:tcBorders>
              <w:top w:val="nil"/>
              <w:left w:val="nil"/>
              <w:bottom w:val="single" w:sz="4" w:space="0" w:color="auto"/>
              <w:right w:val="single" w:sz="4" w:space="0" w:color="auto"/>
            </w:tcBorders>
            <w:shd w:val="clear" w:color="auto" w:fill="auto"/>
            <w:noWrap/>
            <w:vAlign w:val="bottom"/>
            <w:hideMark/>
          </w:tcPr>
          <w:p w:rsidR="00350678" w:rsidRPr="00EA057A" w:rsidRDefault="00350678" w:rsidP="003B1B40">
            <w:pPr>
              <w:spacing w:after="0" w:line="240" w:lineRule="auto"/>
              <w:rPr>
                <w:rFonts w:ascii="Times New Roman" w:hAnsi="Times New Roman"/>
                <w:color w:val="000000"/>
                <w:sz w:val="21"/>
                <w:szCs w:val="21"/>
              </w:rPr>
            </w:pPr>
            <w:r w:rsidRPr="00EA057A">
              <w:rPr>
                <w:rFonts w:ascii="Times New Roman" w:hAnsi="Times New Roman"/>
                <w:color w:val="000000"/>
                <w:sz w:val="21"/>
                <w:szCs w:val="21"/>
              </w:rPr>
              <w:t>индивидуальные предприниматели</w:t>
            </w:r>
          </w:p>
        </w:tc>
        <w:tc>
          <w:tcPr>
            <w:tcW w:w="992" w:type="dxa"/>
            <w:tcBorders>
              <w:top w:val="nil"/>
              <w:left w:val="nil"/>
              <w:bottom w:val="single" w:sz="4" w:space="0" w:color="auto"/>
              <w:right w:val="single" w:sz="4" w:space="0" w:color="auto"/>
            </w:tcBorders>
            <w:shd w:val="clear" w:color="auto" w:fill="auto"/>
            <w:vAlign w:val="center"/>
            <w:hideMark/>
          </w:tcPr>
          <w:p w:rsidR="00350678" w:rsidRPr="00EA057A" w:rsidRDefault="00350678"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 xml:space="preserve">ед. </w:t>
            </w:r>
          </w:p>
        </w:tc>
        <w:tc>
          <w:tcPr>
            <w:tcW w:w="1276" w:type="dxa"/>
            <w:tcBorders>
              <w:top w:val="nil"/>
              <w:left w:val="nil"/>
              <w:bottom w:val="single" w:sz="4" w:space="0" w:color="auto"/>
              <w:right w:val="single" w:sz="4" w:space="0" w:color="auto"/>
            </w:tcBorders>
            <w:shd w:val="clear" w:color="auto" w:fill="auto"/>
            <w:noWrap/>
            <w:vAlign w:val="bottom"/>
          </w:tcPr>
          <w:p w:rsidR="00350678" w:rsidRPr="00EA057A" w:rsidRDefault="005E73A5"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66</w:t>
            </w:r>
          </w:p>
        </w:tc>
        <w:tc>
          <w:tcPr>
            <w:tcW w:w="1140" w:type="dxa"/>
            <w:gridSpan w:val="3"/>
            <w:tcBorders>
              <w:top w:val="nil"/>
              <w:left w:val="nil"/>
              <w:bottom w:val="single" w:sz="4" w:space="0" w:color="auto"/>
              <w:right w:val="single" w:sz="4" w:space="0" w:color="auto"/>
            </w:tcBorders>
            <w:shd w:val="clear" w:color="auto" w:fill="auto"/>
            <w:vAlign w:val="center"/>
          </w:tcPr>
          <w:p w:rsidR="00350678" w:rsidRPr="00EA057A" w:rsidRDefault="00112DC0"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91</w:t>
            </w:r>
          </w:p>
        </w:tc>
        <w:tc>
          <w:tcPr>
            <w:tcW w:w="1134" w:type="dxa"/>
            <w:tcBorders>
              <w:top w:val="nil"/>
              <w:left w:val="nil"/>
              <w:bottom w:val="single" w:sz="4" w:space="0" w:color="auto"/>
              <w:right w:val="single" w:sz="4" w:space="0" w:color="auto"/>
            </w:tcBorders>
            <w:shd w:val="clear" w:color="auto" w:fill="auto"/>
            <w:vAlign w:val="center"/>
          </w:tcPr>
          <w:p w:rsidR="00350678" w:rsidRPr="00EA057A" w:rsidRDefault="005E73A5"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102</w:t>
            </w:r>
          </w:p>
        </w:tc>
        <w:tc>
          <w:tcPr>
            <w:tcW w:w="1166" w:type="dxa"/>
            <w:tcBorders>
              <w:top w:val="nil"/>
              <w:left w:val="nil"/>
              <w:bottom w:val="single" w:sz="4" w:space="0" w:color="auto"/>
              <w:right w:val="single" w:sz="4" w:space="0" w:color="auto"/>
            </w:tcBorders>
            <w:shd w:val="clear" w:color="auto" w:fill="auto"/>
            <w:vAlign w:val="center"/>
          </w:tcPr>
          <w:p w:rsidR="00350678" w:rsidRPr="00EA057A" w:rsidRDefault="005E73A5" w:rsidP="003B1B40">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154</w:t>
            </w:r>
          </w:p>
        </w:tc>
        <w:tc>
          <w:tcPr>
            <w:tcW w:w="1260" w:type="dxa"/>
            <w:tcBorders>
              <w:top w:val="nil"/>
              <w:left w:val="nil"/>
              <w:bottom w:val="single" w:sz="4" w:space="0" w:color="auto"/>
              <w:right w:val="single" w:sz="4" w:space="0" w:color="auto"/>
            </w:tcBorders>
            <w:shd w:val="clear" w:color="auto" w:fill="auto"/>
            <w:vAlign w:val="center"/>
          </w:tcPr>
          <w:p w:rsidR="00350678" w:rsidRPr="00EA057A" w:rsidRDefault="005E73A5"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114</w:t>
            </w:r>
          </w:p>
        </w:tc>
        <w:tc>
          <w:tcPr>
            <w:tcW w:w="1117" w:type="dxa"/>
            <w:tcBorders>
              <w:top w:val="nil"/>
              <w:left w:val="nil"/>
              <w:bottom w:val="single" w:sz="4" w:space="0" w:color="auto"/>
              <w:right w:val="single" w:sz="4" w:space="0" w:color="auto"/>
            </w:tcBorders>
            <w:shd w:val="clear" w:color="auto" w:fill="auto"/>
            <w:vAlign w:val="center"/>
          </w:tcPr>
          <w:p w:rsidR="00350678" w:rsidRPr="00EA057A" w:rsidRDefault="005E73A5" w:rsidP="003B1B40">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172</w:t>
            </w:r>
          </w:p>
        </w:tc>
        <w:tc>
          <w:tcPr>
            <w:tcW w:w="1150" w:type="dxa"/>
            <w:tcBorders>
              <w:top w:val="nil"/>
              <w:left w:val="nil"/>
              <w:bottom w:val="single" w:sz="4" w:space="0" w:color="auto"/>
              <w:right w:val="single" w:sz="4" w:space="0" w:color="auto"/>
            </w:tcBorders>
            <w:shd w:val="clear" w:color="auto" w:fill="auto"/>
            <w:vAlign w:val="center"/>
          </w:tcPr>
          <w:p w:rsidR="00350678" w:rsidRPr="00EA057A" w:rsidRDefault="005E73A5"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124</w:t>
            </w:r>
          </w:p>
        </w:tc>
        <w:tc>
          <w:tcPr>
            <w:tcW w:w="1117" w:type="dxa"/>
            <w:tcBorders>
              <w:top w:val="nil"/>
              <w:left w:val="nil"/>
              <w:bottom w:val="single" w:sz="4" w:space="0" w:color="auto"/>
              <w:right w:val="single" w:sz="4" w:space="0" w:color="auto"/>
            </w:tcBorders>
            <w:shd w:val="clear" w:color="auto" w:fill="auto"/>
            <w:noWrap/>
            <w:vAlign w:val="center"/>
          </w:tcPr>
          <w:p w:rsidR="00350678" w:rsidRPr="00EA057A" w:rsidRDefault="005E73A5" w:rsidP="003B1B40">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187</w:t>
            </w:r>
          </w:p>
        </w:tc>
      </w:tr>
      <w:tr w:rsidR="00350678" w:rsidRPr="00EA057A" w:rsidTr="005E73A5">
        <w:trPr>
          <w:gridAfter w:val="1"/>
          <w:wAfter w:w="1274" w:type="dxa"/>
          <w:trHeight w:val="212"/>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350678" w:rsidRPr="00EA057A" w:rsidRDefault="0072336B"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1.2</w:t>
            </w:r>
            <w:r w:rsidR="00350678" w:rsidRPr="00EA057A">
              <w:rPr>
                <w:rFonts w:ascii="Times New Roman" w:hAnsi="Times New Roman"/>
                <w:color w:val="000000"/>
                <w:sz w:val="21"/>
                <w:szCs w:val="21"/>
              </w:rPr>
              <w:t>.</w:t>
            </w:r>
          </w:p>
        </w:tc>
        <w:tc>
          <w:tcPr>
            <w:tcW w:w="5099" w:type="dxa"/>
            <w:tcBorders>
              <w:top w:val="nil"/>
              <w:left w:val="nil"/>
              <w:bottom w:val="single" w:sz="4" w:space="0" w:color="auto"/>
              <w:right w:val="single" w:sz="4" w:space="0" w:color="auto"/>
            </w:tcBorders>
            <w:shd w:val="clear" w:color="auto" w:fill="auto"/>
            <w:noWrap/>
            <w:vAlign w:val="bottom"/>
            <w:hideMark/>
          </w:tcPr>
          <w:p w:rsidR="00350678" w:rsidRPr="00EA057A" w:rsidRDefault="00350678" w:rsidP="003B1B40">
            <w:pPr>
              <w:spacing w:after="0" w:line="240" w:lineRule="auto"/>
              <w:rPr>
                <w:rFonts w:ascii="Times New Roman" w:hAnsi="Times New Roman"/>
                <w:color w:val="000000"/>
                <w:sz w:val="21"/>
                <w:szCs w:val="21"/>
              </w:rPr>
            </w:pPr>
            <w:r w:rsidRPr="00EA057A">
              <w:rPr>
                <w:rFonts w:ascii="Times New Roman" w:hAnsi="Times New Roman"/>
                <w:color w:val="000000"/>
                <w:sz w:val="21"/>
                <w:szCs w:val="21"/>
              </w:rPr>
              <w:t>микропредприятия</w:t>
            </w:r>
          </w:p>
        </w:tc>
        <w:tc>
          <w:tcPr>
            <w:tcW w:w="992" w:type="dxa"/>
            <w:tcBorders>
              <w:top w:val="nil"/>
              <w:left w:val="nil"/>
              <w:bottom w:val="single" w:sz="4" w:space="0" w:color="auto"/>
              <w:right w:val="single" w:sz="4" w:space="0" w:color="auto"/>
            </w:tcBorders>
            <w:shd w:val="clear" w:color="auto" w:fill="auto"/>
            <w:vAlign w:val="center"/>
            <w:hideMark/>
          </w:tcPr>
          <w:p w:rsidR="00350678" w:rsidRPr="00EA057A" w:rsidRDefault="00350678"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 xml:space="preserve">ед. </w:t>
            </w:r>
          </w:p>
        </w:tc>
        <w:tc>
          <w:tcPr>
            <w:tcW w:w="1276" w:type="dxa"/>
            <w:tcBorders>
              <w:top w:val="nil"/>
              <w:left w:val="nil"/>
              <w:bottom w:val="single" w:sz="4" w:space="0" w:color="auto"/>
              <w:right w:val="single" w:sz="4" w:space="0" w:color="auto"/>
            </w:tcBorders>
            <w:shd w:val="clear" w:color="auto" w:fill="auto"/>
            <w:noWrap/>
            <w:vAlign w:val="bottom"/>
          </w:tcPr>
          <w:p w:rsidR="00350678" w:rsidRPr="00EA057A" w:rsidRDefault="0072336B"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17</w:t>
            </w:r>
          </w:p>
        </w:tc>
        <w:tc>
          <w:tcPr>
            <w:tcW w:w="1140" w:type="dxa"/>
            <w:gridSpan w:val="3"/>
            <w:tcBorders>
              <w:top w:val="nil"/>
              <w:left w:val="nil"/>
              <w:bottom w:val="single" w:sz="4" w:space="0" w:color="auto"/>
              <w:right w:val="single" w:sz="4" w:space="0" w:color="auto"/>
            </w:tcBorders>
            <w:shd w:val="clear" w:color="auto" w:fill="auto"/>
            <w:vAlign w:val="center"/>
          </w:tcPr>
          <w:p w:rsidR="00350678" w:rsidRPr="00EA057A" w:rsidRDefault="0072336B"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22</w:t>
            </w:r>
          </w:p>
        </w:tc>
        <w:tc>
          <w:tcPr>
            <w:tcW w:w="1134" w:type="dxa"/>
            <w:tcBorders>
              <w:top w:val="nil"/>
              <w:left w:val="nil"/>
              <w:bottom w:val="single" w:sz="4" w:space="0" w:color="auto"/>
              <w:right w:val="single" w:sz="4" w:space="0" w:color="auto"/>
            </w:tcBorders>
            <w:shd w:val="clear" w:color="auto" w:fill="auto"/>
            <w:vAlign w:val="center"/>
          </w:tcPr>
          <w:p w:rsidR="00350678" w:rsidRPr="00EA057A" w:rsidRDefault="0072336B"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25</w:t>
            </w:r>
          </w:p>
        </w:tc>
        <w:tc>
          <w:tcPr>
            <w:tcW w:w="1166" w:type="dxa"/>
            <w:tcBorders>
              <w:top w:val="nil"/>
              <w:left w:val="nil"/>
              <w:bottom w:val="single" w:sz="4" w:space="0" w:color="auto"/>
              <w:right w:val="single" w:sz="4" w:space="0" w:color="auto"/>
            </w:tcBorders>
            <w:shd w:val="clear" w:color="auto" w:fill="auto"/>
            <w:vAlign w:val="center"/>
          </w:tcPr>
          <w:p w:rsidR="00350678" w:rsidRPr="00EA057A" w:rsidRDefault="0072336B" w:rsidP="003B1B40">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147</w:t>
            </w:r>
          </w:p>
        </w:tc>
        <w:tc>
          <w:tcPr>
            <w:tcW w:w="1260" w:type="dxa"/>
            <w:tcBorders>
              <w:top w:val="nil"/>
              <w:left w:val="nil"/>
              <w:bottom w:val="single" w:sz="4" w:space="0" w:color="auto"/>
              <w:right w:val="single" w:sz="4" w:space="0" w:color="auto"/>
            </w:tcBorders>
            <w:shd w:val="clear" w:color="auto" w:fill="auto"/>
            <w:vAlign w:val="center"/>
          </w:tcPr>
          <w:p w:rsidR="00350678" w:rsidRPr="00EA057A" w:rsidRDefault="0072336B"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29</w:t>
            </w:r>
          </w:p>
        </w:tc>
        <w:tc>
          <w:tcPr>
            <w:tcW w:w="1117" w:type="dxa"/>
            <w:tcBorders>
              <w:top w:val="nil"/>
              <w:left w:val="nil"/>
              <w:bottom w:val="single" w:sz="4" w:space="0" w:color="auto"/>
              <w:right w:val="single" w:sz="4" w:space="0" w:color="auto"/>
            </w:tcBorders>
            <w:shd w:val="clear" w:color="auto" w:fill="auto"/>
            <w:vAlign w:val="center"/>
          </w:tcPr>
          <w:p w:rsidR="00350678" w:rsidRPr="00EA057A" w:rsidRDefault="007A2662" w:rsidP="003B1B40">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171</w:t>
            </w:r>
          </w:p>
        </w:tc>
        <w:tc>
          <w:tcPr>
            <w:tcW w:w="1150" w:type="dxa"/>
            <w:tcBorders>
              <w:top w:val="nil"/>
              <w:left w:val="nil"/>
              <w:bottom w:val="single" w:sz="4" w:space="0" w:color="auto"/>
              <w:right w:val="single" w:sz="4" w:space="0" w:color="auto"/>
            </w:tcBorders>
            <w:shd w:val="clear" w:color="auto" w:fill="auto"/>
            <w:noWrap/>
            <w:vAlign w:val="center"/>
          </w:tcPr>
          <w:p w:rsidR="00350678" w:rsidRPr="00EA057A" w:rsidRDefault="007A2662"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32</w:t>
            </w:r>
          </w:p>
        </w:tc>
        <w:tc>
          <w:tcPr>
            <w:tcW w:w="1117" w:type="dxa"/>
            <w:tcBorders>
              <w:top w:val="nil"/>
              <w:left w:val="nil"/>
              <w:bottom w:val="single" w:sz="4" w:space="0" w:color="auto"/>
              <w:right w:val="single" w:sz="4" w:space="0" w:color="auto"/>
            </w:tcBorders>
            <w:shd w:val="clear" w:color="auto" w:fill="auto"/>
            <w:noWrap/>
            <w:vAlign w:val="center"/>
          </w:tcPr>
          <w:p w:rsidR="00350678" w:rsidRPr="00EA057A" w:rsidRDefault="007A2662" w:rsidP="003B1B40">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188</w:t>
            </w:r>
          </w:p>
        </w:tc>
      </w:tr>
      <w:tr w:rsidR="00350678" w:rsidRPr="00EA057A" w:rsidTr="00157833">
        <w:trPr>
          <w:gridAfter w:val="1"/>
          <w:wAfter w:w="1274" w:type="dxa"/>
          <w:trHeight w:val="54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350678" w:rsidRPr="00EA057A" w:rsidRDefault="00350678"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2</w:t>
            </w:r>
          </w:p>
        </w:tc>
        <w:tc>
          <w:tcPr>
            <w:tcW w:w="5099" w:type="dxa"/>
            <w:tcBorders>
              <w:top w:val="nil"/>
              <w:left w:val="nil"/>
              <w:bottom w:val="single" w:sz="4" w:space="0" w:color="auto"/>
              <w:right w:val="single" w:sz="4" w:space="0" w:color="auto"/>
            </w:tcBorders>
            <w:shd w:val="clear" w:color="auto" w:fill="auto"/>
            <w:vAlign w:val="center"/>
            <w:hideMark/>
          </w:tcPr>
          <w:p w:rsidR="00350678" w:rsidRPr="00EA057A" w:rsidRDefault="00350678" w:rsidP="003B1B40">
            <w:pPr>
              <w:spacing w:after="0" w:line="240" w:lineRule="auto"/>
              <w:rPr>
                <w:rFonts w:ascii="Times New Roman" w:hAnsi="Times New Roman"/>
                <w:color w:val="000000"/>
                <w:sz w:val="21"/>
                <w:szCs w:val="21"/>
              </w:rPr>
            </w:pPr>
            <w:r w:rsidRPr="00EA057A">
              <w:rPr>
                <w:rFonts w:ascii="Times New Roman" w:hAnsi="Times New Roman"/>
                <w:color w:val="000000"/>
                <w:sz w:val="21"/>
                <w:szCs w:val="21"/>
              </w:rPr>
              <w:t xml:space="preserve">Среднесписочная численность работников крупных и средних предприятий </w:t>
            </w:r>
          </w:p>
        </w:tc>
        <w:tc>
          <w:tcPr>
            <w:tcW w:w="992" w:type="dxa"/>
            <w:tcBorders>
              <w:top w:val="nil"/>
              <w:left w:val="nil"/>
              <w:bottom w:val="single" w:sz="4" w:space="0" w:color="auto"/>
              <w:right w:val="single" w:sz="4" w:space="0" w:color="auto"/>
            </w:tcBorders>
            <w:shd w:val="clear" w:color="auto" w:fill="auto"/>
            <w:vAlign w:val="center"/>
            <w:hideMark/>
          </w:tcPr>
          <w:p w:rsidR="00350678" w:rsidRPr="00EA057A" w:rsidRDefault="00350678"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чел.</w:t>
            </w:r>
          </w:p>
        </w:tc>
        <w:tc>
          <w:tcPr>
            <w:tcW w:w="1276" w:type="dxa"/>
            <w:tcBorders>
              <w:top w:val="nil"/>
              <w:left w:val="nil"/>
              <w:bottom w:val="single" w:sz="4" w:space="0" w:color="auto"/>
              <w:right w:val="single" w:sz="4" w:space="0" w:color="auto"/>
            </w:tcBorders>
            <w:shd w:val="clear" w:color="auto" w:fill="auto"/>
            <w:vAlign w:val="center"/>
          </w:tcPr>
          <w:p w:rsidR="00350678" w:rsidRPr="00EA057A" w:rsidRDefault="001151F4"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1350</w:t>
            </w:r>
          </w:p>
        </w:tc>
        <w:tc>
          <w:tcPr>
            <w:tcW w:w="1140" w:type="dxa"/>
            <w:gridSpan w:val="3"/>
            <w:tcBorders>
              <w:top w:val="nil"/>
              <w:left w:val="nil"/>
              <w:bottom w:val="single" w:sz="4" w:space="0" w:color="auto"/>
              <w:right w:val="single" w:sz="4" w:space="0" w:color="auto"/>
            </w:tcBorders>
            <w:shd w:val="clear" w:color="auto" w:fill="auto"/>
            <w:vAlign w:val="center"/>
          </w:tcPr>
          <w:p w:rsidR="00350678" w:rsidRPr="00EA057A" w:rsidRDefault="001151F4"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1449</w:t>
            </w:r>
          </w:p>
        </w:tc>
        <w:tc>
          <w:tcPr>
            <w:tcW w:w="1134" w:type="dxa"/>
            <w:tcBorders>
              <w:top w:val="nil"/>
              <w:left w:val="nil"/>
              <w:bottom w:val="single" w:sz="4" w:space="0" w:color="auto"/>
              <w:right w:val="single" w:sz="4" w:space="0" w:color="auto"/>
            </w:tcBorders>
            <w:shd w:val="clear" w:color="auto" w:fill="auto"/>
            <w:vAlign w:val="center"/>
          </w:tcPr>
          <w:p w:rsidR="00350678" w:rsidRPr="00EA057A" w:rsidRDefault="001151F4"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1521</w:t>
            </w:r>
          </w:p>
        </w:tc>
        <w:tc>
          <w:tcPr>
            <w:tcW w:w="1166" w:type="dxa"/>
            <w:tcBorders>
              <w:top w:val="nil"/>
              <w:left w:val="nil"/>
              <w:bottom w:val="single" w:sz="4" w:space="0" w:color="auto"/>
              <w:right w:val="single" w:sz="4" w:space="0" w:color="auto"/>
            </w:tcBorders>
            <w:shd w:val="clear" w:color="auto" w:fill="auto"/>
            <w:vAlign w:val="center"/>
          </w:tcPr>
          <w:p w:rsidR="00350678" w:rsidRPr="00EA057A" w:rsidRDefault="001151F4" w:rsidP="003B1B40">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113</w:t>
            </w:r>
          </w:p>
        </w:tc>
        <w:tc>
          <w:tcPr>
            <w:tcW w:w="1260" w:type="dxa"/>
            <w:tcBorders>
              <w:top w:val="nil"/>
              <w:left w:val="nil"/>
              <w:bottom w:val="single" w:sz="4" w:space="0" w:color="auto"/>
              <w:right w:val="single" w:sz="4" w:space="0" w:color="auto"/>
            </w:tcBorders>
            <w:shd w:val="clear" w:color="auto" w:fill="auto"/>
            <w:vAlign w:val="center"/>
          </w:tcPr>
          <w:p w:rsidR="00350678" w:rsidRPr="00EA057A" w:rsidRDefault="001151F4"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1597</w:t>
            </w:r>
          </w:p>
        </w:tc>
        <w:tc>
          <w:tcPr>
            <w:tcW w:w="1117" w:type="dxa"/>
            <w:tcBorders>
              <w:top w:val="nil"/>
              <w:left w:val="nil"/>
              <w:bottom w:val="single" w:sz="4" w:space="0" w:color="auto"/>
              <w:right w:val="single" w:sz="4" w:space="0" w:color="auto"/>
            </w:tcBorders>
            <w:shd w:val="clear" w:color="auto" w:fill="auto"/>
            <w:vAlign w:val="center"/>
          </w:tcPr>
          <w:p w:rsidR="00350678" w:rsidRPr="00EA057A" w:rsidRDefault="001151F4" w:rsidP="003B1B40">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118</w:t>
            </w:r>
          </w:p>
        </w:tc>
        <w:tc>
          <w:tcPr>
            <w:tcW w:w="1150" w:type="dxa"/>
            <w:tcBorders>
              <w:top w:val="nil"/>
              <w:left w:val="nil"/>
              <w:bottom w:val="single" w:sz="4" w:space="0" w:color="auto"/>
              <w:right w:val="single" w:sz="4" w:space="0" w:color="auto"/>
            </w:tcBorders>
            <w:shd w:val="clear" w:color="auto" w:fill="auto"/>
            <w:vAlign w:val="center"/>
          </w:tcPr>
          <w:p w:rsidR="00350678" w:rsidRPr="00EA057A" w:rsidRDefault="001151F4"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1677</w:t>
            </w:r>
          </w:p>
        </w:tc>
        <w:tc>
          <w:tcPr>
            <w:tcW w:w="1117" w:type="dxa"/>
            <w:tcBorders>
              <w:top w:val="nil"/>
              <w:left w:val="nil"/>
              <w:bottom w:val="single" w:sz="4" w:space="0" w:color="auto"/>
              <w:right w:val="single" w:sz="4" w:space="0" w:color="auto"/>
            </w:tcBorders>
            <w:shd w:val="clear" w:color="auto" w:fill="auto"/>
            <w:noWrap/>
            <w:vAlign w:val="center"/>
          </w:tcPr>
          <w:p w:rsidR="00350678" w:rsidRPr="00EA057A" w:rsidRDefault="001151F4" w:rsidP="003B1B40">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124</w:t>
            </w:r>
          </w:p>
        </w:tc>
      </w:tr>
      <w:tr w:rsidR="00350678" w:rsidRPr="00EA057A" w:rsidTr="00157833">
        <w:trPr>
          <w:gridAfter w:val="1"/>
          <w:wAfter w:w="1274" w:type="dxa"/>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350678" w:rsidRPr="00EA057A" w:rsidRDefault="00350678"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3</w:t>
            </w:r>
          </w:p>
        </w:tc>
        <w:tc>
          <w:tcPr>
            <w:tcW w:w="5099" w:type="dxa"/>
            <w:tcBorders>
              <w:top w:val="nil"/>
              <w:left w:val="nil"/>
              <w:bottom w:val="single" w:sz="4" w:space="0" w:color="auto"/>
              <w:right w:val="single" w:sz="4" w:space="0" w:color="auto"/>
            </w:tcBorders>
            <w:shd w:val="clear" w:color="auto" w:fill="auto"/>
            <w:vAlign w:val="center"/>
            <w:hideMark/>
          </w:tcPr>
          <w:p w:rsidR="00350678" w:rsidRPr="00EA057A" w:rsidRDefault="00350678" w:rsidP="003B1B40">
            <w:pPr>
              <w:spacing w:after="0" w:line="240" w:lineRule="auto"/>
              <w:rPr>
                <w:rFonts w:ascii="Times New Roman" w:hAnsi="Times New Roman"/>
                <w:sz w:val="21"/>
                <w:szCs w:val="21"/>
              </w:rPr>
            </w:pPr>
            <w:r w:rsidRPr="00EA057A">
              <w:rPr>
                <w:rFonts w:ascii="Times New Roman" w:hAnsi="Times New Roman"/>
                <w:sz w:val="21"/>
                <w:szCs w:val="21"/>
              </w:rPr>
              <w:t>Оборот розничной торговли</w:t>
            </w:r>
          </w:p>
        </w:tc>
        <w:tc>
          <w:tcPr>
            <w:tcW w:w="992" w:type="dxa"/>
            <w:tcBorders>
              <w:top w:val="nil"/>
              <w:left w:val="nil"/>
              <w:bottom w:val="single" w:sz="4" w:space="0" w:color="auto"/>
              <w:right w:val="single" w:sz="4" w:space="0" w:color="auto"/>
            </w:tcBorders>
            <w:shd w:val="clear" w:color="auto" w:fill="auto"/>
            <w:vAlign w:val="center"/>
            <w:hideMark/>
          </w:tcPr>
          <w:p w:rsidR="00350678" w:rsidRPr="00EA057A" w:rsidRDefault="00963EF2" w:rsidP="00963EF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тыс</w:t>
            </w:r>
            <w:r w:rsidR="00350678" w:rsidRPr="00EA057A">
              <w:rPr>
                <w:rFonts w:ascii="Times New Roman" w:hAnsi="Times New Roman"/>
                <w:color w:val="000000"/>
                <w:sz w:val="21"/>
                <w:szCs w:val="21"/>
              </w:rPr>
              <w:t xml:space="preserve">. руб </w:t>
            </w:r>
          </w:p>
        </w:tc>
        <w:tc>
          <w:tcPr>
            <w:tcW w:w="1276" w:type="dxa"/>
            <w:tcBorders>
              <w:top w:val="nil"/>
              <w:left w:val="nil"/>
              <w:bottom w:val="single" w:sz="4" w:space="0" w:color="auto"/>
              <w:right w:val="single" w:sz="4" w:space="0" w:color="auto"/>
            </w:tcBorders>
            <w:shd w:val="clear" w:color="auto" w:fill="auto"/>
            <w:noWrap/>
            <w:vAlign w:val="center"/>
          </w:tcPr>
          <w:p w:rsidR="00350678" w:rsidRPr="00EA057A" w:rsidRDefault="005E73A5" w:rsidP="003B1B40">
            <w:pPr>
              <w:spacing w:after="0" w:line="240" w:lineRule="auto"/>
              <w:jc w:val="center"/>
              <w:rPr>
                <w:rFonts w:ascii="Times New Roman" w:hAnsi="Times New Roman"/>
                <w:sz w:val="21"/>
                <w:szCs w:val="21"/>
              </w:rPr>
            </w:pPr>
            <w:r w:rsidRPr="00EA057A">
              <w:rPr>
                <w:rFonts w:ascii="Times New Roman" w:hAnsi="Times New Roman"/>
                <w:sz w:val="21"/>
                <w:szCs w:val="21"/>
              </w:rPr>
              <w:t>279055</w:t>
            </w:r>
          </w:p>
        </w:tc>
        <w:tc>
          <w:tcPr>
            <w:tcW w:w="1140" w:type="dxa"/>
            <w:gridSpan w:val="3"/>
            <w:tcBorders>
              <w:top w:val="nil"/>
              <w:left w:val="nil"/>
              <w:bottom w:val="single" w:sz="4" w:space="0" w:color="auto"/>
              <w:right w:val="single" w:sz="4" w:space="0" w:color="auto"/>
            </w:tcBorders>
            <w:shd w:val="clear" w:color="auto" w:fill="auto"/>
            <w:vAlign w:val="center"/>
          </w:tcPr>
          <w:p w:rsidR="00350678" w:rsidRPr="00EA057A" w:rsidRDefault="005E73A5" w:rsidP="003B1B40">
            <w:pPr>
              <w:spacing w:after="0" w:line="240" w:lineRule="auto"/>
              <w:jc w:val="center"/>
              <w:rPr>
                <w:rFonts w:ascii="Times New Roman" w:hAnsi="Times New Roman"/>
                <w:sz w:val="21"/>
                <w:szCs w:val="21"/>
              </w:rPr>
            </w:pPr>
            <w:r w:rsidRPr="00EA057A">
              <w:rPr>
                <w:rFonts w:ascii="Times New Roman" w:hAnsi="Times New Roman"/>
                <w:sz w:val="21"/>
                <w:szCs w:val="21"/>
              </w:rPr>
              <w:t>287426,6</w:t>
            </w:r>
          </w:p>
        </w:tc>
        <w:tc>
          <w:tcPr>
            <w:tcW w:w="1134" w:type="dxa"/>
            <w:tcBorders>
              <w:top w:val="nil"/>
              <w:left w:val="nil"/>
              <w:bottom w:val="single" w:sz="4" w:space="0" w:color="auto"/>
              <w:right w:val="single" w:sz="4" w:space="0" w:color="auto"/>
            </w:tcBorders>
            <w:shd w:val="clear" w:color="auto" w:fill="auto"/>
            <w:vAlign w:val="center"/>
          </w:tcPr>
          <w:p w:rsidR="00350678" w:rsidRPr="00EA057A" w:rsidRDefault="005E73A5" w:rsidP="003B1B40">
            <w:pPr>
              <w:spacing w:after="0" w:line="240" w:lineRule="auto"/>
              <w:jc w:val="center"/>
              <w:rPr>
                <w:rFonts w:ascii="Times New Roman" w:hAnsi="Times New Roman"/>
                <w:sz w:val="21"/>
                <w:szCs w:val="21"/>
              </w:rPr>
            </w:pPr>
            <w:r w:rsidRPr="00EA057A">
              <w:rPr>
                <w:rFonts w:ascii="Times New Roman" w:hAnsi="Times New Roman"/>
                <w:sz w:val="21"/>
                <w:szCs w:val="21"/>
              </w:rPr>
              <w:t>306343,6</w:t>
            </w:r>
          </w:p>
        </w:tc>
        <w:tc>
          <w:tcPr>
            <w:tcW w:w="1166" w:type="dxa"/>
            <w:tcBorders>
              <w:top w:val="nil"/>
              <w:left w:val="nil"/>
              <w:bottom w:val="single" w:sz="4" w:space="0" w:color="auto"/>
              <w:right w:val="single" w:sz="4" w:space="0" w:color="auto"/>
            </w:tcBorders>
            <w:shd w:val="clear" w:color="auto" w:fill="auto"/>
            <w:vAlign w:val="center"/>
          </w:tcPr>
          <w:p w:rsidR="00350678" w:rsidRPr="00EA057A" w:rsidRDefault="00CC498A" w:rsidP="005E73A5">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w:t>
            </w:r>
            <w:r w:rsidR="005E73A5" w:rsidRPr="00EA057A">
              <w:rPr>
                <w:rFonts w:ascii="Times New Roman" w:hAnsi="Times New Roman"/>
                <w:b/>
                <w:bCs/>
                <w:color w:val="000000"/>
                <w:sz w:val="21"/>
                <w:szCs w:val="21"/>
              </w:rPr>
              <w:t>09</w:t>
            </w:r>
          </w:p>
        </w:tc>
        <w:tc>
          <w:tcPr>
            <w:tcW w:w="1260" w:type="dxa"/>
            <w:tcBorders>
              <w:top w:val="nil"/>
              <w:left w:val="nil"/>
              <w:bottom w:val="single" w:sz="4" w:space="0" w:color="auto"/>
              <w:right w:val="single" w:sz="4" w:space="0" w:color="auto"/>
            </w:tcBorders>
            <w:shd w:val="clear" w:color="auto" w:fill="auto"/>
            <w:vAlign w:val="center"/>
          </w:tcPr>
          <w:p w:rsidR="00350678" w:rsidRPr="00EA057A" w:rsidRDefault="005E73A5" w:rsidP="003B1B40">
            <w:pPr>
              <w:spacing w:after="0" w:line="240" w:lineRule="auto"/>
              <w:jc w:val="center"/>
              <w:rPr>
                <w:rFonts w:ascii="Times New Roman" w:hAnsi="Times New Roman"/>
                <w:sz w:val="21"/>
                <w:szCs w:val="21"/>
              </w:rPr>
            </w:pPr>
            <w:r w:rsidRPr="00EA057A">
              <w:rPr>
                <w:rFonts w:ascii="Times New Roman" w:hAnsi="Times New Roman"/>
                <w:sz w:val="21"/>
                <w:szCs w:val="21"/>
              </w:rPr>
              <w:t>316747,6</w:t>
            </w:r>
          </w:p>
        </w:tc>
        <w:tc>
          <w:tcPr>
            <w:tcW w:w="1117" w:type="dxa"/>
            <w:tcBorders>
              <w:top w:val="nil"/>
              <w:left w:val="nil"/>
              <w:bottom w:val="single" w:sz="4" w:space="0" w:color="auto"/>
              <w:right w:val="single" w:sz="4" w:space="0" w:color="auto"/>
            </w:tcBorders>
            <w:shd w:val="clear" w:color="auto" w:fill="auto"/>
            <w:vAlign w:val="center"/>
          </w:tcPr>
          <w:p w:rsidR="00350678" w:rsidRPr="00EA057A" w:rsidRDefault="005E73A5" w:rsidP="003B1B40">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114</w:t>
            </w:r>
          </w:p>
        </w:tc>
        <w:tc>
          <w:tcPr>
            <w:tcW w:w="1150" w:type="dxa"/>
            <w:tcBorders>
              <w:top w:val="nil"/>
              <w:left w:val="nil"/>
              <w:bottom w:val="single" w:sz="4" w:space="0" w:color="auto"/>
              <w:right w:val="single" w:sz="4" w:space="0" w:color="auto"/>
            </w:tcBorders>
            <w:shd w:val="clear" w:color="auto" w:fill="auto"/>
            <w:vAlign w:val="center"/>
          </w:tcPr>
          <w:p w:rsidR="00350678" w:rsidRPr="00EA057A" w:rsidRDefault="005E73A5" w:rsidP="003B1B40">
            <w:pPr>
              <w:spacing w:after="0" w:line="240" w:lineRule="auto"/>
              <w:jc w:val="center"/>
              <w:rPr>
                <w:rFonts w:ascii="Times New Roman" w:hAnsi="Times New Roman"/>
                <w:sz w:val="21"/>
                <w:szCs w:val="21"/>
              </w:rPr>
            </w:pPr>
            <w:r w:rsidRPr="00EA057A">
              <w:rPr>
                <w:rFonts w:ascii="Times New Roman" w:hAnsi="Times New Roman"/>
                <w:sz w:val="21"/>
                <w:szCs w:val="21"/>
              </w:rPr>
              <w:t>327672,6</w:t>
            </w:r>
          </w:p>
        </w:tc>
        <w:tc>
          <w:tcPr>
            <w:tcW w:w="1117" w:type="dxa"/>
            <w:tcBorders>
              <w:top w:val="nil"/>
              <w:left w:val="nil"/>
              <w:bottom w:val="single" w:sz="4" w:space="0" w:color="auto"/>
              <w:right w:val="single" w:sz="4" w:space="0" w:color="auto"/>
            </w:tcBorders>
            <w:shd w:val="clear" w:color="auto" w:fill="auto"/>
            <w:noWrap/>
            <w:vAlign w:val="center"/>
          </w:tcPr>
          <w:p w:rsidR="00350678" w:rsidRPr="00EA057A" w:rsidRDefault="00CC498A" w:rsidP="005E73A5">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w:t>
            </w:r>
            <w:r w:rsidR="005E73A5" w:rsidRPr="00EA057A">
              <w:rPr>
                <w:rFonts w:ascii="Times New Roman" w:hAnsi="Times New Roman"/>
                <w:b/>
                <w:bCs/>
                <w:color w:val="000000"/>
                <w:sz w:val="21"/>
                <w:szCs w:val="21"/>
              </w:rPr>
              <w:t>17</w:t>
            </w:r>
          </w:p>
        </w:tc>
      </w:tr>
      <w:tr w:rsidR="00350678" w:rsidRPr="00EA057A" w:rsidTr="00157833">
        <w:trPr>
          <w:gridAfter w:val="1"/>
          <w:wAfter w:w="1274" w:type="dxa"/>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350678" w:rsidRPr="00EA057A" w:rsidRDefault="00350678"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4</w:t>
            </w:r>
          </w:p>
        </w:tc>
        <w:tc>
          <w:tcPr>
            <w:tcW w:w="5099" w:type="dxa"/>
            <w:tcBorders>
              <w:top w:val="nil"/>
              <w:left w:val="nil"/>
              <w:bottom w:val="single" w:sz="4" w:space="0" w:color="auto"/>
              <w:right w:val="single" w:sz="4" w:space="0" w:color="auto"/>
            </w:tcBorders>
            <w:shd w:val="clear" w:color="auto" w:fill="auto"/>
            <w:vAlign w:val="center"/>
            <w:hideMark/>
          </w:tcPr>
          <w:p w:rsidR="00350678" w:rsidRPr="00EA057A" w:rsidRDefault="00350678" w:rsidP="003B1B40">
            <w:pPr>
              <w:spacing w:after="0" w:line="240" w:lineRule="auto"/>
              <w:rPr>
                <w:rFonts w:ascii="Times New Roman" w:hAnsi="Times New Roman"/>
                <w:color w:val="000000"/>
                <w:sz w:val="21"/>
                <w:szCs w:val="21"/>
              </w:rPr>
            </w:pPr>
            <w:r w:rsidRPr="00EA057A">
              <w:rPr>
                <w:rFonts w:ascii="Times New Roman" w:hAnsi="Times New Roman"/>
                <w:color w:val="000000"/>
                <w:sz w:val="21"/>
                <w:szCs w:val="21"/>
              </w:rPr>
              <w:t>Оборот общественного питания</w:t>
            </w:r>
          </w:p>
        </w:tc>
        <w:tc>
          <w:tcPr>
            <w:tcW w:w="992" w:type="dxa"/>
            <w:tcBorders>
              <w:top w:val="nil"/>
              <w:left w:val="nil"/>
              <w:bottom w:val="single" w:sz="4" w:space="0" w:color="auto"/>
              <w:right w:val="single" w:sz="4" w:space="0" w:color="auto"/>
            </w:tcBorders>
            <w:shd w:val="clear" w:color="auto" w:fill="auto"/>
            <w:vAlign w:val="center"/>
            <w:hideMark/>
          </w:tcPr>
          <w:p w:rsidR="00350678" w:rsidRPr="00EA057A" w:rsidRDefault="00253E7B" w:rsidP="00253E7B">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тыс.</w:t>
            </w:r>
            <w:r w:rsidR="00350678" w:rsidRPr="00EA057A">
              <w:rPr>
                <w:rFonts w:ascii="Times New Roman" w:hAnsi="Times New Roman"/>
                <w:color w:val="000000"/>
                <w:sz w:val="21"/>
                <w:szCs w:val="21"/>
              </w:rPr>
              <w:t xml:space="preserve">руб. </w:t>
            </w:r>
          </w:p>
        </w:tc>
        <w:tc>
          <w:tcPr>
            <w:tcW w:w="1276" w:type="dxa"/>
            <w:tcBorders>
              <w:top w:val="nil"/>
              <w:left w:val="nil"/>
              <w:bottom w:val="single" w:sz="4" w:space="0" w:color="auto"/>
              <w:right w:val="single" w:sz="4" w:space="0" w:color="auto"/>
            </w:tcBorders>
            <w:shd w:val="clear" w:color="auto" w:fill="auto"/>
            <w:noWrap/>
            <w:vAlign w:val="center"/>
          </w:tcPr>
          <w:p w:rsidR="00350678" w:rsidRPr="00EA057A" w:rsidRDefault="003C2481" w:rsidP="003B1B40">
            <w:pPr>
              <w:spacing w:after="0" w:line="240" w:lineRule="auto"/>
              <w:jc w:val="center"/>
              <w:rPr>
                <w:rFonts w:ascii="Times New Roman" w:hAnsi="Times New Roman"/>
                <w:sz w:val="21"/>
                <w:szCs w:val="21"/>
              </w:rPr>
            </w:pPr>
            <w:r w:rsidRPr="00EA057A">
              <w:rPr>
                <w:rFonts w:ascii="Times New Roman" w:hAnsi="Times New Roman"/>
                <w:sz w:val="21"/>
                <w:szCs w:val="21"/>
              </w:rPr>
              <w:t>6554,05</w:t>
            </w:r>
          </w:p>
        </w:tc>
        <w:tc>
          <w:tcPr>
            <w:tcW w:w="1140" w:type="dxa"/>
            <w:gridSpan w:val="3"/>
            <w:tcBorders>
              <w:top w:val="nil"/>
              <w:left w:val="nil"/>
              <w:bottom w:val="single" w:sz="4" w:space="0" w:color="auto"/>
              <w:right w:val="single" w:sz="4" w:space="0" w:color="auto"/>
            </w:tcBorders>
            <w:shd w:val="clear" w:color="auto" w:fill="auto"/>
            <w:vAlign w:val="center"/>
          </w:tcPr>
          <w:p w:rsidR="00350678" w:rsidRPr="00EA057A" w:rsidRDefault="003C2481"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6750,7</w:t>
            </w:r>
          </w:p>
        </w:tc>
        <w:tc>
          <w:tcPr>
            <w:tcW w:w="1134" w:type="dxa"/>
            <w:tcBorders>
              <w:top w:val="nil"/>
              <w:left w:val="nil"/>
              <w:bottom w:val="single" w:sz="4" w:space="0" w:color="auto"/>
              <w:right w:val="single" w:sz="4" w:space="0" w:color="auto"/>
            </w:tcBorders>
            <w:shd w:val="clear" w:color="auto" w:fill="auto"/>
            <w:vAlign w:val="center"/>
          </w:tcPr>
          <w:p w:rsidR="00350678" w:rsidRPr="00EA057A" w:rsidRDefault="003C2481"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7068</w:t>
            </w:r>
          </w:p>
        </w:tc>
        <w:tc>
          <w:tcPr>
            <w:tcW w:w="1166" w:type="dxa"/>
            <w:tcBorders>
              <w:top w:val="nil"/>
              <w:left w:val="nil"/>
              <w:bottom w:val="single" w:sz="4" w:space="0" w:color="auto"/>
              <w:right w:val="single" w:sz="4" w:space="0" w:color="auto"/>
            </w:tcBorders>
            <w:shd w:val="clear" w:color="auto" w:fill="auto"/>
            <w:vAlign w:val="center"/>
          </w:tcPr>
          <w:p w:rsidR="00350678" w:rsidRPr="00EA057A" w:rsidRDefault="003C2481" w:rsidP="003B1B40">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107</w:t>
            </w:r>
          </w:p>
        </w:tc>
        <w:tc>
          <w:tcPr>
            <w:tcW w:w="1260" w:type="dxa"/>
            <w:tcBorders>
              <w:top w:val="nil"/>
              <w:left w:val="nil"/>
              <w:bottom w:val="single" w:sz="4" w:space="0" w:color="auto"/>
              <w:right w:val="single" w:sz="4" w:space="0" w:color="auto"/>
            </w:tcBorders>
            <w:shd w:val="clear" w:color="auto" w:fill="auto"/>
            <w:vAlign w:val="center"/>
          </w:tcPr>
          <w:p w:rsidR="00350678" w:rsidRPr="00EA057A" w:rsidRDefault="003C2481"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7408</w:t>
            </w:r>
          </w:p>
        </w:tc>
        <w:tc>
          <w:tcPr>
            <w:tcW w:w="1117" w:type="dxa"/>
            <w:tcBorders>
              <w:top w:val="nil"/>
              <w:left w:val="nil"/>
              <w:bottom w:val="single" w:sz="4" w:space="0" w:color="auto"/>
              <w:right w:val="single" w:sz="4" w:space="0" w:color="auto"/>
            </w:tcBorders>
            <w:shd w:val="clear" w:color="auto" w:fill="auto"/>
            <w:vAlign w:val="center"/>
          </w:tcPr>
          <w:p w:rsidR="00350678" w:rsidRPr="00EA057A" w:rsidRDefault="003C2481" w:rsidP="003B1B40">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113</w:t>
            </w:r>
          </w:p>
        </w:tc>
        <w:tc>
          <w:tcPr>
            <w:tcW w:w="1150" w:type="dxa"/>
            <w:tcBorders>
              <w:top w:val="nil"/>
              <w:left w:val="nil"/>
              <w:bottom w:val="single" w:sz="4" w:space="0" w:color="auto"/>
              <w:right w:val="single" w:sz="4" w:space="0" w:color="auto"/>
            </w:tcBorders>
            <w:shd w:val="clear" w:color="auto" w:fill="auto"/>
            <w:vAlign w:val="center"/>
          </w:tcPr>
          <w:p w:rsidR="00350678" w:rsidRPr="00EA057A" w:rsidRDefault="003C2481"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7764</w:t>
            </w:r>
          </w:p>
        </w:tc>
        <w:tc>
          <w:tcPr>
            <w:tcW w:w="1117" w:type="dxa"/>
            <w:tcBorders>
              <w:top w:val="nil"/>
              <w:left w:val="nil"/>
              <w:bottom w:val="single" w:sz="4" w:space="0" w:color="auto"/>
              <w:right w:val="single" w:sz="4" w:space="0" w:color="auto"/>
            </w:tcBorders>
            <w:shd w:val="clear" w:color="auto" w:fill="auto"/>
            <w:noWrap/>
            <w:vAlign w:val="center"/>
          </w:tcPr>
          <w:p w:rsidR="00350678" w:rsidRPr="00EA057A" w:rsidRDefault="00377229" w:rsidP="003C2481">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w:t>
            </w:r>
            <w:r w:rsidR="003C2481" w:rsidRPr="00EA057A">
              <w:rPr>
                <w:rFonts w:ascii="Times New Roman" w:hAnsi="Times New Roman"/>
                <w:b/>
                <w:bCs/>
                <w:color w:val="000000"/>
                <w:sz w:val="21"/>
                <w:szCs w:val="21"/>
              </w:rPr>
              <w:t>18</w:t>
            </w:r>
          </w:p>
        </w:tc>
      </w:tr>
      <w:tr w:rsidR="00350678" w:rsidRPr="00EA057A" w:rsidTr="00157833">
        <w:trPr>
          <w:gridAfter w:val="1"/>
          <w:wAfter w:w="1274" w:type="dxa"/>
          <w:trHeight w:val="376"/>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350678" w:rsidRPr="00EA057A" w:rsidRDefault="00350678"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5</w:t>
            </w:r>
          </w:p>
        </w:tc>
        <w:tc>
          <w:tcPr>
            <w:tcW w:w="5099" w:type="dxa"/>
            <w:tcBorders>
              <w:top w:val="nil"/>
              <w:left w:val="nil"/>
              <w:bottom w:val="single" w:sz="4" w:space="0" w:color="auto"/>
              <w:right w:val="single" w:sz="4" w:space="0" w:color="auto"/>
            </w:tcBorders>
            <w:shd w:val="clear" w:color="auto" w:fill="auto"/>
            <w:vAlign w:val="center"/>
            <w:hideMark/>
          </w:tcPr>
          <w:p w:rsidR="00350678" w:rsidRPr="00EA057A" w:rsidRDefault="00350678" w:rsidP="003B1B40">
            <w:pPr>
              <w:spacing w:after="0" w:line="240" w:lineRule="auto"/>
              <w:rPr>
                <w:rFonts w:ascii="Times New Roman" w:hAnsi="Times New Roman"/>
                <w:color w:val="000000"/>
                <w:sz w:val="21"/>
                <w:szCs w:val="21"/>
              </w:rPr>
            </w:pPr>
            <w:r w:rsidRPr="00EA057A">
              <w:rPr>
                <w:rFonts w:ascii="Times New Roman" w:hAnsi="Times New Roman"/>
                <w:color w:val="000000"/>
                <w:sz w:val="21"/>
                <w:szCs w:val="21"/>
              </w:rPr>
              <w:t>Объем платных услуг населению</w:t>
            </w:r>
          </w:p>
        </w:tc>
        <w:tc>
          <w:tcPr>
            <w:tcW w:w="992" w:type="dxa"/>
            <w:tcBorders>
              <w:top w:val="nil"/>
              <w:left w:val="nil"/>
              <w:bottom w:val="single" w:sz="4" w:space="0" w:color="auto"/>
              <w:right w:val="single" w:sz="4" w:space="0" w:color="auto"/>
            </w:tcBorders>
            <w:shd w:val="clear" w:color="auto" w:fill="auto"/>
            <w:vAlign w:val="center"/>
            <w:hideMark/>
          </w:tcPr>
          <w:p w:rsidR="00350678" w:rsidRPr="00EA057A" w:rsidRDefault="00253E7B"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тыс.руб.</w:t>
            </w:r>
          </w:p>
        </w:tc>
        <w:tc>
          <w:tcPr>
            <w:tcW w:w="1276" w:type="dxa"/>
            <w:tcBorders>
              <w:top w:val="nil"/>
              <w:left w:val="nil"/>
              <w:bottom w:val="single" w:sz="4" w:space="0" w:color="auto"/>
              <w:right w:val="single" w:sz="4" w:space="0" w:color="auto"/>
            </w:tcBorders>
            <w:shd w:val="clear" w:color="auto" w:fill="auto"/>
            <w:noWrap/>
            <w:vAlign w:val="center"/>
          </w:tcPr>
          <w:p w:rsidR="00350678" w:rsidRPr="00EA057A" w:rsidRDefault="003C2481" w:rsidP="003B1B40">
            <w:pPr>
              <w:spacing w:after="0" w:line="240" w:lineRule="auto"/>
              <w:jc w:val="center"/>
              <w:rPr>
                <w:rFonts w:ascii="Times New Roman" w:hAnsi="Times New Roman"/>
                <w:sz w:val="21"/>
                <w:szCs w:val="21"/>
              </w:rPr>
            </w:pPr>
            <w:r w:rsidRPr="00EA057A">
              <w:rPr>
                <w:rFonts w:ascii="Times New Roman" w:hAnsi="Times New Roman"/>
                <w:sz w:val="21"/>
                <w:szCs w:val="21"/>
              </w:rPr>
              <w:t>12976,3</w:t>
            </w:r>
          </w:p>
        </w:tc>
        <w:tc>
          <w:tcPr>
            <w:tcW w:w="1140" w:type="dxa"/>
            <w:gridSpan w:val="3"/>
            <w:tcBorders>
              <w:top w:val="nil"/>
              <w:left w:val="nil"/>
              <w:bottom w:val="single" w:sz="4" w:space="0" w:color="auto"/>
              <w:right w:val="single" w:sz="4" w:space="0" w:color="auto"/>
            </w:tcBorders>
            <w:shd w:val="clear" w:color="auto" w:fill="auto"/>
            <w:vAlign w:val="center"/>
          </w:tcPr>
          <w:p w:rsidR="00350678" w:rsidRPr="00EA057A" w:rsidRDefault="003C2481" w:rsidP="003B1B40">
            <w:pPr>
              <w:spacing w:after="0" w:line="240" w:lineRule="auto"/>
              <w:jc w:val="center"/>
              <w:rPr>
                <w:rFonts w:ascii="Times New Roman" w:hAnsi="Times New Roman"/>
                <w:sz w:val="21"/>
                <w:szCs w:val="21"/>
              </w:rPr>
            </w:pPr>
            <w:r w:rsidRPr="00EA057A">
              <w:rPr>
                <w:rFonts w:ascii="Times New Roman" w:hAnsi="Times New Roman"/>
                <w:sz w:val="21"/>
                <w:szCs w:val="21"/>
              </w:rPr>
              <w:t>13365,6</w:t>
            </w:r>
          </w:p>
        </w:tc>
        <w:tc>
          <w:tcPr>
            <w:tcW w:w="1134" w:type="dxa"/>
            <w:tcBorders>
              <w:top w:val="nil"/>
              <w:left w:val="nil"/>
              <w:bottom w:val="single" w:sz="4" w:space="0" w:color="auto"/>
              <w:right w:val="single" w:sz="4" w:space="0" w:color="auto"/>
            </w:tcBorders>
            <w:shd w:val="clear" w:color="auto" w:fill="auto"/>
            <w:vAlign w:val="center"/>
          </w:tcPr>
          <w:p w:rsidR="00350678" w:rsidRPr="00EA057A" w:rsidRDefault="003C2481" w:rsidP="003B1B40">
            <w:pPr>
              <w:spacing w:after="0" w:line="240" w:lineRule="auto"/>
              <w:jc w:val="center"/>
              <w:rPr>
                <w:rFonts w:ascii="Times New Roman" w:hAnsi="Times New Roman"/>
                <w:sz w:val="21"/>
                <w:szCs w:val="21"/>
              </w:rPr>
            </w:pPr>
            <w:r w:rsidRPr="00EA057A">
              <w:rPr>
                <w:rFonts w:ascii="Times New Roman" w:hAnsi="Times New Roman"/>
                <w:sz w:val="21"/>
                <w:szCs w:val="21"/>
              </w:rPr>
              <w:t>14007</w:t>
            </w:r>
          </w:p>
        </w:tc>
        <w:tc>
          <w:tcPr>
            <w:tcW w:w="1166" w:type="dxa"/>
            <w:tcBorders>
              <w:top w:val="nil"/>
              <w:left w:val="nil"/>
              <w:bottom w:val="single" w:sz="4" w:space="0" w:color="auto"/>
              <w:right w:val="single" w:sz="4" w:space="0" w:color="auto"/>
            </w:tcBorders>
            <w:shd w:val="clear" w:color="auto" w:fill="auto"/>
            <w:vAlign w:val="center"/>
          </w:tcPr>
          <w:p w:rsidR="00350678" w:rsidRPr="00EA057A" w:rsidRDefault="003C2481" w:rsidP="003B1B40">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108</w:t>
            </w:r>
          </w:p>
        </w:tc>
        <w:tc>
          <w:tcPr>
            <w:tcW w:w="1260" w:type="dxa"/>
            <w:tcBorders>
              <w:top w:val="nil"/>
              <w:left w:val="nil"/>
              <w:bottom w:val="single" w:sz="4" w:space="0" w:color="auto"/>
              <w:right w:val="single" w:sz="4" w:space="0" w:color="auto"/>
            </w:tcBorders>
            <w:shd w:val="clear" w:color="auto" w:fill="auto"/>
            <w:vAlign w:val="center"/>
          </w:tcPr>
          <w:p w:rsidR="00350678" w:rsidRPr="00EA057A" w:rsidRDefault="00872225" w:rsidP="003C2481">
            <w:pPr>
              <w:spacing w:after="0" w:line="240" w:lineRule="auto"/>
              <w:jc w:val="center"/>
              <w:rPr>
                <w:rFonts w:ascii="Times New Roman" w:hAnsi="Times New Roman"/>
                <w:sz w:val="21"/>
                <w:szCs w:val="21"/>
              </w:rPr>
            </w:pPr>
            <w:r w:rsidRPr="00EA057A">
              <w:rPr>
                <w:rFonts w:ascii="Times New Roman" w:hAnsi="Times New Roman"/>
                <w:sz w:val="21"/>
                <w:szCs w:val="21"/>
              </w:rPr>
              <w:t>1</w:t>
            </w:r>
            <w:r w:rsidR="003C2481" w:rsidRPr="00EA057A">
              <w:rPr>
                <w:rFonts w:ascii="Times New Roman" w:hAnsi="Times New Roman"/>
                <w:sz w:val="21"/>
                <w:szCs w:val="21"/>
              </w:rPr>
              <w:t>4680</w:t>
            </w:r>
          </w:p>
        </w:tc>
        <w:tc>
          <w:tcPr>
            <w:tcW w:w="1117" w:type="dxa"/>
            <w:tcBorders>
              <w:top w:val="nil"/>
              <w:left w:val="nil"/>
              <w:bottom w:val="single" w:sz="4" w:space="0" w:color="auto"/>
              <w:right w:val="single" w:sz="4" w:space="0" w:color="auto"/>
            </w:tcBorders>
            <w:shd w:val="clear" w:color="auto" w:fill="auto"/>
            <w:vAlign w:val="center"/>
          </w:tcPr>
          <w:p w:rsidR="00350678" w:rsidRPr="00EA057A" w:rsidRDefault="003C2481" w:rsidP="003B1B40">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113</w:t>
            </w:r>
          </w:p>
        </w:tc>
        <w:tc>
          <w:tcPr>
            <w:tcW w:w="1150" w:type="dxa"/>
            <w:tcBorders>
              <w:top w:val="nil"/>
              <w:left w:val="nil"/>
              <w:bottom w:val="single" w:sz="4" w:space="0" w:color="auto"/>
              <w:right w:val="single" w:sz="4" w:space="0" w:color="auto"/>
            </w:tcBorders>
            <w:shd w:val="clear" w:color="auto" w:fill="auto"/>
            <w:vAlign w:val="center"/>
          </w:tcPr>
          <w:p w:rsidR="00350678" w:rsidRPr="00EA057A" w:rsidRDefault="003C2481" w:rsidP="003C2481">
            <w:pPr>
              <w:spacing w:after="0" w:line="240" w:lineRule="auto"/>
              <w:jc w:val="center"/>
              <w:rPr>
                <w:rFonts w:ascii="Times New Roman" w:hAnsi="Times New Roman"/>
                <w:sz w:val="21"/>
                <w:szCs w:val="21"/>
              </w:rPr>
            </w:pPr>
            <w:r w:rsidRPr="00EA057A">
              <w:rPr>
                <w:rFonts w:ascii="Times New Roman" w:hAnsi="Times New Roman"/>
                <w:sz w:val="21"/>
                <w:szCs w:val="21"/>
              </w:rPr>
              <w:t>15384</w:t>
            </w:r>
          </w:p>
        </w:tc>
        <w:tc>
          <w:tcPr>
            <w:tcW w:w="1117" w:type="dxa"/>
            <w:tcBorders>
              <w:top w:val="nil"/>
              <w:left w:val="nil"/>
              <w:bottom w:val="single" w:sz="4" w:space="0" w:color="auto"/>
              <w:right w:val="single" w:sz="4" w:space="0" w:color="auto"/>
            </w:tcBorders>
            <w:shd w:val="clear" w:color="auto" w:fill="auto"/>
            <w:noWrap/>
            <w:vAlign w:val="center"/>
          </w:tcPr>
          <w:p w:rsidR="00350678" w:rsidRPr="00EA057A" w:rsidRDefault="00872225" w:rsidP="003C2481">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w:t>
            </w:r>
            <w:r w:rsidR="003C2481" w:rsidRPr="00EA057A">
              <w:rPr>
                <w:rFonts w:ascii="Times New Roman" w:hAnsi="Times New Roman"/>
                <w:b/>
                <w:bCs/>
                <w:color w:val="000000"/>
                <w:sz w:val="21"/>
                <w:szCs w:val="21"/>
              </w:rPr>
              <w:t>18,5</w:t>
            </w:r>
          </w:p>
        </w:tc>
      </w:tr>
      <w:tr w:rsidR="00C80062" w:rsidRPr="00EA057A" w:rsidTr="00E23D74">
        <w:trPr>
          <w:gridAfter w:val="1"/>
          <w:wAfter w:w="1274" w:type="dxa"/>
          <w:trHeight w:val="376"/>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0062" w:rsidRPr="00EA057A" w:rsidRDefault="00C80062"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6</w:t>
            </w:r>
          </w:p>
        </w:tc>
        <w:tc>
          <w:tcPr>
            <w:tcW w:w="5099" w:type="dxa"/>
            <w:tcBorders>
              <w:top w:val="single" w:sz="4" w:space="0" w:color="auto"/>
              <w:left w:val="nil"/>
              <w:bottom w:val="single" w:sz="4" w:space="0" w:color="auto"/>
              <w:right w:val="single" w:sz="4" w:space="0" w:color="auto"/>
            </w:tcBorders>
            <w:shd w:val="clear" w:color="auto" w:fill="auto"/>
            <w:vAlign w:val="center"/>
          </w:tcPr>
          <w:p w:rsidR="00C80062" w:rsidRPr="00EA057A" w:rsidRDefault="00C80062" w:rsidP="003B1B40">
            <w:pPr>
              <w:spacing w:after="0" w:line="240" w:lineRule="auto"/>
              <w:rPr>
                <w:rFonts w:ascii="Times New Roman" w:hAnsi="Times New Roman"/>
                <w:color w:val="000000"/>
                <w:sz w:val="21"/>
                <w:szCs w:val="21"/>
              </w:rPr>
            </w:pPr>
            <w:r w:rsidRPr="00EA057A">
              <w:rPr>
                <w:rFonts w:ascii="Times New Roman" w:hAnsi="Times New Roman"/>
                <w:color w:val="000000"/>
                <w:sz w:val="21"/>
                <w:szCs w:val="21"/>
              </w:rPr>
              <w:t>Объем инвестиций в основной капитал в расчете на душу населения</w:t>
            </w:r>
          </w:p>
        </w:tc>
        <w:tc>
          <w:tcPr>
            <w:tcW w:w="992" w:type="dxa"/>
            <w:tcBorders>
              <w:top w:val="single" w:sz="4" w:space="0" w:color="auto"/>
              <w:left w:val="nil"/>
              <w:bottom w:val="single" w:sz="4" w:space="0" w:color="auto"/>
              <w:right w:val="single" w:sz="4" w:space="0" w:color="auto"/>
            </w:tcBorders>
            <w:shd w:val="clear" w:color="auto" w:fill="auto"/>
            <w:vAlign w:val="center"/>
          </w:tcPr>
          <w:p w:rsidR="00C80062" w:rsidRPr="00EA057A" w:rsidRDefault="00C80062"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руб.</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80062" w:rsidRPr="00EA057A" w:rsidRDefault="00665BDA" w:rsidP="003B1B40">
            <w:pPr>
              <w:spacing w:after="0" w:line="240" w:lineRule="auto"/>
              <w:jc w:val="center"/>
              <w:rPr>
                <w:rFonts w:ascii="Times New Roman" w:hAnsi="Times New Roman"/>
                <w:sz w:val="21"/>
                <w:szCs w:val="21"/>
              </w:rPr>
            </w:pPr>
            <w:r w:rsidRPr="00EA057A">
              <w:rPr>
                <w:rFonts w:ascii="Times New Roman" w:hAnsi="Times New Roman"/>
                <w:sz w:val="21"/>
                <w:szCs w:val="21"/>
              </w:rPr>
              <w:t>20,4</w:t>
            </w:r>
          </w:p>
        </w:tc>
        <w:tc>
          <w:tcPr>
            <w:tcW w:w="1140" w:type="dxa"/>
            <w:gridSpan w:val="3"/>
            <w:tcBorders>
              <w:top w:val="single" w:sz="4" w:space="0" w:color="auto"/>
              <w:left w:val="nil"/>
              <w:bottom w:val="single" w:sz="4" w:space="0" w:color="auto"/>
              <w:right w:val="single" w:sz="4" w:space="0" w:color="auto"/>
            </w:tcBorders>
            <w:shd w:val="clear" w:color="auto" w:fill="auto"/>
            <w:vAlign w:val="center"/>
          </w:tcPr>
          <w:p w:rsidR="00C80062" w:rsidRPr="00EA057A" w:rsidRDefault="00665BDA" w:rsidP="003B1B40">
            <w:pPr>
              <w:spacing w:after="0" w:line="240" w:lineRule="auto"/>
              <w:jc w:val="center"/>
              <w:rPr>
                <w:rFonts w:ascii="Times New Roman" w:hAnsi="Times New Roman"/>
                <w:sz w:val="21"/>
                <w:szCs w:val="21"/>
              </w:rPr>
            </w:pPr>
            <w:r w:rsidRPr="00EA057A">
              <w:rPr>
                <w:rFonts w:ascii="Times New Roman" w:hAnsi="Times New Roman"/>
                <w:sz w:val="21"/>
                <w:szCs w:val="21"/>
              </w:rPr>
              <w:t>38,5</w:t>
            </w:r>
          </w:p>
        </w:tc>
        <w:tc>
          <w:tcPr>
            <w:tcW w:w="1134" w:type="dxa"/>
            <w:tcBorders>
              <w:top w:val="single" w:sz="4" w:space="0" w:color="auto"/>
              <w:left w:val="nil"/>
              <w:bottom w:val="single" w:sz="4" w:space="0" w:color="auto"/>
              <w:right w:val="single" w:sz="4" w:space="0" w:color="auto"/>
            </w:tcBorders>
            <w:shd w:val="clear" w:color="auto" w:fill="auto"/>
            <w:vAlign w:val="center"/>
          </w:tcPr>
          <w:p w:rsidR="00C80062" w:rsidRPr="00EA057A" w:rsidRDefault="00665BDA" w:rsidP="003B1B40">
            <w:pPr>
              <w:spacing w:after="0" w:line="240" w:lineRule="auto"/>
              <w:jc w:val="center"/>
              <w:rPr>
                <w:rFonts w:ascii="Times New Roman" w:hAnsi="Times New Roman"/>
                <w:sz w:val="21"/>
                <w:szCs w:val="21"/>
              </w:rPr>
            </w:pPr>
            <w:r w:rsidRPr="00EA057A">
              <w:rPr>
                <w:rFonts w:ascii="Times New Roman" w:hAnsi="Times New Roman"/>
                <w:sz w:val="21"/>
                <w:szCs w:val="21"/>
              </w:rPr>
              <w:t>45,7</w:t>
            </w:r>
          </w:p>
        </w:tc>
        <w:tc>
          <w:tcPr>
            <w:tcW w:w="1166" w:type="dxa"/>
            <w:tcBorders>
              <w:top w:val="single" w:sz="4" w:space="0" w:color="auto"/>
              <w:left w:val="nil"/>
              <w:bottom w:val="single" w:sz="4" w:space="0" w:color="auto"/>
              <w:right w:val="single" w:sz="4" w:space="0" w:color="auto"/>
            </w:tcBorders>
            <w:shd w:val="clear" w:color="auto" w:fill="auto"/>
            <w:vAlign w:val="center"/>
          </w:tcPr>
          <w:p w:rsidR="00C80062" w:rsidRPr="00EA057A" w:rsidRDefault="00665BDA" w:rsidP="003B1B40">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 xml:space="preserve">в </w:t>
            </w:r>
            <w:r w:rsidR="008D4549" w:rsidRPr="00EA057A">
              <w:rPr>
                <w:rFonts w:ascii="Times New Roman" w:hAnsi="Times New Roman"/>
                <w:b/>
                <w:bCs/>
                <w:color w:val="000000"/>
                <w:sz w:val="21"/>
                <w:szCs w:val="21"/>
              </w:rPr>
              <w:t>2 раз</w:t>
            </w:r>
            <w:r w:rsidRPr="00EA057A">
              <w:rPr>
                <w:rFonts w:ascii="Times New Roman" w:hAnsi="Times New Roman"/>
                <w:b/>
                <w:bCs/>
                <w:color w:val="000000"/>
                <w:sz w:val="21"/>
                <w:szCs w:val="21"/>
              </w:rPr>
              <w:t>а</w:t>
            </w:r>
          </w:p>
        </w:tc>
        <w:tc>
          <w:tcPr>
            <w:tcW w:w="1260" w:type="dxa"/>
            <w:tcBorders>
              <w:top w:val="single" w:sz="4" w:space="0" w:color="auto"/>
              <w:left w:val="nil"/>
              <w:bottom w:val="single" w:sz="4" w:space="0" w:color="auto"/>
              <w:right w:val="single" w:sz="4" w:space="0" w:color="auto"/>
            </w:tcBorders>
            <w:shd w:val="clear" w:color="auto" w:fill="auto"/>
            <w:vAlign w:val="center"/>
          </w:tcPr>
          <w:p w:rsidR="00C80062" w:rsidRPr="00EA057A" w:rsidRDefault="00665BDA" w:rsidP="003B1B40">
            <w:pPr>
              <w:spacing w:after="0" w:line="240" w:lineRule="auto"/>
              <w:jc w:val="center"/>
              <w:rPr>
                <w:rFonts w:ascii="Times New Roman" w:hAnsi="Times New Roman"/>
                <w:sz w:val="21"/>
                <w:szCs w:val="21"/>
              </w:rPr>
            </w:pPr>
            <w:r w:rsidRPr="00EA057A">
              <w:rPr>
                <w:rFonts w:ascii="Times New Roman" w:hAnsi="Times New Roman"/>
                <w:sz w:val="21"/>
                <w:szCs w:val="21"/>
              </w:rPr>
              <w:t>53,5</w:t>
            </w:r>
          </w:p>
        </w:tc>
        <w:tc>
          <w:tcPr>
            <w:tcW w:w="1117" w:type="dxa"/>
            <w:tcBorders>
              <w:top w:val="single" w:sz="4" w:space="0" w:color="auto"/>
              <w:left w:val="nil"/>
              <w:bottom w:val="single" w:sz="4" w:space="0" w:color="auto"/>
              <w:right w:val="single" w:sz="4" w:space="0" w:color="auto"/>
            </w:tcBorders>
            <w:shd w:val="clear" w:color="auto" w:fill="auto"/>
            <w:vAlign w:val="center"/>
          </w:tcPr>
          <w:p w:rsidR="00C80062" w:rsidRPr="00EA057A" w:rsidRDefault="00665BDA" w:rsidP="00665BDA">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в 2</w:t>
            </w:r>
            <w:r w:rsidR="008D4549" w:rsidRPr="00EA057A">
              <w:rPr>
                <w:rFonts w:ascii="Times New Roman" w:hAnsi="Times New Roman"/>
                <w:b/>
                <w:bCs/>
                <w:color w:val="000000"/>
                <w:sz w:val="21"/>
                <w:szCs w:val="21"/>
              </w:rPr>
              <w:t xml:space="preserve"> раз</w:t>
            </w:r>
            <w:r w:rsidRPr="00EA057A">
              <w:rPr>
                <w:rFonts w:ascii="Times New Roman" w:hAnsi="Times New Roman"/>
                <w:b/>
                <w:bCs/>
                <w:color w:val="000000"/>
                <w:sz w:val="21"/>
                <w:szCs w:val="21"/>
              </w:rPr>
              <w:t>а</w:t>
            </w:r>
          </w:p>
        </w:tc>
        <w:tc>
          <w:tcPr>
            <w:tcW w:w="1150" w:type="dxa"/>
            <w:tcBorders>
              <w:top w:val="single" w:sz="4" w:space="0" w:color="auto"/>
              <w:left w:val="nil"/>
              <w:bottom w:val="single" w:sz="4" w:space="0" w:color="auto"/>
              <w:right w:val="single" w:sz="4" w:space="0" w:color="auto"/>
            </w:tcBorders>
            <w:shd w:val="clear" w:color="auto" w:fill="auto"/>
            <w:vAlign w:val="center"/>
          </w:tcPr>
          <w:p w:rsidR="00C80062" w:rsidRPr="00EA057A" w:rsidRDefault="00665BDA" w:rsidP="003B1B40">
            <w:pPr>
              <w:spacing w:after="0" w:line="240" w:lineRule="auto"/>
              <w:jc w:val="center"/>
              <w:rPr>
                <w:rFonts w:ascii="Times New Roman" w:hAnsi="Times New Roman"/>
                <w:sz w:val="21"/>
                <w:szCs w:val="21"/>
              </w:rPr>
            </w:pPr>
            <w:r w:rsidRPr="00EA057A">
              <w:rPr>
                <w:rFonts w:ascii="Times New Roman" w:hAnsi="Times New Roman"/>
                <w:sz w:val="21"/>
                <w:szCs w:val="21"/>
              </w:rPr>
              <w:t>61,2</w:t>
            </w:r>
          </w:p>
        </w:tc>
        <w:tc>
          <w:tcPr>
            <w:tcW w:w="1117" w:type="dxa"/>
            <w:tcBorders>
              <w:top w:val="single" w:sz="4" w:space="0" w:color="auto"/>
              <w:left w:val="nil"/>
              <w:bottom w:val="single" w:sz="4" w:space="0" w:color="auto"/>
              <w:right w:val="single" w:sz="4" w:space="0" w:color="auto"/>
            </w:tcBorders>
            <w:shd w:val="clear" w:color="auto" w:fill="auto"/>
            <w:noWrap/>
            <w:vAlign w:val="center"/>
          </w:tcPr>
          <w:p w:rsidR="00C80062" w:rsidRPr="00EA057A" w:rsidRDefault="008D4549" w:rsidP="00665BDA">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 xml:space="preserve">в </w:t>
            </w:r>
            <w:r w:rsidR="00665BDA" w:rsidRPr="00EA057A">
              <w:rPr>
                <w:rFonts w:ascii="Times New Roman" w:hAnsi="Times New Roman"/>
                <w:b/>
                <w:bCs/>
                <w:color w:val="000000"/>
                <w:sz w:val="21"/>
                <w:szCs w:val="21"/>
              </w:rPr>
              <w:t>3</w:t>
            </w:r>
            <w:r w:rsidRPr="00EA057A">
              <w:rPr>
                <w:rFonts w:ascii="Times New Roman" w:hAnsi="Times New Roman"/>
                <w:b/>
                <w:bCs/>
                <w:color w:val="000000"/>
                <w:sz w:val="21"/>
                <w:szCs w:val="21"/>
              </w:rPr>
              <w:t xml:space="preserve"> раз</w:t>
            </w:r>
            <w:r w:rsidR="00665BDA" w:rsidRPr="00EA057A">
              <w:rPr>
                <w:rFonts w:ascii="Times New Roman" w:hAnsi="Times New Roman"/>
                <w:b/>
                <w:bCs/>
                <w:color w:val="000000"/>
                <w:sz w:val="21"/>
                <w:szCs w:val="21"/>
              </w:rPr>
              <w:t>а</w:t>
            </w:r>
          </w:p>
        </w:tc>
      </w:tr>
      <w:tr w:rsidR="00350678" w:rsidRPr="00EA057A" w:rsidTr="00157833">
        <w:trPr>
          <w:gridAfter w:val="1"/>
          <w:wAfter w:w="1274" w:type="dxa"/>
          <w:trHeight w:val="315"/>
        </w:trPr>
        <w:tc>
          <w:tcPr>
            <w:tcW w:w="16017" w:type="dxa"/>
            <w:gridSpan w:val="13"/>
            <w:tcBorders>
              <w:top w:val="single" w:sz="4" w:space="0" w:color="auto"/>
              <w:left w:val="single" w:sz="4" w:space="0" w:color="auto"/>
              <w:bottom w:val="single" w:sz="4" w:space="0" w:color="auto"/>
              <w:right w:val="nil"/>
            </w:tcBorders>
            <w:shd w:val="clear" w:color="000000" w:fill="D8D8D8"/>
            <w:vAlign w:val="center"/>
            <w:hideMark/>
          </w:tcPr>
          <w:p w:rsidR="00350678" w:rsidRPr="00EA057A" w:rsidRDefault="00350678" w:rsidP="003B1B40">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Направление 2. Модернизация жилищной среды и инфраструктурное развитие</w:t>
            </w:r>
          </w:p>
        </w:tc>
      </w:tr>
      <w:tr w:rsidR="002F0C19" w:rsidRPr="00EA057A" w:rsidTr="00157833">
        <w:trPr>
          <w:gridAfter w:val="1"/>
          <w:wAfter w:w="1274" w:type="dxa"/>
          <w:trHeight w:val="63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2F0C19" w:rsidRPr="00EA057A" w:rsidRDefault="002F0C19"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lastRenderedPageBreak/>
              <w:t>1</w:t>
            </w:r>
          </w:p>
        </w:tc>
        <w:tc>
          <w:tcPr>
            <w:tcW w:w="5099" w:type="dxa"/>
            <w:tcBorders>
              <w:top w:val="nil"/>
              <w:left w:val="nil"/>
              <w:bottom w:val="single" w:sz="4" w:space="0" w:color="auto"/>
              <w:right w:val="single" w:sz="4" w:space="0" w:color="auto"/>
            </w:tcBorders>
            <w:shd w:val="clear" w:color="auto" w:fill="auto"/>
            <w:vAlign w:val="center"/>
          </w:tcPr>
          <w:p w:rsidR="002F0C19" w:rsidRPr="00EA057A" w:rsidRDefault="002F0C19" w:rsidP="00970802">
            <w:pPr>
              <w:spacing w:after="0" w:line="240" w:lineRule="auto"/>
              <w:rPr>
                <w:rFonts w:ascii="Times New Roman" w:hAnsi="Times New Roman"/>
                <w:color w:val="000000"/>
                <w:sz w:val="21"/>
                <w:szCs w:val="21"/>
              </w:rPr>
            </w:pPr>
            <w:r w:rsidRPr="00EA057A">
              <w:rPr>
                <w:rFonts w:ascii="Times New Roman" w:hAnsi="Times New Roman"/>
                <w:color w:val="000000"/>
                <w:sz w:val="21"/>
                <w:szCs w:val="21"/>
              </w:rPr>
              <w:t>Обеспеченность жильем, кв. м. площади на 1 жителя</w:t>
            </w:r>
          </w:p>
        </w:tc>
        <w:tc>
          <w:tcPr>
            <w:tcW w:w="992" w:type="dxa"/>
            <w:tcBorders>
              <w:top w:val="nil"/>
              <w:left w:val="nil"/>
              <w:bottom w:val="single" w:sz="4" w:space="0" w:color="auto"/>
              <w:right w:val="single" w:sz="4" w:space="0" w:color="auto"/>
            </w:tcBorders>
            <w:shd w:val="clear" w:color="auto" w:fill="auto"/>
            <w:vAlign w:val="center"/>
          </w:tcPr>
          <w:p w:rsidR="002F0C19" w:rsidRPr="00EA057A" w:rsidRDefault="002F0C19"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кв.м.</w:t>
            </w:r>
          </w:p>
        </w:tc>
        <w:tc>
          <w:tcPr>
            <w:tcW w:w="1276" w:type="dxa"/>
            <w:tcBorders>
              <w:top w:val="nil"/>
              <w:left w:val="nil"/>
              <w:bottom w:val="single" w:sz="4" w:space="0" w:color="auto"/>
              <w:right w:val="single" w:sz="4" w:space="0" w:color="auto"/>
            </w:tcBorders>
            <w:shd w:val="clear" w:color="auto" w:fill="auto"/>
            <w:vAlign w:val="center"/>
          </w:tcPr>
          <w:p w:rsidR="002F0C19" w:rsidRPr="00EA057A" w:rsidRDefault="002F0C19" w:rsidP="00665BDA">
            <w:pPr>
              <w:spacing w:after="0" w:line="240" w:lineRule="auto"/>
              <w:jc w:val="center"/>
              <w:rPr>
                <w:rFonts w:ascii="Times New Roman" w:hAnsi="Times New Roman"/>
                <w:sz w:val="21"/>
                <w:szCs w:val="21"/>
              </w:rPr>
            </w:pPr>
            <w:r w:rsidRPr="00EA057A">
              <w:rPr>
                <w:rFonts w:ascii="Times New Roman" w:hAnsi="Times New Roman"/>
                <w:sz w:val="21"/>
                <w:szCs w:val="21"/>
              </w:rPr>
              <w:t>1</w:t>
            </w:r>
            <w:r w:rsidR="00665BDA" w:rsidRPr="00EA057A">
              <w:rPr>
                <w:rFonts w:ascii="Times New Roman" w:hAnsi="Times New Roman"/>
                <w:sz w:val="21"/>
                <w:szCs w:val="21"/>
              </w:rPr>
              <w:t>8</w:t>
            </w:r>
          </w:p>
        </w:tc>
        <w:tc>
          <w:tcPr>
            <w:tcW w:w="1114" w:type="dxa"/>
            <w:tcBorders>
              <w:top w:val="nil"/>
              <w:left w:val="nil"/>
              <w:bottom w:val="single" w:sz="4" w:space="0" w:color="auto"/>
              <w:right w:val="single" w:sz="4" w:space="0" w:color="auto"/>
            </w:tcBorders>
            <w:shd w:val="clear" w:color="auto" w:fill="auto"/>
            <w:vAlign w:val="center"/>
          </w:tcPr>
          <w:p w:rsidR="002F0C19" w:rsidRPr="00EA057A" w:rsidRDefault="00665BDA" w:rsidP="00970802">
            <w:pPr>
              <w:spacing w:after="0" w:line="240" w:lineRule="auto"/>
              <w:jc w:val="center"/>
              <w:rPr>
                <w:rFonts w:ascii="Times New Roman" w:hAnsi="Times New Roman"/>
                <w:sz w:val="21"/>
                <w:szCs w:val="21"/>
              </w:rPr>
            </w:pPr>
            <w:r w:rsidRPr="00EA057A">
              <w:rPr>
                <w:rFonts w:ascii="Times New Roman" w:hAnsi="Times New Roman"/>
                <w:sz w:val="21"/>
                <w:szCs w:val="21"/>
              </w:rPr>
              <w:t>18</w:t>
            </w:r>
          </w:p>
        </w:tc>
        <w:tc>
          <w:tcPr>
            <w:tcW w:w="1160" w:type="dxa"/>
            <w:gridSpan w:val="3"/>
            <w:tcBorders>
              <w:top w:val="nil"/>
              <w:left w:val="nil"/>
              <w:bottom w:val="single" w:sz="4" w:space="0" w:color="auto"/>
              <w:right w:val="single" w:sz="4" w:space="0" w:color="auto"/>
            </w:tcBorders>
            <w:shd w:val="clear" w:color="auto" w:fill="auto"/>
            <w:vAlign w:val="center"/>
          </w:tcPr>
          <w:p w:rsidR="002F0C19" w:rsidRPr="00EA057A" w:rsidRDefault="00665BDA" w:rsidP="00970802">
            <w:pPr>
              <w:spacing w:after="0" w:line="240" w:lineRule="auto"/>
              <w:jc w:val="center"/>
              <w:rPr>
                <w:rFonts w:ascii="Times New Roman" w:hAnsi="Times New Roman"/>
                <w:sz w:val="21"/>
                <w:szCs w:val="21"/>
              </w:rPr>
            </w:pPr>
            <w:r w:rsidRPr="00EA057A">
              <w:rPr>
                <w:rFonts w:ascii="Times New Roman" w:hAnsi="Times New Roman"/>
                <w:sz w:val="21"/>
                <w:szCs w:val="21"/>
              </w:rPr>
              <w:t>18,8</w:t>
            </w:r>
          </w:p>
        </w:tc>
        <w:tc>
          <w:tcPr>
            <w:tcW w:w="1166" w:type="dxa"/>
            <w:tcBorders>
              <w:top w:val="nil"/>
              <w:left w:val="nil"/>
              <w:bottom w:val="single" w:sz="4" w:space="0" w:color="auto"/>
              <w:right w:val="single" w:sz="4" w:space="0" w:color="auto"/>
            </w:tcBorders>
            <w:shd w:val="clear" w:color="auto" w:fill="auto"/>
            <w:vAlign w:val="center"/>
          </w:tcPr>
          <w:p w:rsidR="002F0C19" w:rsidRPr="00EA057A" w:rsidRDefault="00665BDA" w:rsidP="00970802">
            <w:pPr>
              <w:spacing w:after="0" w:line="240" w:lineRule="auto"/>
              <w:jc w:val="center"/>
              <w:rPr>
                <w:rFonts w:ascii="Times New Roman" w:hAnsi="Times New Roman"/>
                <w:b/>
                <w:sz w:val="21"/>
                <w:szCs w:val="21"/>
              </w:rPr>
            </w:pPr>
            <w:r w:rsidRPr="00EA057A">
              <w:rPr>
                <w:rFonts w:ascii="Times New Roman" w:hAnsi="Times New Roman"/>
                <w:b/>
                <w:sz w:val="21"/>
                <w:szCs w:val="21"/>
              </w:rPr>
              <w:t>104</w:t>
            </w:r>
          </w:p>
        </w:tc>
        <w:tc>
          <w:tcPr>
            <w:tcW w:w="1260" w:type="dxa"/>
            <w:tcBorders>
              <w:top w:val="nil"/>
              <w:left w:val="nil"/>
              <w:bottom w:val="single" w:sz="4" w:space="0" w:color="auto"/>
              <w:right w:val="single" w:sz="4" w:space="0" w:color="auto"/>
            </w:tcBorders>
            <w:shd w:val="clear" w:color="auto" w:fill="auto"/>
            <w:vAlign w:val="center"/>
          </w:tcPr>
          <w:p w:rsidR="002F0C19" w:rsidRPr="00EA057A" w:rsidRDefault="002F0C19" w:rsidP="00970802">
            <w:pPr>
              <w:spacing w:after="0" w:line="240" w:lineRule="auto"/>
              <w:jc w:val="center"/>
              <w:rPr>
                <w:rFonts w:ascii="Times New Roman" w:hAnsi="Times New Roman"/>
                <w:sz w:val="21"/>
                <w:szCs w:val="21"/>
              </w:rPr>
            </w:pPr>
            <w:r w:rsidRPr="00EA057A">
              <w:rPr>
                <w:rFonts w:ascii="Times New Roman" w:hAnsi="Times New Roman"/>
                <w:sz w:val="21"/>
                <w:szCs w:val="21"/>
              </w:rPr>
              <w:t>16,27</w:t>
            </w:r>
          </w:p>
        </w:tc>
        <w:tc>
          <w:tcPr>
            <w:tcW w:w="1117" w:type="dxa"/>
            <w:tcBorders>
              <w:top w:val="nil"/>
              <w:left w:val="nil"/>
              <w:bottom w:val="single" w:sz="4" w:space="0" w:color="auto"/>
              <w:right w:val="single" w:sz="4" w:space="0" w:color="auto"/>
            </w:tcBorders>
            <w:shd w:val="clear" w:color="auto" w:fill="auto"/>
            <w:vAlign w:val="center"/>
          </w:tcPr>
          <w:p w:rsidR="002F0C19" w:rsidRPr="00EA057A" w:rsidRDefault="00665BDA" w:rsidP="00970802">
            <w:pPr>
              <w:spacing w:after="0" w:line="240" w:lineRule="auto"/>
              <w:jc w:val="center"/>
              <w:rPr>
                <w:rFonts w:ascii="Times New Roman" w:hAnsi="Times New Roman"/>
                <w:b/>
                <w:sz w:val="21"/>
                <w:szCs w:val="21"/>
              </w:rPr>
            </w:pPr>
            <w:r w:rsidRPr="00EA057A">
              <w:rPr>
                <w:rFonts w:ascii="Times New Roman" w:hAnsi="Times New Roman"/>
                <w:b/>
                <w:sz w:val="21"/>
                <w:szCs w:val="21"/>
              </w:rPr>
              <w:t>90</w:t>
            </w:r>
          </w:p>
        </w:tc>
        <w:tc>
          <w:tcPr>
            <w:tcW w:w="1150" w:type="dxa"/>
            <w:tcBorders>
              <w:top w:val="nil"/>
              <w:left w:val="nil"/>
              <w:bottom w:val="single" w:sz="4" w:space="0" w:color="auto"/>
              <w:right w:val="single" w:sz="4" w:space="0" w:color="auto"/>
            </w:tcBorders>
            <w:shd w:val="clear" w:color="auto" w:fill="auto"/>
            <w:vAlign w:val="center"/>
          </w:tcPr>
          <w:p w:rsidR="002F0C19" w:rsidRPr="00EA057A" w:rsidRDefault="002F0C19" w:rsidP="00970802">
            <w:pPr>
              <w:spacing w:after="0" w:line="240" w:lineRule="auto"/>
              <w:jc w:val="center"/>
              <w:rPr>
                <w:rFonts w:ascii="Times New Roman" w:hAnsi="Times New Roman"/>
                <w:sz w:val="21"/>
                <w:szCs w:val="21"/>
              </w:rPr>
            </w:pPr>
            <w:r w:rsidRPr="00EA057A">
              <w:rPr>
                <w:rFonts w:ascii="Times New Roman" w:hAnsi="Times New Roman"/>
                <w:sz w:val="21"/>
                <w:szCs w:val="21"/>
              </w:rPr>
              <w:t>18,33</w:t>
            </w:r>
          </w:p>
        </w:tc>
        <w:tc>
          <w:tcPr>
            <w:tcW w:w="1117" w:type="dxa"/>
            <w:tcBorders>
              <w:top w:val="nil"/>
              <w:left w:val="nil"/>
              <w:bottom w:val="single" w:sz="4" w:space="0" w:color="auto"/>
              <w:right w:val="single" w:sz="4" w:space="0" w:color="auto"/>
            </w:tcBorders>
            <w:shd w:val="clear" w:color="auto" w:fill="auto"/>
            <w:noWrap/>
            <w:vAlign w:val="center"/>
          </w:tcPr>
          <w:p w:rsidR="002F0C19" w:rsidRPr="00EA057A" w:rsidRDefault="000C12C1" w:rsidP="00665BDA">
            <w:pPr>
              <w:spacing w:after="0" w:line="240" w:lineRule="auto"/>
              <w:jc w:val="center"/>
              <w:rPr>
                <w:rFonts w:ascii="Times New Roman" w:hAnsi="Times New Roman"/>
                <w:b/>
                <w:sz w:val="21"/>
                <w:szCs w:val="21"/>
              </w:rPr>
            </w:pPr>
            <w:r w:rsidRPr="00EA057A">
              <w:rPr>
                <w:rFonts w:ascii="Times New Roman" w:hAnsi="Times New Roman"/>
                <w:b/>
                <w:sz w:val="21"/>
                <w:szCs w:val="21"/>
              </w:rPr>
              <w:t>1</w:t>
            </w:r>
            <w:r w:rsidR="00665BDA" w:rsidRPr="00EA057A">
              <w:rPr>
                <w:rFonts w:ascii="Times New Roman" w:hAnsi="Times New Roman"/>
                <w:b/>
                <w:sz w:val="21"/>
                <w:szCs w:val="21"/>
              </w:rPr>
              <w:t>01</w:t>
            </w:r>
          </w:p>
        </w:tc>
      </w:tr>
      <w:tr w:rsidR="002F0C19" w:rsidRPr="00EA057A" w:rsidTr="00157833">
        <w:trPr>
          <w:gridAfter w:val="1"/>
          <w:wAfter w:w="1274" w:type="dxa"/>
          <w:trHeight w:val="351"/>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2F0C19" w:rsidRPr="00EA057A" w:rsidRDefault="002F0C19"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2</w:t>
            </w:r>
          </w:p>
        </w:tc>
        <w:tc>
          <w:tcPr>
            <w:tcW w:w="5099" w:type="dxa"/>
            <w:tcBorders>
              <w:top w:val="nil"/>
              <w:left w:val="nil"/>
              <w:bottom w:val="single" w:sz="4" w:space="0" w:color="auto"/>
              <w:right w:val="single" w:sz="4" w:space="0" w:color="auto"/>
            </w:tcBorders>
            <w:shd w:val="clear" w:color="auto" w:fill="auto"/>
            <w:vAlign w:val="center"/>
          </w:tcPr>
          <w:p w:rsidR="002F0C19" w:rsidRPr="00EA057A" w:rsidRDefault="002F0C19" w:rsidP="00970802">
            <w:pPr>
              <w:spacing w:after="0" w:line="240" w:lineRule="auto"/>
              <w:rPr>
                <w:rFonts w:ascii="Times New Roman" w:hAnsi="Times New Roman"/>
                <w:color w:val="000000"/>
                <w:sz w:val="21"/>
                <w:szCs w:val="21"/>
              </w:rPr>
            </w:pPr>
            <w:r w:rsidRPr="00EA057A">
              <w:rPr>
                <w:rFonts w:ascii="Times New Roman" w:hAnsi="Times New Roman"/>
                <w:color w:val="000000"/>
                <w:sz w:val="21"/>
                <w:szCs w:val="21"/>
              </w:rPr>
              <w:t>Количество ветхого и аварийного жилого фонда</w:t>
            </w:r>
          </w:p>
        </w:tc>
        <w:tc>
          <w:tcPr>
            <w:tcW w:w="992" w:type="dxa"/>
            <w:tcBorders>
              <w:top w:val="nil"/>
              <w:left w:val="nil"/>
              <w:bottom w:val="single" w:sz="4" w:space="0" w:color="auto"/>
              <w:right w:val="single" w:sz="4" w:space="0" w:color="auto"/>
            </w:tcBorders>
            <w:shd w:val="clear" w:color="auto" w:fill="auto"/>
            <w:vAlign w:val="center"/>
          </w:tcPr>
          <w:p w:rsidR="002F0C19" w:rsidRPr="00EA057A" w:rsidRDefault="002F0C19"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ед.</w:t>
            </w:r>
          </w:p>
        </w:tc>
        <w:tc>
          <w:tcPr>
            <w:tcW w:w="1276" w:type="dxa"/>
            <w:tcBorders>
              <w:top w:val="nil"/>
              <w:left w:val="nil"/>
              <w:bottom w:val="single" w:sz="4" w:space="0" w:color="auto"/>
              <w:right w:val="single" w:sz="4" w:space="0" w:color="auto"/>
            </w:tcBorders>
            <w:shd w:val="clear" w:color="auto" w:fill="auto"/>
            <w:vAlign w:val="center"/>
          </w:tcPr>
          <w:p w:rsidR="002F0C19" w:rsidRPr="00EA057A" w:rsidRDefault="0036529D"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134</w:t>
            </w:r>
          </w:p>
        </w:tc>
        <w:tc>
          <w:tcPr>
            <w:tcW w:w="1114" w:type="dxa"/>
            <w:tcBorders>
              <w:top w:val="nil"/>
              <w:left w:val="nil"/>
              <w:bottom w:val="single" w:sz="4" w:space="0" w:color="auto"/>
              <w:right w:val="single" w:sz="4" w:space="0" w:color="auto"/>
            </w:tcBorders>
            <w:shd w:val="clear" w:color="auto" w:fill="auto"/>
            <w:vAlign w:val="center"/>
          </w:tcPr>
          <w:p w:rsidR="002F0C19" w:rsidRPr="00EA057A" w:rsidRDefault="0036529D"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134</w:t>
            </w:r>
          </w:p>
        </w:tc>
        <w:tc>
          <w:tcPr>
            <w:tcW w:w="1160" w:type="dxa"/>
            <w:gridSpan w:val="3"/>
            <w:tcBorders>
              <w:top w:val="nil"/>
              <w:left w:val="nil"/>
              <w:bottom w:val="single" w:sz="4" w:space="0" w:color="auto"/>
              <w:right w:val="single" w:sz="4" w:space="0" w:color="auto"/>
            </w:tcBorders>
            <w:shd w:val="clear" w:color="auto" w:fill="auto"/>
            <w:vAlign w:val="center"/>
          </w:tcPr>
          <w:p w:rsidR="002F0C19" w:rsidRPr="00EA057A" w:rsidRDefault="0036529D"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127</w:t>
            </w:r>
          </w:p>
        </w:tc>
        <w:tc>
          <w:tcPr>
            <w:tcW w:w="1166" w:type="dxa"/>
            <w:tcBorders>
              <w:top w:val="nil"/>
              <w:left w:val="nil"/>
              <w:bottom w:val="single" w:sz="4" w:space="0" w:color="auto"/>
              <w:right w:val="single" w:sz="4" w:space="0" w:color="auto"/>
            </w:tcBorders>
            <w:shd w:val="clear" w:color="auto" w:fill="auto"/>
            <w:vAlign w:val="center"/>
          </w:tcPr>
          <w:p w:rsidR="002F0C19" w:rsidRPr="00EA057A" w:rsidRDefault="0036529D" w:rsidP="003B1B40">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94</w:t>
            </w:r>
          </w:p>
        </w:tc>
        <w:tc>
          <w:tcPr>
            <w:tcW w:w="1260" w:type="dxa"/>
            <w:tcBorders>
              <w:top w:val="nil"/>
              <w:left w:val="nil"/>
              <w:bottom w:val="single" w:sz="4" w:space="0" w:color="auto"/>
              <w:right w:val="single" w:sz="4" w:space="0" w:color="auto"/>
            </w:tcBorders>
            <w:shd w:val="clear" w:color="auto" w:fill="auto"/>
            <w:vAlign w:val="center"/>
          </w:tcPr>
          <w:p w:rsidR="002F0C19" w:rsidRPr="00EA057A" w:rsidRDefault="000623DD"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120</w:t>
            </w:r>
          </w:p>
        </w:tc>
        <w:tc>
          <w:tcPr>
            <w:tcW w:w="1117" w:type="dxa"/>
            <w:tcBorders>
              <w:top w:val="nil"/>
              <w:left w:val="nil"/>
              <w:bottom w:val="single" w:sz="4" w:space="0" w:color="auto"/>
              <w:right w:val="single" w:sz="4" w:space="0" w:color="auto"/>
            </w:tcBorders>
            <w:shd w:val="clear" w:color="auto" w:fill="auto"/>
            <w:vAlign w:val="center"/>
          </w:tcPr>
          <w:p w:rsidR="002F0C19" w:rsidRPr="00EA057A" w:rsidRDefault="0036529D" w:rsidP="003B1B40">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89</w:t>
            </w:r>
          </w:p>
        </w:tc>
        <w:tc>
          <w:tcPr>
            <w:tcW w:w="1150" w:type="dxa"/>
            <w:tcBorders>
              <w:top w:val="nil"/>
              <w:left w:val="nil"/>
              <w:bottom w:val="single" w:sz="4" w:space="0" w:color="auto"/>
              <w:right w:val="single" w:sz="4" w:space="0" w:color="auto"/>
            </w:tcBorders>
            <w:shd w:val="clear" w:color="auto" w:fill="auto"/>
            <w:vAlign w:val="center"/>
          </w:tcPr>
          <w:p w:rsidR="002F0C19" w:rsidRPr="00EA057A" w:rsidRDefault="000623DD"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115</w:t>
            </w:r>
          </w:p>
        </w:tc>
        <w:tc>
          <w:tcPr>
            <w:tcW w:w="1117" w:type="dxa"/>
            <w:tcBorders>
              <w:top w:val="nil"/>
              <w:left w:val="nil"/>
              <w:bottom w:val="single" w:sz="4" w:space="0" w:color="auto"/>
              <w:right w:val="single" w:sz="4" w:space="0" w:color="auto"/>
            </w:tcBorders>
            <w:shd w:val="clear" w:color="auto" w:fill="auto"/>
            <w:noWrap/>
            <w:vAlign w:val="center"/>
          </w:tcPr>
          <w:p w:rsidR="002F0C19" w:rsidRPr="00EA057A" w:rsidRDefault="0036529D" w:rsidP="003B1B40">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85</w:t>
            </w:r>
          </w:p>
        </w:tc>
      </w:tr>
      <w:tr w:rsidR="0025655B" w:rsidRPr="00EA057A" w:rsidTr="00157833">
        <w:trPr>
          <w:gridAfter w:val="1"/>
          <w:wAfter w:w="1274" w:type="dxa"/>
          <w:trHeight w:val="413"/>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25655B" w:rsidRPr="00EA057A" w:rsidRDefault="0025655B"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3</w:t>
            </w:r>
          </w:p>
        </w:tc>
        <w:tc>
          <w:tcPr>
            <w:tcW w:w="5099" w:type="dxa"/>
            <w:tcBorders>
              <w:top w:val="nil"/>
              <w:left w:val="nil"/>
              <w:bottom w:val="single" w:sz="4" w:space="0" w:color="auto"/>
              <w:right w:val="single" w:sz="4" w:space="0" w:color="auto"/>
            </w:tcBorders>
            <w:shd w:val="clear" w:color="auto" w:fill="auto"/>
            <w:vAlign w:val="center"/>
          </w:tcPr>
          <w:p w:rsidR="0025655B" w:rsidRPr="00EA057A" w:rsidRDefault="0025655B" w:rsidP="00970802">
            <w:pPr>
              <w:spacing w:after="0" w:line="240" w:lineRule="auto"/>
              <w:rPr>
                <w:rFonts w:ascii="Times New Roman" w:hAnsi="Times New Roman"/>
                <w:color w:val="000000"/>
                <w:sz w:val="21"/>
                <w:szCs w:val="21"/>
              </w:rPr>
            </w:pPr>
            <w:r w:rsidRPr="00EA057A">
              <w:rPr>
                <w:rFonts w:ascii="Times New Roman" w:hAnsi="Times New Roman"/>
                <w:color w:val="000000"/>
                <w:sz w:val="21"/>
                <w:szCs w:val="21"/>
              </w:rPr>
              <w:t>Удельный вес автомобильных дорог с твердым покрытием в общей протяженности автомобильных дорог общего пользования</w:t>
            </w:r>
          </w:p>
        </w:tc>
        <w:tc>
          <w:tcPr>
            <w:tcW w:w="992" w:type="dxa"/>
            <w:tcBorders>
              <w:top w:val="nil"/>
              <w:left w:val="nil"/>
              <w:bottom w:val="single" w:sz="4" w:space="0" w:color="auto"/>
              <w:right w:val="single" w:sz="4" w:space="0" w:color="auto"/>
            </w:tcBorders>
            <w:shd w:val="clear" w:color="auto" w:fill="auto"/>
            <w:vAlign w:val="center"/>
          </w:tcPr>
          <w:p w:rsidR="0025655B" w:rsidRPr="00EA057A" w:rsidRDefault="0025655B"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на конец года; %</w:t>
            </w:r>
          </w:p>
        </w:tc>
        <w:tc>
          <w:tcPr>
            <w:tcW w:w="1276" w:type="dxa"/>
            <w:tcBorders>
              <w:top w:val="nil"/>
              <w:left w:val="nil"/>
              <w:bottom w:val="single" w:sz="4" w:space="0" w:color="auto"/>
              <w:right w:val="single" w:sz="4" w:space="0" w:color="auto"/>
            </w:tcBorders>
            <w:shd w:val="clear" w:color="auto" w:fill="auto"/>
            <w:noWrap/>
            <w:vAlign w:val="center"/>
          </w:tcPr>
          <w:p w:rsidR="0025655B" w:rsidRPr="00EA057A" w:rsidRDefault="0036529D"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18,5</w:t>
            </w:r>
          </w:p>
        </w:tc>
        <w:tc>
          <w:tcPr>
            <w:tcW w:w="1114" w:type="dxa"/>
            <w:tcBorders>
              <w:top w:val="nil"/>
              <w:left w:val="nil"/>
              <w:bottom w:val="single" w:sz="4" w:space="0" w:color="auto"/>
              <w:right w:val="single" w:sz="4" w:space="0" w:color="auto"/>
            </w:tcBorders>
            <w:shd w:val="clear" w:color="auto" w:fill="auto"/>
            <w:noWrap/>
            <w:vAlign w:val="center"/>
          </w:tcPr>
          <w:p w:rsidR="0025655B" w:rsidRPr="00EA057A" w:rsidRDefault="0036529D"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19,5</w:t>
            </w:r>
          </w:p>
        </w:tc>
        <w:tc>
          <w:tcPr>
            <w:tcW w:w="1160" w:type="dxa"/>
            <w:gridSpan w:val="3"/>
            <w:tcBorders>
              <w:top w:val="nil"/>
              <w:left w:val="nil"/>
              <w:bottom w:val="single" w:sz="4" w:space="0" w:color="auto"/>
              <w:right w:val="single" w:sz="4" w:space="0" w:color="auto"/>
            </w:tcBorders>
            <w:shd w:val="clear" w:color="auto" w:fill="auto"/>
            <w:vAlign w:val="center"/>
          </w:tcPr>
          <w:p w:rsidR="0025655B" w:rsidRPr="00EA057A" w:rsidRDefault="0036529D" w:rsidP="0036529D">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20,4</w:t>
            </w:r>
          </w:p>
        </w:tc>
        <w:tc>
          <w:tcPr>
            <w:tcW w:w="1166" w:type="dxa"/>
            <w:tcBorders>
              <w:top w:val="nil"/>
              <w:left w:val="nil"/>
              <w:bottom w:val="single" w:sz="4" w:space="0" w:color="auto"/>
              <w:right w:val="single" w:sz="4" w:space="0" w:color="auto"/>
            </w:tcBorders>
            <w:shd w:val="clear" w:color="auto" w:fill="auto"/>
            <w:vAlign w:val="center"/>
          </w:tcPr>
          <w:p w:rsidR="0025655B" w:rsidRPr="00EA057A" w:rsidRDefault="00DC6AEF" w:rsidP="0036529D">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w:t>
            </w:r>
            <w:r w:rsidR="0036529D" w:rsidRPr="00EA057A">
              <w:rPr>
                <w:rFonts w:ascii="Times New Roman" w:hAnsi="Times New Roman"/>
                <w:b/>
                <w:bCs/>
                <w:color w:val="000000"/>
                <w:sz w:val="21"/>
                <w:szCs w:val="21"/>
              </w:rPr>
              <w:t>10</w:t>
            </w:r>
          </w:p>
        </w:tc>
        <w:tc>
          <w:tcPr>
            <w:tcW w:w="1260" w:type="dxa"/>
            <w:tcBorders>
              <w:top w:val="nil"/>
              <w:left w:val="nil"/>
              <w:bottom w:val="single" w:sz="4" w:space="0" w:color="auto"/>
              <w:right w:val="single" w:sz="4" w:space="0" w:color="auto"/>
            </w:tcBorders>
            <w:shd w:val="clear" w:color="auto" w:fill="auto"/>
            <w:noWrap/>
            <w:vAlign w:val="center"/>
          </w:tcPr>
          <w:p w:rsidR="0025655B" w:rsidRPr="00EA057A" w:rsidRDefault="00DC6AEF" w:rsidP="0036529D">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2</w:t>
            </w:r>
            <w:r w:rsidR="0036529D" w:rsidRPr="00EA057A">
              <w:rPr>
                <w:rFonts w:ascii="Times New Roman" w:hAnsi="Times New Roman"/>
                <w:color w:val="000000"/>
                <w:sz w:val="21"/>
                <w:szCs w:val="21"/>
              </w:rPr>
              <w:t>1,4</w:t>
            </w:r>
          </w:p>
        </w:tc>
        <w:tc>
          <w:tcPr>
            <w:tcW w:w="1117" w:type="dxa"/>
            <w:tcBorders>
              <w:top w:val="nil"/>
              <w:left w:val="nil"/>
              <w:bottom w:val="single" w:sz="4" w:space="0" w:color="auto"/>
              <w:right w:val="single" w:sz="4" w:space="0" w:color="auto"/>
            </w:tcBorders>
            <w:shd w:val="clear" w:color="auto" w:fill="auto"/>
            <w:vAlign w:val="center"/>
          </w:tcPr>
          <w:p w:rsidR="0025655B" w:rsidRPr="00EA057A" w:rsidRDefault="00DC6AEF" w:rsidP="003B1B40">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w:t>
            </w:r>
            <w:r w:rsidR="0036529D" w:rsidRPr="00EA057A">
              <w:rPr>
                <w:rFonts w:ascii="Times New Roman" w:hAnsi="Times New Roman"/>
                <w:b/>
                <w:bCs/>
                <w:color w:val="000000"/>
                <w:sz w:val="21"/>
                <w:szCs w:val="21"/>
              </w:rPr>
              <w:t>15</w:t>
            </w:r>
          </w:p>
        </w:tc>
        <w:tc>
          <w:tcPr>
            <w:tcW w:w="1150" w:type="dxa"/>
            <w:tcBorders>
              <w:top w:val="nil"/>
              <w:left w:val="nil"/>
              <w:bottom w:val="single" w:sz="4" w:space="0" w:color="auto"/>
              <w:right w:val="single" w:sz="4" w:space="0" w:color="auto"/>
            </w:tcBorders>
            <w:shd w:val="clear" w:color="auto" w:fill="auto"/>
            <w:noWrap/>
            <w:vAlign w:val="center"/>
          </w:tcPr>
          <w:p w:rsidR="0025655B" w:rsidRPr="00EA057A" w:rsidRDefault="0036529D"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22,4</w:t>
            </w:r>
          </w:p>
        </w:tc>
        <w:tc>
          <w:tcPr>
            <w:tcW w:w="1117" w:type="dxa"/>
            <w:tcBorders>
              <w:top w:val="nil"/>
              <w:left w:val="nil"/>
              <w:bottom w:val="single" w:sz="4" w:space="0" w:color="auto"/>
              <w:right w:val="single" w:sz="4" w:space="0" w:color="auto"/>
            </w:tcBorders>
            <w:shd w:val="clear" w:color="auto" w:fill="auto"/>
            <w:noWrap/>
            <w:vAlign w:val="center"/>
          </w:tcPr>
          <w:p w:rsidR="0025655B" w:rsidRPr="00EA057A" w:rsidRDefault="0036529D" w:rsidP="003B1B40">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121</w:t>
            </w:r>
          </w:p>
        </w:tc>
      </w:tr>
      <w:tr w:rsidR="0025655B" w:rsidRPr="00EA057A" w:rsidTr="00157833">
        <w:trPr>
          <w:gridAfter w:val="1"/>
          <w:wAfter w:w="1274" w:type="dxa"/>
          <w:trHeight w:val="315"/>
        </w:trPr>
        <w:tc>
          <w:tcPr>
            <w:tcW w:w="16017" w:type="dxa"/>
            <w:gridSpan w:val="13"/>
            <w:tcBorders>
              <w:top w:val="single" w:sz="4" w:space="0" w:color="auto"/>
              <w:left w:val="single" w:sz="4" w:space="0" w:color="auto"/>
              <w:bottom w:val="single" w:sz="4" w:space="0" w:color="auto"/>
              <w:right w:val="single" w:sz="4" w:space="0" w:color="auto"/>
            </w:tcBorders>
            <w:shd w:val="clear" w:color="000000" w:fill="D8D8D8"/>
            <w:vAlign w:val="center"/>
            <w:hideMark/>
          </w:tcPr>
          <w:p w:rsidR="0025655B" w:rsidRPr="00EA057A" w:rsidRDefault="0025655B" w:rsidP="003B1B40">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Направление 3: Развитие социальной сферы и создание условий для улучшения качества жизни</w:t>
            </w:r>
          </w:p>
        </w:tc>
      </w:tr>
      <w:tr w:rsidR="0025655B" w:rsidRPr="00EA057A" w:rsidTr="00157833">
        <w:trPr>
          <w:gridAfter w:val="1"/>
          <w:wAfter w:w="1274" w:type="dxa"/>
          <w:trHeight w:val="1291"/>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25655B" w:rsidRPr="00EA057A" w:rsidRDefault="00983868" w:rsidP="003B1B40">
            <w:pPr>
              <w:spacing w:after="0" w:line="240" w:lineRule="auto"/>
              <w:jc w:val="center"/>
              <w:rPr>
                <w:rFonts w:ascii="Times New Roman" w:hAnsi="Times New Roman"/>
                <w:sz w:val="21"/>
                <w:szCs w:val="21"/>
              </w:rPr>
            </w:pPr>
            <w:r w:rsidRPr="00EA057A">
              <w:rPr>
                <w:rFonts w:ascii="Times New Roman" w:hAnsi="Times New Roman"/>
                <w:sz w:val="21"/>
                <w:szCs w:val="21"/>
              </w:rPr>
              <w:t>1</w:t>
            </w:r>
          </w:p>
        </w:tc>
        <w:tc>
          <w:tcPr>
            <w:tcW w:w="5099" w:type="dxa"/>
            <w:tcBorders>
              <w:top w:val="nil"/>
              <w:left w:val="nil"/>
              <w:bottom w:val="single" w:sz="4" w:space="0" w:color="auto"/>
              <w:right w:val="single" w:sz="4" w:space="0" w:color="auto"/>
            </w:tcBorders>
            <w:shd w:val="clear" w:color="auto" w:fill="auto"/>
            <w:vAlign w:val="center"/>
            <w:hideMark/>
          </w:tcPr>
          <w:p w:rsidR="0025655B" w:rsidRPr="00EA057A" w:rsidRDefault="0025655B" w:rsidP="003B1B40">
            <w:pPr>
              <w:spacing w:after="0" w:line="240" w:lineRule="auto"/>
              <w:rPr>
                <w:rFonts w:ascii="Times New Roman" w:hAnsi="Times New Roman"/>
                <w:sz w:val="21"/>
                <w:szCs w:val="21"/>
              </w:rPr>
            </w:pPr>
            <w:r w:rsidRPr="00EA057A">
              <w:rPr>
                <w:rFonts w:ascii="Times New Roman" w:hAnsi="Times New Roman"/>
                <w:sz w:val="21"/>
                <w:szCs w:val="21"/>
              </w:rPr>
              <w:t xml:space="preserve">Доля детей в возрасте от 1 до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w:t>
            </w:r>
          </w:p>
        </w:tc>
        <w:tc>
          <w:tcPr>
            <w:tcW w:w="992" w:type="dxa"/>
            <w:tcBorders>
              <w:top w:val="nil"/>
              <w:left w:val="nil"/>
              <w:bottom w:val="single" w:sz="4" w:space="0" w:color="auto"/>
              <w:right w:val="single" w:sz="4" w:space="0" w:color="auto"/>
            </w:tcBorders>
            <w:shd w:val="clear" w:color="auto" w:fill="auto"/>
            <w:noWrap/>
            <w:vAlign w:val="center"/>
            <w:hideMark/>
          </w:tcPr>
          <w:p w:rsidR="0025655B" w:rsidRPr="00EA057A" w:rsidRDefault="0025655B" w:rsidP="003B1B40">
            <w:pPr>
              <w:spacing w:after="0" w:line="240" w:lineRule="auto"/>
              <w:jc w:val="center"/>
              <w:rPr>
                <w:rFonts w:ascii="Times New Roman" w:hAnsi="Times New Roman"/>
                <w:sz w:val="21"/>
                <w:szCs w:val="21"/>
              </w:rPr>
            </w:pPr>
            <w:r w:rsidRPr="00EA057A">
              <w:rPr>
                <w:rFonts w:ascii="Times New Roman" w:hAnsi="Times New Roman"/>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25655B" w:rsidRPr="00EA057A" w:rsidRDefault="00F004F2" w:rsidP="003B1B40">
            <w:pPr>
              <w:spacing w:after="0" w:line="240" w:lineRule="auto"/>
              <w:jc w:val="center"/>
              <w:rPr>
                <w:rFonts w:ascii="Times New Roman" w:hAnsi="Times New Roman"/>
                <w:sz w:val="21"/>
                <w:szCs w:val="21"/>
              </w:rPr>
            </w:pPr>
            <w:r w:rsidRPr="00EA057A">
              <w:rPr>
                <w:rFonts w:ascii="Times New Roman" w:hAnsi="Times New Roman"/>
                <w:sz w:val="21"/>
                <w:szCs w:val="21"/>
              </w:rPr>
              <w:t>55,8</w:t>
            </w:r>
          </w:p>
        </w:tc>
        <w:tc>
          <w:tcPr>
            <w:tcW w:w="1114" w:type="dxa"/>
            <w:tcBorders>
              <w:top w:val="nil"/>
              <w:left w:val="nil"/>
              <w:bottom w:val="single" w:sz="4" w:space="0" w:color="auto"/>
              <w:right w:val="single" w:sz="4" w:space="0" w:color="auto"/>
            </w:tcBorders>
            <w:shd w:val="clear" w:color="auto" w:fill="auto"/>
            <w:vAlign w:val="center"/>
          </w:tcPr>
          <w:p w:rsidR="0025655B" w:rsidRPr="00EA057A" w:rsidRDefault="00F004F2" w:rsidP="003B1B40">
            <w:pPr>
              <w:spacing w:after="0" w:line="240" w:lineRule="auto"/>
              <w:jc w:val="center"/>
              <w:rPr>
                <w:rFonts w:ascii="Times New Roman" w:hAnsi="Times New Roman"/>
                <w:color w:val="FF0000"/>
                <w:sz w:val="21"/>
                <w:szCs w:val="21"/>
              </w:rPr>
            </w:pPr>
            <w:r w:rsidRPr="00EA057A">
              <w:rPr>
                <w:rFonts w:ascii="Times New Roman" w:hAnsi="Times New Roman"/>
                <w:sz w:val="21"/>
                <w:szCs w:val="21"/>
              </w:rPr>
              <w:t>56</w:t>
            </w:r>
          </w:p>
        </w:tc>
        <w:tc>
          <w:tcPr>
            <w:tcW w:w="1160" w:type="dxa"/>
            <w:gridSpan w:val="3"/>
            <w:tcBorders>
              <w:top w:val="nil"/>
              <w:left w:val="nil"/>
              <w:bottom w:val="single" w:sz="4" w:space="0" w:color="auto"/>
              <w:right w:val="single" w:sz="4" w:space="0" w:color="auto"/>
            </w:tcBorders>
            <w:shd w:val="clear" w:color="auto" w:fill="auto"/>
            <w:vAlign w:val="center"/>
          </w:tcPr>
          <w:p w:rsidR="0025655B" w:rsidRPr="00EA057A" w:rsidRDefault="00115B42" w:rsidP="003B1B40">
            <w:pPr>
              <w:spacing w:after="0" w:line="240" w:lineRule="auto"/>
              <w:jc w:val="center"/>
              <w:rPr>
                <w:rFonts w:ascii="Times New Roman" w:hAnsi="Times New Roman"/>
                <w:sz w:val="21"/>
                <w:szCs w:val="21"/>
              </w:rPr>
            </w:pPr>
            <w:r w:rsidRPr="00EA057A">
              <w:rPr>
                <w:rFonts w:ascii="Times New Roman" w:hAnsi="Times New Roman"/>
                <w:sz w:val="21"/>
                <w:szCs w:val="21"/>
              </w:rPr>
              <w:t>70</w:t>
            </w:r>
          </w:p>
        </w:tc>
        <w:tc>
          <w:tcPr>
            <w:tcW w:w="1166" w:type="dxa"/>
            <w:tcBorders>
              <w:top w:val="nil"/>
              <w:left w:val="nil"/>
              <w:bottom w:val="single" w:sz="4" w:space="0" w:color="auto"/>
              <w:right w:val="single" w:sz="4" w:space="0" w:color="auto"/>
            </w:tcBorders>
            <w:shd w:val="clear" w:color="auto" w:fill="auto"/>
            <w:vAlign w:val="center"/>
          </w:tcPr>
          <w:p w:rsidR="0025655B" w:rsidRPr="00EA057A" w:rsidRDefault="00846852" w:rsidP="00115B42">
            <w:pPr>
              <w:spacing w:after="0" w:line="240" w:lineRule="auto"/>
              <w:jc w:val="center"/>
              <w:rPr>
                <w:rFonts w:ascii="Times New Roman" w:hAnsi="Times New Roman"/>
                <w:b/>
                <w:bCs/>
                <w:sz w:val="21"/>
                <w:szCs w:val="21"/>
              </w:rPr>
            </w:pPr>
            <w:r w:rsidRPr="00EA057A">
              <w:rPr>
                <w:rFonts w:ascii="Times New Roman" w:hAnsi="Times New Roman"/>
                <w:b/>
                <w:bCs/>
                <w:sz w:val="21"/>
                <w:szCs w:val="21"/>
              </w:rPr>
              <w:t>1</w:t>
            </w:r>
            <w:r w:rsidR="00115B42" w:rsidRPr="00EA057A">
              <w:rPr>
                <w:rFonts w:ascii="Times New Roman" w:hAnsi="Times New Roman"/>
                <w:b/>
                <w:bCs/>
                <w:sz w:val="21"/>
                <w:szCs w:val="21"/>
              </w:rPr>
              <w:t>26</w:t>
            </w:r>
          </w:p>
        </w:tc>
        <w:tc>
          <w:tcPr>
            <w:tcW w:w="1260" w:type="dxa"/>
            <w:tcBorders>
              <w:top w:val="nil"/>
              <w:left w:val="nil"/>
              <w:bottom w:val="single" w:sz="4" w:space="0" w:color="auto"/>
              <w:right w:val="single" w:sz="4" w:space="0" w:color="auto"/>
            </w:tcBorders>
            <w:shd w:val="clear" w:color="auto" w:fill="auto"/>
            <w:vAlign w:val="center"/>
          </w:tcPr>
          <w:p w:rsidR="0025655B" w:rsidRPr="00EA057A" w:rsidRDefault="00115B42" w:rsidP="003B1B40">
            <w:pPr>
              <w:spacing w:after="0" w:line="240" w:lineRule="auto"/>
              <w:jc w:val="center"/>
              <w:rPr>
                <w:rFonts w:ascii="Times New Roman" w:hAnsi="Times New Roman"/>
                <w:sz w:val="21"/>
                <w:szCs w:val="21"/>
              </w:rPr>
            </w:pPr>
            <w:r w:rsidRPr="00EA057A">
              <w:rPr>
                <w:rFonts w:ascii="Times New Roman" w:hAnsi="Times New Roman"/>
                <w:sz w:val="21"/>
                <w:szCs w:val="21"/>
              </w:rPr>
              <w:t>85</w:t>
            </w:r>
          </w:p>
        </w:tc>
        <w:tc>
          <w:tcPr>
            <w:tcW w:w="1117" w:type="dxa"/>
            <w:tcBorders>
              <w:top w:val="nil"/>
              <w:left w:val="nil"/>
              <w:bottom w:val="single" w:sz="4" w:space="0" w:color="auto"/>
              <w:right w:val="single" w:sz="4" w:space="0" w:color="auto"/>
            </w:tcBorders>
            <w:shd w:val="clear" w:color="auto" w:fill="auto"/>
            <w:vAlign w:val="center"/>
          </w:tcPr>
          <w:p w:rsidR="0025655B" w:rsidRPr="00EA057A" w:rsidRDefault="00115B42" w:rsidP="003B1B40">
            <w:pPr>
              <w:spacing w:after="0" w:line="240" w:lineRule="auto"/>
              <w:jc w:val="center"/>
              <w:rPr>
                <w:rFonts w:ascii="Times New Roman" w:hAnsi="Times New Roman"/>
                <w:b/>
                <w:bCs/>
                <w:sz w:val="21"/>
                <w:szCs w:val="21"/>
              </w:rPr>
            </w:pPr>
            <w:r w:rsidRPr="00EA057A">
              <w:rPr>
                <w:rFonts w:ascii="Times New Roman" w:hAnsi="Times New Roman"/>
                <w:b/>
                <w:bCs/>
                <w:sz w:val="21"/>
                <w:szCs w:val="21"/>
              </w:rPr>
              <w:t>152</w:t>
            </w:r>
          </w:p>
        </w:tc>
        <w:tc>
          <w:tcPr>
            <w:tcW w:w="1150" w:type="dxa"/>
            <w:tcBorders>
              <w:top w:val="nil"/>
              <w:left w:val="nil"/>
              <w:bottom w:val="single" w:sz="4" w:space="0" w:color="auto"/>
              <w:right w:val="single" w:sz="4" w:space="0" w:color="auto"/>
            </w:tcBorders>
            <w:shd w:val="clear" w:color="auto" w:fill="auto"/>
            <w:vAlign w:val="center"/>
          </w:tcPr>
          <w:p w:rsidR="0025655B" w:rsidRPr="00EA057A" w:rsidRDefault="00115B42" w:rsidP="003B1B40">
            <w:pPr>
              <w:spacing w:after="0" w:line="240" w:lineRule="auto"/>
              <w:jc w:val="center"/>
              <w:rPr>
                <w:rFonts w:ascii="Times New Roman" w:hAnsi="Times New Roman"/>
                <w:sz w:val="21"/>
                <w:szCs w:val="21"/>
              </w:rPr>
            </w:pPr>
            <w:r w:rsidRPr="00EA057A">
              <w:rPr>
                <w:rFonts w:ascii="Times New Roman" w:hAnsi="Times New Roman"/>
                <w:sz w:val="21"/>
                <w:szCs w:val="21"/>
              </w:rPr>
              <w:t>108,8</w:t>
            </w:r>
          </w:p>
        </w:tc>
        <w:tc>
          <w:tcPr>
            <w:tcW w:w="1117" w:type="dxa"/>
            <w:tcBorders>
              <w:top w:val="nil"/>
              <w:left w:val="nil"/>
              <w:bottom w:val="single" w:sz="4" w:space="0" w:color="auto"/>
              <w:right w:val="single" w:sz="4" w:space="0" w:color="auto"/>
            </w:tcBorders>
            <w:shd w:val="clear" w:color="auto" w:fill="auto"/>
            <w:noWrap/>
            <w:vAlign w:val="center"/>
          </w:tcPr>
          <w:p w:rsidR="0025655B" w:rsidRPr="00EA057A" w:rsidRDefault="00846852" w:rsidP="003B1B40">
            <w:pPr>
              <w:spacing w:after="0" w:line="240" w:lineRule="auto"/>
              <w:jc w:val="center"/>
              <w:rPr>
                <w:rFonts w:ascii="Times New Roman" w:hAnsi="Times New Roman"/>
                <w:b/>
                <w:bCs/>
                <w:color w:val="FF0000"/>
                <w:sz w:val="21"/>
                <w:szCs w:val="21"/>
              </w:rPr>
            </w:pPr>
            <w:r w:rsidRPr="00EA057A">
              <w:rPr>
                <w:rFonts w:ascii="Times New Roman" w:hAnsi="Times New Roman"/>
                <w:b/>
                <w:bCs/>
                <w:sz w:val="21"/>
                <w:szCs w:val="21"/>
              </w:rPr>
              <w:t>в 2 раза</w:t>
            </w:r>
          </w:p>
        </w:tc>
      </w:tr>
      <w:tr w:rsidR="00157833" w:rsidRPr="00EA057A" w:rsidTr="00794EAB">
        <w:trPr>
          <w:trHeight w:val="1603"/>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157833" w:rsidRPr="00EA057A" w:rsidRDefault="00983868" w:rsidP="003B1B40">
            <w:pPr>
              <w:spacing w:after="0" w:line="240" w:lineRule="auto"/>
              <w:jc w:val="center"/>
              <w:rPr>
                <w:rFonts w:ascii="Times New Roman" w:hAnsi="Times New Roman"/>
                <w:sz w:val="21"/>
                <w:szCs w:val="21"/>
              </w:rPr>
            </w:pPr>
            <w:r w:rsidRPr="00EA057A">
              <w:rPr>
                <w:rFonts w:ascii="Times New Roman" w:hAnsi="Times New Roman"/>
                <w:color w:val="000000"/>
                <w:sz w:val="21"/>
                <w:szCs w:val="21"/>
              </w:rPr>
              <w:t>2</w:t>
            </w:r>
          </w:p>
        </w:tc>
        <w:tc>
          <w:tcPr>
            <w:tcW w:w="5099" w:type="dxa"/>
            <w:tcBorders>
              <w:top w:val="nil"/>
              <w:left w:val="nil"/>
              <w:bottom w:val="single" w:sz="4" w:space="0" w:color="auto"/>
              <w:right w:val="single" w:sz="4" w:space="0" w:color="auto"/>
            </w:tcBorders>
            <w:shd w:val="clear" w:color="auto" w:fill="auto"/>
            <w:vAlign w:val="center"/>
            <w:hideMark/>
          </w:tcPr>
          <w:p w:rsidR="00157833" w:rsidRPr="00EA057A" w:rsidRDefault="00157833" w:rsidP="003B1B40">
            <w:pPr>
              <w:spacing w:after="0" w:line="240" w:lineRule="auto"/>
              <w:rPr>
                <w:rFonts w:ascii="Times New Roman" w:hAnsi="Times New Roman"/>
                <w:sz w:val="21"/>
                <w:szCs w:val="21"/>
              </w:rPr>
            </w:pPr>
            <w:r w:rsidRPr="00EA057A">
              <w:rPr>
                <w:rFonts w:ascii="Times New Roman" w:hAnsi="Times New Roman"/>
                <w:sz w:val="21"/>
                <w:szCs w:val="21"/>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tc>
        <w:tc>
          <w:tcPr>
            <w:tcW w:w="992" w:type="dxa"/>
            <w:tcBorders>
              <w:top w:val="nil"/>
              <w:left w:val="nil"/>
              <w:bottom w:val="single" w:sz="4" w:space="0" w:color="auto"/>
              <w:right w:val="single" w:sz="4" w:space="0" w:color="auto"/>
            </w:tcBorders>
            <w:shd w:val="clear" w:color="auto" w:fill="auto"/>
            <w:noWrap/>
            <w:vAlign w:val="center"/>
            <w:hideMark/>
          </w:tcPr>
          <w:p w:rsidR="00157833" w:rsidRPr="00EA057A" w:rsidRDefault="00157833" w:rsidP="003B1B40">
            <w:pPr>
              <w:spacing w:after="0" w:line="240" w:lineRule="auto"/>
              <w:jc w:val="center"/>
              <w:rPr>
                <w:rFonts w:ascii="Times New Roman" w:hAnsi="Times New Roman"/>
                <w:sz w:val="21"/>
                <w:szCs w:val="21"/>
              </w:rPr>
            </w:pPr>
            <w:r w:rsidRPr="00EA057A">
              <w:rPr>
                <w:rFonts w:ascii="Times New Roman" w:hAnsi="Times New Roman"/>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157833" w:rsidRPr="00EA057A" w:rsidRDefault="00E379E8" w:rsidP="00970802">
            <w:pPr>
              <w:spacing w:after="0" w:line="240" w:lineRule="auto"/>
              <w:jc w:val="center"/>
              <w:rPr>
                <w:rFonts w:ascii="Times New Roman" w:hAnsi="Times New Roman"/>
                <w:sz w:val="21"/>
                <w:szCs w:val="21"/>
              </w:rPr>
            </w:pPr>
            <w:r w:rsidRPr="00EA057A">
              <w:rPr>
                <w:rFonts w:ascii="Times New Roman" w:hAnsi="Times New Roman"/>
                <w:sz w:val="21"/>
                <w:szCs w:val="21"/>
              </w:rPr>
              <w:t>82,1</w:t>
            </w:r>
          </w:p>
        </w:tc>
        <w:tc>
          <w:tcPr>
            <w:tcW w:w="1134" w:type="dxa"/>
            <w:gridSpan w:val="2"/>
            <w:tcBorders>
              <w:top w:val="nil"/>
              <w:left w:val="nil"/>
              <w:bottom w:val="single" w:sz="4" w:space="0" w:color="auto"/>
              <w:right w:val="single" w:sz="4" w:space="0" w:color="auto"/>
            </w:tcBorders>
            <w:shd w:val="clear" w:color="auto" w:fill="auto"/>
            <w:vAlign w:val="center"/>
          </w:tcPr>
          <w:p w:rsidR="00157833" w:rsidRPr="00EA057A" w:rsidRDefault="00D80182" w:rsidP="00E379E8">
            <w:pPr>
              <w:spacing w:after="0" w:line="240" w:lineRule="auto"/>
              <w:jc w:val="center"/>
              <w:rPr>
                <w:rFonts w:ascii="Times New Roman" w:hAnsi="Times New Roman"/>
                <w:sz w:val="21"/>
                <w:szCs w:val="21"/>
              </w:rPr>
            </w:pPr>
            <w:r w:rsidRPr="00EA057A">
              <w:rPr>
                <w:rFonts w:ascii="Times New Roman" w:hAnsi="Times New Roman"/>
                <w:sz w:val="21"/>
                <w:szCs w:val="21"/>
              </w:rPr>
              <w:t>100</w:t>
            </w:r>
          </w:p>
        </w:tc>
        <w:tc>
          <w:tcPr>
            <w:tcW w:w="1140" w:type="dxa"/>
            <w:gridSpan w:val="2"/>
            <w:tcBorders>
              <w:top w:val="nil"/>
              <w:left w:val="nil"/>
              <w:bottom w:val="single" w:sz="4" w:space="0" w:color="auto"/>
              <w:right w:val="single" w:sz="4" w:space="0" w:color="auto"/>
            </w:tcBorders>
            <w:shd w:val="clear" w:color="auto" w:fill="auto"/>
            <w:vAlign w:val="center"/>
          </w:tcPr>
          <w:p w:rsidR="00157833" w:rsidRPr="00EA057A" w:rsidRDefault="00E379E8" w:rsidP="00970802">
            <w:pPr>
              <w:spacing w:after="0" w:line="240" w:lineRule="auto"/>
              <w:jc w:val="center"/>
              <w:rPr>
                <w:rFonts w:ascii="Times New Roman" w:hAnsi="Times New Roman"/>
                <w:bCs/>
                <w:sz w:val="21"/>
                <w:szCs w:val="21"/>
              </w:rPr>
            </w:pPr>
            <w:r w:rsidRPr="00EA057A">
              <w:rPr>
                <w:rFonts w:ascii="Times New Roman" w:hAnsi="Times New Roman"/>
                <w:bCs/>
                <w:sz w:val="21"/>
                <w:szCs w:val="21"/>
              </w:rPr>
              <w:t>100</w:t>
            </w:r>
          </w:p>
        </w:tc>
        <w:tc>
          <w:tcPr>
            <w:tcW w:w="1166" w:type="dxa"/>
            <w:tcBorders>
              <w:top w:val="nil"/>
              <w:left w:val="nil"/>
              <w:bottom w:val="single" w:sz="4" w:space="0" w:color="auto"/>
              <w:right w:val="single" w:sz="4" w:space="0" w:color="auto"/>
            </w:tcBorders>
            <w:shd w:val="clear" w:color="auto" w:fill="auto"/>
            <w:vAlign w:val="center"/>
          </w:tcPr>
          <w:p w:rsidR="00157833" w:rsidRPr="00EA057A" w:rsidRDefault="00D80182" w:rsidP="00E379E8">
            <w:pPr>
              <w:spacing w:after="0" w:line="240" w:lineRule="auto"/>
              <w:jc w:val="center"/>
              <w:rPr>
                <w:rFonts w:ascii="Times New Roman" w:hAnsi="Times New Roman"/>
                <w:b/>
                <w:sz w:val="21"/>
                <w:szCs w:val="21"/>
              </w:rPr>
            </w:pPr>
            <w:r w:rsidRPr="00EA057A">
              <w:rPr>
                <w:rFonts w:ascii="Times New Roman" w:hAnsi="Times New Roman"/>
                <w:b/>
                <w:sz w:val="21"/>
                <w:szCs w:val="21"/>
              </w:rPr>
              <w:t>121</w:t>
            </w:r>
          </w:p>
        </w:tc>
        <w:tc>
          <w:tcPr>
            <w:tcW w:w="1260" w:type="dxa"/>
            <w:tcBorders>
              <w:top w:val="nil"/>
              <w:left w:val="nil"/>
              <w:bottom w:val="single" w:sz="4" w:space="0" w:color="auto"/>
              <w:right w:val="single" w:sz="4" w:space="0" w:color="auto"/>
            </w:tcBorders>
            <w:shd w:val="clear" w:color="auto" w:fill="auto"/>
            <w:vAlign w:val="center"/>
          </w:tcPr>
          <w:p w:rsidR="00157833" w:rsidRPr="00EA057A" w:rsidRDefault="00157833" w:rsidP="00970802">
            <w:pPr>
              <w:spacing w:after="0" w:line="240" w:lineRule="auto"/>
              <w:jc w:val="center"/>
              <w:rPr>
                <w:rFonts w:ascii="Times New Roman" w:hAnsi="Times New Roman"/>
                <w:bCs/>
                <w:sz w:val="21"/>
                <w:szCs w:val="21"/>
              </w:rPr>
            </w:pPr>
            <w:r w:rsidRPr="00EA057A">
              <w:rPr>
                <w:rFonts w:ascii="Times New Roman" w:hAnsi="Times New Roman"/>
                <w:bCs/>
                <w:sz w:val="21"/>
                <w:szCs w:val="21"/>
              </w:rPr>
              <w:t>100</w:t>
            </w:r>
          </w:p>
        </w:tc>
        <w:tc>
          <w:tcPr>
            <w:tcW w:w="1117" w:type="dxa"/>
            <w:tcBorders>
              <w:top w:val="nil"/>
              <w:left w:val="nil"/>
              <w:bottom w:val="single" w:sz="4" w:space="0" w:color="auto"/>
              <w:right w:val="single" w:sz="4" w:space="0" w:color="auto"/>
            </w:tcBorders>
            <w:shd w:val="clear" w:color="auto" w:fill="auto"/>
            <w:vAlign w:val="center"/>
          </w:tcPr>
          <w:p w:rsidR="00157833" w:rsidRPr="00EA057A" w:rsidRDefault="00157833" w:rsidP="00E379E8">
            <w:pPr>
              <w:spacing w:after="0" w:line="240" w:lineRule="auto"/>
              <w:jc w:val="center"/>
              <w:rPr>
                <w:rFonts w:ascii="Times New Roman" w:hAnsi="Times New Roman"/>
                <w:b/>
                <w:sz w:val="21"/>
                <w:szCs w:val="21"/>
              </w:rPr>
            </w:pPr>
            <w:r w:rsidRPr="00EA057A">
              <w:rPr>
                <w:rFonts w:ascii="Times New Roman" w:hAnsi="Times New Roman"/>
                <w:b/>
                <w:sz w:val="21"/>
                <w:szCs w:val="21"/>
              </w:rPr>
              <w:t>1</w:t>
            </w:r>
            <w:r w:rsidR="00D80182" w:rsidRPr="00EA057A">
              <w:rPr>
                <w:rFonts w:ascii="Times New Roman" w:hAnsi="Times New Roman"/>
                <w:b/>
                <w:sz w:val="21"/>
                <w:szCs w:val="21"/>
              </w:rPr>
              <w:t>21</w:t>
            </w:r>
          </w:p>
        </w:tc>
        <w:tc>
          <w:tcPr>
            <w:tcW w:w="1150" w:type="dxa"/>
            <w:tcBorders>
              <w:top w:val="nil"/>
              <w:left w:val="nil"/>
              <w:bottom w:val="single" w:sz="4" w:space="0" w:color="auto"/>
              <w:right w:val="single" w:sz="4" w:space="0" w:color="auto"/>
            </w:tcBorders>
            <w:shd w:val="clear" w:color="auto" w:fill="auto"/>
            <w:vAlign w:val="center"/>
          </w:tcPr>
          <w:p w:rsidR="00157833" w:rsidRPr="00EA057A" w:rsidRDefault="00157833" w:rsidP="00970802">
            <w:pPr>
              <w:spacing w:after="0" w:line="240" w:lineRule="auto"/>
              <w:jc w:val="center"/>
              <w:rPr>
                <w:rFonts w:ascii="Times New Roman" w:hAnsi="Times New Roman"/>
                <w:sz w:val="21"/>
                <w:szCs w:val="21"/>
              </w:rPr>
            </w:pPr>
            <w:r w:rsidRPr="00EA057A">
              <w:rPr>
                <w:rFonts w:ascii="Times New Roman" w:hAnsi="Times New Roman"/>
                <w:sz w:val="21"/>
                <w:szCs w:val="21"/>
              </w:rPr>
              <w:t>100</w:t>
            </w:r>
          </w:p>
        </w:tc>
        <w:tc>
          <w:tcPr>
            <w:tcW w:w="1117" w:type="dxa"/>
            <w:tcBorders>
              <w:top w:val="nil"/>
              <w:left w:val="nil"/>
              <w:bottom w:val="single" w:sz="4" w:space="0" w:color="auto"/>
              <w:right w:val="single" w:sz="4" w:space="0" w:color="auto"/>
            </w:tcBorders>
            <w:shd w:val="clear" w:color="auto" w:fill="auto"/>
            <w:noWrap/>
            <w:vAlign w:val="center"/>
          </w:tcPr>
          <w:p w:rsidR="00157833" w:rsidRPr="00EA057A" w:rsidRDefault="00157833" w:rsidP="00E379E8">
            <w:pPr>
              <w:spacing w:after="0" w:line="240" w:lineRule="auto"/>
              <w:jc w:val="center"/>
              <w:rPr>
                <w:rFonts w:ascii="Times New Roman" w:hAnsi="Times New Roman"/>
                <w:b/>
                <w:sz w:val="21"/>
                <w:szCs w:val="21"/>
              </w:rPr>
            </w:pPr>
            <w:r w:rsidRPr="00EA057A">
              <w:rPr>
                <w:rFonts w:ascii="Times New Roman" w:hAnsi="Times New Roman"/>
                <w:b/>
                <w:sz w:val="21"/>
                <w:szCs w:val="21"/>
              </w:rPr>
              <w:t>1</w:t>
            </w:r>
            <w:r w:rsidR="00D80182" w:rsidRPr="00EA057A">
              <w:rPr>
                <w:rFonts w:ascii="Times New Roman" w:hAnsi="Times New Roman"/>
                <w:b/>
                <w:sz w:val="21"/>
                <w:szCs w:val="21"/>
              </w:rPr>
              <w:t>21</w:t>
            </w:r>
          </w:p>
        </w:tc>
        <w:tc>
          <w:tcPr>
            <w:tcW w:w="1274" w:type="dxa"/>
            <w:vAlign w:val="center"/>
          </w:tcPr>
          <w:p w:rsidR="00157833" w:rsidRPr="00EA057A" w:rsidRDefault="00157833" w:rsidP="00157833">
            <w:pPr>
              <w:spacing w:after="0" w:line="240" w:lineRule="auto"/>
              <w:rPr>
                <w:rFonts w:ascii="Times New Roman" w:hAnsi="Times New Roman"/>
                <w:b/>
                <w:bCs/>
                <w:sz w:val="21"/>
                <w:szCs w:val="21"/>
              </w:rPr>
            </w:pPr>
            <w:r w:rsidRPr="00EA057A">
              <w:rPr>
                <w:rFonts w:ascii="Times New Roman" w:hAnsi="Times New Roman"/>
                <w:b/>
                <w:bCs/>
                <w:sz w:val="21"/>
                <w:szCs w:val="21"/>
              </w:rPr>
              <w:t xml:space="preserve">    </w:t>
            </w:r>
          </w:p>
        </w:tc>
      </w:tr>
      <w:tr w:rsidR="00FD43F9" w:rsidRPr="00EA057A" w:rsidTr="00157833">
        <w:trPr>
          <w:gridAfter w:val="1"/>
          <w:wAfter w:w="1274" w:type="dxa"/>
          <w:trHeight w:val="704"/>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FD43F9" w:rsidRPr="00EA057A" w:rsidRDefault="00983868"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3</w:t>
            </w:r>
          </w:p>
        </w:tc>
        <w:tc>
          <w:tcPr>
            <w:tcW w:w="5099" w:type="dxa"/>
            <w:tcBorders>
              <w:top w:val="nil"/>
              <w:left w:val="nil"/>
              <w:bottom w:val="single" w:sz="4" w:space="0" w:color="auto"/>
              <w:right w:val="single" w:sz="4" w:space="0" w:color="auto"/>
            </w:tcBorders>
            <w:shd w:val="clear" w:color="auto" w:fill="auto"/>
            <w:vAlign w:val="center"/>
            <w:hideMark/>
          </w:tcPr>
          <w:p w:rsidR="00FD43F9" w:rsidRPr="00EA057A" w:rsidRDefault="00FD43F9" w:rsidP="003B1B40">
            <w:pPr>
              <w:spacing w:after="0" w:line="240" w:lineRule="auto"/>
              <w:rPr>
                <w:rFonts w:ascii="Times New Roman" w:hAnsi="Times New Roman"/>
                <w:sz w:val="21"/>
                <w:szCs w:val="21"/>
              </w:rPr>
            </w:pPr>
            <w:r w:rsidRPr="00EA057A">
              <w:rPr>
                <w:rFonts w:ascii="Times New Roman" w:hAnsi="Times New Roman"/>
                <w:sz w:val="21"/>
                <w:szCs w:val="21"/>
              </w:rPr>
              <w:t>Доля общеобразовательных учреждений, соответствующих современным требованиям, в % от числа общеобразовательных учреждений</w:t>
            </w:r>
          </w:p>
        </w:tc>
        <w:tc>
          <w:tcPr>
            <w:tcW w:w="992" w:type="dxa"/>
            <w:tcBorders>
              <w:top w:val="nil"/>
              <w:left w:val="nil"/>
              <w:bottom w:val="single" w:sz="4" w:space="0" w:color="auto"/>
              <w:right w:val="single" w:sz="4" w:space="0" w:color="auto"/>
            </w:tcBorders>
            <w:shd w:val="clear" w:color="auto" w:fill="auto"/>
            <w:noWrap/>
            <w:vAlign w:val="center"/>
            <w:hideMark/>
          </w:tcPr>
          <w:p w:rsidR="00FD43F9" w:rsidRPr="00EA057A" w:rsidRDefault="00FD43F9" w:rsidP="003B1B40">
            <w:pPr>
              <w:spacing w:after="0" w:line="240" w:lineRule="auto"/>
              <w:jc w:val="center"/>
              <w:rPr>
                <w:rFonts w:ascii="Times New Roman" w:hAnsi="Times New Roman"/>
                <w:sz w:val="21"/>
                <w:szCs w:val="21"/>
              </w:rPr>
            </w:pPr>
            <w:r w:rsidRPr="00EA057A">
              <w:rPr>
                <w:rFonts w:ascii="Times New Roman" w:hAnsi="Times New Roman"/>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FD43F9" w:rsidRPr="00EA057A" w:rsidRDefault="00D80182" w:rsidP="00970802">
            <w:pPr>
              <w:spacing w:after="0" w:line="240" w:lineRule="auto"/>
              <w:jc w:val="center"/>
              <w:rPr>
                <w:rFonts w:ascii="Times New Roman" w:hAnsi="Times New Roman"/>
                <w:sz w:val="21"/>
                <w:szCs w:val="21"/>
              </w:rPr>
            </w:pPr>
            <w:r w:rsidRPr="00EA057A">
              <w:rPr>
                <w:rFonts w:ascii="Times New Roman" w:hAnsi="Times New Roman"/>
                <w:sz w:val="21"/>
                <w:szCs w:val="21"/>
              </w:rPr>
              <w:t>98</w:t>
            </w:r>
          </w:p>
        </w:tc>
        <w:tc>
          <w:tcPr>
            <w:tcW w:w="1134" w:type="dxa"/>
            <w:gridSpan w:val="2"/>
            <w:tcBorders>
              <w:top w:val="nil"/>
              <w:left w:val="nil"/>
              <w:bottom w:val="single" w:sz="4" w:space="0" w:color="auto"/>
              <w:right w:val="single" w:sz="4" w:space="0" w:color="auto"/>
            </w:tcBorders>
            <w:shd w:val="clear" w:color="auto" w:fill="auto"/>
            <w:vAlign w:val="center"/>
          </w:tcPr>
          <w:p w:rsidR="00FD43F9" w:rsidRPr="00EA057A" w:rsidRDefault="00D80182" w:rsidP="00970802">
            <w:pPr>
              <w:spacing w:after="0" w:line="240" w:lineRule="auto"/>
              <w:jc w:val="center"/>
              <w:rPr>
                <w:rFonts w:ascii="Times New Roman" w:hAnsi="Times New Roman"/>
                <w:sz w:val="21"/>
                <w:szCs w:val="21"/>
              </w:rPr>
            </w:pPr>
            <w:r w:rsidRPr="00EA057A">
              <w:rPr>
                <w:rFonts w:ascii="Times New Roman" w:hAnsi="Times New Roman"/>
                <w:sz w:val="21"/>
                <w:szCs w:val="21"/>
              </w:rPr>
              <w:t>99</w:t>
            </w:r>
          </w:p>
        </w:tc>
        <w:tc>
          <w:tcPr>
            <w:tcW w:w="1140" w:type="dxa"/>
            <w:gridSpan w:val="2"/>
            <w:tcBorders>
              <w:top w:val="nil"/>
              <w:left w:val="nil"/>
              <w:bottom w:val="single" w:sz="4" w:space="0" w:color="auto"/>
              <w:right w:val="single" w:sz="4" w:space="0" w:color="auto"/>
            </w:tcBorders>
            <w:shd w:val="clear" w:color="auto" w:fill="auto"/>
            <w:vAlign w:val="center"/>
          </w:tcPr>
          <w:p w:rsidR="00FD43F9" w:rsidRPr="00EA057A" w:rsidRDefault="00D80182" w:rsidP="003B1B40">
            <w:pPr>
              <w:spacing w:after="0" w:line="240" w:lineRule="auto"/>
              <w:jc w:val="center"/>
              <w:rPr>
                <w:rFonts w:ascii="Times New Roman" w:hAnsi="Times New Roman"/>
                <w:sz w:val="21"/>
                <w:szCs w:val="21"/>
              </w:rPr>
            </w:pPr>
            <w:r w:rsidRPr="00EA057A">
              <w:rPr>
                <w:rFonts w:ascii="Times New Roman" w:hAnsi="Times New Roman"/>
                <w:sz w:val="21"/>
                <w:szCs w:val="21"/>
              </w:rPr>
              <w:t>99,4</w:t>
            </w:r>
          </w:p>
        </w:tc>
        <w:tc>
          <w:tcPr>
            <w:tcW w:w="1166" w:type="dxa"/>
            <w:tcBorders>
              <w:top w:val="nil"/>
              <w:left w:val="nil"/>
              <w:bottom w:val="single" w:sz="4" w:space="0" w:color="auto"/>
              <w:right w:val="single" w:sz="4" w:space="0" w:color="auto"/>
            </w:tcBorders>
            <w:shd w:val="clear" w:color="auto" w:fill="auto"/>
            <w:vAlign w:val="center"/>
          </w:tcPr>
          <w:p w:rsidR="00FD43F9" w:rsidRPr="00EA057A" w:rsidRDefault="00FD43F9" w:rsidP="00C96A84">
            <w:pPr>
              <w:spacing w:after="0" w:line="240" w:lineRule="auto"/>
              <w:jc w:val="center"/>
              <w:rPr>
                <w:rFonts w:ascii="Times New Roman" w:hAnsi="Times New Roman"/>
                <w:b/>
                <w:bCs/>
                <w:sz w:val="21"/>
                <w:szCs w:val="21"/>
              </w:rPr>
            </w:pPr>
            <w:r w:rsidRPr="00EA057A">
              <w:rPr>
                <w:rFonts w:ascii="Times New Roman" w:hAnsi="Times New Roman"/>
                <w:b/>
                <w:bCs/>
                <w:sz w:val="21"/>
                <w:szCs w:val="21"/>
              </w:rPr>
              <w:t>1</w:t>
            </w:r>
            <w:r w:rsidR="00C96A84" w:rsidRPr="00EA057A">
              <w:rPr>
                <w:rFonts w:ascii="Times New Roman" w:hAnsi="Times New Roman"/>
                <w:b/>
                <w:bCs/>
                <w:sz w:val="21"/>
                <w:szCs w:val="21"/>
              </w:rPr>
              <w:t>01</w:t>
            </w:r>
          </w:p>
        </w:tc>
        <w:tc>
          <w:tcPr>
            <w:tcW w:w="1260" w:type="dxa"/>
            <w:tcBorders>
              <w:top w:val="nil"/>
              <w:left w:val="nil"/>
              <w:bottom w:val="single" w:sz="4" w:space="0" w:color="auto"/>
              <w:right w:val="single" w:sz="4" w:space="0" w:color="auto"/>
            </w:tcBorders>
            <w:shd w:val="clear" w:color="auto" w:fill="auto"/>
            <w:vAlign w:val="center"/>
          </w:tcPr>
          <w:p w:rsidR="00FD43F9" w:rsidRPr="00EA057A" w:rsidRDefault="00FD43F9" w:rsidP="003B1B40">
            <w:pPr>
              <w:spacing w:after="0" w:line="240" w:lineRule="auto"/>
              <w:jc w:val="center"/>
              <w:rPr>
                <w:rFonts w:ascii="Times New Roman" w:hAnsi="Times New Roman"/>
                <w:sz w:val="21"/>
                <w:szCs w:val="21"/>
              </w:rPr>
            </w:pPr>
            <w:r w:rsidRPr="00EA057A">
              <w:rPr>
                <w:rFonts w:ascii="Times New Roman" w:hAnsi="Times New Roman"/>
                <w:sz w:val="21"/>
                <w:szCs w:val="21"/>
              </w:rPr>
              <w:t>100</w:t>
            </w:r>
          </w:p>
        </w:tc>
        <w:tc>
          <w:tcPr>
            <w:tcW w:w="1117" w:type="dxa"/>
            <w:tcBorders>
              <w:top w:val="nil"/>
              <w:left w:val="nil"/>
              <w:bottom w:val="single" w:sz="4" w:space="0" w:color="auto"/>
              <w:right w:val="single" w:sz="4" w:space="0" w:color="auto"/>
            </w:tcBorders>
            <w:shd w:val="clear" w:color="auto" w:fill="auto"/>
            <w:vAlign w:val="center"/>
          </w:tcPr>
          <w:p w:rsidR="00FD43F9" w:rsidRPr="00EA057A" w:rsidRDefault="00C96A84" w:rsidP="003B1B40">
            <w:pPr>
              <w:spacing w:after="0" w:line="240" w:lineRule="auto"/>
              <w:jc w:val="center"/>
              <w:rPr>
                <w:rFonts w:ascii="Times New Roman" w:hAnsi="Times New Roman"/>
                <w:b/>
                <w:bCs/>
                <w:sz w:val="21"/>
                <w:szCs w:val="21"/>
              </w:rPr>
            </w:pPr>
            <w:r w:rsidRPr="00EA057A">
              <w:rPr>
                <w:rFonts w:ascii="Times New Roman" w:hAnsi="Times New Roman"/>
                <w:b/>
                <w:bCs/>
                <w:sz w:val="21"/>
                <w:szCs w:val="21"/>
              </w:rPr>
              <w:t>102</w:t>
            </w:r>
          </w:p>
        </w:tc>
        <w:tc>
          <w:tcPr>
            <w:tcW w:w="1150" w:type="dxa"/>
            <w:tcBorders>
              <w:top w:val="nil"/>
              <w:left w:val="nil"/>
              <w:bottom w:val="single" w:sz="4" w:space="0" w:color="auto"/>
              <w:right w:val="single" w:sz="4" w:space="0" w:color="auto"/>
            </w:tcBorders>
            <w:shd w:val="clear" w:color="auto" w:fill="auto"/>
            <w:vAlign w:val="center"/>
          </w:tcPr>
          <w:p w:rsidR="00FD43F9" w:rsidRPr="00EA057A" w:rsidRDefault="00FD43F9" w:rsidP="003B1B40">
            <w:pPr>
              <w:spacing w:after="0" w:line="240" w:lineRule="auto"/>
              <w:jc w:val="center"/>
              <w:rPr>
                <w:rFonts w:ascii="Times New Roman" w:hAnsi="Times New Roman"/>
                <w:sz w:val="21"/>
                <w:szCs w:val="21"/>
              </w:rPr>
            </w:pPr>
            <w:r w:rsidRPr="00EA057A">
              <w:rPr>
                <w:rFonts w:ascii="Times New Roman" w:hAnsi="Times New Roman"/>
                <w:sz w:val="21"/>
                <w:szCs w:val="21"/>
              </w:rPr>
              <w:t>100</w:t>
            </w:r>
          </w:p>
        </w:tc>
        <w:tc>
          <w:tcPr>
            <w:tcW w:w="1117" w:type="dxa"/>
            <w:tcBorders>
              <w:top w:val="nil"/>
              <w:left w:val="nil"/>
              <w:bottom w:val="single" w:sz="4" w:space="0" w:color="auto"/>
              <w:right w:val="single" w:sz="4" w:space="0" w:color="auto"/>
            </w:tcBorders>
            <w:shd w:val="clear" w:color="auto" w:fill="auto"/>
            <w:noWrap/>
            <w:vAlign w:val="center"/>
          </w:tcPr>
          <w:p w:rsidR="00FD43F9" w:rsidRPr="00EA057A" w:rsidRDefault="00FD43F9" w:rsidP="00C96A84">
            <w:pPr>
              <w:spacing w:after="0" w:line="240" w:lineRule="auto"/>
              <w:jc w:val="center"/>
              <w:rPr>
                <w:rFonts w:ascii="Times New Roman" w:hAnsi="Times New Roman"/>
                <w:b/>
                <w:bCs/>
                <w:sz w:val="21"/>
                <w:szCs w:val="21"/>
              </w:rPr>
            </w:pPr>
            <w:r w:rsidRPr="00EA057A">
              <w:rPr>
                <w:rFonts w:ascii="Times New Roman" w:hAnsi="Times New Roman"/>
                <w:b/>
                <w:bCs/>
                <w:sz w:val="21"/>
                <w:szCs w:val="21"/>
              </w:rPr>
              <w:t>1</w:t>
            </w:r>
            <w:r w:rsidR="00C96A84" w:rsidRPr="00EA057A">
              <w:rPr>
                <w:rFonts w:ascii="Times New Roman" w:hAnsi="Times New Roman"/>
                <w:b/>
                <w:bCs/>
                <w:sz w:val="21"/>
                <w:szCs w:val="21"/>
              </w:rPr>
              <w:t>02</w:t>
            </w:r>
          </w:p>
        </w:tc>
      </w:tr>
      <w:tr w:rsidR="00FD43F9" w:rsidRPr="00EA057A" w:rsidTr="00157833">
        <w:trPr>
          <w:gridAfter w:val="1"/>
          <w:wAfter w:w="1274" w:type="dxa"/>
          <w:trHeight w:val="531"/>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FD43F9" w:rsidRPr="00EA057A" w:rsidRDefault="00983868"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4</w:t>
            </w:r>
          </w:p>
        </w:tc>
        <w:tc>
          <w:tcPr>
            <w:tcW w:w="5099" w:type="dxa"/>
            <w:tcBorders>
              <w:top w:val="nil"/>
              <w:left w:val="nil"/>
              <w:bottom w:val="single" w:sz="4" w:space="0" w:color="auto"/>
              <w:right w:val="single" w:sz="4" w:space="0" w:color="auto"/>
            </w:tcBorders>
            <w:shd w:val="clear" w:color="auto" w:fill="auto"/>
            <w:vAlign w:val="bottom"/>
            <w:hideMark/>
          </w:tcPr>
          <w:p w:rsidR="00FD43F9" w:rsidRPr="00EA057A" w:rsidRDefault="00FD43F9" w:rsidP="003B1B40">
            <w:pPr>
              <w:spacing w:after="0" w:line="240" w:lineRule="auto"/>
              <w:rPr>
                <w:rFonts w:ascii="Times New Roman" w:hAnsi="Times New Roman"/>
                <w:color w:val="000000"/>
                <w:sz w:val="21"/>
                <w:szCs w:val="21"/>
              </w:rPr>
            </w:pPr>
            <w:r w:rsidRPr="00EA057A">
              <w:rPr>
                <w:rFonts w:ascii="Times New Roman" w:hAnsi="Times New Roman"/>
                <w:color w:val="000000"/>
                <w:sz w:val="21"/>
                <w:szCs w:val="21"/>
              </w:rPr>
              <w:t>Уровень фактической обеспеченности учреждениями культуры от нормативной потребности:</w:t>
            </w:r>
          </w:p>
        </w:tc>
        <w:tc>
          <w:tcPr>
            <w:tcW w:w="992" w:type="dxa"/>
            <w:tcBorders>
              <w:top w:val="nil"/>
              <w:left w:val="nil"/>
              <w:bottom w:val="single" w:sz="4" w:space="0" w:color="auto"/>
              <w:right w:val="single" w:sz="4" w:space="0" w:color="auto"/>
            </w:tcBorders>
            <w:shd w:val="clear" w:color="auto" w:fill="auto"/>
            <w:noWrap/>
            <w:vAlign w:val="center"/>
            <w:hideMark/>
          </w:tcPr>
          <w:p w:rsidR="00FD43F9" w:rsidRPr="00EA057A" w:rsidRDefault="00FD43F9"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 </w:t>
            </w:r>
          </w:p>
        </w:tc>
        <w:tc>
          <w:tcPr>
            <w:tcW w:w="1276" w:type="dxa"/>
            <w:tcBorders>
              <w:top w:val="nil"/>
              <w:left w:val="nil"/>
              <w:bottom w:val="single" w:sz="4" w:space="0" w:color="auto"/>
              <w:right w:val="single" w:sz="4" w:space="0" w:color="auto"/>
            </w:tcBorders>
            <w:shd w:val="clear" w:color="auto" w:fill="auto"/>
            <w:noWrap/>
            <w:vAlign w:val="center"/>
          </w:tcPr>
          <w:p w:rsidR="00FD43F9" w:rsidRPr="00EA057A" w:rsidRDefault="00FD43F9" w:rsidP="003B1B40">
            <w:pPr>
              <w:spacing w:after="0" w:line="240" w:lineRule="auto"/>
              <w:jc w:val="center"/>
              <w:rPr>
                <w:rFonts w:ascii="Times New Roman" w:hAnsi="Times New Roman"/>
                <w:color w:val="000000"/>
                <w:sz w:val="21"/>
                <w:szCs w:val="21"/>
              </w:rPr>
            </w:pPr>
          </w:p>
        </w:tc>
        <w:tc>
          <w:tcPr>
            <w:tcW w:w="1134" w:type="dxa"/>
            <w:gridSpan w:val="2"/>
            <w:tcBorders>
              <w:top w:val="nil"/>
              <w:left w:val="nil"/>
              <w:bottom w:val="single" w:sz="4" w:space="0" w:color="auto"/>
              <w:right w:val="single" w:sz="4" w:space="0" w:color="auto"/>
            </w:tcBorders>
            <w:shd w:val="clear" w:color="auto" w:fill="auto"/>
            <w:noWrap/>
            <w:vAlign w:val="center"/>
          </w:tcPr>
          <w:p w:rsidR="00FD43F9" w:rsidRPr="00EA057A" w:rsidRDefault="00FD43F9" w:rsidP="003B1B40">
            <w:pPr>
              <w:spacing w:after="0" w:line="240" w:lineRule="auto"/>
              <w:jc w:val="center"/>
              <w:rPr>
                <w:rFonts w:ascii="Times New Roman" w:hAnsi="Times New Roman"/>
                <w:color w:val="000000"/>
                <w:sz w:val="21"/>
                <w:szCs w:val="21"/>
              </w:rPr>
            </w:pPr>
          </w:p>
        </w:tc>
        <w:tc>
          <w:tcPr>
            <w:tcW w:w="1140" w:type="dxa"/>
            <w:gridSpan w:val="2"/>
            <w:tcBorders>
              <w:top w:val="nil"/>
              <w:left w:val="nil"/>
              <w:bottom w:val="single" w:sz="4" w:space="0" w:color="auto"/>
              <w:right w:val="single" w:sz="4" w:space="0" w:color="auto"/>
            </w:tcBorders>
            <w:shd w:val="clear" w:color="auto" w:fill="auto"/>
            <w:vAlign w:val="center"/>
          </w:tcPr>
          <w:p w:rsidR="00FD43F9" w:rsidRPr="00EA057A" w:rsidRDefault="00FD43F9" w:rsidP="003B1B40">
            <w:pPr>
              <w:spacing w:after="0" w:line="240" w:lineRule="auto"/>
              <w:jc w:val="center"/>
              <w:rPr>
                <w:rFonts w:ascii="Times New Roman" w:hAnsi="Times New Roman"/>
                <w:color w:val="000000"/>
                <w:sz w:val="21"/>
                <w:szCs w:val="21"/>
              </w:rPr>
            </w:pPr>
          </w:p>
        </w:tc>
        <w:tc>
          <w:tcPr>
            <w:tcW w:w="1166" w:type="dxa"/>
            <w:tcBorders>
              <w:top w:val="nil"/>
              <w:left w:val="nil"/>
              <w:bottom w:val="single" w:sz="4" w:space="0" w:color="auto"/>
              <w:right w:val="single" w:sz="4" w:space="0" w:color="auto"/>
            </w:tcBorders>
            <w:shd w:val="clear" w:color="auto" w:fill="auto"/>
            <w:vAlign w:val="center"/>
          </w:tcPr>
          <w:p w:rsidR="00FD43F9" w:rsidRPr="00EA057A" w:rsidRDefault="00FD43F9" w:rsidP="003B1B40">
            <w:pPr>
              <w:spacing w:after="0" w:line="240" w:lineRule="auto"/>
              <w:jc w:val="center"/>
              <w:rPr>
                <w:rFonts w:ascii="Times New Roman" w:hAnsi="Times New Roman"/>
                <w:b/>
                <w:bCs/>
                <w:color w:val="000000"/>
                <w:sz w:val="21"/>
                <w:szCs w:val="21"/>
              </w:rPr>
            </w:pPr>
          </w:p>
        </w:tc>
        <w:tc>
          <w:tcPr>
            <w:tcW w:w="1260" w:type="dxa"/>
            <w:tcBorders>
              <w:top w:val="nil"/>
              <w:left w:val="nil"/>
              <w:bottom w:val="single" w:sz="4" w:space="0" w:color="auto"/>
              <w:right w:val="single" w:sz="4" w:space="0" w:color="auto"/>
            </w:tcBorders>
            <w:shd w:val="clear" w:color="auto" w:fill="auto"/>
            <w:noWrap/>
            <w:vAlign w:val="center"/>
          </w:tcPr>
          <w:p w:rsidR="00FD43F9" w:rsidRPr="00EA057A" w:rsidRDefault="00FD43F9" w:rsidP="003B1B40">
            <w:pPr>
              <w:spacing w:after="0" w:line="240" w:lineRule="auto"/>
              <w:jc w:val="center"/>
              <w:rPr>
                <w:rFonts w:ascii="Times New Roman" w:hAnsi="Times New Roman"/>
                <w:color w:val="000000"/>
                <w:sz w:val="21"/>
                <w:szCs w:val="21"/>
              </w:rPr>
            </w:pPr>
          </w:p>
        </w:tc>
        <w:tc>
          <w:tcPr>
            <w:tcW w:w="1117" w:type="dxa"/>
            <w:tcBorders>
              <w:top w:val="nil"/>
              <w:left w:val="nil"/>
              <w:bottom w:val="single" w:sz="4" w:space="0" w:color="auto"/>
              <w:right w:val="single" w:sz="4" w:space="0" w:color="auto"/>
            </w:tcBorders>
            <w:shd w:val="clear" w:color="auto" w:fill="auto"/>
            <w:vAlign w:val="center"/>
          </w:tcPr>
          <w:p w:rsidR="00FD43F9" w:rsidRPr="00EA057A" w:rsidRDefault="00FD43F9" w:rsidP="003B1B40">
            <w:pPr>
              <w:spacing w:after="0" w:line="240" w:lineRule="auto"/>
              <w:jc w:val="center"/>
              <w:rPr>
                <w:rFonts w:ascii="Times New Roman" w:hAnsi="Times New Roman"/>
                <w:b/>
                <w:bCs/>
                <w:color w:val="000000"/>
                <w:sz w:val="21"/>
                <w:szCs w:val="21"/>
              </w:rPr>
            </w:pPr>
          </w:p>
        </w:tc>
        <w:tc>
          <w:tcPr>
            <w:tcW w:w="1150" w:type="dxa"/>
            <w:tcBorders>
              <w:top w:val="nil"/>
              <w:left w:val="nil"/>
              <w:bottom w:val="single" w:sz="4" w:space="0" w:color="auto"/>
              <w:right w:val="single" w:sz="4" w:space="0" w:color="auto"/>
            </w:tcBorders>
            <w:shd w:val="clear" w:color="auto" w:fill="auto"/>
            <w:noWrap/>
            <w:vAlign w:val="center"/>
          </w:tcPr>
          <w:p w:rsidR="00FD43F9" w:rsidRPr="00EA057A" w:rsidRDefault="00FD43F9" w:rsidP="003B1B40">
            <w:pPr>
              <w:spacing w:after="0" w:line="240" w:lineRule="auto"/>
              <w:jc w:val="center"/>
              <w:rPr>
                <w:rFonts w:ascii="Times New Roman" w:hAnsi="Times New Roman"/>
                <w:color w:val="000000"/>
                <w:sz w:val="21"/>
                <w:szCs w:val="21"/>
              </w:rPr>
            </w:pPr>
          </w:p>
        </w:tc>
        <w:tc>
          <w:tcPr>
            <w:tcW w:w="1117" w:type="dxa"/>
            <w:tcBorders>
              <w:top w:val="nil"/>
              <w:left w:val="nil"/>
              <w:bottom w:val="single" w:sz="4" w:space="0" w:color="auto"/>
              <w:right w:val="single" w:sz="4" w:space="0" w:color="auto"/>
            </w:tcBorders>
            <w:shd w:val="clear" w:color="auto" w:fill="auto"/>
            <w:noWrap/>
            <w:vAlign w:val="center"/>
          </w:tcPr>
          <w:p w:rsidR="00FD43F9" w:rsidRPr="00EA057A" w:rsidRDefault="00FD43F9" w:rsidP="003B1B40">
            <w:pPr>
              <w:spacing w:after="0" w:line="240" w:lineRule="auto"/>
              <w:jc w:val="center"/>
              <w:rPr>
                <w:rFonts w:ascii="Times New Roman" w:hAnsi="Times New Roman"/>
                <w:b/>
                <w:bCs/>
                <w:color w:val="000000"/>
                <w:sz w:val="21"/>
                <w:szCs w:val="21"/>
              </w:rPr>
            </w:pPr>
          </w:p>
        </w:tc>
      </w:tr>
      <w:tr w:rsidR="00CF1EAC" w:rsidRPr="00EA057A" w:rsidTr="00157833">
        <w:trPr>
          <w:gridAfter w:val="1"/>
          <w:wAfter w:w="1274" w:type="dxa"/>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CF1EAC" w:rsidRPr="00EA057A" w:rsidRDefault="00983868"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4</w:t>
            </w:r>
            <w:r w:rsidR="00CF1EAC" w:rsidRPr="00EA057A">
              <w:rPr>
                <w:rFonts w:ascii="Times New Roman" w:hAnsi="Times New Roman"/>
                <w:color w:val="000000"/>
                <w:sz w:val="21"/>
                <w:szCs w:val="21"/>
              </w:rPr>
              <w:t>.1.</w:t>
            </w:r>
          </w:p>
        </w:tc>
        <w:tc>
          <w:tcPr>
            <w:tcW w:w="5099" w:type="dxa"/>
            <w:tcBorders>
              <w:top w:val="nil"/>
              <w:left w:val="nil"/>
              <w:bottom w:val="single" w:sz="4" w:space="0" w:color="auto"/>
              <w:right w:val="single" w:sz="4" w:space="0" w:color="auto"/>
            </w:tcBorders>
            <w:shd w:val="clear" w:color="auto" w:fill="auto"/>
            <w:vAlign w:val="center"/>
            <w:hideMark/>
          </w:tcPr>
          <w:p w:rsidR="00CF1EAC" w:rsidRPr="00EA057A" w:rsidRDefault="00CF1EAC" w:rsidP="003B1B40">
            <w:pPr>
              <w:spacing w:after="0" w:line="240" w:lineRule="auto"/>
              <w:jc w:val="right"/>
              <w:rPr>
                <w:rFonts w:ascii="Times New Roman" w:hAnsi="Times New Roman"/>
                <w:color w:val="000000"/>
                <w:sz w:val="21"/>
                <w:szCs w:val="21"/>
              </w:rPr>
            </w:pPr>
            <w:r w:rsidRPr="00EA057A">
              <w:rPr>
                <w:rFonts w:ascii="Times New Roman" w:hAnsi="Times New Roman"/>
                <w:color w:val="000000"/>
                <w:sz w:val="21"/>
                <w:szCs w:val="21"/>
              </w:rPr>
              <w:t xml:space="preserve">клубами и учреждениями клубного типа </w:t>
            </w:r>
          </w:p>
        </w:tc>
        <w:tc>
          <w:tcPr>
            <w:tcW w:w="992" w:type="dxa"/>
            <w:tcBorders>
              <w:top w:val="nil"/>
              <w:left w:val="nil"/>
              <w:bottom w:val="single" w:sz="4" w:space="0" w:color="auto"/>
              <w:right w:val="single" w:sz="4" w:space="0" w:color="auto"/>
            </w:tcBorders>
            <w:shd w:val="clear" w:color="auto" w:fill="auto"/>
            <w:noWrap/>
            <w:vAlign w:val="center"/>
            <w:hideMark/>
          </w:tcPr>
          <w:p w:rsidR="00CF1EAC" w:rsidRPr="00EA057A" w:rsidRDefault="00CF1EAC"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w:t>
            </w:r>
          </w:p>
        </w:tc>
        <w:tc>
          <w:tcPr>
            <w:tcW w:w="1276" w:type="dxa"/>
            <w:tcBorders>
              <w:top w:val="nil"/>
              <w:left w:val="nil"/>
              <w:bottom w:val="single" w:sz="4" w:space="0" w:color="auto"/>
              <w:right w:val="single" w:sz="4" w:space="0" w:color="auto"/>
            </w:tcBorders>
            <w:shd w:val="clear" w:color="auto" w:fill="auto"/>
            <w:noWrap/>
            <w:vAlign w:val="center"/>
          </w:tcPr>
          <w:p w:rsidR="00CF1EAC" w:rsidRPr="00EA057A" w:rsidRDefault="00A37176" w:rsidP="00A37176">
            <w:pPr>
              <w:spacing w:after="0" w:line="240" w:lineRule="auto"/>
              <w:jc w:val="center"/>
              <w:rPr>
                <w:rFonts w:ascii="Times New Roman" w:hAnsi="Times New Roman"/>
                <w:color w:val="000000" w:themeColor="text1"/>
                <w:sz w:val="21"/>
                <w:szCs w:val="21"/>
              </w:rPr>
            </w:pPr>
            <w:r w:rsidRPr="00EA057A">
              <w:rPr>
                <w:rFonts w:ascii="Times New Roman" w:hAnsi="Times New Roman"/>
                <w:color w:val="000000" w:themeColor="text1"/>
                <w:sz w:val="21"/>
                <w:szCs w:val="21"/>
              </w:rPr>
              <w:t>100</w:t>
            </w:r>
          </w:p>
        </w:tc>
        <w:tc>
          <w:tcPr>
            <w:tcW w:w="1134" w:type="dxa"/>
            <w:gridSpan w:val="2"/>
            <w:tcBorders>
              <w:top w:val="nil"/>
              <w:left w:val="nil"/>
              <w:bottom w:val="single" w:sz="4" w:space="0" w:color="auto"/>
              <w:right w:val="single" w:sz="4" w:space="0" w:color="auto"/>
            </w:tcBorders>
            <w:shd w:val="clear" w:color="auto" w:fill="auto"/>
            <w:noWrap/>
            <w:vAlign w:val="center"/>
          </w:tcPr>
          <w:p w:rsidR="00CF1EAC" w:rsidRPr="00EA057A" w:rsidRDefault="00A37176" w:rsidP="00970802">
            <w:pPr>
              <w:spacing w:after="0" w:line="240" w:lineRule="auto"/>
              <w:jc w:val="center"/>
              <w:rPr>
                <w:rFonts w:ascii="Times New Roman" w:hAnsi="Times New Roman"/>
                <w:color w:val="000000" w:themeColor="text1"/>
                <w:sz w:val="21"/>
                <w:szCs w:val="21"/>
              </w:rPr>
            </w:pPr>
            <w:r w:rsidRPr="00EA057A">
              <w:rPr>
                <w:rFonts w:ascii="Times New Roman" w:hAnsi="Times New Roman"/>
                <w:color w:val="000000" w:themeColor="text1"/>
                <w:sz w:val="21"/>
                <w:szCs w:val="21"/>
              </w:rPr>
              <w:t>10</w:t>
            </w:r>
            <w:r w:rsidR="00CF1EAC" w:rsidRPr="00EA057A">
              <w:rPr>
                <w:rFonts w:ascii="Times New Roman" w:hAnsi="Times New Roman"/>
                <w:color w:val="000000" w:themeColor="text1"/>
                <w:sz w:val="21"/>
                <w:szCs w:val="21"/>
              </w:rPr>
              <w:t>0</w:t>
            </w:r>
          </w:p>
        </w:tc>
        <w:tc>
          <w:tcPr>
            <w:tcW w:w="1140" w:type="dxa"/>
            <w:gridSpan w:val="2"/>
            <w:tcBorders>
              <w:top w:val="nil"/>
              <w:left w:val="nil"/>
              <w:bottom w:val="single" w:sz="4" w:space="0" w:color="auto"/>
              <w:right w:val="single" w:sz="4" w:space="0" w:color="auto"/>
            </w:tcBorders>
            <w:shd w:val="clear" w:color="auto" w:fill="auto"/>
            <w:vAlign w:val="center"/>
          </w:tcPr>
          <w:p w:rsidR="00CF1EAC" w:rsidRPr="00EA057A" w:rsidRDefault="00A37176"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100</w:t>
            </w:r>
          </w:p>
        </w:tc>
        <w:tc>
          <w:tcPr>
            <w:tcW w:w="1166" w:type="dxa"/>
            <w:tcBorders>
              <w:top w:val="nil"/>
              <w:left w:val="nil"/>
              <w:bottom w:val="single" w:sz="4" w:space="0" w:color="auto"/>
              <w:right w:val="single" w:sz="4" w:space="0" w:color="auto"/>
            </w:tcBorders>
            <w:shd w:val="clear" w:color="auto" w:fill="auto"/>
            <w:vAlign w:val="center"/>
          </w:tcPr>
          <w:p w:rsidR="00CF1EAC" w:rsidRPr="00EA057A" w:rsidRDefault="00A37176" w:rsidP="00A37176">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100</w:t>
            </w:r>
          </w:p>
        </w:tc>
        <w:tc>
          <w:tcPr>
            <w:tcW w:w="1260" w:type="dxa"/>
            <w:tcBorders>
              <w:top w:val="nil"/>
              <w:left w:val="nil"/>
              <w:bottom w:val="single" w:sz="4" w:space="0" w:color="auto"/>
              <w:right w:val="single" w:sz="4" w:space="0" w:color="auto"/>
            </w:tcBorders>
            <w:shd w:val="clear" w:color="auto" w:fill="auto"/>
            <w:noWrap/>
            <w:vAlign w:val="center"/>
          </w:tcPr>
          <w:p w:rsidR="00CF1EAC" w:rsidRPr="00EA057A" w:rsidRDefault="00A37176"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100</w:t>
            </w:r>
          </w:p>
        </w:tc>
        <w:tc>
          <w:tcPr>
            <w:tcW w:w="1117" w:type="dxa"/>
            <w:tcBorders>
              <w:top w:val="nil"/>
              <w:left w:val="nil"/>
              <w:bottom w:val="single" w:sz="4" w:space="0" w:color="auto"/>
              <w:right w:val="single" w:sz="4" w:space="0" w:color="auto"/>
            </w:tcBorders>
            <w:shd w:val="clear" w:color="auto" w:fill="auto"/>
            <w:vAlign w:val="center"/>
          </w:tcPr>
          <w:p w:rsidR="00CF1EAC" w:rsidRPr="00EA057A" w:rsidRDefault="00A37176" w:rsidP="003B1B40">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100</w:t>
            </w:r>
          </w:p>
        </w:tc>
        <w:tc>
          <w:tcPr>
            <w:tcW w:w="1150" w:type="dxa"/>
            <w:tcBorders>
              <w:top w:val="nil"/>
              <w:left w:val="nil"/>
              <w:bottom w:val="single" w:sz="4" w:space="0" w:color="auto"/>
              <w:right w:val="single" w:sz="4" w:space="0" w:color="auto"/>
            </w:tcBorders>
            <w:shd w:val="clear" w:color="auto" w:fill="auto"/>
            <w:noWrap/>
            <w:vAlign w:val="center"/>
          </w:tcPr>
          <w:p w:rsidR="00CF1EAC" w:rsidRPr="00EA057A" w:rsidRDefault="00A37176"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100</w:t>
            </w:r>
          </w:p>
        </w:tc>
        <w:tc>
          <w:tcPr>
            <w:tcW w:w="1117" w:type="dxa"/>
            <w:tcBorders>
              <w:top w:val="nil"/>
              <w:left w:val="nil"/>
              <w:bottom w:val="single" w:sz="4" w:space="0" w:color="auto"/>
              <w:right w:val="single" w:sz="4" w:space="0" w:color="auto"/>
            </w:tcBorders>
            <w:shd w:val="clear" w:color="auto" w:fill="auto"/>
            <w:noWrap/>
            <w:vAlign w:val="center"/>
          </w:tcPr>
          <w:p w:rsidR="00CF1EAC" w:rsidRPr="00EA057A" w:rsidRDefault="00A37176" w:rsidP="003B1B40">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100</w:t>
            </w:r>
          </w:p>
        </w:tc>
      </w:tr>
      <w:tr w:rsidR="00CF1EAC" w:rsidRPr="00EA057A" w:rsidTr="00157833">
        <w:trPr>
          <w:gridAfter w:val="1"/>
          <w:wAfter w:w="1274" w:type="dxa"/>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CF1EAC" w:rsidRPr="00EA057A" w:rsidRDefault="00983868"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4</w:t>
            </w:r>
            <w:r w:rsidR="00CF1EAC" w:rsidRPr="00EA057A">
              <w:rPr>
                <w:rFonts w:ascii="Times New Roman" w:hAnsi="Times New Roman"/>
                <w:color w:val="000000"/>
                <w:sz w:val="21"/>
                <w:szCs w:val="21"/>
              </w:rPr>
              <w:t>.2.</w:t>
            </w:r>
          </w:p>
        </w:tc>
        <w:tc>
          <w:tcPr>
            <w:tcW w:w="5099" w:type="dxa"/>
            <w:tcBorders>
              <w:top w:val="nil"/>
              <w:left w:val="nil"/>
              <w:bottom w:val="single" w:sz="4" w:space="0" w:color="auto"/>
              <w:right w:val="single" w:sz="4" w:space="0" w:color="auto"/>
            </w:tcBorders>
            <w:shd w:val="clear" w:color="auto" w:fill="auto"/>
            <w:vAlign w:val="center"/>
            <w:hideMark/>
          </w:tcPr>
          <w:p w:rsidR="00CF1EAC" w:rsidRPr="00EA057A" w:rsidRDefault="00CF1EAC" w:rsidP="003B1B40">
            <w:pPr>
              <w:spacing w:after="0" w:line="240" w:lineRule="auto"/>
              <w:jc w:val="right"/>
              <w:rPr>
                <w:rFonts w:ascii="Times New Roman" w:hAnsi="Times New Roman"/>
                <w:color w:val="000000"/>
                <w:sz w:val="21"/>
                <w:szCs w:val="21"/>
              </w:rPr>
            </w:pPr>
            <w:r w:rsidRPr="00EA057A">
              <w:rPr>
                <w:rFonts w:ascii="Times New Roman" w:hAnsi="Times New Roman"/>
                <w:color w:val="000000"/>
                <w:sz w:val="21"/>
                <w:szCs w:val="21"/>
              </w:rPr>
              <w:t xml:space="preserve">библиотеками </w:t>
            </w:r>
          </w:p>
        </w:tc>
        <w:tc>
          <w:tcPr>
            <w:tcW w:w="992" w:type="dxa"/>
            <w:tcBorders>
              <w:top w:val="nil"/>
              <w:left w:val="nil"/>
              <w:bottom w:val="single" w:sz="4" w:space="0" w:color="auto"/>
              <w:right w:val="single" w:sz="4" w:space="0" w:color="auto"/>
            </w:tcBorders>
            <w:shd w:val="clear" w:color="auto" w:fill="auto"/>
            <w:noWrap/>
            <w:vAlign w:val="center"/>
            <w:hideMark/>
          </w:tcPr>
          <w:p w:rsidR="00CF1EAC" w:rsidRPr="00EA057A" w:rsidRDefault="00CF1EAC"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w:t>
            </w:r>
          </w:p>
        </w:tc>
        <w:tc>
          <w:tcPr>
            <w:tcW w:w="1276" w:type="dxa"/>
            <w:tcBorders>
              <w:top w:val="nil"/>
              <w:left w:val="nil"/>
              <w:bottom w:val="single" w:sz="4" w:space="0" w:color="auto"/>
              <w:right w:val="single" w:sz="4" w:space="0" w:color="auto"/>
            </w:tcBorders>
            <w:shd w:val="clear" w:color="auto" w:fill="auto"/>
            <w:noWrap/>
            <w:vAlign w:val="center"/>
          </w:tcPr>
          <w:p w:rsidR="00CF1EAC" w:rsidRPr="00EA057A" w:rsidRDefault="00A37176" w:rsidP="00970802">
            <w:pPr>
              <w:spacing w:after="0" w:line="240" w:lineRule="auto"/>
              <w:jc w:val="center"/>
              <w:rPr>
                <w:rFonts w:ascii="Times New Roman" w:hAnsi="Times New Roman"/>
                <w:color w:val="000000" w:themeColor="text1"/>
                <w:sz w:val="21"/>
                <w:szCs w:val="21"/>
              </w:rPr>
            </w:pPr>
            <w:r w:rsidRPr="00EA057A">
              <w:rPr>
                <w:rFonts w:ascii="Times New Roman" w:hAnsi="Times New Roman"/>
                <w:color w:val="000000" w:themeColor="text1"/>
                <w:sz w:val="21"/>
                <w:szCs w:val="21"/>
              </w:rPr>
              <w:t>10</w:t>
            </w:r>
            <w:r w:rsidR="00CF1EAC" w:rsidRPr="00EA057A">
              <w:rPr>
                <w:rFonts w:ascii="Times New Roman" w:hAnsi="Times New Roman"/>
                <w:color w:val="000000" w:themeColor="text1"/>
                <w:sz w:val="21"/>
                <w:szCs w:val="21"/>
              </w:rPr>
              <w:t>0</w:t>
            </w:r>
          </w:p>
        </w:tc>
        <w:tc>
          <w:tcPr>
            <w:tcW w:w="1134" w:type="dxa"/>
            <w:gridSpan w:val="2"/>
            <w:tcBorders>
              <w:top w:val="nil"/>
              <w:left w:val="nil"/>
              <w:bottom w:val="single" w:sz="4" w:space="0" w:color="auto"/>
              <w:right w:val="single" w:sz="4" w:space="0" w:color="auto"/>
            </w:tcBorders>
            <w:shd w:val="clear" w:color="auto" w:fill="auto"/>
            <w:noWrap/>
            <w:vAlign w:val="center"/>
          </w:tcPr>
          <w:p w:rsidR="00CF1EAC" w:rsidRPr="00EA057A" w:rsidRDefault="00CF1EAC" w:rsidP="00970802">
            <w:pPr>
              <w:spacing w:after="0" w:line="240" w:lineRule="auto"/>
              <w:jc w:val="center"/>
              <w:rPr>
                <w:rFonts w:ascii="Times New Roman" w:hAnsi="Times New Roman"/>
                <w:color w:val="000000" w:themeColor="text1"/>
                <w:sz w:val="21"/>
                <w:szCs w:val="21"/>
              </w:rPr>
            </w:pPr>
            <w:r w:rsidRPr="00EA057A">
              <w:rPr>
                <w:rFonts w:ascii="Times New Roman" w:hAnsi="Times New Roman"/>
                <w:color w:val="000000" w:themeColor="text1"/>
                <w:sz w:val="21"/>
                <w:szCs w:val="21"/>
              </w:rPr>
              <w:t>100</w:t>
            </w:r>
          </w:p>
        </w:tc>
        <w:tc>
          <w:tcPr>
            <w:tcW w:w="1140" w:type="dxa"/>
            <w:gridSpan w:val="2"/>
            <w:tcBorders>
              <w:top w:val="nil"/>
              <w:left w:val="nil"/>
              <w:bottom w:val="single" w:sz="4" w:space="0" w:color="auto"/>
              <w:right w:val="single" w:sz="4" w:space="0" w:color="auto"/>
            </w:tcBorders>
            <w:shd w:val="clear" w:color="auto" w:fill="auto"/>
            <w:vAlign w:val="center"/>
          </w:tcPr>
          <w:p w:rsidR="00CF1EAC" w:rsidRPr="00EA057A" w:rsidRDefault="00A37176"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100</w:t>
            </w:r>
          </w:p>
        </w:tc>
        <w:tc>
          <w:tcPr>
            <w:tcW w:w="1166" w:type="dxa"/>
            <w:tcBorders>
              <w:top w:val="nil"/>
              <w:left w:val="nil"/>
              <w:bottom w:val="single" w:sz="4" w:space="0" w:color="auto"/>
              <w:right w:val="single" w:sz="4" w:space="0" w:color="auto"/>
            </w:tcBorders>
            <w:shd w:val="clear" w:color="auto" w:fill="auto"/>
            <w:vAlign w:val="center"/>
          </w:tcPr>
          <w:p w:rsidR="00CF1EAC" w:rsidRPr="00EA057A" w:rsidRDefault="00A37176" w:rsidP="003B1B40">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100</w:t>
            </w:r>
          </w:p>
        </w:tc>
        <w:tc>
          <w:tcPr>
            <w:tcW w:w="1260" w:type="dxa"/>
            <w:tcBorders>
              <w:top w:val="nil"/>
              <w:left w:val="nil"/>
              <w:bottom w:val="single" w:sz="4" w:space="0" w:color="auto"/>
              <w:right w:val="single" w:sz="4" w:space="0" w:color="auto"/>
            </w:tcBorders>
            <w:shd w:val="clear" w:color="auto" w:fill="auto"/>
            <w:noWrap/>
            <w:vAlign w:val="center"/>
          </w:tcPr>
          <w:p w:rsidR="00CF1EAC" w:rsidRPr="00EA057A" w:rsidRDefault="00A37176"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100</w:t>
            </w:r>
          </w:p>
        </w:tc>
        <w:tc>
          <w:tcPr>
            <w:tcW w:w="1117" w:type="dxa"/>
            <w:tcBorders>
              <w:top w:val="nil"/>
              <w:left w:val="nil"/>
              <w:bottom w:val="single" w:sz="4" w:space="0" w:color="auto"/>
              <w:right w:val="single" w:sz="4" w:space="0" w:color="auto"/>
            </w:tcBorders>
            <w:shd w:val="clear" w:color="auto" w:fill="auto"/>
            <w:vAlign w:val="center"/>
          </w:tcPr>
          <w:p w:rsidR="00CF1EAC" w:rsidRPr="00EA057A" w:rsidRDefault="00A37176" w:rsidP="003B1B40">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100</w:t>
            </w:r>
          </w:p>
        </w:tc>
        <w:tc>
          <w:tcPr>
            <w:tcW w:w="1150" w:type="dxa"/>
            <w:tcBorders>
              <w:top w:val="nil"/>
              <w:left w:val="nil"/>
              <w:bottom w:val="single" w:sz="4" w:space="0" w:color="auto"/>
              <w:right w:val="single" w:sz="4" w:space="0" w:color="auto"/>
            </w:tcBorders>
            <w:shd w:val="clear" w:color="auto" w:fill="auto"/>
            <w:noWrap/>
            <w:vAlign w:val="center"/>
          </w:tcPr>
          <w:p w:rsidR="00CF1EAC" w:rsidRPr="00EA057A" w:rsidRDefault="00A37176"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100</w:t>
            </w:r>
          </w:p>
        </w:tc>
        <w:tc>
          <w:tcPr>
            <w:tcW w:w="1117" w:type="dxa"/>
            <w:tcBorders>
              <w:top w:val="nil"/>
              <w:left w:val="nil"/>
              <w:bottom w:val="single" w:sz="4" w:space="0" w:color="auto"/>
              <w:right w:val="single" w:sz="4" w:space="0" w:color="auto"/>
            </w:tcBorders>
            <w:shd w:val="clear" w:color="auto" w:fill="auto"/>
            <w:noWrap/>
            <w:vAlign w:val="center"/>
          </w:tcPr>
          <w:p w:rsidR="00CF1EAC" w:rsidRPr="00EA057A" w:rsidRDefault="00A37176" w:rsidP="003B1B40">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100</w:t>
            </w:r>
          </w:p>
        </w:tc>
      </w:tr>
      <w:tr w:rsidR="00F40C8A" w:rsidRPr="00EA057A" w:rsidTr="00157833">
        <w:trPr>
          <w:gridAfter w:val="1"/>
          <w:wAfter w:w="1274" w:type="dxa"/>
          <w:trHeight w:val="68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F40C8A" w:rsidRPr="00EA057A" w:rsidRDefault="00983868"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5</w:t>
            </w:r>
          </w:p>
        </w:tc>
        <w:tc>
          <w:tcPr>
            <w:tcW w:w="5099" w:type="dxa"/>
            <w:tcBorders>
              <w:top w:val="nil"/>
              <w:left w:val="nil"/>
              <w:bottom w:val="single" w:sz="4" w:space="0" w:color="auto"/>
              <w:right w:val="single" w:sz="4" w:space="0" w:color="auto"/>
            </w:tcBorders>
            <w:shd w:val="clear" w:color="auto" w:fill="auto"/>
            <w:vAlign w:val="bottom"/>
            <w:hideMark/>
          </w:tcPr>
          <w:p w:rsidR="00F40C8A" w:rsidRPr="00EA057A" w:rsidRDefault="00F40C8A" w:rsidP="003B1B40">
            <w:pPr>
              <w:spacing w:after="0" w:line="240" w:lineRule="auto"/>
              <w:rPr>
                <w:rFonts w:ascii="Times New Roman" w:hAnsi="Times New Roman"/>
                <w:color w:val="000000"/>
                <w:sz w:val="21"/>
                <w:szCs w:val="21"/>
              </w:rPr>
            </w:pPr>
            <w:r w:rsidRPr="00EA057A">
              <w:rPr>
                <w:rFonts w:ascii="Times New Roman" w:hAnsi="Times New Roman"/>
                <w:color w:val="000000"/>
                <w:sz w:val="21"/>
                <w:szCs w:val="21"/>
              </w:rPr>
              <w:t>Среднемесячная номинальная начисленная заработная плата работников муниципальных учреждений культуры</w:t>
            </w:r>
          </w:p>
        </w:tc>
        <w:tc>
          <w:tcPr>
            <w:tcW w:w="992" w:type="dxa"/>
            <w:tcBorders>
              <w:top w:val="nil"/>
              <w:left w:val="nil"/>
              <w:bottom w:val="single" w:sz="4" w:space="0" w:color="auto"/>
              <w:right w:val="single" w:sz="4" w:space="0" w:color="auto"/>
            </w:tcBorders>
            <w:shd w:val="clear" w:color="auto" w:fill="auto"/>
            <w:noWrap/>
            <w:vAlign w:val="center"/>
            <w:hideMark/>
          </w:tcPr>
          <w:p w:rsidR="00F40C8A" w:rsidRPr="00EA057A" w:rsidRDefault="00F40C8A"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руб.</w:t>
            </w:r>
          </w:p>
        </w:tc>
        <w:tc>
          <w:tcPr>
            <w:tcW w:w="1276" w:type="dxa"/>
            <w:tcBorders>
              <w:top w:val="nil"/>
              <w:left w:val="nil"/>
              <w:bottom w:val="single" w:sz="4" w:space="0" w:color="auto"/>
              <w:right w:val="single" w:sz="4" w:space="0" w:color="auto"/>
            </w:tcBorders>
            <w:shd w:val="clear" w:color="auto" w:fill="auto"/>
            <w:noWrap/>
            <w:vAlign w:val="center"/>
          </w:tcPr>
          <w:p w:rsidR="00F40C8A" w:rsidRPr="00EA057A" w:rsidRDefault="00F83A3E" w:rsidP="00970802">
            <w:pPr>
              <w:spacing w:after="0" w:line="240" w:lineRule="auto"/>
              <w:jc w:val="center"/>
              <w:rPr>
                <w:rFonts w:ascii="Times New Roman" w:hAnsi="Times New Roman"/>
                <w:color w:val="000000" w:themeColor="text1"/>
                <w:sz w:val="21"/>
                <w:szCs w:val="21"/>
              </w:rPr>
            </w:pPr>
            <w:r w:rsidRPr="00EA057A">
              <w:rPr>
                <w:rFonts w:ascii="Times New Roman" w:hAnsi="Times New Roman"/>
                <w:color w:val="000000" w:themeColor="text1"/>
                <w:sz w:val="21"/>
                <w:szCs w:val="21"/>
              </w:rPr>
              <w:t>32202,25</w:t>
            </w:r>
          </w:p>
        </w:tc>
        <w:tc>
          <w:tcPr>
            <w:tcW w:w="1134" w:type="dxa"/>
            <w:gridSpan w:val="2"/>
            <w:tcBorders>
              <w:top w:val="nil"/>
              <w:left w:val="nil"/>
              <w:bottom w:val="single" w:sz="4" w:space="0" w:color="auto"/>
              <w:right w:val="single" w:sz="4" w:space="0" w:color="auto"/>
            </w:tcBorders>
            <w:shd w:val="clear" w:color="auto" w:fill="auto"/>
            <w:noWrap/>
            <w:vAlign w:val="center"/>
          </w:tcPr>
          <w:p w:rsidR="00F40C8A" w:rsidRPr="00EA057A" w:rsidRDefault="00F83A3E" w:rsidP="00970802">
            <w:pPr>
              <w:spacing w:after="0" w:line="240" w:lineRule="auto"/>
              <w:jc w:val="center"/>
              <w:rPr>
                <w:rFonts w:ascii="Times New Roman" w:hAnsi="Times New Roman"/>
                <w:color w:val="000000" w:themeColor="text1"/>
                <w:sz w:val="21"/>
                <w:szCs w:val="21"/>
                <w:lang w:val="en-US"/>
              </w:rPr>
            </w:pPr>
            <w:r w:rsidRPr="00EA057A">
              <w:rPr>
                <w:rFonts w:ascii="Times New Roman" w:hAnsi="Times New Roman"/>
                <w:color w:val="000000" w:themeColor="text1"/>
                <w:sz w:val="21"/>
                <w:szCs w:val="21"/>
              </w:rPr>
              <w:t>37055</w:t>
            </w:r>
          </w:p>
        </w:tc>
        <w:tc>
          <w:tcPr>
            <w:tcW w:w="1140" w:type="dxa"/>
            <w:gridSpan w:val="2"/>
            <w:tcBorders>
              <w:top w:val="nil"/>
              <w:left w:val="nil"/>
              <w:bottom w:val="single" w:sz="4" w:space="0" w:color="auto"/>
              <w:right w:val="single" w:sz="4" w:space="0" w:color="auto"/>
            </w:tcBorders>
            <w:shd w:val="clear" w:color="auto" w:fill="auto"/>
            <w:vAlign w:val="center"/>
          </w:tcPr>
          <w:p w:rsidR="00F40C8A" w:rsidRPr="00EA057A" w:rsidRDefault="00F83A3E" w:rsidP="00970802">
            <w:pPr>
              <w:spacing w:after="0" w:line="240" w:lineRule="auto"/>
              <w:jc w:val="center"/>
              <w:rPr>
                <w:rFonts w:ascii="Times New Roman" w:hAnsi="Times New Roman"/>
                <w:color w:val="000000" w:themeColor="text1"/>
                <w:sz w:val="21"/>
                <w:szCs w:val="21"/>
              </w:rPr>
            </w:pPr>
            <w:r w:rsidRPr="00EA057A">
              <w:rPr>
                <w:rFonts w:ascii="Times New Roman" w:hAnsi="Times New Roman"/>
                <w:color w:val="000000" w:themeColor="text1"/>
                <w:sz w:val="21"/>
                <w:szCs w:val="21"/>
              </w:rPr>
              <w:t>38537,2</w:t>
            </w:r>
          </w:p>
        </w:tc>
        <w:tc>
          <w:tcPr>
            <w:tcW w:w="1166" w:type="dxa"/>
            <w:tcBorders>
              <w:top w:val="nil"/>
              <w:left w:val="nil"/>
              <w:bottom w:val="single" w:sz="4" w:space="0" w:color="auto"/>
              <w:right w:val="single" w:sz="4" w:space="0" w:color="auto"/>
            </w:tcBorders>
            <w:shd w:val="clear" w:color="auto" w:fill="auto"/>
            <w:vAlign w:val="center"/>
          </w:tcPr>
          <w:p w:rsidR="00F40C8A" w:rsidRPr="00EA057A" w:rsidRDefault="00F40C8A" w:rsidP="00F83A3E">
            <w:pPr>
              <w:spacing w:after="0" w:line="240" w:lineRule="auto"/>
              <w:jc w:val="center"/>
              <w:rPr>
                <w:rFonts w:ascii="Times New Roman" w:hAnsi="Times New Roman"/>
                <w:b/>
                <w:bCs/>
                <w:color w:val="000000" w:themeColor="text1"/>
                <w:sz w:val="21"/>
                <w:szCs w:val="21"/>
              </w:rPr>
            </w:pPr>
            <w:r w:rsidRPr="00EA057A">
              <w:rPr>
                <w:rFonts w:ascii="Times New Roman" w:hAnsi="Times New Roman"/>
                <w:b/>
                <w:bCs/>
                <w:color w:val="000000" w:themeColor="text1"/>
                <w:sz w:val="21"/>
                <w:szCs w:val="21"/>
              </w:rPr>
              <w:t>1</w:t>
            </w:r>
            <w:r w:rsidR="00F83A3E" w:rsidRPr="00EA057A">
              <w:rPr>
                <w:rFonts w:ascii="Times New Roman" w:hAnsi="Times New Roman"/>
                <w:b/>
                <w:bCs/>
                <w:color w:val="000000" w:themeColor="text1"/>
                <w:sz w:val="21"/>
                <w:szCs w:val="21"/>
              </w:rPr>
              <w:t>20</w:t>
            </w:r>
          </w:p>
        </w:tc>
        <w:tc>
          <w:tcPr>
            <w:tcW w:w="1260" w:type="dxa"/>
            <w:tcBorders>
              <w:top w:val="nil"/>
              <w:left w:val="nil"/>
              <w:bottom w:val="single" w:sz="4" w:space="0" w:color="auto"/>
              <w:right w:val="single" w:sz="4" w:space="0" w:color="auto"/>
            </w:tcBorders>
            <w:shd w:val="clear" w:color="auto" w:fill="auto"/>
            <w:noWrap/>
            <w:vAlign w:val="center"/>
          </w:tcPr>
          <w:p w:rsidR="00F40C8A" w:rsidRPr="00EA057A" w:rsidRDefault="00F83A3E" w:rsidP="00970802">
            <w:pPr>
              <w:spacing w:after="0" w:line="240" w:lineRule="auto"/>
              <w:jc w:val="center"/>
              <w:rPr>
                <w:rFonts w:ascii="Times New Roman" w:hAnsi="Times New Roman"/>
                <w:color w:val="000000" w:themeColor="text1"/>
                <w:sz w:val="21"/>
                <w:szCs w:val="21"/>
              </w:rPr>
            </w:pPr>
            <w:r w:rsidRPr="00EA057A">
              <w:rPr>
                <w:rFonts w:ascii="Times New Roman" w:hAnsi="Times New Roman"/>
                <w:color w:val="000000" w:themeColor="text1"/>
                <w:sz w:val="21"/>
                <w:szCs w:val="21"/>
              </w:rPr>
              <w:t>40078</w:t>
            </w:r>
          </w:p>
        </w:tc>
        <w:tc>
          <w:tcPr>
            <w:tcW w:w="1117" w:type="dxa"/>
            <w:tcBorders>
              <w:top w:val="nil"/>
              <w:left w:val="nil"/>
              <w:bottom w:val="single" w:sz="4" w:space="0" w:color="auto"/>
              <w:right w:val="single" w:sz="4" w:space="0" w:color="auto"/>
            </w:tcBorders>
            <w:shd w:val="clear" w:color="auto" w:fill="auto"/>
            <w:vAlign w:val="center"/>
          </w:tcPr>
          <w:p w:rsidR="00F40C8A" w:rsidRPr="00EA057A" w:rsidRDefault="00F83A3E" w:rsidP="003B1B40">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124</w:t>
            </w:r>
          </w:p>
        </w:tc>
        <w:tc>
          <w:tcPr>
            <w:tcW w:w="1150" w:type="dxa"/>
            <w:tcBorders>
              <w:top w:val="nil"/>
              <w:left w:val="nil"/>
              <w:bottom w:val="single" w:sz="4" w:space="0" w:color="auto"/>
              <w:right w:val="single" w:sz="4" w:space="0" w:color="auto"/>
            </w:tcBorders>
            <w:shd w:val="clear" w:color="auto" w:fill="auto"/>
            <w:noWrap/>
            <w:vAlign w:val="center"/>
          </w:tcPr>
          <w:p w:rsidR="00F40C8A" w:rsidRPr="00EA057A" w:rsidRDefault="00F83A3E"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themeColor="text1"/>
                <w:sz w:val="21"/>
                <w:szCs w:val="21"/>
              </w:rPr>
              <w:t>41761</w:t>
            </w:r>
          </w:p>
        </w:tc>
        <w:tc>
          <w:tcPr>
            <w:tcW w:w="1117" w:type="dxa"/>
            <w:tcBorders>
              <w:top w:val="nil"/>
              <w:left w:val="nil"/>
              <w:bottom w:val="single" w:sz="4" w:space="0" w:color="auto"/>
              <w:right w:val="single" w:sz="4" w:space="0" w:color="auto"/>
            </w:tcBorders>
            <w:shd w:val="clear" w:color="auto" w:fill="auto"/>
            <w:noWrap/>
            <w:vAlign w:val="center"/>
          </w:tcPr>
          <w:p w:rsidR="00F40C8A" w:rsidRPr="00EA057A" w:rsidRDefault="00F40C8A" w:rsidP="00F83A3E">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w:t>
            </w:r>
            <w:r w:rsidR="00F83A3E" w:rsidRPr="00EA057A">
              <w:rPr>
                <w:rFonts w:ascii="Times New Roman" w:hAnsi="Times New Roman"/>
                <w:b/>
                <w:bCs/>
                <w:color w:val="000000"/>
                <w:sz w:val="21"/>
                <w:szCs w:val="21"/>
              </w:rPr>
              <w:t>30</w:t>
            </w:r>
          </w:p>
        </w:tc>
      </w:tr>
      <w:tr w:rsidR="00A16A48" w:rsidRPr="00EA057A" w:rsidTr="00E23D74">
        <w:trPr>
          <w:gridAfter w:val="1"/>
          <w:wAfter w:w="1274" w:type="dxa"/>
          <w:trHeight w:val="668"/>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6A48" w:rsidRPr="00EA057A" w:rsidRDefault="00983868"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6</w:t>
            </w:r>
          </w:p>
        </w:tc>
        <w:tc>
          <w:tcPr>
            <w:tcW w:w="5099" w:type="dxa"/>
            <w:tcBorders>
              <w:top w:val="single" w:sz="4" w:space="0" w:color="auto"/>
              <w:left w:val="nil"/>
              <w:bottom w:val="single" w:sz="4" w:space="0" w:color="auto"/>
              <w:right w:val="single" w:sz="4" w:space="0" w:color="auto"/>
            </w:tcBorders>
            <w:shd w:val="clear" w:color="auto" w:fill="auto"/>
            <w:vAlign w:val="center"/>
            <w:hideMark/>
          </w:tcPr>
          <w:p w:rsidR="00A16A48" w:rsidRPr="00EA057A" w:rsidRDefault="00A16A48" w:rsidP="003B1B40">
            <w:pPr>
              <w:spacing w:after="0" w:line="240" w:lineRule="auto"/>
              <w:rPr>
                <w:rFonts w:ascii="Times New Roman" w:hAnsi="Times New Roman"/>
                <w:color w:val="000000"/>
                <w:sz w:val="21"/>
                <w:szCs w:val="21"/>
              </w:rPr>
            </w:pPr>
            <w:r w:rsidRPr="00EA057A">
              <w:rPr>
                <w:rFonts w:ascii="Times New Roman" w:hAnsi="Times New Roman"/>
                <w:color w:val="000000"/>
                <w:sz w:val="21"/>
                <w:szCs w:val="21"/>
              </w:rPr>
              <w:t xml:space="preserve">Доля населения, систематически занимающегося физической культурой и спортом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16A48" w:rsidRPr="00EA057A" w:rsidRDefault="00A16A48"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16A48" w:rsidRPr="00EA057A" w:rsidRDefault="00A16A48" w:rsidP="00970802">
            <w:pPr>
              <w:spacing w:after="0" w:line="240" w:lineRule="auto"/>
              <w:jc w:val="center"/>
              <w:rPr>
                <w:rFonts w:ascii="Times New Roman" w:hAnsi="Times New Roman"/>
                <w:sz w:val="21"/>
                <w:szCs w:val="21"/>
              </w:rPr>
            </w:pPr>
            <w:r w:rsidRPr="00EA057A">
              <w:rPr>
                <w:rFonts w:ascii="Times New Roman" w:hAnsi="Times New Roman"/>
                <w:sz w:val="21"/>
                <w:szCs w:val="21"/>
              </w:rPr>
              <w:t>58,7</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A16A48" w:rsidRPr="00EA057A" w:rsidRDefault="00A16A48" w:rsidP="00970802">
            <w:pPr>
              <w:spacing w:after="0" w:line="240" w:lineRule="auto"/>
              <w:jc w:val="center"/>
              <w:rPr>
                <w:rFonts w:ascii="Times New Roman" w:hAnsi="Times New Roman"/>
                <w:sz w:val="21"/>
                <w:szCs w:val="21"/>
              </w:rPr>
            </w:pPr>
            <w:r w:rsidRPr="00EA057A">
              <w:rPr>
                <w:rFonts w:ascii="Times New Roman" w:hAnsi="Times New Roman"/>
                <w:sz w:val="21"/>
                <w:szCs w:val="21"/>
              </w:rPr>
              <w:t>58,9</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A16A48" w:rsidRPr="00EA057A" w:rsidRDefault="00A16A48"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59</w:t>
            </w:r>
          </w:p>
        </w:tc>
        <w:tc>
          <w:tcPr>
            <w:tcW w:w="1166" w:type="dxa"/>
            <w:tcBorders>
              <w:top w:val="single" w:sz="4" w:space="0" w:color="auto"/>
              <w:left w:val="nil"/>
              <w:bottom w:val="single" w:sz="4" w:space="0" w:color="auto"/>
              <w:right w:val="single" w:sz="4" w:space="0" w:color="auto"/>
            </w:tcBorders>
            <w:shd w:val="clear" w:color="auto" w:fill="auto"/>
            <w:vAlign w:val="center"/>
          </w:tcPr>
          <w:p w:rsidR="00A16A48" w:rsidRPr="00EA057A" w:rsidRDefault="00A16A48" w:rsidP="003B1B40">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100,5</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A16A48" w:rsidRPr="00EA057A" w:rsidRDefault="00A16A48"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59,2</w:t>
            </w:r>
          </w:p>
        </w:tc>
        <w:tc>
          <w:tcPr>
            <w:tcW w:w="1117" w:type="dxa"/>
            <w:tcBorders>
              <w:top w:val="single" w:sz="4" w:space="0" w:color="auto"/>
              <w:left w:val="nil"/>
              <w:bottom w:val="single" w:sz="4" w:space="0" w:color="auto"/>
              <w:right w:val="single" w:sz="4" w:space="0" w:color="auto"/>
            </w:tcBorders>
            <w:shd w:val="clear" w:color="auto" w:fill="auto"/>
            <w:vAlign w:val="center"/>
          </w:tcPr>
          <w:p w:rsidR="00A16A48" w:rsidRPr="00EA057A" w:rsidRDefault="00A16A48" w:rsidP="003B1B40">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100,9</w:t>
            </w:r>
          </w:p>
        </w:tc>
        <w:tc>
          <w:tcPr>
            <w:tcW w:w="1150" w:type="dxa"/>
            <w:tcBorders>
              <w:top w:val="single" w:sz="4" w:space="0" w:color="auto"/>
              <w:left w:val="nil"/>
              <w:bottom w:val="single" w:sz="4" w:space="0" w:color="auto"/>
              <w:right w:val="single" w:sz="4" w:space="0" w:color="auto"/>
            </w:tcBorders>
            <w:shd w:val="clear" w:color="auto" w:fill="auto"/>
            <w:noWrap/>
            <w:vAlign w:val="center"/>
          </w:tcPr>
          <w:p w:rsidR="00A16A48" w:rsidRPr="00EA057A" w:rsidRDefault="00A16A48" w:rsidP="003B1B4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59,3</w:t>
            </w:r>
          </w:p>
        </w:tc>
        <w:tc>
          <w:tcPr>
            <w:tcW w:w="1117" w:type="dxa"/>
            <w:tcBorders>
              <w:top w:val="single" w:sz="4" w:space="0" w:color="auto"/>
              <w:left w:val="nil"/>
              <w:bottom w:val="single" w:sz="4" w:space="0" w:color="auto"/>
              <w:right w:val="single" w:sz="4" w:space="0" w:color="auto"/>
            </w:tcBorders>
            <w:shd w:val="clear" w:color="auto" w:fill="auto"/>
            <w:noWrap/>
            <w:vAlign w:val="center"/>
          </w:tcPr>
          <w:p w:rsidR="00A16A48" w:rsidRPr="00EA057A" w:rsidRDefault="00A16A48" w:rsidP="003B1B40">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101</w:t>
            </w:r>
          </w:p>
        </w:tc>
      </w:tr>
    </w:tbl>
    <w:p w:rsidR="005F6A5B" w:rsidRPr="00EA057A" w:rsidRDefault="005F6A5B" w:rsidP="00D52A16">
      <w:pPr>
        <w:autoSpaceDE w:val="0"/>
        <w:autoSpaceDN w:val="0"/>
        <w:adjustRightInd w:val="0"/>
        <w:spacing w:after="0" w:line="240" w:lineRule="auto"/>
        <w:jc w:val="center"/>
        <w:rPr>
          <w:rFonts w:ascii="Times New Roman" w:hAnsi="Times New Roman"/>
          <w:b/>
          <w:sz w:val="25"/>
          <w:szCs w:val="25"/>
        </w:rPr>
      </w:pPr>
    </w:p>
    <w:p w:rsidR="00D52A16" w:rsidRPr="00EA057A" w:rsidRDefault="00D52A16" w:rsidP="00D52A16">
      <w:pPr>
        <w:autoSpaceDE w:val="0"/>
        <w:autoSpaceDN w:val="0"/>
        <w:adjustRightInd w:val="0"/>
        <w:spacing w:after="0" w:line="240" w:lineRule="auto"/>
        <w:ind w:firstLine="708"/>
        <w:jc w:val="both"/>
        <w:rPr>
          <w:rFonts w:ascii="Times New Roman" w:hAnsi="Times New Roman"/>
          <w:sz w:val="25"/>
          <w:szCs w:val="25"/>
        </w:rPr>
      </w:pPr>
    </w:p>
    <w:p w:rsidR="0057025E" w:rsidRPr="00EA057A" w:rsidRDefault="0057025E" w:rsidP="00D52A16">
      <w:pPr>
        <w:spacing w:after="0" w:line="240" w:lineRule="auto"/>
        <w:ind w:firstLine="567"/>
        <w:jc w:val="center"/>
        <w:rPr>
          <w:rFonts w:ascii="Times New Roman" w:hAnsi="Times New Roman"/>
          <w:szCs w:val="25"/>
        </w:rPr>
        <w:sectPr w:rsidR="0057025E" w:rsidRPr="00EA057A" w:rsidSect="003D2FCC">
          <w:pgSz w:w="16838" w:h="11906" w:orient="landscape"/>
          <w:pgMar w:top="992" w:right="567" w:bottom="709" w:left="567" w:header="567" w:footer="567" w:gutter="0"/>
          <w:cols w:space="708"/>
          <w:docGrid w:linePitch="360"/>
        </w:sectPr>
      </w:pPr>
    </w:p>
    <w:p w:rsidR="00E26634" w:rsidRPr="00EA057A" w:rsidRDefault="00E26634" w:rsidP="00E26634">
      <w:pPr>
        <w:pStyle w:val="12"/>
        <w:spacing w:before="0"/>
        <w:rPr>
          <w:sz w:val="25"/>
          <w:szCs w:val="25"/>
        </w:rPr>
      </w:pPr>
      <w:bookmarkStart w:id="40" w:name="_Toc453920749"/>
      <w:bookmarkStart w:id="41" w:name="_Toc467492361"/>
      <w:r w:rsidRPr="00EA057A">
        <w:rPr>
          <w:sz w:val="25"/>
          <w:szCs w:val="25"/>
        </w:rPr>
        <w:lastRenderedPageBreak/>
        <w:t>РАЗДЕЛ 4. ОЖИДАЕМЫЕ РЕЗУЛЬТАТЫ РЕАЛИЗАЦИИ СТРАТЕГИИ</w:t>
      </w:r>
      <w:bookmarkEnd w:id="40"/>
      <w:bookmarkEnd w:id="41"/>
    </w:p>
    <w:p w:rsidR="00980C3F" w:rsidRPr="00EA057A" w:rsidRDefault="00E26634" w:rsidP="00E26634">
      <w:pPr>
        <w:pStyle w:val="Default"/>
        <w:ind w:firstLine="709"/>
        <w:jc w:val="both"/>
        <w:rPr>
          <w:szCs w:val="25"/>
        </w:rPr>
      </w:pPr>
      <w:r w:rsidRPr="00EA057A">
        <w:rPr>
          <w:sz w:val="25"/>
          <w:szCs w:val="25"/>
        </w:rPr>
        <w:t xml:space="preserve">В рамках Стратегии до 2030г. предполагается, что реализация мероприятий, вытекающих из концептуального изложения способов решения стратегических задач, приведет к улучшению значений основных социально-экономических показателей. </w:t>
      </w:r>
    </w:p>
    <w:p w:rsidR="00980C3F" w:rsidRPr="00EA057A" w:rsidRDefault="00980C3F" w:rsidP="00980C3F">
      <w:pPr>
        <w:spacing w:after="0" w:line="240" w:lineRule="auto"/>
        <w:ind w:firstLine="709"/>
        <w:jc w:val="right"/>
        <w:rPr>
          <w:rFonts w:ascii="Times New Roman" w:hAnsi="Times New Roman"/>
          <w:szCs w:val="25"/>
        </w:rPr>
      </w:pPr>
      <w:r w:rsidRPr="00EA057A">
        <w:rPr>
          <w:rFonts w:ascii="Times New Roman" w:hAnsi="Times New Roman"/>
          <w:szCs w:val="25"/>
        </w:rPr>
        <w:t>Таблица № 2</w:t>
      </w:r>
      <w:r w:rsidR="00252F57">
        <w:rPr>
          <w:rFonts w:ascii="Times New Roman" w:hAnsi="Times New Roman"/>
          <w:szCs w:val="25"/>
        </w:rPr>
        <w:t>3</w:t>
      </w:r>
    </w:p>
    <w:p w:rsidR="00980C3F" w:rsidRPr="00EA057A" w:rsidRDefault="00980C3F" w:rsidP="00980C3F">
      <w:pPr>
        <w:spacing w:after="0" w:line="240" w:lineRule="auto"/>
        <w:ind w:firstLine="709"/>
        <w:jc w:val="center"/>
        <w:rPr>
          <w:rFonts w:ascii="Times New Roman" w:hAnsi="Times New Roman"/>
          <w:b/>
          <w:sz w:val="25"/>
          <w:szCs w:val="25"/>
        </w:rPr>
      </w:pPr>
      <w:r w:rsidRPr="00EA057A">
        <w:rPr>
          <w:rFonts w:ascii="Times New Roman" w:hAnsi="Times New Roman"/>
          <w:b/>
          <w:sz w:val="25"/>
          <w:szCs w:val="25"/>
        </w:rPr>
        <w:t>Показатели социально-экономического развития Тес-Хемского кожууна на период до 2030 года</w:t>
      </w:r>
    </w:p>
    <w:p w:rsidR="00980C3F" w:rsidRPr="00EA057A" w:rsidRDefault="00980C3F" w:rsidP="00D52A16">
      <w:pPr>
        <w:spacing w:after="0" w:line="240" w:lineRule="auto"/>
        <w:ind w:firstLine="567"/>
        <w:jc w:val="center"/>
        <w:rPr>
          <w:rFonts w:ascii="Times New Roman" w:hAnsi="Times New Roman"/>
          <w:szCs w:val="25"/>
        </w:rPr>
      </w:pPr>
    </w:p>
    <w:tbl>
      <w:tblPr>
        <w:tblW w:w="16018" w:type="dxa"/>
        <w:tblInd w:w="392" w:type="dxa"/>
        <w:tblLayout w:type="fixed"/>
        <w:tblLook w:val="04A0" w:firstRow="1" w:lastRow="0" w:firstColumn="1" w:lastColumn="0" w:noHBand="0" w:noVBand="1"/>
      </w:tblPr>
      <w:tblGrid>
        <w:gridCol w:w="4678"/>
        <w:gridCol w:w="1417"/>
        <w:gridCol w:w="1238"/>
        <w:gridCol w:w="1172"/>
        <w:gridCol w:w="1152"/>
        <w:gridCol w:w="832"/>
        <w:gridCol w:w="17"/>
        <w:gridCol w:w="1278"/>
        <w:gridCol w:w="964"/>
        <w:gridCol w:w="1162"/>
        <w:gridCol w:w="1257"/>
        <w:gridCol w:w="851"/>
      </w:tblGrid>
      <w:tr w:rsidR="00812844" w:rsidRPr="00EA057A" w:rsidTr="000462BF">
        <w:trPr>
          <w:gridAfter w:val="1"/>
          <w:wAfter w:w="851" w:type="dxa"/>
          <w:trHeight w:val="375"/>
        </w:trPr>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2844" w:rsidRPr="00EA057A" w:rsidRDefault="00812844" w:rsidP="00970802">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Показатели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2844" w:rsidRPr="00EA057A" w:rsidRDefault="00812844" w:rsidP="00970802">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Единица измерения</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812844" w:rsidRPr="00EA057A" w:rsidRDefault="00812844" w:rsidP="00970802">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факт</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812844" w:rsidRPr="00EA057A" w:rsidRDefault="00812844" w:rsidP="00970802">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оценка</w:t>
            </w:r>
          </w:p>
        </w:tc>
        <w:tc>
          <w:tcPr>
            <w:tcW w:w="6662" w:type="dxa"/>
            <w:gridSpan w:val="7"/>
            <w:tcBorders>
              <w:top w:val="single" w:sz="4" w:space="0" w:color="auto"/>
              <w:left w:val="nil"/>
              <w:bottom w:val="single" w:sz="4" w:space="0" w:color="auto"/>
              <w:right w:val="single" w:sz="4" w:space="0" w:color="auto"/>
            </w:tcBorders>
            <w:shd w:val="clear" w:color="auto" w:fill="auto"/>
            <w:vAlign w:val="center"/>
            <w:hideMark/>
          </w:tcPr>
          <w:p w:rsidR="00812844" w:rsidRPr="00EA057A" w:rsidRDefault="00812844" w:rsidP="00970802">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прогноз</w:t>
            </w:r>
          </w:p>
        </w:tc>
      </w:tr>
      <w:tr w:rsidR="00812844" w:rsidRPr="00EA057A" w:rsidTr="000462BF">
        <w:trPr>
          <w:gridAfter w:val="1"/>
          <w:wAfter w:w="851" w:type="dxa"/>
          <w:trHeight w:val="540"/>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812844" w:rsidRPr="00EA057A" w:rsidRDefault="00812844" w:rsidP="00970802">
            <w:pPr>
              <w:spacing w:after="0" w:line="240" w:lineRule="auto"/>
              <w:rPr>
                <w:rFonts w:ascii="Times New Roman" w:hAnsi="Times New Roman"/>
                <w:b/>
                <w:bCs/>
                <w:color w:val="000000"/>
                <w:sz w:val="21"/>
                <w:szCs w:val="21"/>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2844" w:rsidRPr="00EA057A" w:rsidRDefault="00812844" w:rsidP="00970802">
            <w:pPr>
              <w:spacing w:after="0" w:line="240" w:lineRule="auto"/>
              <w:rPr>
                <w:rFonts w:ascii="Times New Roman" w:hAnsi="Times New Roman"/>
                <w:b/>
                <w:bCs/>
                <w:color w:val="000000"/>
                <w:sz w:val="21"/>
                <w:szCs w:val="21"/>
              </w:rPr>
            </w:pPr>
          </w:p>
        </w:tc>
        <w:tc>
          <w:tcPr>
            <w:tcW w:w="1238" w:type="dxa"/>
            <w:tcBorders>
              <w:top w:val="nil"/>
              <w:left w:val="nil"/>
              <w:bottom w:val="single" w:sz="4" w:space="0" w:color="auto"/>
              <w:right w:val="single" w:sz="4" w:space="0" w:color="auto"/>
            </w:tcBorders>
            <w:shd w:val="clear" w:color="auto" w:fill="auto"/>
            <w:vAlign w:val="center"/>
            <w:hideMark/>
          </w:tcPr>
          <w:p w:rsidR="00812844" w:rsidRPr="00EA057A" w:rsidRDefault="00891309" w:rsidP="00970802">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2021</w:t>
            </w:r>
          </w:p>
        </w:tc>
        <w:tc>
          <w:tcPr>
            <w:tcW w:w="1172" w:type="dxa"/>
            <w:tcBorders>
              <w:top w:val="nil"/>
              <w:left w:val="nil"/>
              <w:bottom w:val="single" w:sz="4" w:space="0" w:color="auto"/>
              <w:right w:val="single" w:sz="4" w:space="0" w:color="auto"/>
            </w:tcBorders>
            <w:shd w:val="clear" w:color="auto" w:fill="auto"/>
            <w:vAlign w:val="center"/>
            <w:hideMark/>
          </w:tcPr>
          <w:p w:rsidR="00812844" w:rsidRPr="00EA057A" w:rsidRDefault="00891309" w:rsidP="00DC2185">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2022</w:t>
            </w:r>
          </w:p>
        </w:tc>
        <w:tc>
          <w:tcPr>
            <w:tcW w:w="1152" w:type="dxa"/>
            <w:tcBorders>
              <w:top w:val="nil"/>
              <w:left w:val="nil"/>
              <w:bottom w:val="single" w:sz="4" w:space="0" w:color="auto"/>
              <w:right w:val="single" w:sz="4" w:space="0" w:color="auto"/>
            </w:tcBorders>
            <w:shd w:val="clear" w:color="auto" w:fill="auto"/>
            <w:vAlign w:val="center"/>
            <w:hideMark/>
          </w:tcPr>
          <w:p w:rsidR="00812844" w:rsidRPr="00EA057A" w:rsidRDefault="00812844" w:rsidP="00DC2185">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20</w:t>
            </w:r>
            <w:r w:rsidR="00891309" w:rsidRPr="00EA057A">
              <w:rPr>
                <w:rFonts w:ascii="Times New Roman" w:hAnsi="Times New Roman"/>
                <w:b/>
                <w:bCs/>
                <w:color w:val="000000"/>
                <w:sz w:val="21"/>
                <w:szCs w:val="21"/>
              </w:rPr>
              <w:t>23</w:t>
            </w:r>
          </w:p>
        </w:tc>
        <w:tc>
          <w:tcPr>
            <w:tcW w:w="849" w:type="dxa"/>
            <w:gridSpan w:val="2"/>
            <w:tcBorders>
              <w:top w:val="nil"/>
              <w:left w:val="nil"/>
              <w:bottom w:val="single" w:sz="4" w:space="0" w:color="auto"/>
              <w:right w:val="single" w:sz="4" w:space="0" w:color="auto"/>
            </w:tcBorders>
            <w:shd w:val="clear" w:color="auto" w:fill="auto"/>
            <w:vAlign w:val="center"/>
            <w:hideMark/>
          </w:tcPr>
          <w:p w:rsidR="00812844" w:rsidRPr="00EA057A" w:rsidRDefault="00812844" w:rsidP="00DC2185">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20</w:t>
            </w:r>
            <w:r w:rsidR="00891309" w:rsidRPr="00EA057A">
              <w:rPr>
                <w:rFonts w:ascii="Times New Roman" w:hAnsi="Times New Roman"/>
                <w:b/>
                <w:bCs/>
                <w:color w:val="000000"/>
                <w:sz w:val="21"/>
                <w:szCs w:val="21"/>
              </w:rPr>
              <w:t>23 к 2021</w:t>
            </w:r>
          </w:p>
        </w:tc>
        <w:tc>
          <w:tcPr>
            <w:tcW w:w="1278" w:type="dxa"/>
            <w:tcBorders>
              <w:top w:val="nil"/>
              <w:left w:val="nil"/>
              <w:bottom w:val="single" w:sz="4" w:space="0" w:color="auto"/>
              <w:right w:val="single" w:sz="4" w:space="0" w:color="auto"/>
            </w:tcBorders>
            <w:shd w:val="clear" w:color="auto" w:fill="auto"/>
            <w:vAlign w:val="center"/>
            <w:hideMark/>
          </w:tcPr>
          <w:p w:rsidR="00812844" w:rsidRPr="00EA057A" w:rsidRDefault="00812844" w:rsidP="00DC2185">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202</w:t>
            </w:r>
            <w:r w:rsidR="00DC2185" w:rsidRPr="00EA057A">
              <w:rPr>
                <w:rFonts w:ascii="Times New Roman" w:hAnsi="Times New Roman"/>
                <w:b/>
                <w:bCs/>
                <w:color w:val="000000"/>
                <w:sz w:val="21"/>
                <w:szCs w:val="21"/>
              </w:rPr>
              <w:t>5</w:t>
            </w:r>
          </w:p>
        </w:tc>
        <w:tc>
          <w:tcPr>
            <w:tcW w:w="964" w:type="dxa"/>
            <w:tcBorders>
              <w:top w:val="nil"/>
              <w:left w:val="nil"/>
              <w:bottom w:val="single" w:sz="4" w:space="0" w:color="auto"/>
              <w:right w:val="single" w:sz="4" w:space="0" w:color="auto"/>
            </w:tcBorders>
            <w:shd w:val="clear" w:color="auto" w:fill="auto"/>
            <w:vAlign w:val="center"/>
            <w:hideMark/>
          </w:tcPr>
          <w:p w:rsidR="00812844" w:rsidRPr="00EA057A" w:rsidRDefault="00812844" w:rsidP="00DC2185">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202</w:t>
            </w:r>
            <w:r w:rsidR="00DC2185" w:rsidRPr="00EA057A">
              <w:rPr>
                <w:rFonts w:ascii="Times New Roman" w:hAnsi="Times New Roman"/>
                <w:b/>
                <w:bCs/>
                <w:color w:val="000000"/>
                <w:sz w:val="21"/>
                <w:szCs w:val="21"/>
              </w:rPr>
              <w:t>5</w:t>
            </w:r>
            <w:r w:rsidR="00891309" w:rsidRPr="00EA057A">
              <w:rPr>
                <w:rFonts w:ascii="Times New Roman" w:hAnsi="Times New Roman"/>
                <w:b/>
                <w:bCs/>
                <w:color w:val="000000"/>
                <w:sz w:val="21"/>
                <w:szCs w:val="21"/>
              </w:rPr>
              <w:t xml:space="preserve"> к 2021</w:t>
            </w:r>
          </w:p>
        </w:tc>
        <w:tc>
          <w:tcPr>
            <w:tcW w:w="1162" w:type="dxa"/>
            <w:tcBorders>
              <w:top w:val="nil"/>
              <w:left w:val="nil"/>
              <w:bottom w:val="single" w:sz="4" w:space="0" w:color="auto"/>
              <w:right w:val="single" w:sz="4" w:space="0" w:color="auto"/>
            </w:tcBorders>
            <w:shd w:val="clear" w:color="auto" w:fill="auto"/>
            <w:vAlign w:val="center"/>
            <w:hideMark/>
          </w:tcPr>
          <w:p w:rsidR="00812844" w:rsidRPr="00EA057A" w:rsidRDefault="00812844" w:rsidP="00DC2185">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20</w:t>
            </w:r>
            <w:r w:rsidR="00DC2185" w:rsidRPr="00EA057A">
              <w:rPr>
                <w:rFonts w:ascii="Times New Roman" w:hAnsi="Times New Roman"/>
                <w:b/>
                <w:bCs/>
                <w:color w:val="000000"/>
                <w:sz w:val="21"/>
                <w:szCs w:val="21"/>
              </w:rPr>
              <w:t>30</w:t>
            </w:r>
          </w:p>
        </w:tc>
        <w:tc>
          <w:tcPr>
            <w:tcW w:w="1257" w:type="dxa"/>
            <w:tcBorders>
              <w:top w:val="nil"/>
              <w:left w:val="nil"/>
              <w:bottom w:val="single" w:sz="4" w:space="0" w:color="auto"/>
              <w:right w:val="single" w:sz="4" w:space="0" w:color="auto"/>
            </w:tcBorders>
            <w:shd w:val="clear" w:color="auto" w:fill="auto"/>
            <w:vAlign w:val="center"/>
            <w:hideMark/>
          </w:tcPr>
          <w:p w:rsidR="00812844" w:rsidRPr="00EA057A" w:rsidRDefault="00812844" w:rsidP="0088328C">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20</w:t>
            </w:r>
            <w:r w:rsidR="00DC2185" w:rsidRPr="00EA057A">
              <w:rPr>
                <w:rFonts w:ascii="Times New Roman" w:hAnsi="Times New Roman"/>
                <w:b/>
                <w:bCs/>
                <w:color w:val="000000"/>
                <w:sz w:val="21"/>
                <w:szCs w:val="21"/>
              </w:rPr>
              <w:t>30 к 20</w:t>
            </w:r>
            <w:r w:rsidR="00891309" w:rsidRPr="00EA057A">
              <w:rPr>
                <w:rFonts w:ascii="Times New Roman" w:hAnsi="Times New Roman"/>
                <w:b/>
                <w:bCs/>
                <w:color w:val="000000"/>
                <w:sz w:val="21"/>
                <w:szCs w:val="21"/>
              </w:rPr>
              <w:t>21</w:t>
            </w:r>
          </w:p>
        </w:tc>
      </w:tr>
      <w:tr w:rsidR="00812844" w:rsidRPr="00EA057A" w:rsidTr="000462BF">
        <w:trPr>
          <w:gridAfter w:val="1"/>
          <w:wAfter w:w="851" w:type="dxa"/>
          <w:trHeight w:val="300"/>
        </w:trPr>
        <w:tc>
          <w:tcPr>
            <w:tcW w:w="15167" w:type="dxa"/>
            <w:gridSpan w:val="11"/>
            <w:tcBorders>
              <w:top w:val="single" w:sz="4" w:space="0" w:color="auto"/>
              <w:left w:val="single" w:sz="4" w:space="0" w:color="auto"/>
              <w:bottom w:val="single" w:sz="4" w:space="0" w:color="auto"/>
              <w:right w:val="single" w:sz="4" w:space="0" w:color="auto"/>
            </w:tcBorders>
            <w:shd w:val="clear" w:color="000000" w:fill="BFBFBF"/>
            <w:vAlign w:val="center"/>
            <w:hideMark/>
          </w:tcPr>
          <w:p w:rsidR="00812844" w:rsidRPr="00EA057A" w:rsidRDefault="00812844" w:rsidP="00970802">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I. Экономика</w:t>
            </w:r>
          </w:p>
        </w:tc>
      </w:tr>
      <w:tr w:rsidR="006352CE" w:rsidRPr="00EA057A" w:rsidTr="000462BF">
        <w:trPr>
          <w:gridAfter w:val="1"/>
          <w:wAfter w:w="851" w:type="dxa"/>
          <w:trHeight w:val="706"/>
        </w:trPr>
        <w:tc>
          <w:tcPr>
            <w:tcW w:w="4678" w:type="dxa"/>
            <w:tcBorders>
              <w:top w:val="nil"/>
              <w:left w:val="single" w:sz="4" w:space="0" w:color="auto"/>
              <w:bottom w:val="single" w:sz="4" w:space="0" w:color="auto"/>
              <w:right w:val="single" w:sz="4" w:space="0" w:color="auto"/>
            </w:tcBorders>
            <w:shd w:val="clear" w:color="auto" w:fill="auto"/>
            <w:hideMark/>
          </w:tcPr>
          <w:p w:rsidR="006352CE" w:rsidRPr="00EA057A" w:rsidRDefault="006352CE" w:rsidP="00970802">
            <w:pPr>
              <w:spacing w:after="0" w:line="240" w:lineRule="auto"/>
              <w:rPr>
                <w:rFonts w:ascii="Times New Roman" w:hAnsi="Times New Roman"/>
                <w:b/>
                <w:bCs/>
                <w:sz w:val="21"/>
                <w:szCs w:val="21"/>
              </w:rPr>
            </w:pPr>
            <w:r w:rsidRPr="00EA057A">
              <w:rPr>
                <w:rFonts w:ascii="Times New Roman" w:hAnsi="Times New Roman"/>
                <w:b/>
                <w:bCs/>
                <w:sz w:val="21"/>
                <w:szCs w:val="21"/>
              </w:rPr>
              <w:t>1. Объем отгруженных товаров добывающих, обрабатывающих производств и производства, распределение электроэнергии, газа и воды</w:t>
            </w:r>
          </w:p>
        </w:tc>
        <w:tc>
          <w:tcPr>
            <w:tcW w:w="1417" w:type="dxa"/>
            <w:tcBorders>
              <w:top w:val="nil"/>
              <w:left w:val="nil"/>
              <w:bottom w:val="single" w:sz="4" w:space="0" w:color="auto"/>
              <w:right w:val="single" w:sz="4" w:space="0" w:color="auto"/>
            </w:tcBorders>
            <w:shd w:val="clear" w:color="auto" w:fill="auto"/>
            <w:vAlign w:val="center"/>
            <w:hideMark/>
          </w:tcPr>
          <w:p w:rsidR="006352CE" w:rsidRPr="00EA057A" w:rsidRDefault="006352CE" w:rsidP="00970802">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тыс. рублей.</w:t>
            </w:r>
          </w:p>
        </w:tc>
        <w:tc>
          <w:tcPr>
            <w:tcW w:w="1238" w:type="dxa"/>
            <w:tcBorders>
              <w:top w:val="nil"/>
              <w:left w:val="nil"/>
              <w:bottom w:val="single" w:sz="4" w:space="0" w:color="auto"/>
              <w:right w:val="single" w:sz="4" w:space="0" w:color="auto"/>
            </w:tcBorders>
            <w:shd w:val="clear" w:color="auto" w:fill="auto"/>
            <w:vAlign w:val="center"/>
          </w:tcPr>
          <w:p w:rsidR="006352CE" w:rsidRPr="00EA057A" w:rsidRDefault="009F6426" w:rsidP="00970802">
            <w:pPr>
              <w:spacing w:after="0" w:line="240" w:lineRule="auto"/>
              <w:jc w:val="center"/>
              <w:rPr>
                <w:rFonts w:ascii="Times New Roman" w:hAnsi="Times New Roman"/>
                <w:sz w:val="21"/>
                <w:szCs w:val="21"/>
              </w:rPr>
            </w:pPr>
            <w:r w:rsidRPr="00EA057A">
              <w:rPr>
                <w:rFonts w:ascii="Times New Roman" w:hAnsi="Times New Roman"/>
                <w:sz w:val="21"/>
                <w:szCs w:val="21"/>
              </w:rPr>
              <w:t>54861</w:t>
            </w:r>
          </w:p>
        </w:tc>
        <w:tc>
          <w:tcPr>
            <w:tcW w:w="1172" w:type="dxa"/>
            <w:tcBorders>
              <w:top w:val="nil"/>
              <w:left w:val="nil"/>
              <w:bottom w:val="single" w:sz="4" w:space="0" w:color="auto"/>
              <w:right w:val="single" w:sz="4" w:space="0" w:color="auto"/>
            </w:tcBorders>
            <w:shd w:val="clear" w:color="auto" w:fill="auto"/>
            <w:vAlign w:val="center"/>
          </w:tcPr>
          <w:p w:rsidR="006352CE" w:rsidRPr="00EA057A" w:rsidRDefault="009F6426" w:rsidP="00970802">
            <w:pPr>
              <w:spacing w:after="0" w:line="240" w:lineRule="auto"/>
              <w:jc w:val="center"/>
              <w:rPr>
                <w:rFonts w:ascii="Times New Roman" w:hAnsi="Times New Roman"/>
                <w:sz w:val="21"/>
                <w:szCs w:val="21"/>
              </w:rPr>
            </w:pPr>
            <w:r w:rsidRPr="00EA057A">
              <w:rPr>
                <w:rFonts w:ascii="Times New Roman" w:hAnsi="Times New Roman"/>
                <w:sz w:val="21"/>
                <w:szCs w:val="21"/>
              </w:rPr>
              <w:t>38600</w:t>
            </w:r>
          </w:p>
        </w:tc>
        <w:tc>
          <w:tcPr>
            <w:tcW w:w="1152" w:type="dxa"/>
            <w:tcBorders>
              <w:top w:val="nil"/>
              <w:left w:val="nil"/>
              <w:bottom w:val="single" w:sz="4" w:space="0" w:color="auto"/>
              <w:right w:val="single" w:sz="4" w:space="0" w:color="auto"/>
            </w:tcBorders>
            <w:shd w:val="clear" w:color="auto" w:fill="auto"/>
            <w:vAlign w:val="center"/>
          </w:tcPr>
          <w:p w:rsidR="006352CE" w:rsidRPr="00EA057A" w:rsidRDefault="009F6426" w:rsidP="00970802">
            <w:pPr>
              <w:spacing w:after="0" w:line="240" w:lineRule="auto"/>
              <w:jc w:val="center"/>
              <w:rPr>
                <w:rFonts w:ascii="Times New Roman" w:hAnsi="Times New Roman"/>
                <w:sz w:val="21"/>
                <w:szCs w:val="21"/>
              </w:rPr>
            </w:pPr>
            <w:r w:rsidRPr="00EA057A">
              <w:rPr>
                <w:rFonts w:ascii="Times New Roman" w:hAnsi="Times New Roman"/>
                <w:sz w:val="21"/>
                <w:szCs w:val="21"/>
              </w:rPr>
              <w:t>38793</w:t>
            </w:r>
          </w:p>
        </w:tc>
        <w:tc>
          <w:tcPr>
            <w:tcW w:w="849" w:type="dxa"/>
            <w:gridSpan w:val="2"/>
            <w:tcBorders>
              <w:top w:val="nil"/>
              <w:left w:val="nil"/>
              <w:bottom w:val="single" w:sz="4" w:space="0" w:color="auto"/>
              <w:right w:val="single" w:sz="4" w:space="0" w:color="auto"/>
            </w:tcBorders>
            <w:shd w:val="clear" w:color="auto" w:fill="auto"/>
            <w:vAlign w:val="center"/>
          </w:tcPr>
          <w:p w:rsidR="006352CE" w:rsidRPr="00EA057A" w:rsidRDefault="009F6426" w:rsidP="009F6426">
            <w:pPr>
              <w:spacing w:after="0" w:line="240" w:lineRule="auto"/>
              <w:jc w:val="center"/>
              <w:rPr>
                <w:rFonts w:ascii="Times New Roman" w:hAnsi="Times New Roman"/>
                <w:b/>
                <w:sz w:val="21"/>
                <w:szCs w:val="21"/>
              </w:rPr>
            </w:pPr>
            <w:r w:rsidRPr="00EA057A">
              <w:rPr>
                <w:rFonts w:ascii="Times New Roman" w:hAnsi="Times New Roman"/>
                <w:b/>
                <w:sz w:val="21"/>
                <w:szCs w:val="21"/>
              </w:rPr>
              <w:t>70</w:t>
            </w:r>
          </w:p>
        </w:tc>
        <w:tc>
          <w:tcPr>
            <w:tcW w:w="1278" w:type="dxa"/>
            <w:tcBorders>
              <w:top w:val="nil"/>
              <w:left w:val="nil"/>
              <w:bottom w:val="single" w:sz="4" w:space="0" w:color="auto"/>
              <w:right w:val="single" w:sz="4" w:space="0" w:color="auto"/>
            </w:tcBorders>
            <w:shd w:val="clear" w:color="auto" w:fill="auto"/>
            <w:vAlign w:val="center"/>
          </w:tcPr>
          <w:p w:rsidR="006352CE" w:rsidRPr="00EA057A" w:rsidRDefault="009F6426" w:rsidP="00970802">
            <w:pPr>
              <w:spacing w:after="0" w:line="240" w:lineRule="auto"/>
              <w:jc w:val="center"/>
              <w:rPr>
                <w:rFonts w:ascii="Times New Roman" w:hAnsi="Times New Roman"/>
                <w:sz w:val="21"/>
                <w:szCs w:val="21"/>
              </w:rPr>
            </w:pPr>
            <w:r w:rsidRPr="00EA057A">
              <w:rPr>
                <w:rFonts w:ascii="Times New Roman" w:hAnsi="Times New Roman"/>
                <w:sz w:val="21"/>
                <w:szCs w:val="21"/>
              </w:rPr>
              <w:t>45039,6</w:t>
            </w:r>
          </w:p>
        </w:tc>
        <w:tc>
          <w:tcPr>
            <w:tcW w:w="964" w:type="dxa"/>
            <w:tcBorders>
              <w:top w:val="nil"/>
              <w:left w:val="nil"/>
              <w:bottom w:val="single" w:sz="4" w:space="0" w:color="auto"/>
              <w:right w:val="single" w:sz="4" w:space="0" w:color="auto"/>
            </w:tcBorders>
            <w:shd w:val="clear" w:color="auto" w:fill="auto"/>
            <w:vAlign w:val="center"/>
          </w:tcPr>
          <w:p w:rsidR="006352CE" w:rsidRPr="00EA057A" w:rsidRDefault="009F6426" w:rsidP="00970802">
            <w:pPr>
              <w:spacing w:after="0" w:line="240" w:lineRule="auto"/>
              <w:jc w:val="center"/>
              <w:rPr>
                <w:rFonts w:ascii="Times New Roman" w:hAnsi="Times New Roman"/>
                <w:b/>
                <w:sz w:val="21"/>
                <w:szCs w:val="21"/>
              </w:rPr>
            </w:pPr>
            <w:r w:rsidRPr="00EA057A">
              <w:rPr>
                <w:rFonts w:ascii="Times New Roman" w:hAnsi="Times New Roman"/>
                <w:b/>
                <w:sz w:val="21"/>
                <w:szCs w:val="21"/>
              </w:rPr>
              <w:t>82</w:t>
            </w:r>
          </w:p>
        </w:tc>
        <w:tc>
          <w:tcPr>
            <w:tcW w:w="1162" w:type="dxa"/>
            <w:tcBorders>
              <w:top w:val="nil"/>
              <w:left w:val="nil"/>
              <w:bottom w:val="single" w:sz="4" w:space="0" w:color="auto"/>
              <w:right w:val="single" w:sz="4" w:space="0" w:color="auto"/>
            </w:tcBorders>
            <w:shd w:val="clear" w:color="auto" w:fill="auto"/>
            <w:vAlign w:val="center"/>
          </w:tcPr>
          <w:p w:rsidR="006352CE" w:rsidRPr="00EA057A" w:rsidRDefault="009F6426" w:rsidP="00970802">
            <w:pPr>
              <w:spacing w:after="0" w:line="240" w:lineRule="auto"/>
              <w:jc w:val="center"/>
              <w:rPr>
                <w:rFonts w:ascii="Times New Roman" w:hAnsi="Times New Roman"/>
                <w:sz w:val="21"/>
                <w:szCs w:val="21"/>
              </w:rPr>
            </w:pPr>
            <w:r w:rsidRPr="00EA057A">
              <w:rPr>
                <w:rFonts w:ascii="Times New Roman" w:hAnsi="Times New Roman"/>
                <w:sz w:val="21"/>
                <w:szCs w:val="21"/>
              </w:rPr>
              <w:t>50894,7</w:t>
            </w:r>
          </w:p>
        </w:tc>
        <w:tc>
          <w:tcPr>
            <w:tcW w:w="1257" w:type="dxa"/>
            <w:tcBorders>
              <w:top w:val="nil"/>
              <w:left w:val="nil"/>
              <w:bottom w:val="single" w:sz="4" w:space="0" w:color="auto"/>
              <w:right w:val="single" w:sz="4" w:space="0" w:color="auto"/>
            </w:tcBorders>
            <w:shd w:val="clear" w:color="auto" w:fill="auto"/>
            <w:noWrap/>
            <w:vAlign w:val="center"/>
          </w:tcPr>
          <w:p w:rsidR="006352CE" w:rsidRPr="00EA057A" w:rsidRDefault="009F6426" w:rsidP="00970802">
            <w:pPr>
              <w:spacing w:after="0" w:line="240" w:lineRule="auto"/>
              <w:jc w:val="center"/>
              <w:rPr>
                <w:rFonts w:ascii="Times New Roman" w:hAnsi="Times New Roman"/>
                <w:b/>
                <w:sz w:val="21"/>
                <w:szCs w:val="21"/>
              </w:rPr>
            </w:pPr>
            <w:r w:rsidRPr="00EA057A">
              <w:rPr>
                <w:rFonts w:ascii="Times New Roman" w:hAnsi="Times New Roman"/>
                <w:b/>
                <w:sz w:val="21"/>
                <w:szCs w:val="21"/>
              </w:rPr>
              <w:t>92</w:t>
            </w:r>
          </w:p>
        </w:tc>
      </w:tr>
      <w:tr w:rsidR="006352CE" w:rsidRPr="00EA057A" w:rsidTr="000462BF">
        <w:trPr>
          <w:gridAfter w:val="1"/>
          <w:wAfter w:w="851" w:type="dxa"/>
          <w:trHeight w:val="34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6352CE" w:rsidRPr="00EA057A" w:rsidRDefault="006352CE" w:rsidP="00970802">
            <w:pPr>
              <w:spacing w:after="0" w:line="240" w:lineRule="auto"/>
              <w:rPr>
                <w:rFonts w:ascii="Times New Roman" w:hAnsi="Times New Roman"/>
                <w:i/>
                <w:iCs/>
                <w:color w:val="000000"/>
                <w:sz w:val="21"/>
                <w:szCs w:val="21"/>
              </w:rPr>
            </w:pPr>
            <w:r w:rsidRPr="00EA057A">
              <w:rPr>
                <w:rFonts w:ascii="Times New Roman" w:hAnsi="Times New Roman"/>
                <w:i/>
                <w:iCs/>
                <w:color w:val="000000"/>
                <w:sz w:val="21"/>
                <w:szCs w:val="21"/>
              </w:rPr>
              <w:t>Деревообработка</w:t>
            </w:r>
          </w:p>
        </w:tc>
        <w:tc>
          <w:tcPr>
            <w:tcW w:w="1417" w:type="dxa"/>
            <w:tcBorders>
              <w:top w:val="nil"/>
              <w:left w:val="nil"/>
              <w:bottom w:val="single" w:sz="4" w:space="0" w:color="auto"/>
              <w:right w:val="single" w:sz="4" w:space="0" w:color="auto"/>
            </w:tcBorders>
            <w:shd w:val="clear" w:color="auto" w:fill="auto"/>
            <w:vAlign w:val="center"/>
            <w:hideMark/>
          </w:tcPr>
          <w:p w:rsidR="006352CE" w:rsidRPr="00EA057A" w:rsidRDefault="006352CE" w:rsidP="00616B3B">
            <w:pPr>
              <w:spacing w:after="0" w:line="240" w:lineRule="auto"/>
              <w:jc w:val="center"/>
              <w:rPr>
                <w:rFonts w:ascii="Times New Roman" w:hAnsi="Times New Roman"/>
                <w:i/>
                <w:iCs/>
                <w:color w:val="000000"/>
                <w:sz w:val="21"/>
                <w:szCs w:val="21"/>
              </w:rPr>
            </w:pPr>
            <w:r w:rsidRPr="00EA057A">
              <w:rPr>
                <w:rFonts w:ascii="Times New Roman" w:hAnsi="Times New Roman"/>
                <w:i/>
                <w:iCs/>
                <w:color w:val="000000"/>
                <w:sz w:val="21"/>
                <w:szCs w:val="21"/>
              </w:rPr>
              <w:t>тыс.руб.</w:t>
            </w:r>
          </w:p>
        </w:tc>
        <w:tc>
          <w:tcPr>
            <w:tcW w:w="1238" w:type="dxa"/>
            <w:tcBorders>
              <w:top w:val="nil"/>
              <w:left w:val="nil"/>
              <w:bottom w:val="single" w:sz="4" w:space="0" w:color="auto"/>
              <w:right w:val="single" w:sz="4" w:space="0" w:color="auto"/>
            </w:tcBorders>
            <w:shd w:val="clear" w:color="auto" w:fill="auto"/>
            <w:vAlign w:val="center"/>
          </w:tcPr>
          <w:p w:rsidR="006352CE" w:rsidRPr="00EA057A" w:rsidRDefault="00AE1F42" w:rsidP="009F6426">
            <w:pPr>
              <w:spacing w:after="0" w:line="240" w:lineRule="auto"/>
              <w:jc w:val="center"/>
              <w:rPr>
                <w:rFonts w:ascii="Times New Roman" w:hAnsi="Times New Roman"/>
                <w:i/>
                <w:iCs/>
                <w:color w:val="000000"/>
                <w:sz w:val="21"/>
                <w:szCs w:val="21"/>
              </w:rPr>
            </w:pPr>
            <w:r w:rsidRPr="00EA057A">
              <w:rPr>
                <w:rFonts w:ascii="Times New Roman" w:hAnsi="Times New Roman"/>
                <w:i/>
                <w:iCs/>
                <w:color w:val="000000"/>
                <w:sz w:val="21"/>
                <w:szCs w:val="21"/>
              </w:rPr>
              <w:t>212</w:t>
            </w:r>
            <w:r w:rsidR="009F6426" w:rsidRPr="00EA057A">
              <w:rPr>
                <w:rFonts w:ascii="Times New Roman" w:hAnsi="Times New Roman"/>
                <w:i/>
                <w:iCs/>
                <w:color w:val="000000"/>
                <w:sz w:val="21"/>
                <w:szCs w:val="21"/>
              </w:rPr>
              <w:t>11</w:t>
            </w:r>
          </w:p>
        </w:tc>
        <w:tc>
          <w:tcPr>
            <w:tcW w:w="1172" w:type="dxa"/>
            <w:tcBorders>
              <w:top w:val="nil"/>
              <w:left w:val="nil"/>
              <w:bottom w:val="single" w:sz="4" w:space="0" w:color="auto"/>
              <w:right w:val="single" w:sz="4" w:space="0" w:color="auto"/>
            </w:tcBorders>
            <w:shd w:val="clear" w:color="auto" w:fill="auto"/>
            <w:vAlign w:val="center"/>
          </w:tcPr>
          <w:p w:rsidR="006352CE" w:rsidRPr="00EA057A" w:rsidRDefault="009F6426" w:rsidP="00970802">
            <w:pPr>
              <w:spacing w:after="0" w:line="240" w:lineRule="auto"/>
              <w:jc w:val="center"/>
              <w:rPr>
                <w:rFonts w:ascii="Times New Roman" w:hAnsi="Times New Roman"/>
                <w:i/>
                <w:iCs/>
                <w:color w:val="000000"/>
                <w:sz w:val="21"/>
                <w:szCs w:val="21"/>
              </w:rPr>
            </w:pPr>
            <w:r w:rsidRPr="00EA057A">
              <w:rPr>
                <w:rFonts w:ascii="Times New Roman" w:hAnsi="Times New Roman"/>
                <w:i/>
                <w:iCs/>
                <w:color w:val="000000"/>
                <w:sz w:val="21"/>
                <w:szCs w:val="21"/>
              </w:rPr>
              <w:t>28020</w:t>
            </w:r>
          </w:p>
        </w:tc>
        <w:tc>
          <w:tcPr>
            <w:tcW w:w="1152" w:type="dxa"/>
            <w:tcBorders>
              <w:top w:val="nil"/>
              <w:left w:val="nil"/>
              <w:bottom w:val="single" w:sz="4" w:space="0" w:color="auto"/>
              <w:right w:val="single" w:sz="4" w:space="0" w:color="auto"/>
            </w:tcBorders>
            <w:shd w:val="clear" w:color="auto" w:fill="auto"/>
            <w:vAlign w:val="center"/>
          </w:tcPr>
          <w:p w:rsidR="006352CE" w:rsidRPr="00EA057A" w:rsidRDefault="00AE1F42" w:rsidP="006021A9">
            <w:pPr>
              <w:spacing w:after="0" w:line="240" w:lineRule="auto"/>
              <w:jc w:val="center"/>
              <w:rPr>
                <w:rFonts w:ascii="Times New Roman" w:hAnsi="Times New Roman"/>
                <w:i/>
                <w:iCs/>
                <w:color w:val="000000"/>
                <w:sz w:val="21"/>
                <w:szCs w:val="21"/>
              </w:rPr>
            </w:pPr>
            <w:r w:rsidRPr="00EA057A">
              <w:rPr>
                <w:rFonts w:ascii="Times New Roman" w:hAnsi="Times New Roman"/>
                <w:i/>
                <w:iCs/>
                <w:color w:val="000000"/>
                <w:sz w:val="21"/>
                <w:szCs w:val="21"/>
              </w:rPr>
              <w:t>2</w:t>
            </w:r>
            <w:r w:rsidR="006021A9" w:rsidRPr="00EA057A">
              <w:rPr>
                <w:rFonts w:ascii="Times New Roman" w:hAnsi="Times New Roman"/>
                <w:i/>
                <w:iCs/>
                <w:color w:val="000000"/>
                <w:sz w:val="21"/>
                <w:szCs w:val="21"/>
              </w:rPr>
              <w:t>8148</w:t>
            </w:r>
          </w:p>
        </w:tc>
        <w:tc>
          <w:tcPr>
            <w:tcW w:w="849" w:type="dxa"/>
            <w:gridSpan w:val="2"/>
            <w:tcBorders>
              <w:top w:val="nil"/>
              <w:left w:val="nil"/>
              <w:bottom w:val="single" w:sz="4" w:space="0" w:color="auto"/>
              <w:right w:val="single" w:sz="4" w:space="0" w:color="auto"/>
            </w:tcBorders>
            <w:shd w:val="clear" w:color="auto" w:fill="auto"/>
            <w:vAlign w:val="center"/>
          </w:tcPr>
          <w:p w:rsidR="006352CE" w:rsidRPr="00EA057A" w:rsidRDefault="00AE1F42" w:rsidP="006021A9">
            <w:pPr>
              <w:spacing w:after="0" w:line="240" w:lineRule="auto"/>
              <w:jc w:val="center"/>
              <w:rPr>
                <w:rFonts w:ascii="Times New Roman" w:hAnsi="Times New Roman"/>
                <w:b/>
                <w:i/>
                <w:iCs/>
                <w:color w:val="000000"/>
                <w:sz w:val="21"/>
                <w:szCs w:val="21"/>
              </w:rPr>
            </w:pPr>
            <w:r w:rsidRPr="00EA057A">
              <w:rPr>
                <w:rFonts w:ascii="Times New Roman" w:hAnsi="Times New Roman"/>
                <w:b/>
                <w:i/>
                <w:iCs/>
                <w:color w:val="000000"/>
                <w:sz w:val="21"/>
                <w:szCs w:val="21"/>
              </w:rPr>
              <w:t>1</w:t>
            </w:r>
            <w:r w:rsidR="006021A9" w:rsidRPr="00EA057A">
              <w:rPr>
                <w:rFonts w:ascii="Times New Roman" w:hAnsi="Times New Roman"/>
                <w:b/>
                <w:i/>
                <w:iCs/>
                <w:color w:val="000000"/>
                <w:sz w:val="21"/>
                <w:szCs w:val="21"/>
              </w:rPr>
              <w:t>32</w:t>
            </w:r>
          </w:p>
        </w:tc>
        <w:tc>
          <w:tcPr>
            <w:tcW w:w="1278" w:type="dxa"/>
            <w:tcBorders>
              <w:top w:val="nil"/>
              <w:left w:val="nil"/>
              <w:bottom w:val="single" w:sz="4" w:space="0" w:color="auto"/>
              <w:right w:val="single" w:sz="4" w:space="0" w:color="auto"/>
            </w:tcBorders>
            <w:shd w:val="clear" w:color="auto" w:fill="auto"/>
            <w:vAlign w:val="center"/>
          </w:tcPr>
          <w:p w:rsidR="006352CE" w:rsidRPr="00EA057A" w:rsidRDefault="006021A9" w:rsidP="00970802">
            <w:pPr>
              <w:spacing w:after="0" w:line="240" w:lineRule="auto"/>
              <w:jc w:val="center"/>
              <w:rPr>
                <w:rFonts w:ascii="Times New Roman" w:hAnsi="Times New Roman"/>
                <w:i/>
                <w:iCs/>
                <w:color w:val="000000"/>
                <w:sz w:val="21"/>
                <w:szCs w:val="21"/>
              </w:rPr>
            </w:pPr>
            <w:r w:rsidRPr="00EA057A">
              <w:rPr>
                <w:rFonts w:ascii="Times New Roman" w:hAnsi="Times New Roman"/>
                <w:i/>
                <w:iCs/>
                <w:color w:val="000000"/>
                <w:sz w:val="21"/>
                <w:szCs w:val="21"/>
              </w:rPr>
              <w:t>32820,5</w:t>
            </w:r>
          </w:p>
        </w:tc>
        <w:tc>
          <w:tcPr>
            <w:tcW w:w="964" w:type="dxa"/>
            <w:tcBorders>
              <w:top w:val="nil"/>
              <w:left w:val="nil"/>
              <w:bottom w:val="single" w:sz="4" w:space="0" w:color="auto"/>
              <w:right w:val="single" w:sz="4" w:space="0" w:color="auto"/>
            </w:tcBorders>
            <w:shd w:val="clear" w:color="auto" w:fill="auto"/>
            <w:vAlign w:val="center"/>
          </w:tcPr>
          <w:p w:rsidR="006352CE" w:rsidRPr="00EA057A" w:rsidRDefault="00AE1F42" w:rsidP="006021A9">
            <w:pPr>
              <w:spacing w:after="0" w:line="240" w:lineRule="auto"/>
              <w:jc w:val="center"/>
              <w:rPr>
                <w:rFonts w:ascii="Times New Roman" w:hAnsi="Times New Roman"/>
                <w:b/>
                <w:i/>
                <w:iCs/>
                <w:color w:val="000000"/>
                <w:sz w:val="21"/>
                <w:szCs w:val="21"/>
              </w:rPr>
            </w:pPr>
            <w:r w:rsidRPr="00EA057A">
              <w:rPr>
                <w:rFonts w:ascii="Times New Roman" w:hAnsi="Times New Roman"/>
                <w:b/>
                <w:i/>
                <w:iCs/>
                <w:color w:val="000000"/>
                <w:sz w:val="21"/>
                <w:szCs w:val="21"/>
              </w:rPr>
              <w:t>1</w:t>
            </w:r>
            <w:r w:rsidR="006021A9" w:rsidRPr="00EA057A">
              <w:rPr>
                <w:rFonts w:ascii="Times New Roman" w:hAnsi="Times New Roman"/>
                <w:b/>
                <w:i/>
                <w:iCs/>
                <w:color w:val="000000"/>
                <w:sz w:val="21"/>
                <w:szCs w:val="21"/>
              </w:rPr>
              <w:t>54</w:t>
            </w:r>
          </w:p>
        </w:tc>
        <w:tc>
          <w:tcPr>
            <w:tcW w:w="1162" w:type="dxa"/>
            <w:tcBorders>
              <w:top w:val="nil"/>
              <w:left w:val="nil"/>
              <w:bottom w:val="single" w:sz="4" w:space="0" w:color="auto"/>
              <w:right w:val="single" w:sz="4" w:space="0" w:color="auto"/>
            </w:tcBorders>
            <w:shd w:val="clear" w:color="auto" w:fill="auto"/>
            <w:vAlign w:val="center"/>
          </w:tcPr>
          <w:p w:rsidR="006352CE" w:rsidRPr="00EA057A" w:rsidRDefault="006021A9" w:rsidP="00970802">
            <w:pPr>
              <w:spacing w:after="0" w:line="240" w:lineRule="auto"/>
              <w:jc w:val="center"/>
              <w:rPr>
                <w:rFonts w:ascii="Times New Roman" w:hAnsi="Times New Roman"/>
                <w:i/>
                <w:iCs/>
                <w:color w:val="000000"/>
                <w:sz w:val="21"/>
                <w:szCs w:val="21"/>
              </w:rPr>
            </w:pPr>
            <w:r w:rsidRPr="00EA057A">
              <w:rPr>
                <w:rFonts w:ascii="Times New Roman" w:hAnsi="Times New Roman"/>
                <w:i/>
                <w:iCs/>
                <w:color w:val="000000"/>
                <w:sz w:val="21"/>
                <w:szCs w:val="21"/>
              </w:rPr>
              <w:t>37087,1</w:t>
            </w:r>
          </w:p>
        </w:tc>
        <w:tc>
          <w:tcPr>
            <w:tcW w:w="1257" w:type="dxa"/>
            <w:tcBorders>
              <w:top w:val="nil"/>
              <w:left w:val="nil"/>
              <w:bottom w:val="single" w:sz="4" w:space="0" w:color="auto"/>
              <w:right w:val="single" w:sz="4" w:space="0" w:color="auto"/>
            </w:tcBorders>
            <w:shd w:val="clear" w:color="auto" w:fill="auto"/>
            <w:noWrap/>
            <w:vAlign w:val="center"/>
          </w:tcPr>
          <w:p w:rsidR="006352CE" w:rsidRPr="00EA057A" w:rsidRDefault="00AE1F42" w:rsidP="006021A9">
            <w:pPr>
              <w:spacing w:after="0" w:line="240" w:lineRule="auto"/>
              <w:jc w:val="center"/>
              <w:rPr>
                <w:rFonts w:ascii="Times New Roman" w:hAnsi="Times New Roman"/>
                <w:b/>
                <w:i/>
                <w:iCs/>
                <w:color w:val="000000"/>
                <w:sz w:val="21"/>
                <w:szCs w:val="21"/>
              </w:rPr>
            </w:pPr>
            <w:r w:rsidRPr="00EA057A">
              <w:rPr>
                <w:rFonts w:ascii="Times New Roman" w:hAnsi="Times New Roman"/>
                <w:b/>
                <w:i/>
                <w:iCs/>
                <w:color w:val="000000"/>
                <w:sz w:val="21"/>
                <w:szCs w:val="21"/>
              </w:rPr>
              <w:t>1</w:t>
            </w:r>
            <w:r w:rsidR="006021A9" w:rsidRPr="00EA057A">
              <w:rPr>
                <w:rFonts w:ascii="Times New Roman" w:hAnsi="Times New Roman"/>
                <w:b/>
                <w:i/>
                <w:iCs/>
                <w:color w:val="000000"/>
                <w:sz w:val="21"/>
                <w:szCs w:val="21"/>
              </w:rPr>
              <w:t>74</w:t>
            </w:r>
          </w:p>
        </w:tc>
      </w:tr>
      <w:tr w:rsidR="006352CE" w:rsidRPr="00EA057A" w:rsidTr="000462BF">
        <w:trPr>
          <w:gridAfter w:val="1"/>
          <w:wAfter w:w="851" w:type="dxa"/>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6352CE" w:rsidRPr="00EA057A" w:rsidRDefault="006352CE" w:rsidP="00970802">
            <w:pPr>
              <w:spacing w:after="0" w:line="240" w:lineRule="auto"/>
              <w:rPr>
                <w:rFonts w:ascii="Times New Roman" w:hAnsi="Times New Roman"/>
                <w:i/>
                <w:iCs/>
                <w:color w:val="000000"/>
                <w:sz w:val="21"/>
                <w:szCs w:val="21"/>
              </w:rPr>
            </w:pPr>
            <w:r w:rsidRPr="00EA057A">
              <w:rPr>
                <w:rFonts w:ascii="Times New Roman" w:hAnsi="Times New Roman"/>
                <w:i/>
                <w:iCs/>
                <w:color w:val="000000"/>
                <w:sz w:val="21"/>
                <w:szCs w:val="21"/>
              </w:rPr>
              <w:t>Выпуск хлеба и хлебобулочных изделий</w:t>
            </w:r>
          </w:p>
        </w:tc>
        <w:tc>
          <w:tcPr>
            <w:tcW w:w="1417" w:type="dxa"/>
            <w:tcBorders>
              <w:top w:val="nil"/>
              <w:left w:val="nil"/>
              <w:bottom w:val="single" w:sz="4" w:space="0" w:color="auto"/>
              <w:right w:val="single" w:sz="4" w:space="0" w:color="auto"/>
            </w:tcBorders>
            <w:shd w:val="clear" w:color="auto" w:fill="auto"/>
            <w:vAlign w:val="center"/>
            <w:hideMark/>
          </w:tcPr>
          <w:p w:rsidR="006352CE" w:rsidRPr="00EA057A" w:rsidRDefault="006352CE" w:rsidP="00970802">
            <w:pPr>
              <w:spacing w:after="0" w:line="240" w:lineRule="auto"/>
              <w:jc w:val="center"/>
              <w:rPr>
                <w:rFonts w:ascii="Times New Roman" w:hAnsi="Times New Roman"/>
                <w:i/>
                <w:iCs/>
                <w:color w:val="000000"/>
                <w:sz w:val="21"/>
                <w:szCs w:val="21"/>
              </w:rPr>
            </w:pPr>
            <w:r w:rsidRPr="00EA057A">
              <w:rPr>
                <w:rFonts w:ascii="Times New Roman" w:hAnsi="Times New Roman"/>
                <w:i/>
                <w:iCs/>
                <w:color w:val="000000"/>
                <w:sz w:val="21"/>
                <w:szCs w:val="21"/>
              </w:rPr>
              <w:t>тыс.руб.</w:t>
            </w:r>
          </w:p>
        </w:tc>
        <w:tc>
          <w:tcPr>
            <w:tcW w:w="1238" w:type="dxa"/>
            <w:tcBorders>
              <w:top w:val="nil"/>
              <w:left w:val="nil"/>
              <w:bottom w:val="single" w:sz="4" w:space="0" w:color="auto"/>
              <w:right w:val="single" w:sz="4" w:space="0" w:color="auto"/>
            </w:tcBorders>
            <w:shd w:val="clear" w:color="auto" w:fill="auto"/>
            <w:vAlign w:val="center"/>
          </w:tcPr>
          <w:p w:rsidR="006352CE" w:rsidRPr="00EA057A" w:rsidRDefault="006021A9" w:rsidP="00970802">
            <w:pPr>
              <w:spacing w:after="0" w:line="240" w:lineRule="auto"/>
              <w:jc w:val="center"/>
              <w:rPr>
                <w:rFonts w:ascii="Times New Roman" w:hAnsi="Times New Roman"/>
                <w:i/>
                <w:iCs/>
                <w:color w:val="000000"/>
                <w:sz w:val="21"/>
                <w:szCs w:val="21"/>
              </w:rPr>
            </w:pPr>
            <w:r w:rsidRPr="00EA057A">
              <w:rPr>
                <w:rFonts w:ascii="Times New Roman" w:hAnsi="Times New Roman"/>
                <w:i/>
                <w:iCs/>
                <w:color w:val="000000"/>
                <w:sz w:val="21"/>
                <w:szCs w:val="21"/>
              </w:rPr>
              <w:t>7841,6</w:t>
            </w:r>
          </w:p>
        </w:tc>
        <w:tc>
          <w:tcPr>
            <w:tcW w:w="1172" w:type="dxa"/>
            <w:tcBorders>
              <w:top w:val="nil"/>
              <w:left w:val="nil"/>
              <w:bottom w:val="single" w:sz="4" w:space="0" w:color="auto"/>
              <w:right w:val="single" w:sz="4" w:space="0" w:color="auto"/>
            </w:tcBorders>
            <w:shd w:val="clear" w:color="auto" w:fill="auto"/>
            <w:vAlign w:val="center"/>
          </w:tcPr>
          <w:p w:rsidR="006352CE" w:rsidRPr="00EA057A" w:rsidRDefault="006021A9" w:rsidP="00970802">
            <w:pPr>
              <w:spacing w:after="0" w:line="240" w:lineRule="auto"/>
              <w:jc w:val="center"/>
              <w:rPr>
                <w:rFonts w:ascii="Times New Roman" w:hAnsi="Times New Roman"/>
                <w:i/>
                <w:iCs/>
                <w:color w:val="000000"/>
                <w:sz w:val="21"/>
                <w:szCs w:val="21"/>
              </w:rPr>
            </w:pPr>
            <w:r w:rsidRPr="00EA057A">
              <w:rPr>
                <w:rFonts w:ascii="Times New Roman" w:hAnsi="Times New Roman"/>
                <w:i/>
                <w:iCs/>
                <w:color w:val="000000"/>
                <w:sz w:val="21"/>
                <w:szCs w:val="21"/>
              </w:rPr>
              <w:t>9097</w:t>
            </w:r>
          </w:p>
        </w:tc>
        <w:tc>
          <w:tcPr>
            <w:tcW w:w="1152" w:type="dxa"/>
            <w:tcBorders>
              <w:top w:val="nil"/>
              <w:left w:val="nil"/>
              <w:bottom w:val="single" w:sz="4" w:space="0" w:color="auto"/>
              <w:right w:val="single" w:sz="4" w:space="0" w:color="auto"/>
            </w:tcBorders>
            <w:shd w:val="clear" w:color="auto" w:fill="auto"/>
            <w:vAlign w:val="center"/>
          </w:tcPr>
          <w:p w:rsidR="006352CE" w:rsidRPr="00EA057A" w:rsidRDefault="006021A9" w:rsidP="00970802">
            <w:pPr>
              <w:spacing w:after="0" w:line="240" w:lineRule="auto"/>
              <w:jc w:val="center"/>
              <w:rPr>
                <w:rFonts w:ascii="Times New Roman" w:hAnsi="Times New Roman"/>
                <w:i/>
                <w:iCs/>
                <w:color w:val="000000"/>
                <w:sz w:val="21"/>
                <w:szCs w:val="21"/>
              </w:rPr>
            </w:pPr>
            <w:r w:rsidRPr="00EA057A">
              <w:rPr>
                <w:rFonts w:ascii="Times New Roman" w:hAnsi="Times New Roman"/>
                <w:i/>
                <w:iCs/>
                <w:color w:val="000000"/>
                <w:sz w:val="21"/>
                <w:szCs w:val="21"/>
              </w:rPr>
              <w:t>9139</w:t>
            </w:r>
          </w:p>
        </w:tc>
        <w:tc>
          <w:tcPr>
            <w:tcW w:w="849" w:type="dxa"/>
            <w:gridSpan w:val="2"/>
            <w:tcBorders>
              <w:top w:val="nil"/>
              <w:left w:val="nil"/>
              <w:bottom w:val="single" w:sz="4" w:space="0" w:color="auto"/>
              <w:right w:val="single" w:sz="4" w:space="0" w:color="auto"/>
            </w:tcBorders>
            <w:shd w:val="clear" w:color="auto" w:fill="auto"/>
            <w:vAlign w:val="center"/>
          </w:tcPr>
          <w:p w:rsidR="006352CE" w:rsidRPr="00EA057A" w:rsidRDefault="006021A9" w:rsidP="00970802">
            <w:pPr>
              <w:spacing w:after="0" w:line="240" w:lineRule="auto"/>
              <w:jc w:val="center"/>
              <w:rPr>
                <w:rFonts w:ascii="Times New Roman" w:hAnsi="Times New Roman"/>
                <w:b/>
                <w:i/>
                <w:iCs/>
                <w:color w:val="000000"/>
                <w:sz w:val="21"/>
                <w:szCs w:val="21"/>
              </w:rPr>
            </w:pPr>
            <w:r w:rsidRPr="00EA057A">
              <w:rPr>
                <w:rFonts w:ascii="Times New Roman" w:hAnsi="Times New Roman"/>
                <w:b/>
                <w:i/>
                <w:iCs/>
                <w:color w:val="000000"/>
                <w:sz w:val="21"/>
                <w:szCs w:val="21"/>
              </w:rPr>
              <w:t>116</w:t>
            </w:r>
          </w:p>
        </w:tc>
        <w:tc>
          <w:tcPr>
            <w:tcW w:w="1278" w:type="dxa"/>
            <w:tcBorders>
              <w:top w:val="nil"/>
              <w:left w:val="nil"/>
              <w:bottom w:val="single" w:sz="4" w:space="0" w:color="auto"/>
              <w:right w:val="single" w:sz="4" w:space="0" w:color="auto"/>
            </w:tcBorders>
            <w:shd w:val="clear" w:color="auto" w:fill="auto"/>
            <w:vAlign w:val="center"/>
          </w:tcPr>
          <w:p w:rsidR="006352CE" w:rsidRPr="00EA057A" w:rsidRDefault="006021A9" w:rsidP="00970802">
            <w:pPr>
              <w:spacing w:after="0" w:line="240" w:lineRule="auto"/>
              <w:jc w:val="center"/>
              <w:rPr>
                <w:rFonts w:ascii="Times New Roman" w:hAnsi="Times New Roman"/>
                <w:i/>
                <w:iCs/>
                <w:color w:val="000000"/>
                <w:sz w:val="21"/>
                <w:szCs w:val="21"/>
              </w:rPr>
            </w:pPr>
            <w:r w:rsidRPr="00EA057A">
              <w:rPr>
                <w:rFonts w:ascii="Times New Roman" w:hAnsi="Times New Roman"/>
                <w:i/>
                <w:iCs/>
                <w:color w:val="000000"/>
                <w:sz w:val="21"/>
                <w:szCs w:val="21"/>
              </w:rPr>
              <w:t>10656</w:t>
            </w:r>
          </w:p>
        </w:tc>
        <w:tc>
          <w:tcPr>
            <w:tcW w:w="964" w:type="dxa"/>
            <w:tcBorders>
              <w:top w:val="nil"/>
              <w:left w:val="nil"/>
              <w:bottom w:val="single" w:sz="4" w:space="0" w:color="auto"/>
              <w:right w:val="single" w:sz="4" w:space="0" w:color="auto"/>
            </w:tcBorders>
            <w:shd w:val="clear" w:color="auto" w:fill="auto"/>
            <w:vAlign w:val="center"/>
          </w:tcPr>
          <w:p w:rsidR="006352CE" w:rsidRPr="00EA057A" w:rsidRDefault="00AE1F42" w:rsidP="006021A9">
            <w:pPr>
              <w:spacing w:after="0" w:line="240" w:lineRule="auto"/>
              <w:jc w:val="center"/>
              <w:rPr>
                <w:rFonts w:ascii="Times New Roman" w:hAnsi="Times New Roman"/>
                <w:b/>
                <w:i/>
                <w:iCs/>
                <w:color w:val="000000"/>
                <w:sz w:val="21"/>
                <w:szCs w:val="21"/>
              </w:rPr>
            </w:pPr>
            <w:r w:rsidRPr="00EA057A">
              <w:rPr>
                <w:rFonts w:ascii="Times New Roman" w:hAnsi="Times New Roman"/>
                <w:b/>
                <w:i/>
                <w:iCs/>
                <w:color w:val="000000"/>
                <w:sz w:val="21"/>
                <w:szCs w:val="21"/>
              </w:rPr>
              <w:t>1</w:t>
            </w:r>
            <w:r w:rsidR="006021A9" w:rsidRPr="00EA057A">
              <w:rPr>
                <w:rFonts w:ascii="Times New Roman" w:hAnsi="Times New Roman"/>
                <w:b/>
                <w:i/>
                <w:iCs/>
                <w:color w:val="000000"/>
                <w:sz w:val="21"/>
                <w:szCs w:val="21"/>
              </w:rPr>
              <w:t>35</w:t>
            </w:r>
          </w:p>
        </w:tc>
        <w:tc>
          <w:tcPr>
            <w:tcW w:w="1162" w:type="dxa"/>
            <w:tcBorders>
              <w:top w:val="nil"/>
              <w:left w:val="nil"/>
              <w:bottom w:val="single" w:sz="4" w:space="0" w:color="auto"/>
              <w:right w:val="single" w:sz="4" w:space="0" w:color="auto"/>
            </w:tcBorders>
            <w:shd w:val="clear" w:color="auto" w:fill="auto"/>
            <w:vAlign w:val="center"/>
          </w:tcPr>
          <w:p w:rsidR="006352CE" w:rsidRPr="00EA057A" w:rsidRDefault="006021A9" w:rsidP="00970802">
            <w:pPr>
              <w:spacing w:after="0" w:line="240" w:lineRule="auto"/>
              <w:jc w:val="center"/>
              <w:rPr>
                <w:rFonts w:ascii="Times New Roman" w:hAnsi="Times New Roman"/>
                <w:i/>
                <w:iCs/>
                <w:color w:val="000000"/>
                <w:sz w:val="21"/>
                <w:szCs w:val="21"/>
              </w:rPr>
            </w:pPr>
            <w:r w:rsidRPr="00EA057A">
              <w:rPr>
                <w:rFonts w:ascii="Times New Roman" w:hAnsi="Times New Roman"/>
                <w:i/>
                <w:iCs/>
                <w:color w:val="000000"/>
                <w:sz w:val="21"/>
                <w:szCs w:val="21"/>
              </w:rPr>
              <w:t>12041</w:t>
            </w:r>
          </w:p>
        </w:tc>
        <w:tc>
          <w:tcPr>
            <w:tcW w:w="1257" w:type="dxa"/>
            <w:tcBorders>
              <w:top w:val="nil"/>
              <w:left w:val="nil"/>
              <w:bottom w:val="single" w:sz="4" w:space="0" w:color="auto"/>
              <w:right w:val="single" w:sz="4" w:space="0" w:color="auto"/>
            </w:tcBorders>
            <w:shd w:val="clear" w:color="auto" w:fill="auto"/>
            <w:noWrap/>
            <w:vAlign w:val="center"/>
          </w:tcPr>
          <w:p w:rsidR="006352CE" w:rsidRPr="00EA057A" w:rsidRDefault="00AE1F42" w:rsidP="006021A9">
            <w:pPr>
              <w:spacing w:after="0" w:line="240" w:lineRule="auto"/>
              <w:jc w:val="center"/>
              <w:rPr>
                <w:rFonts w:ascii="Times New Roman" w:hAnsi="Times New Roman"/>
                <w:b/>
                <w:i/>
                <w:iCs/>
                <w:color w:val="000000"/>
                <w:sz w:val="21"/>
                <w:szCs w:val="21"/>
              </w:rPr>
            </w:pPr>
            <w:r w:rsidRPr="00EA057A">
              <w:rPr>
                <w:rFonts w:ascii="Times New Roman" w:hAnsi="Times New Roman"/>
                <w:b/>
                <w:i/>
                <w:iCs/>
                <w:color w:val="000000"/>
                <w:sz w:val="21"/>
                <w:szCs w:val="21"/>
              </w:rPr>
              <w:t>1</w:t>
            </w:r>
            <w:r w:rsidR="006021A9" w:rsidRPr="00EA057A">
              <w:rPr>
                <w:rFonts w:ascii="Times New Roman" w:hAnsi="Times New Roman"/>
                <w:b/>
                <w:i/>
                <w:iCs/>
                <w:color w:val="000000"/>
                <w:sz w:val="21"/>
                <w:szCs w:val="21"/>
              </w:rPr>
              <w:t>53</w:t>
            </w:r>
          </w:p>
        </w:tc>
      </w:tr>
      <w:tr w:rsidR="006352CE" w:rsidRPr="00EA057A" w:rsidTr="000462BF">
        <w:trPr>
          <w:gridAfter w:val="1"/>
          <w:wAfter w:w="851" w:type="dxa"/>
          <w:trHeight w:val="458"/>
        </w:trPr>
        <w:tc>
          <w:tcPr>
            <w:tcW w:w="4678" w:type="dxa"/>
            <w:tcBorders>
              <w:top w:val="nil"/>
              <w:left w:val="single" w:sz="4" w:space="0" w:color="auto"/>
              <w:bottom w:val="single" w:sz="4" w:space="0" w:color="auto"/>
              <w:right w:val="single" w:sz="4" w:space="0" w:color="auto"/>
            </w:tcBorders>
            <w:shd w:val="clear" w:color="auto" w:fill="auto"/>
            <w:vAlign w:val="center"/>
          </w:tcPr>
          <w:p w:rsidR="006352CE" w:rsidRPr="00EA057A" w:rsidRDefault="006352CE" w:rsidP="00970802">
            <w:pPr>
              <w:spacing w:after="0" w:line="240" w:lineRule="auto"/>
              <w:rPr>
                <w:rFonts w:ascii="Times New Roman" w:hAnsi="Times New Roman"/>
                <w:i/>
                <w:iCs/>
                <w:color w:val="000000"/>
                <w:sz w:val="21"/>
                <w:szCs w:val="21"/>
              </w:rPr>
            </w:pPr>
            <w:r w:rsidRPr="00EA057A">
              <w:rPr>
                <w:rFonts w:ascii="Times New Roman" w:hAnsi="Times New Roman"/>
                <w:i/>
                <w:iCs/>
                <w:color w:val="000000"/>
                <w:sz w:val="21"/>
                <w:szCs w:val="21"/>
              </w:rPr>
              <w:t>Кондитерские изделия</w:t>
            </w:r>
          </w:p>
        </w:tc>
        <w:tc>
          <w:tcPr>
            <w:tcW w:w="1417" w:type="dxa"/>
            <w:tcBorders>
              <w:top w:val="nil"/>
              <w:left w:val="nil"/>
              <w:bottom w:val="single" w:sz="4" w:space="0" w:color="auto"/>
              <w:right w:val="single" w:sz="4" w:space="0" w:color="auto"/>
            </w:tcBorders>
            <w:shd w:val="clear" w:color="auto" w:fill="auto"/>
            <w:vAlign w:val="center"/>
            <w:hideMark/>
          </w:tcPr>
          <w:p w:rsidR="006352CE" w:rsidRPr="00EA057A" w:rsidRDefault="006352CE" w:rsidP="00970802">
            <w:pPr>
              <w:spacing w:after="0" w:line="240" w:lineRule="auto"/>
              <w:jc w:val="center"/>
              <w:rPr>
                <w:rFonts w:ascii="Times New Roman" w:hAnsi="Times New Roman"/>
                <w:i/>
                <w:iCs/>
                <w:color w:val="000000"/>
                <w:sz w:val="21"/>
                <w:szCs w:val="21"/>
              </w:rPr>
            </w:pPr>
            <w:r w:rsidRPr="00EA057A">
              <w:rPr>
                <w:rFonts w:ascii="Times New Roman" w:hAnsi="Times New Roman"/>
                <w:i/>
                <w:iCs/>
                <w:color w:val="000000"/>
                <w:sz w:val="21"/>
                <w:szCs w:val="21"/>
              </w:rPr>
              <w:t>тыс.руб..</w:t>
            </w:r>
          </w:p>
        </w:tc>
        <w:tc>
          <w:tcPr>
            <w:tcW w:w="1238" w:type="dxa"/>
            <w:tcBorders>
              <w:top w:val="nil"/>
              <w:left w:val="nil"/>
              <w:bottom w:val="single" w:sz="4" w:space="0" w:color="auto"/>
              <w:right w:val="single" w:sz="4" w:space="0" w:color="auto"/>
            </w:tcBorders>
            <w:shd w:val="clear" w:color="auto" w:fill="auto"/>
            <w:vAlign w:val="center"/>
          </w:tcPr>
          <w:p w:rsidR="006352CE" w:rsidRPr="00EA057A" w:rsidRDefault="006021A9" w:rsidP="00970802">
            <w:pPr>
              <w:spacing w:after="0" w:line="240" w:lineRule="auto"/>
              <w:jc w:val="center"/>
              <w:rPr>
                <w:rFonts w:ascii="Times New Roman" w:hAnsi="Times New Roman"/>
                <w:i/>
                <w:iCs/>
                <w:sz w:val="21"/>
                <w:szCs w:val="21"/>
              </w:rPr>
            </w:pPr>
            <w:r w:rsidRPr="00EA057A">
              <w:rPr>
                <w:rFonts w:ascii="Times New Roman" w:hAnsi="Times New Roman"/>
                <w:i/>
                <w:iCs/>
                <w:sz w:val="21"/>
                <w:szCs w:val="21"/>
              </w:rPr>
              <w:t>131</w:t>
            </w:r>
          </w:p>
        </w:tc>
        <w:tc>
          <w:tcPr>
            <w:tcW w:w="1172" w:type="dxa"/>
            <w:tcBorders>
              <w:top w:val="nil"/>
              <w:left w:val="nil"/>
              <w:bottom w:val="single" w:sz="4" w:space="0" w:color="auto"/>
              <w:right w:val="single" w:sz="4" w:space="0" w:color="auto"/>
            </w:tcBorders>
            <w:shd w:val="clear" w:color="auto" w:fill="auto"/>
            <w:vAlign w:val="center"/>
          </w:tcPr>
          <w:p w:rsidR="006352CE" w:rsidRPr="00EA057A" w:rsidRDefault="006021A9" w:rsidP="00970802">
            <w:pPr>
              <w:spacing w:after="0" w:line="240" w:lineRule="auto"/>
              <w:jc w:val="center"/>
              <w:rPr>
                <w:rFonts w:ascii="Times New Roman" w:hAnsi="Times New Roman"/>
                <w:i/>
                <w:iCs/>
                <w:sz w:val="21"/>
                <w:szCs w:val="21"/>
              </w:rPr>
            </w:pPr>
            <w:r w:rsidRPr="00EA057A">
              <w:rPr>
                <w:rFonts w:ascii="Times New Roman" w:hAnsi="Times New Roman"/>
                <w:i/>
                <w:iCs/>
                <w:sz w:val="21"/>
                <w:szCs w:val="21"/>
              </w:rPr>
              <w:t>180</w:t>
            </w:r>
          </w:p>
        </w:tc>
        <w:tc>
          <w:tcPr>
            <w:tcW w:w="1152" w:type="dxa"/>
            <w:tcBorders>
              <w:top w:val="nil"/>
              <w:left w:val="nil"/>
              <w:bottom w:val="single" w:sz="4" w:space="0" w:color="auto"/>
              <w:right w:val="single" w:sz="4" w:space="0" w:color="auto"/>
            </w:tcBorders>
            <w:shd w:val="clear" w:color="auto" w:fill="auto"/>
            <w:vAlign w:val="center"/>
          </w:tcPr>
          <w:p w:rsidR="006352CE" w:rsidRPr="00EA057A" w:rsidRDefault="006021A9" w:rsidP="00970802">
            <w:pPr>
              <w:spacing w:after="0" w:line="240" w:lineRule="auto"/>
              <w:jc w:val="center"/>
              <w:rPr>
                <w:rFonts w:ascii="Times New Roman" w:hAnsi="Times New Roman"/>
                <w:i/>
                <w:iCs/>
                <w:sz w:val="21"/>
                <w:szCs w:val="21"/>
              </w:rPr>
            </w:pPr>
            <w:r w:rsidRPr="00EA057A">
              <w:rPr>
                <w:rFonts w:ascii="Times New Roman" w:hAnsi="Times New Roman"/>
                <w:i/>
                <w:iCs/>
                <w:sz w:val="21"/>
                <w:szCs w:val="21"/>
              </w:rPr>
              <w:t>182</w:t>
            </w:r>
          </w:p>
        </w:tc>
        <w:tc>
          <w:tcPr>
            <w:tcW w:w="849" w:type="dxa"/>
            <w:gridSpan w:val="2"/>
            <w:tcBorders>
              <w:top w:val="nil"/>
              <w:left w:val="nil"/>
              <w:bottom w:val="single" w:sz="4" w:space="0" w:color="auto"/>
              <w:right w:val="single" w:sz="4" w:space="0" w:color="auto"/>
            </w:tcBorders>
            <w:shd w:val="clear" w:color="auto" w:fill="auto"/>
            <w:vAlign w:val="center"/>
          </w:tcPr>
          <w:p w:rsidR="006352CE" w:rsidRPr="00EA057A" w:rsidRDefault="00AE1F42" w:rsidP="00970802">
            <w:pPr>
              <w:spacing w:after="0" w:line="240" w:lineRule="auto"/>
              <w:jc w:val="center"/>
              <w:rPr>
                <w:rFonts w:ascii="Times New Roman" w:hAnsi="Times New Roman"/>
                <w:b/>
                <w:i/>
                <w:iCs/>
                <w:color w:val="000000"/>
                <w:sz w:val="21"/>
                <w:szCs w:val="21"/>
              </w:rPr>
            </w:pPr>
            <w:r w:rsidRPr="00EA057A">
              <w:rPr>
                <w:rFonts w:ascii="Times New Roman" w:hAnsi="Times New Roman"/>
                <w:b/>
                <w:i/>
                <w:iCs/>
                <w:color w:val="000000"/>
                <w:sz w:val="21"/>
                <w:szCs w:val="21"/>
              </w:rPr>
              <w:t>139</w:t>
            </w:r>
          </w:p>
        </w:tc>
        <w:tc>
          <w:tcPr>
            <w:tcW w:w="1278" w:type="dxa"/>
            <w:tcBorders>
              <w:top w:val="nil"/>
              <w:left w:val="nil"/>
              <w:bottom w:val="single" w:sz="4" w:space="0" w:color="auto"/>
              <w:right w:val="single" w:sz="4" w:space="0" w:color="auto"/>
            </w:tcBorders>
            <w:shd w:val="clear" w:color="auto" w:fill="auto"/>
            <w:vAlign w:val="center"/>
          </w:tcPr>
          <w:p w:rsidR="006352CE" w:rsidRPr="00EA057A" w:rsidRDefault="00886B1F" w:rsidP="00970802">
            <w:pPr>
              <w:spacing w:after="0" w:line="240" w:lineRule="auto"/>
              <w:jc w:val="center"/>
              <w:rPr>
                <w:rFonts w:ascii="Times New Roman" w:hAnsi="Times New Roman"/>
                <w:i/>
                <w:iCs/>
                <w:sz w:val="21"/>
                <w:szCs w:val="21"/>
              </w:rPr>
            </w:pPr>
            <w:r w:rsidRPr="00EA057A">
              <w:rPr>
                <w:rFonts w:ascii="Times New Roman" w:hAnsi="Times New Roman"/>
                <w:i/>
                <w:iCs/>
                <w:sz w:val="21"/>
                <w:szCs w:val="21"/>
              </w:rPr>
              <w:t>212</w:t>
            </w:r>
          </w:p>
        </w:tc>
        <w:tc>
          <w:tcPr>
            <w:tcW w:w="964" w:type="dxa"/>
            <w:tcBorders>
              <w:top w:val="nil"/>
              <w:left w:val="nil"/>
              <w:bottom w:val="single" w:sz="4" w:space="0" w:color="auto"/>
              <w:right w:val="single" w:sz="4" w:space="0" w:color="auto"/>
            </w:tcBorders>
            <w:shd w:val="clear" w:color="auto" w:fill="auto"/>
            <w:vAlign w:val="center"/>
          </w:tcPr>
          <w:p w:rsidR="006352CE" w:rsidRPr="00EA057A" w:rsidRDefault="00886B1F" w:rsidP="00970802">
            <w:pPr>
              <w:spacing w:after="0" w:line="240" w:lineRule="auto"/>
              <w:jc w:val="center"/>
              <w:rPr>
                <w:rFonts w:ascii="Times New Roman" w:hAnsi="Times New Roman"/>
                <w:b/>
                <w:i/>
                <w:iCs/>
                <w:color w:val="000000"/>
                <w:sz w:val="21"/>
                <w:szCs w:val="21"/>
              </w:rPr>
            </w:pPr>
            <w:r w:rsidRPr="00EA057A">
              <w:rPr>
                <w:rFonts w:ascii="Times New Roman" w:hAnsi="Times New Roman"/>
                <w:b/>
                <w:i/>
                <w:iCs/>
                <w:color w:val="000000"/>
                <w:sz w:val="21"/>
                <w:szCs w:val="21"/>
              </w:rPr>
              <w:t>161</w:t>
            </w:r>
          </w:p>
        </w:tc>
        <w:tc>
          <w:tcPr>
            <w:tcW w:w="1162" w:type="dxa"/>
            <w:tcBorders>
              <w:top w:val="nil"/>
              <w:left w:val="nil"/>
              <w:bottom w:val="single" w:sz="4" w:space="0" w:color="auto"/>
              <w:right w:val="single" w:sz="4" w:space="0" w:color="auto"/>
            </w:tcBorders>
            <w:shd w:val="clear" w:color="auto" w:fill="auto"/>
            <w:vAlign w:val="center"/>
          </w:tcPr>
          <w:p w:rsidR="006352CE" w:rsidRPr="00EA057A" w:rsidRDefault="00886B1F" w:rsidP="00970802">
            <w:pPr>
              <w:spacing w:after="0" w:line="240" w:lineRule="auto"/>
              <w:jc w:val="center"/>
              <w:rPr>
                <w:rFonts w:ascii="Times New Roman" w:hAnsi="Times New Roman"/>
                <w:i/>
                <w:iCs/>
                <w:sz w:val="21"/>
                <w:szCs w:val="21"/>
              </w:rPr>
            </w:pPr>
            <w:r w:rsidRPr="00EA057A">
              <w:rPr>
                <w:rFonts w:ascii="Times New Roman" w:hAnsi="Times New Roman"/>
                <w:i/>
                <w:iCs/>
                <w:sz w:val="21"/>
                <w:szCs w:val="21"/>
              </w:rPr>
              <w:t>240</w:t>
            </w:r>
          </w:p>
        </w:tc>
        <w:tc>
          <w:tcPr>
            <w:tcW w:w="1257" w:type="dxa"/>
            <w:tcBorders>
              <w:top w:val="nil"/>
              <w:left w:val="nil"/>
              <w:bottom w:val="single" w:sz="4" w:space="0" w:color="auto"/>
              <w:right w:val="single" w:sz="4" w:space="0" w:color="auto"/>
            </w:tcBorders>
            <w:shd w:val="clear" w:color="auto" w:fill="auto"/>
            <w:noWrap/>
            <w:vAlign w:val="center"/>
          </w:tcPr>
          <w:p w:rsidR="006352CE" w:rsidRPr="00EA057A" w:rsidRDefault="00AE1F42" w:rsidP="00886B1F">
            <w:pPr>
              <w:spacing w:after="0" w:line="240" w:lineRule="auto"/>
              <w:jc w:val="center"/>
              <w:rPr>
                <w:rFonts w:ascii="Times New Roman" w:hAnsi="Times New Roman"/>
                <w:b/>
                <w:i/>
                <w:iCs/>
                <w:color w:val="000000"/>
                <w:sz w:val="21"/>
                <w:szCs w:val="21"/>
              </w:rPr>
            </w:pPr>
            <w:r w:rsidRPr="00EA057A">
              <w:rPr>
                <w:rFonts w:ascii="Times New Roman" w:hAnsi="Times New Roman"/>
                <w:b/>
                <w:i/>
                <w:iCs/>
                <w:color w:val="000000"/>
                <w:sz w:val="21"/>
                <w:szCs w:val="21"/>
              </w:rPr>
              <w:t>1</w:t>
            </w:r>
            <w:r w:rsidR="00886B1F" w:rsidRPr="00EA057A">
              <w:rPr>
                <w:rFonts w:ascii="Times New Roman" w:hAnsi="Times New Roman"/>
                <w:b/>
                <w:i/>
                <w:iCs/>
                <w:color w:val="000000"/>
                <w:sz w:val="21"/>
                <w:szCs w:val="21"/>
              </w:rPr>
              <w:t>82</w:t>
            </w:r>
          </w:p>
        </w:tc>
      </w:tr>
      <w:tr w:rsidR="003132FC" w:rsidRPr="00EA057A" w:rsidTr="000462BF">
        <w:trPr>
          <w:gridAfter w:val="1"/>
          <w:wAfter w:w="851" w:type="dxa"/>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3132FC" w:rsidRPr="00EA057A" w:rsidRDefault="008902BD" w:rsidP="00970802">
            <w:pPr>
              <w:spacing w:after="0" w:line="240" w:lineRule="auto"/>
              <w:jc w:val="both"/>
              <w:rPr>
                <w:rFonts w:ascii="Times New Roman" w:hAnsi="Times New Roman"/>
                <w:b/>
                <w:bCs/>
                <w:sz w:val="21"/>
                <w:szCs w:val="21"/>
              </w:rPr>
            </w:pPr>
            <w:r w:rsidRPr="00EA057A">
              <w:rPr>
                <w:rFonts w:ascii="Times New Roman" w:hAnsi="Times New Roman"/>
                <w:b/>
                <w:bCs/>
                <w:sz w:val="21"/>
                <w:szCs w:val="21"/>
              </w:rPr>
              <w:t>2</w:t>
            </w:r>
            <w:r w:rsidR="003132FC" w:rsidRPr="00EA057A">
              <w:rPr>
                <w:rFonts w:ascii="Times New Roman" w:hAnsi="Times New Roman"/>
                <w:b/>
                <w:bCs/>
                <w:sz w:val="21"/>
                <w:szCs w:val="21"/>
              </w:rPr>
              <w:t>. Дорожное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3132FC" w:rsidRPr="00EA057A" w:rsidRDefault="003132FC"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 </w:t>
            </w:r>
          </w:p>
        </w:tc>
        <w:tc>
          <w:tcPr>
            <w:tcW w:w="1238" w:type="dxa"/>
            <w:tcBorders>
              <w:top w:val="nil"/>
              <w:left w:val="nil"/>
              <w:bottom w:val="single" w:sz="4" w:space="0" w:color="auto"/>
              <w:right w:val="single" w:sz="4" w:space="0" w:color="auto"/>
            </w:tcBorders>
            <w:shd w:val="clear" w:color="auto" w:fill="auto"/>
            <w:vAlign w:val="center"/>
          </w:tcPr>
          <w:p w:rsidR="003132FC" w:rsidRPr="00EA057A" w:rsidRDefault="003132FC" w:rsidP="00970802">
            <w:pPr>
              <w:spacing w:after="0" w:line="240" w:lineRule="auto"/>
              <w:jc w:val="center"/>
              <w:rPr>
                <w:rFonts w:ascii="Times New Roman" w:hAnsi="Times New Roman"/>
                <w:color w:val="000000"/>
                <w:sz w:val="21"/>
                <w:szCs w:val="21"/>
              </w:rPr>
            </w:pPr>
          </w:p>
        </w:tc>
        <w:tc>
          <w:tcPr>
            <w:tcW w:w="1172" w:type="dxa"/>
            <w:tcBorders>
              <w:top w:val="nil"/>
              <w:left w:val="nil"/>
              <w:bottom w:val="single" w:sz="4" w:space="0" w:color="auto"/>
              <w:right w:val="single" w:sz="4" w:space="0" w:color="auto"/>
            </w:tcBorders>
            <w:shd w:val="clear" w:color="auto" w:fill="auto"/>
            <w:vAlign w:val="center"/>
          </w:tcPr>
          <w:p w:rsidR="003132FC" w:rsidRPr="00EA057A" w:rsidRDefault="003132FC" w:rsidP="00970802">
            <w:pPr>
              <w:spacing w:after="0" w:line="240" w:lineRule="auto"/>
              <w:jc w:val="center"/>
              <w:rPr>
                <w:rFonts w:ascii="Times New Roman" w:hAnsi="Times New Roman"/>
                <w:color w:val="000000"/>
                <w:sz w:val="21"/>
                <w:szCs w:val="21"/>
              </w:rPr>
            </w:pPr>
          </w:p>
        </w:tc>
        <w:tc>
          <w:tcPr>
            <w:tcW w:w="1152" w:type="dxa"/>
            <w:tcBorders>
              <w:top w:val="nil"/>
              <w:left w:val="nil"/>
              <w:bottom w:val="single" w:sz="4" w:space="0" w:color="auto"/>
              <w:right w:val="single" w:sz="4" w:space="0" w:color="auto"/>
            </w:tcBorders>
            <w:shd w:val="clear" w:color="auto" w:fill="auto"/>
            <w:vAlign w:val="center"/>
          </w:tcPr>
          <w:p w:rsidR="003132FC" w:rsidRPr="00EA057A" w:rsidRDefault="003132FC" w:rsidP="00970802">
            <w:pPr>
              <w:spacing w:after="0" w:line="240" w:lineRule="auto"/>
              <w:jc w:val="center"/>
              <w:rPr>
                <w:rFonts w:ascii="Times New Roman" w:hAnsi="Times New Roman"/>
                <w:color w:val="000000"/>
                <w:sz w:val="21"/>
                <w:szCs w:val="21"/>
              </w:rPr>
            </w:pPr>
          </w:p>
        </w:tc>
        <w:tc>
          <w:tcPr>
            <w:tcW w:w="849" w:type="dxa"/>
            <w:gridSpan w:val="2"/>
            <w:tcBorders>
              <w:top w:val="nil"/>
              <w:left w:val="nil"/>
              <w:bottom w:val="single" w:sz="4" w:space="0" w:color="auto"/>
              <w:right w:val="single" w:sz="4" w:space="0" w:color="auto"/>
            </w:tcBorders>
            <w:shd w:val="clear" w:color="auto" w:fill="auto"/>
            <w:vAlign w:val="center"/>
          </w:tcPr>
          <w:p w:rsidR="003132FC" w:rsidRPr="00EA057A" w:rsidRDefault="003132FC" w:rsidP="00970802">
            <w:pPr>
              <w:spacing w:after="0" w:line="240" w:lineRule="auto"/>
              <w:jc w:val="center"/>
              <w:rPr>
                <w:rFonts w:ascii="Times New Roman" w:hAnsi="Times New Roman"/>
                <w:b/>
                <w:sz w:val="21"/>
                <w:szCs w:val="21"/>
              </w:rPr>
            </w:pPr>
          </w:p>
        </w:tc>
        <w:tc>
          <w:tcPr>
            <w:tcW w:w="1278" w:type="dxa"/>
            <w:tcBorders>
              <w:top w:val="nil"/>
              <w:left w:val="nil"/>
              <w:bottom w:val="single" w:sz="4" w:space="0" w:color="auto"/>
              <w:right w:val="single" w:sz="4" w:space="0" w:color="auto"/>
            </w:tcBorders>
            <w:shd w:val="clear" w:color="auto" w:fill="auto"/>
            <w:vAlign w:val="center"/>
          </w:tcPr>
          <w:p w:rsidR="003132FC" w:rsidRPr="00EA057A" w:rsidRDefault="003132FC" w:rsidP="00970802">
            <w:pPr>
              <w:spacing w:after="0" w:line="240" w:lineRule="auto"/>
              <w:jc w:val="center"/>
              <w:rPr>
                <w:rFonts w:ascii="Times New Roman" w:hAnsi="Times New Roman"/>
                <w:color w:val="000000"/>
                <w:sz w:val="21"/>
                <w:szCs w:val="21"/>
              </w:rPr>
            </w:pPr>
          </w:p>
        </w:tc>
        <w:tc>
          <w:tcPr>
            <w:tcW w:w="964" w:type="dxa"/>
            <w:tcBorders>
              <w:top w:val="nil"/>
              <w:left w:val="nil"/>
              <w:bottom w:val="single" w:sz="4" w:space="0" w:color="auto"/>
              <w:right w:val="single" w:sz="4" w:space="0" w:color="auto"/>
            </w:tcBorders>
            <w:shd w:val="clear" w:color="auto" w:fill="auto"/>
            <w:vAlign w:val="center"/>
          </w:tcPr>
          <w:p w:rsidR="003132FC" w:rsidRPr="00EA057A" w:rsidRDefault="003132FC" w:rsidP="00970802">
            <w:pPr>
              <w:spacing w:after="0" w:line="240" w:lineRule="auto"/>
              <w:jc w:val="center"/>
              <w:rPr>
                <w:rFonts w:ascii="Times New Roman" w:hAnsi="Times New Roman"/>
                <w:b/>
                <w:sz w:val="21"/>
                <w:szCs w:val="21"/>
              </w:rPr>
            </w:pPr>
          </w:p>
        </w:tc>
        <w:tc>
          <w:tcPr>
            <w:tcW w:w="1162" w:type="dxa"/>
            <w:tcBorders>
              <w:top w:val="nil"/>
              <w:left w:val="nil"/>
              <w:bottom w:val="single" w:sz="4" w:space="0" w:color="auto"/>
              <w:right w:val="single" w:sz="4" w:space="0" w:color="auto"/>
            </w:tcBorders>
            <w:shd w:val="clear" w:color="auto" w:fill="auto"/>
            <w:vAlign w:val="center"/>
          </w:tcPr>
          <w:p w:rsidR="003132FC" w:rsidRPr="00EA057A" w:rsidRDefault="003132FC" w:rsidP="00970802">
            <w:pPr>
              <w:spacing w:after="0" w:line="240" w:lineRule="auto"/>
              <w:jc w:val="center"/>
              <w:rPr>
                <w:rFonts w:ascii="Times New Roman" w:hAnsi="Times New Roman"/>
                <w:color w:val="000000"/>
                <w:sz w:val="21"/>
                <w:szCs w:val="21"/>
              </w:rPr>
            </w:pPr>
          </w:p>
        </w:tc>
        <w:tc>
          <w:tcPr>
            <w:tcW w:w="1257" w:type="dxa"/>
            <w:tcBorders>
              <w:top w:val="nil"/>
              <w:left w:val="nil"/>
              <w:bottom w:val="single" w:sz="4" w:space="0" w:color="auto"/>
              <w:right w:val="single" w:sz="4" w:space="0" w:color="auto"/>
            </w:tcBorders>
            <w:shd w:val="clear" w:color="auto" w:fill="auto"/>
            <w:noWrap/>
            <w:vAlign w:val="center"/>
          </w:tcPr>
          <w:p w:rsidR="003132FC" w:rsidRPr="00EA057A" w:rsidRDefault="003132FC" w:rsidP="00970802">
            <w:pPr>
              <w:spacing w:after="0" w:line="240" w:lineRule="auto"/>
              <w:jc w:val="center"/>
              <w:rPr>
                <w:rFonts w:ascii="Times New Roman" w:hAnsi="Times New Roman"/>
                <w:b/>
                <w:color w:val="000000"/>
                <w:sz w:val="21"/>
                <w:szCs w:val="21"/>
              </w:rPr>
            </w:pPr>
          </w:p>
        </w:tc>
      </w:tr>
      <w:tr w:rsidR="00886B1F" w:rsidRPr="00EA057A" w:rsidTr="008902BD">
        <w:trPr>
          <w:gridAfter w:val="1"/>
          <w:wAfter w:w="851" w:type="dxa"/>
          <w:trHeight w:val="6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886B1F" w:rsidRPr="00EA057A" w:rsidRDefault="00886B1F" w:rsidP="00886B1F">
            <w:pPr>
              <w:spacing w:after="0" w:line="240" w:lineRule="auto"/>
              <w:rPr>
                <w:rFonts w:ascii="Times New Roman" w:hAnsi="Times New Roman"/>
                <w:color w:val="000000"/>
                <w:sz w:val="21"/>
                <w:szCs w:val="21"/>
              </w:rPr>
            </w:pPr>
            <w:r w:rsidRPr="00EA057A">
              <w:rPr>
                <w:rFonts w:ascii="Times New Roman" w:hAnsi="Times New Roman"/>
                <w:color w:val="000000"/>
                <w:sz w:val="21"/>
                <w:szCs w:val="21"/>
              </w:rPr>
              <w:t xml:space="preserve">Протяженность автомобильных дорог общего пользования </w:t>
            </w:r>
          </w:p>
        </w:tc>
        <w:tc>
          <w:tcPr>
            <w:tcW w:w="1417" w:type="dxa"/>
            <w:tcBorders>
              <w:top w:val="nil"/>
              <w:left w:val="nil"/>
              <w:bottom w:val="single" w:sz="4" w:space="0" w:color="auto"/>
              <w:right w:val="single" w:sz="4" w:space="0" w:color="auto"/>
            </w:tcBorders>
            <w:shd w:val="clear" w:color="auto" w:fill="auto"/>
            <w:vAlign w:val="center"/>
            <w:hideMark/>
          </w:tcPr>
          <w:p w:rsidR="00886B1F" w:rsidRPr="00EA057A" w:rsidRDefault="00886B1F" w:rsidP="00886B1F">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км.</w:t>
            </w:r>
          </w:p>
        </w:tc>
        <w:tc>
          <w:tcPr>
            <w:tcW w:w="1238" w:type="dxa"/>
            <w:tcBorders>
              <w:top w:val="nil"/>
              <w:left w:val="nil"/>
              <w:bottom w:val="single" w:sz="4" w:space="0" w:color="auto"/>
              <w:right w:val="single" w:sz="4" w:space="0" w:color="auto"/>
            </w:tcBorders>
            <w:shd w:val="clear" w:color="auto" w:fill="auto"/>
            <w:vAlign w:val="center"/>
          </w:tcPr>
          <w:p w:rsidR="00886B1F" w:rsidRPr="00EA057A" w:rsidRDefault="00886B1F" w:rsidP="00886B1F">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370,9</w:t>
            </w:r>
          </w:p>
        </w:tc>
        <w:tc>
          <w:tcPr>
            <w:tcW w:w="1172" w:type="dxa"/>
            <w:tcBorders>
              <w:top w:val="nil"/>
              <w:left w:val="nil"/>
              <w:bottom w:val="single" w:sz="4" w:space="0" w:color="auto"/>
              <w:right w:val="single" w:sz="4" w:space="0" w:color="auto"/>
            </w:tcBorders>
            <w:shd w:val="clear" w:color="auto" w:fill="auto"/>
          </w:tcPr>
          <w:p w:rsidR="00886B1F" w:rsidRPr="00EA057A" w:rsidRDefault="00886B1F" w:rsidP="00B33829">
            <w:pPr>
              <w:jc w:val="center"/>
            </w:pPr>
            <w:r w:rsidRPr="00EA057A">
              <w:rPr>
                <w:rFonts w:ascii="Times New Roman" w:hAnsi="Times New Roman"/>
                <w:color w:val="000000"/>
                <w:sz w:val="21"/>
                <w:szCs w:val="21"/>
              </w:rPr>
              <w:t>370,9</w:t>
            </w:r>
          </w:p>
        </w:tc>
        <w:tc>
          <w:tcPr>
            <w:tcW w:w="1152" w:type="dxa"/>
            <w:tcBorders>
              <w:top w:val="nil"/>
              <w:left w:val="nil"/>
              <w:bottom w:val="single" w:sz="4" w:space="0" w:color="auto"/>
              <w:right w:val="single" w:sz="4" w:space="0" w:color="auto"/>
            </w:tcBorders>
            <w:shd w:val="clear" w:color="auto" w:fill="auto"/>
          </w:tcPr>
          <w:p w:rsidR="00886B1F" w:rsidRPr="00EA057A" w:rsidRDefault="00886B1F" w:rsidP="00B33829">
            <w:pPr>
              <w:jc w:val="center"/>
            </w:pPr>
            <w:r w:rsidRPr="00EA057A">
              <w:rPr>
                <w:rFonts w:ascii="Times New Roman" w:hAnsi="Times New Roman"/>
                <w:color w:val="000000"/>
                <w:sz w:val="21"/>
                <w:szCs w:val="21"/>
              </w:rPr>
              <w:t>370,9</w:t>
            </w:r>
          </w:p>
        </w:tc>
        <w:tc>
          <w:tcPr>
            <w:tcW w:w="849" w:type="dxa"/>
            <w:gridSpan w:val="2"/>
            <w:tcBorders>
              <w:top w:val="nil"/>
              <w:left w:val="nil"/>
              <w:bottom w:val="single" w:sz="4" w:space="0" w:color="auto"/>
              <w:right w:val="single" w:sz="4" w:space="0" w:color="auto"/>
            </w:tcBorders>
            <w:shd w:val="clear" w:color="auto" w:fill="auto"/>
            <w:vAlign w:val="center"/>
          </w:tcPr>
          <w:p w:rsidR="00886B1F" w:rsidRPr="00EA057A" w:rsidRDefault="00886B1F" w:rsidP="00886B1F">
            <w:pPr>
              <w:spacing w:after="0" w:line="240" w:lineRule="auto"/>
              <w:jc w:val="center"/>
              <w:rPr>
                <w:rFonts w:ascii="Times New Roman" w:hAnsi="Times New Roman"/>
                <w:b/>
                <w:sz w:val="21"/>
                <w:szCs w:val="21"/>
              </w:rPr>
            </w:pPr>
            <w:r w:rsidRPr="00EA057A">
              <w:rPr>
                <w:rFonts w:ascii="Times New Roman" w:hAnsi="Times New Roman"/>
                <w:b/>
                <w:sz w:val="21"/>
                <w:szCs w:val="21"/>
              </w:rPr>
              <w:t>100</w:t>
            </w:r>
          </w:p>
        </w:tc>
        <w:tc>
          <w:tcPr>
            <w:tcW w:w="1278" w:type="dxa"/>
            <w:tcBorders>
              <w:top w:val="nil"/>
              <w:left w:val="nil"/>
              <w:bottom w:val="single" w:sz="4" w:space="0" w:color="auto"/>
              <w:right w:val="single" w:sz="4" w:space="0" w:color="auto"/>
            </w:tcBorders>
            <w:shd w:val="clear" w:color="auto" w:fill="auto"/>
            <w:vAlign w:val="center"/>
          </w:tcPr>
          <w:p w:rsidR="00886B1F" w:rsidRPr="00EA057A" w:rsidRDefault="00886B1F" w:rsidP="00886B1F">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370,9</w:t>
            </w:r>
          </w:p>
        </w:tc>
        <w:tc>
          <w:tcPr>
            <w:tcW w:w="964" w:type="dxa"/>
            <w:tcBorders>
              <w:top w:val="nil"/>
              <w:left w:val="nil"/>
              <w:bottom w:val="single" w:sz="4" w:space="0" w:color="auto"/>
              <w:right w:val="single" w:sz="4" w:space="0" w:color="auto"/>
            </w:tcBorders>
            <w:shd w:val="clear" w:color="auto" w:fill="auto"/>
            <w:vAlign w:val="center"/>
          </w:tcPr>
          <w:p w:rsidR="00886B1F" w:rsidRPr="00EA057A" w:rsidRDefault="00886B1F" w:rsidP="00886B1F">
            <w:pPr>
              <w:spacing w:after="0" w:line="240" w:lineRule="auto"/>
              <w:jc w:val="center"/>
              <w:rPr>
                <w:rFonts w:ascii="Times New Roman" w:hAnsi="Times New Roman"/>
                <w:b/>
                <w:sz w:val="21"/>
                <w:szCs w:val="21"/>
              </w:rPr>
            </w:pPr>
            <w:r w:rsidRPr="00EA057A">
              <w:rPr>
                <w:rFonts w:ascii="Times New Roman" w:hAnsi="Times New Roman"/>
                <w:b/>
                <w:sz w:val="21"/>
                <w:szCs w:val="21"/>
              </w:rPr>
              <w:t>100</w:t>
            </w:r>
          </w:p>
        </w:tc>
        <w:tc>
          <w:tcPr>
            <w:tcW w:w="1162" w:type="dxa"/>
            <w:tcBorders>
              <w:top w:val="nil"/>
              <w:left w:val="nil"/>
              <w:bottom w:val="single" w:sz="4" w:space="0" w:color="auto"/>
              <w:right w:val="single" w:sz="4" w:space="0" w:color="auto"/>
            </w:tcBorders>
            <w:shd w:val="clear" w:color="auto" w:fill="auto"/>
            <w:vAlign w:val="center"/>
          </w:tcPr>
          <w:p w:rsidR="00886B1F" w:rsidRPr="00EA057A" w:rsidRDefault="00886B1F" w:rsidP="00886B1F">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370,9</w:t>
            </w:r>
          </w:p>
        </w:tc>
        <w:tc>
          <w:tcPr>
            <w:tcW w:w="1257" w:type="dxa"/>
            <w:tcBorders>
              <w:top w:val="nil"/>
              <w:left w:val="nil"/>
              <w:bottom w:val="single" w:sz="4" w:space="0" w:color="auto"/>
              <w:right w:val="single" w:sz="4" w:space="0" w:color="auto"/>
            </w:tcBorders>
            <w:shd w:val="clear" w:color="auto" w:fill="auto"/>
            <w:noWrap/>
            <w:vAlign w:val="center"/>
          </w:tcPr>
          <w:p w:rsidR="00886B1F" w:rsidRPr="00EA057A" w:rsidRDefault="00886B1F" w:rsidP="00886B1F">
            <w:pPr>
              <w:spacing w:after="0" w:line="240" w:lineRule="auto"/>
              <w:jc w:val="center"/>
              <w:rPr>
                <w:rFonts w:ascii="Times New Roman" w:hAnsi="Times New Roman"/>
                <w:b/>
                <w:color w:val="000000"/>
                <w:sz w:val="21"/>
                <w:szCs w:val="21"/>
              </w:rPr>
            </w:pPr>
            <w:r w:rsidRPr="00EA057A">
              <w:rPr>
                <w:rFonts w:ascii="Times New Roman" w:hAnsi="Times New Roman"/>
                <w:b/>
                <w:color w:val="000000"/>
                <w:sz w:val="21"/>
                <w:szCs w:val="21"/>
              </w:rPr>
              <w:t>100</w:t>
            </w:r>
          </w:p>
        </w:tc>
      </w:tr>
      <w:tr w:rsidR="00886B1F" w:rsidRPr="00EA057A" w:rsidTr="000462BF">
        <w:trPr>
          <w:gridAfter w:val="1"/>
          <w:wAfter w:w="851" w:type="dxa"/>
          <w:trHeight w:val="74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886B1F" w:rsidRPr="00EA057A" w:rsidRDefault="00886B1F" w:rsidP="00886B1F">
            <w:pPr>
              <w:spacing w:after="0" w:line="240" w:lineRule="auto"/>
              <w:rPr>
                <w:rFonts w:ascii="Times New Roman" w:hAnsi="Times New Roman"/>
                <w:color w:val="000000"/>
                <w:sz w:val="21"/>
                <w:szCs w:val="21"/>
              </w:rPr>
            </w:pPr>
            <w:r w:rsidRPr="00EA057A">
              <w:rPr>
                <w:rFonts w:ascii="Times New Roman" w:hAnsi="Times New Roman"/>
                <w:color w:val="000000"/>
                <w:sz w:val="21"/>
                <w:szCs w:val="21"/>
              </w:rPr>
              <w:t>Удельный вес автомобильных дорог с твердым покрытием в общей протяженности автомобильных дорог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886B1F" w:rsidRPr="00EA057A" w:rsidRDefault="00886B1F" w:rsidP="00886B1F">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на конец года; %</w:t>
            </w:r>
          </w:p>
        </w:tc>
        <w:tc>
          <w:tcPr>
            <w:tcW w:w="1238" w:type="dxa"/>
            <w:tcBorders>
              <w:top w:val="nil"/>
              <w:left w:val="nil"/>
              <w:bottom w:val="single" w:sz="4" w:space="0" w:color="auto"/>
              <w:right w:val="single" w:sz="4" w:space="0" w:color="auto"/>
            </w:tcBorders>
            <w:shd w:val="clear" w:color="auto" w:fill="auto"/>
            <w:vAlign w:val="center"/>
          </w:tcPr>
          <w:p w:rsidR="00886B1F" w:rsidRPr="00EA057A" w:rsidRDefault="00886B1F" w:rsidP="00886B1F">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18,5</w:t>
            </w:r>
          </w:p>
        </w:tc>
        <w:tc>
          <w:tcPr>
            <w:tcW w:w="1172" w:type="dxa"/>
            <w:tcBorders>
              <w:top w:val="nil"/>
              <w:left w:val="nil"/>
              <w:bottom w:val="single" w:sz="4" w:space="0" w:color="auto"/>
              <w:right w:val="single" w:sz="4" w:space="0" w:color="auto"/>
            </w:tcBorders>
            <w:shd w:val="clear" w:color="auto" w:fill="auto"/>
            <w:vAlign w:val="center"/>
          </w:tcPr>
          <w:p w:rsidR="00886B1F" w:rsidRPr="00EA057A" w:rsidRDefault="00886B1F" w:rsidP="00886B1F">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19,5</w:t>
            </w:r>
          </w:p>
        </w:tc>
        <w:tc>
          <w:tcPr>
            <w:tcW w:w="1152" w:type="dxa"/>
            <w:tcBorders>
              <w:top w:val="nil"/>
              <w:left w:val="nil"/>
              <w:bottom w:val="single" w:sz="4" w:space="0" w:color="auto"/>
              <w:right w:val="single" w:sz="4" w:space="0" w:color="auto"/>
            </w:tcBorders>
            <w:shd w:val="clear" w:color="auto" w:fill="auto"/>
            <w:vAlign w:val="center"/>
          </w:tcPr>
          <w:p w:rsidR="00886B1F" w:rsidRPr="00EA057A" w:rsidRDefault="00886B1F" w:rsidP="00886B1F">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20,4</w:t>
            </w:r>
          </w:p>
        </w:tc>
        <w:tc>
          <w:tcPr>
            <w:tcW w:w="849" w:type="dxa"/>
            <w:gridSpan w:val="2"/>
            <w:tcBorders>
              <w:top w:val="nil"/>
              <w:left w:val="nil"/>
              <w:bottom w:val="single" w:sz="4" w:space="0" w:color="auto"/>
              <w:right w:val="single" w:sz="4" w:space="0" w:color="auto"/>
            </w:tcBorders>
            <w:shd w:val="clear" w:color="auto" w:fill="auto"/>
            <w:vAlign w:val="center"/>
          </w:tcPr>
          <w:p w:rsidR="00886B1F" w:rsidRPr="00EA057A" w:rsidRDefault="00886B1F" w:rsidP="00886B1F">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110</w:t>
            </w:r>
          </w:p>
        </w:tc>
        <w:tc>
          <w:tcPr>
            <w:tcW w:w="1278" w:type="dxa"/>
            <w:tcBorders>
              <w:top w:val="nil"/>
              <w:left w:val="nil"/>
              <w:bottom w:val="single" w:sz="4" w:space="0" w:color="auto"/>
              <w:right w:val="single" w:sz="4" w:space="0" w:color="auto"/>
            </w:tcBorders>
            <w:shd w:val="clear" w:color="auto" w:fill="auto"/>
            <w:vAlign w:val="center"/>
          </w:tcPr>
          <w:p w:rsidR="00886B1F" w:rsidRPr="00EA057A" w:rsidRDefault="00886B1F" w:rsidP="00886B1F">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21,4</w:t>
            </w:r>
          </w:p>
        </w:tc>
        <w:tc>
          <w:tcPr>
            <w:tcW w:w="964" w:type="dxa"/>
            <w:tcBorders>
              <w:top w:val="nil"/>
              <w:left w:val="nil"/>
              <w:bottom w:val="single" w:sz="4" w:space="0" w:color="auto"/>
              <w:right w:val="single" w:sz="4" w:space="0" w:color="auto"/>
            </w:tcBorders>
            <w:shd w:val="clear" w:color="auto" w:fill="auto"/>
            <w:vAlign w:val="center"/>
          </w:tcPr>
          <w:p w:rsidR="00886B1F" w:rsidRPr="00EA057A" w:rsidRDefault="00886B1F" w:rsidP="00886B1F">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115</w:t>
            </w:r>
          </w:p>
        </w:tc>
        <w:tc>
          <w:tcPr>
            <w:tcW w:w="1162" w:type="dxa"/>
            <w:tcBorders>
              <w:top w:val="nil"/>
              <w:left w:val="nil"/>
              <w:bottom w:val="single" w:sz="4" w:space="0" w:color="auto"/>
              <w:right w:val="single" w:sz="4" w:space="0" w:color="auto"/>
            </w:tcBorders>
            <w:shd w:val="clear" w:color="auto" w:fill="auto"/>
            <w:vAlign w:val="center"/>
          </w:tcPr>
          <w:p w:rsidR="00886B1F" w:rsidRPr="00EA057A" w:rsidRDefault="00886B1F" w:rsidP="00886B1F">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22,4</w:t>
            </w:r>
          </w:p>
        </w:tc>
        <w:tc>
          <w:tcPr>
            <w:tcW w:w="1257" w:type="dxa"/>
            <w:tcBorders>
              <w:top w:val="nil"/>
              <w:left w:val="nil"/>
              <w:bottom w:val="single" w:sz="4" w:space="0" w:color="auto"/>
              <w:right w:val="single" w:sz="4" w:space="0" w:color="auto"/>
            </w:tcBorders>
            <w:shd w:val="clear" w:color="auto" w:fill="auto"/>
            <w:noWrap/>
            <w:vAlign w:val="center"/>
          </w:tcPr>
          <w:p w:rsidR="00886B1F" w:rsidRPr="00EA057A" w:rsidRDefault="00886B1F" w:rsidP="00886B1F">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121</w:t>
            </w:r>
          </w:p>
        </w:tc>
      </w:tr>
      <w:tr w:rsidR="00FB6EB5" w:rsidRPr="00EA057A" w:rsidTr="000462BF">
        <w:trPr>
          <w:gridAfter w:val="1"/>
          <w:wAfter w:w="851" w:type="dxa"/>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6EB5" w:rsidRPr="00EA057A" w:rsidRDefault="008902BD" w:rsidP="00970802">
            <w:pPr>
              <w:spacing w:after="0" w:line="240" w:lineRule="auto"/>
              <w:rPr>
                <w:rFonts w:ascii="Times New Roman" w:hAnsi="Times New Roman"/>
                <w:b/>
                <w:bCs/>
                <w:color w:val="000000"/>
                <w:sz w:val="21"/>
                <w:szCs w:val="21"/>
              </w:rPr>
            </w:pPr>
            <w:r w:rsidRPr="00EA057A">
              <w:rPr>
                <w:rFonts w:ascii="Times New Roman" w:hAnsi="Times New Roman"/>
                <w:b/>
                <w:bCs/>
                <w:color w:val="000000"/>
                <w:sz w:val="21"/>
                <w:szCs w:val="21"/>
              </w:rPr>
              <w:t>3</w:t>
            </w:r>
            <w:r w:rsidR="00FB6EB5" w:rsidRPr="00EA057A">
              <w:rPr>
                <w:rFonts w:ascii="Times New Roman" w:hAnsi="Times New Roman"/>
                <w:b/>
                <w:bCs/>
                <w:color w:val="000000"/>
                <w:sz w:val="21"/>
                <w:szCs w:val="21"/>
              </w:rPr>
              <w:t>. Строительство</w:t>
            </w:r>
          </w:p>
        </w:tc>
        <w:tc>
          <w:tcPr>
            <w:tcW w:w="1417" w:type="dxa"/>
            <w:tcBorders>
              <w:top w:val="nil"/>
              <w:left w:val="nil"/>
              <w:bottom w:val="single" w:sz="4" w:space="0" w:color="auto"/>
              <w:right w:val="single" w:sz="4" w:space="0" w:color="auto"/>
            </w:tcBorders>
            <w:shd w:val="clear" w:color="auto" w:fill="auto"/>
            <w:noWrap/>
            <w:vAlign w:val="bottom"/>
            <w:hideMark/>
          </w:tcPr>
          <w:p w:rsidR="00FB6EB5" w:rsidRPr="00EA057A" w:rsidRDefault="00FB6EB5" w:rsidP="00970802">
            <w:pPr>
              <w:spacing w:after="0" w:line="240" w:lineRule="auto"/>
              <w:rPr>
                <w:rFonts w:ascii="Times New Roman" w:hAnsi="Times New Roman"/>
                <w:color w:val="000000"/>
                <w:sz w:val="21"/>
                <w:szCs w:val="21"/>
              </w:rPr>
            </w:pPr>
            <w:r w:rsidRPr="00EA057A">
              <w:rPr>
                <w:rFonts w:ascii="Times New Roman" w:hAnsi="Times New Roman"/>
                <w:color w:val="000000"/>
                <w:sz w:val="21"/>
                <w:szCs w:val="21"/>
              </w:rPr>
              <w:t> </w:t>
            </w:r>
          </w:p>
        </w:tc>
        <w:tc>
          <w:tcPr>
            <w:tcW w:w="1238" w:type="dxa"/>
            <w:tcBorders>
              <w:top w:val="nil"/>
              <w:left w:val="nil"/>
              <w:bottom w:val="single" w:sz="4" w:space="0" w:color="auto"/>
              <w:right w:val="single" w:sz="4" w:space="0" w:color="auto"/>
            </w:tcBorders>
            <w:shd w:val="clear" w:color="auto" w:fill="auto"/>
            <w:vAlign w:val="center"/>
            <w:hideMark/>
          </w:tcPr>
          <w:p w:rsidR="00FB6EB5" w:rsidRPr="00EA057A" w:rsidRDefault="00FB6EB5" w:rsidP="00970802">
            <w:pPr>
              <w:spacing w:after="0" w:line="240" w:lineRule="auto"/>
              <w:jc w:val="center"/>
              <w:rPr>
                <w:rFonts w:ascii="Times New Roman" w:hAnsi="Times New Roman"/>
                <w:color w:val="000000"/>
                <w:sz w:val="21"/>
                <w:szCs w:val="21"/>
              </w:rPr>
            </w:pPr>
          </w:p>
        </w:tc>
        <w:tc>
          <w:tcPr>
            <w:tcW w:w="1172" w:type="dxa"/>
            <w:tcBorders>
              <w:top w:val="nil"/>
              <w:left w:val="nil"/>
              <w:bottom w:val="single" w:sz="4" w:space="0" w:color="auto"/>
              <w:right w:val="single" w:sz="4" w:space="0" w:color="auto"/>
            </w:tcBorders>
            <w:shd w:val="clear" w:color="auto" w:fill="auto"/>
            <w:vAlign w:val="center"/>
            <w:hideMark/>
          </w:tcPr>
          <w:p w:rsidR="00FB6EB5" w:rsidRPr="00EA057A" w:rsidRDefault="00FB6EB5" w:rsidP="00970802">
            <w:pPr>
              <w:spacing w:after="0" w:line="240" w:lineRule="auto"/>
              <w:jc w:val="center"/>
              <w:rPr>
                <w:rFonts w:ascii="Times New Roman" w:hAnsi="Times New Roman"/>
                <w:color w:val="000000"/>
                <w:sz w:val="21"/>
                <w:szCs w:val="21"/>
              </w:rPr>
            </w:pPr>
          </w:p>
        </w:tc>
        <w:tc>
          <w:tcPr>
            <w:tcW w:w="1152" w:type="dxa"/>
            <w:tcBorders>
              <w:top w:val="nil"/>
              <w:left w:val="nil"/>
              <w:bottom w:val="single" w:sz="4" w:space="0" w:color="auto"/>
              <w:right w:val="single" w:sz="4" w:space="0" w:color="auto"/>
            </w:tcBorders>
            <w:shd w:val="clear" w:color="auto" w:fill="auto"/>
            <w:vAlign w:val="center"/>
            <w:hideMark/>
          </w:tcPr>
          <w:p w:rsidR="00FB6EB5" w:rsidRPr="00EA057A" w:rsidRDefault="00FB6EB5" w:rsidP="00970802">
            <w:pPr>
              <w:spacing w:after="0" w:line="240" w:lineRule="auto"/>
              <w:jc w:val="center"/>
              <w:rPr>
                <w:rFonts w:ascii="Times New Roman" w:hAnsi="Times New Roman"/>
                <w:color w:val="000000"/>
                <w:sz w:val="21"/>
                <w:szCs w:val="21"/>
              </w:rPr>
            </w:pPr>
          </w:p>
        </w:tc>
        <w:tc>
          <w:tcPr>
            <w:tcW w:w="849" w:type="dxa"/>
            <w:gridSpan w:val="2"/>
            <w:tcBorders>
              <w:top w:val="nil"/>
              <w:left w:val="nil"/>
              <w:bottom w:val="single" w:sz="4" w:space="0" w:color="auto"/>
              <w:right w:val="single" w:sz="4" w:space="0" w:color="auto"/>
            </w:tcBorders>
            <w:shd w:val="clear" w:color="auto" w:fill="auto"/>
            <w:vAlign w:val="center"/>
            <w:hideMark/>
          </w:tcPr>
          <w:p w:rsidR="00FB6EB5" w:rsidRPr="00EA057A" w:rsidRDefault="00FB6EB5" w:rsidP="00970802">
            <w:pPr>
              <w:spacing w:after="0" w:line="240" w:lineRule="auto"/>
              <w:jc w:val="center"/>
              <w:rPr>
                <w:rFonts w:ascii="Times New Roman" w:hAnsi="Times New Roman"/>
                <w:b/>
                <w:sz w:val="21"/>
                <w:szCs w:val="21"/>
              </w:rPr>
            </w:pPr>
          </w:p>
        </w:tc>
        <w:tc>
          <w:tcPr>
            <w:tcW w:w="1278" w:type="dxa"/>
            <w:tcBorders>
              <w:top w:val="nil"/>
              <w:left w:val="nil"/>
              <w:bottom w:val="single" w:sz="4" w:space="0" w:color="auto"/>
              <w:right w:val="single" w:sz="4" w:space="0" w:color="auto"/>
            </w:tcBorders>
            <w:shd w:val="clear" w:color="auto" w:fill="auto"/>
            <w:vAlign w:val="center"/>
            <w:hideMark/>
          </w:tcPr>
          <w:p w:rsidR="00FB6EB5" w:rsidRPr="00EA057A" w:rsidRDefault="00FB6EB5" w:rsidP="00970802">
            <w:pPr>
              <w:spacing w:after="0" w:line="240" w:lineRule="auto"/>
              <w:jc w:val="center"/>
              <w:rPr>
                <w:rFonts w:ascii="Times New Roman" w:hAnsi="Times New Roman"/>
                <w:color w:val="000000"/>
                <w:sz w:val="21"/>
                <w:szCs w:val="21"/>
              </w:rPr>
            </w:pPr>
          </w:p>
        </w:tc>
        <w:tc>
          <w:tcPr>
            <w:tcW w:w="964" w:type="dxa"/>
            <w:tcBorders>
              <w:top w:val="nil"/>
              <w:left w:val="nil"/>
              <w:bottom w:val="single" w:sz="4" w:space="0" w:color="auto"/>
              <w:right w:val="single" w:sz="4" w:space="0" w:color="auto"/>
            </w:tcBorders>
            <w:shd w:val="clear" w:color="auto" w:fill="auto"/>
            <w:vAlign w:val="center"/>
            <w:hideMark/>
          </w:tcPr>
          <w:p w:rsidR="00FB6EB5" w:rsidRPr="00EA057A" w:rsidRDefault="00FB6EB5" w:rsidP="00970802">
            <w:pPr>
              <w:spacing w:after="0" w:line="240" w:lineRule="auto"/>
              <w:jc w:val="center"/>
              <w:rPr>
                <w:rFonts w:ascii="Times New Roman" w:hAnsi="Times New Roman"/>
                <w:b/>
                <w:sz w:val="21"/>
                <w:szCs w:val="21"/>
              </w:rPr>
            </w:pPr>
          </w:p>
        </w:tc>
        <w:tc>
          <w:tcPr>
            <w:tcW w:w="1162" w:type="dxa"/>
            <w:tcBorders>
              <w:top w:val="nil"/>
              <w:left w:val="nil"/>
              <w:bottom w:val="single" w:sz="4" w:space="0" w:color="auto"/>
              <w:right w:val="single" w:sz="4" w:space="0" w:color="auto"/>
            </w:tcBorders>
            <w:shd w:val="clear" w:color="auto" w:fill="auto"/>
            <w:vAlign w:val="center"/>
            <w:hideMark/>
          </w:tcPr>
          <w:p w:rsidR="00FB6EB5" w:rsidRPr="00EA057A" w:rsidRDefault="00FB6EB5" w:rsidP="00970802">
            <w:pPr>
              <w:spacing w:after="0" w:line="240" w:lineRule="auto"/>
              <w:jc w:val="center"/>
              <w:rPr>
                <w:rFonts w:ascii="Times New Roman" w:hAnsi="Times New Roman"/>
                <w:color w:val="000000"/>
                <w:sz w:val="21"/>
                <w:szCs w:val="21"/>
              </w:rPr>
            </w:pPr>
          </w:p>
        </w:tc>
        <w:tc>
          <w:tcPr>
            <w:tcW w:w="1257" w:type="dxa"/>
            <w:tcBorders>
              <w:top w:val="nil"/>
              <w:left w:val="nil"/>
              <w:bottom w:val="single" w:sz="4" w:space="0" w:color="auto"/>
              <w:right w:val="single" w:sz="4" w:space="0" w:color="auto"/>
            </w:tcBorders>
            <w:shd w:val="clear" w:color="auto" w:fill="auto"/>
            <w:noWrap/>
            <w:vAlign w:val="center"/>
            <w:hideMark/>
          </w:tcPr>
          <w:p w:rsidR="00FB6EB5" w:rsidRPr="00EA057A" w:rsidRDefault="00FB6EB5" w:rsidP="00970802">
            <w:pPr>
              <w:spacing w:after="0" w:line="240" w:lineRule="auto"/>
              <w:jc w:val="center"/>
              <w:rPr>
                <w:rFonts w:ascii="Times New Roman" w:hAnsi="Times New Roman"/>
                <w:b/>
                <w:color w:val="000000"/>
                <w:sz w:val="21"/>
                <w:szCs w:val="21"/>
              </w:rPr>
            </w:pPr>
          </w:p>
        </w:tc>
      </w:tr>
      <w:tr w:rsidR="00FB6EB5" w:rsidRPr="00EA057A" w:rsidTr="000462BF">
        <w:trPr>
          <w:gridAfter w:val="1"/>
          <w:wAfter w:w="851" w:type="dxa"/>
          <w:trHeight w:val="60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EB5" w:rsidRPr="00EA057A" w:rsidRDefault="00FB6EB5" w:rsidP="00970802">
            <w:pPr>
              <w:spacing w:after="0" w:line="240" w:lineRule="auto"/>
              <w:rPr>
                <w:rFonts w:ascii="Times New Roman" w:hAnsi="Times New Roman"/>
                <w:color w:val="000000"/>
                <w:sz w:val="21"/>
                <w:szCs w:val="21"/>
              </w:rPr>
            </w:pPr>
            <w:r w:rsidRPr="00EA057A">
              <w:rPr>
                <w:rFonts w:ascii="Times New Roman" w:hAnsi="Times New Roman"/>
                <w:color w:val="000000"/>
                <w:sz w:val="21"/>
                <w:szCs w:val="21"/>
              </w:rPr>
              <w:t>Ввод в действие жилых домов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B6EB5" w:rsidRPr="00EA057A" w:rsidRDefault="00FB6EB5"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кв. м. в общей площади</w:t>
            </w:r>
          </w:p>
        </w:tc>
        <w:tc>
          <w:tcPr>
            <w:tcW w:w="1238" w:type="dxa"/>
            <w:tcBorders>
              <w:top w:val="single" w:sz="4" w:space="0" w:color="auto"/>
              <w:left w:val="nil"/>
              <w:bottom w:val="single" w:sz="4" w:space="0" w:color="auto"/>
              <w:right w:val="single" w:sz="4" w:space="0" w:color="auto"/>
            </w:tcBorders>
            <w:shd w:val="clear" w:color="auto" w:fill="auto"/>
            <w:vAlign w:val="center"/>
          </w:tcPr>
          <w:p w:rsidR="00FB6EB5" w:rsidRPr="00EA057A" w:rsidRDefault="00411630" w:rsidP="00970802">
            <w:pPr>
              <w:spacing w:after="0" w:line="240" w:lineRule="auto"/>
              <w:jc w:val="center"/>
              <w:rPr>
                <w:rFonts w:ascii="Times New Roman" w:hAnsi="Times New Roman"/>
                <w:sz w:val="21"/>
                <w:szCs w:val="21"/>
              </w:rPr>
            </w:pPr>
            <w:r w:rsidRPr="00EA057A">
              <w:rPr>
                <w:rFonts w:ascii="Times New Roman" w:hAnsi="Times New Roman"/>
                <w:sz w:val="21"/>
                <w:szCs w:val="21"/>
              </w:rPr>
              <w:t>1431</w:t>
            </w:r>
          </w:p>
        </w:tc>
        <w:tc>
          <w:tcPr>
            <w:tcW w:w="1172" w:type="dxa"/>
            <w:tcBorders>
              <w:top w:val="single" w:sz="4" w:space="0" w:color="auto"/>
              <w:left w:val="nil"/>
              <w:bottom w:val="single" w:sz="4" w:space="0" w:color="auto"/>
              <w:right w:val="single" w:sz="4" w:space="0" w:color="auto"/>
            </w:tcBorders>
            <w:shd w:val="clear" w:color="auto" w:fill="auto"/>
            <w:vAlign w:val="center"/>
          </w:tcPr>
          <w:p w:rsidR="00FB6EB5" w:rsidRPr="00EA057A" w:rsidRDefault="00411630" w:rsidP="00411630">
            <w:pPr>
              <w:spacing w:after="0" w:line="240" w:lineRule="auto"/>
              <w:jc w:val="center"/>
              <w:rPr>
                <w:rFonts w:ascii="Times New Roman" w:hAnsi="Times New Roman"/>
                <w:sz w:val="21"/>
                <w:szCs w:val="21"/>
              </w:rPr>
            </w:pPr>
            <w:r w:rsidRPr="00EA057A">
              <w:rPr>
                <w:rFonts w:ascii="Times New Roman" w:hAnsi="Times New Roman"/>
                <w:sz w:val="21"/>
                <w:szCs w:val="21"/>
              </w:rPr>
              <w:t>2450</w:t>
            </w:r>
          </w:p>
        </w:tc>
        <w:tc>
          <w:tcPr>
            <w:tcW w:w="1152" w:type="dxa"/>
            <w:tcBorders>
              <w:top w:val="single" w:sz="4" w:space="0" w:color="auto"/>
              <w:left w:val="nil"/>
              <w:bottom w:val="single" w:sz="4" w:space="0" w:color="auto"/>
              <w:right w:val="single" w:sz="4" w:space="0" w:color="auto"/>
            </w:tcBorders>
            <w:shd w:val="clear" w:color="auto" w:fill="auto"/>
            <w:vAlign w:val="center"/>
          </w:tcPr>
          <w:p w:rsidR="00FB6EB5" w:rsidRPr="00EA057A" w:rsidRDefault="00411630" w:rsidP="00970802">
            <w:pPr>
              <w:spacing w:after="0" w:line="240" w:lineRule="auto"/>
              <w:jc w:val="center"/>
              <w:rPr>
                <w:rFonts w:ascii="Times New Roman" w:hAnsi="Times New Roman"/>
                <w:sz w:val="21"/>
                <w:szCs w:val="21"/>
              </w:rPr>
            </w:pPr>
            <w:r w:rsidRPr="00EA057A">
              <w:rPr>
                <w:rFonts w:ascii="Times New Roman" w:hAnsi="Times New Roman"/>
                <w:sz w:val="21"/>
                <w:szCs w:val="21"/>
              </w:rPr>
              <w:t>2719</w:t>
            </w: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rsidR="00FB6EB5" w:rsidRPr="00EA057A" w:rsidRDefault="00411630" w:rsidP="00970802">
            <w:pPr>
              <w:spacing w:after="0" w:line="240" w:lineRule="auto"/>
              <w:jc w:val="center"/>
              <w:rPr>
                <w:rFonts w:ascii="Times New Roman" w:hAnsi="Times New Roman"/>
                <w:b/>
                <w:sz w:val="21"/>
                <w:szCs w:val="21"/>
              </w:rPr>
            </w:pPr>
            <w:r w:rsidRPr="00EA057A">
              <w:rPr>
                <w:rFonts w:ascii="Times New Roman" w:hAnsi="Times New Roman"/>
                <w:b/>
                <w:sz w:val="21"/>
                <w:szCs w:val="21"/>
              </w:rPr>
              <w:t>190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FB6EB5" w:rsidRPr="00EA057A" w:rsidRDefault="00FB6EB5" w:rsidP="00536B73">
            <w:pPr>
              <w:spacing w:after="0" w:line="240" w:lineRule="auto"/>
              <w:jc w:val="center"/>
              <w:rPr>
                <w:rFonts w:ascii="Times New Roman" w:hAnsi="Times New Roman"/>
                <w:sz w:val="21"/>
                <w:szCs w:val="21"/>
              </w:rPr>
            </w:pPr>
            <w:r w:rsidRPr="00EA057A">
              <w:rPr>
                <w:rFonts w:ascii="Times New Roman" w:hAnsi="Times New Roman"/>
                <w:sz w:val="21"/>
                <w:szCs w:val="21"/>
              </w:rPr>
              <w:t>2</w:t>
            </w:r>
            <w:r w:rsidR="00536B73" w:rsidRPr="00EA057A">
              <w:rPr>
                <w:rFonts w:ascii="Times New Roman" w:hAnsi="Times New Roman"/>
                <w:sz w:val="21"/>
                <w:szCs w:val="21"/>
              </w:rPr>
              <w:t>990</w:t>
            </w:r>
          </w:p>
        </w:tc>
        <w:tc>
          <w:tcPr>
            <w:tcW w:w="964" w:type="dxa"/>
            <w:tcBorders>
              <w:top w:val="single" w:sz="4" w:space="0" w:color="auto"/>
              <w:left w:val="nil"/>
              <w:bottom w:val="single" w:sz="4" w:space="0" w:color="auto"/>
              <w:right w:val="single" w:sz="4" w:space="0" w:color="auto"/>
            </w:tcBorders>
            <w:shd w:val="clear" w:color="auto" w:fill="auto"/>
            <w:vAlign w:val="center"/>
          </w:tcPr>
          <w:p w:rsidR="00FB6EB5" w:rsidRPr="00EA057A" w:rsidRDefault="00536B73" w:rsidP="00970802">
            <w:pPr>
              <w:spacing w:after="0" w:line="240" w:lineRule="auto"/>
              <w:jc w:val="center"/>
              <w:rPr>
                <w:rFonts w:ascii="Times New Roman" w:hAnsi="Times New Roman"/>
                <w:b/>
                <w:sz w:val="21"/>
                <w:szCs w:val="21"/>
              </w:rPr>
            </w:pPr>
            <w:r w:rsidRPr="00EA057A">
              <w:rPr>
                <w:rFonts w:ascii="Times New Roman" w:hAnsi="Times New Roman"/>
                <w:b/>
                <w:sz w:val="21"/>
                <w:szCs w:val="21"/>
              </w:rPr>
              <w:t>209</w:t>
            </w:r>
          </w:p>
        </w:tc>
        <w:tc>
          <w:tcPr>
            <w:tcW w:w="1162" w:type="dxa"/>
            <w:tcBorders>
              <w:top w:val="single" w:sz="4" w:space="0" w:color="auto"/>
              <w:left w:val="nil"/>
              <w:bottom w:val="single" w:sz="4" w:space="0" w:color="auto"/>
              <w:right w:val="single" w:sz="4" w:space="0" w:color="auto"/>
            </w:tcBorders>
            <w:shd w:val="clear" w:color="auto" w:fill="auto"/>
            <w:vAlign w:val="center"/>
          </w:tcPr>
          <w:p w:rsidR="00FB6EB5" w:rsidRPr="00EA057A" w:rsidRDefault="00536B73" w:rsidP="00970802">
            <w:pPr>
              <w:spacing w:after="0" w:line="240" w:lineRule="auto"/>
              <w:jc w:val="center"/>
              <w:rPr>
                <w:rFonts w:ascii="Times New Roman" w:hAnsi="Times New Roman"/>
                <w:sz w:val="21"/>
                <w:szCs w:val="21"/>
              </w:rPr>
            </w:pPr>
            <w:r w:rsidRPr="00EA057A">
              <w:rPr>
                <w:rFonts w:ascii="Times New Roman" w:hAnsi="Times New Roman"/>
                <w:sz w:val="21"/>
                <w:szCs w:val="21"/>
              </w:rPr>
              <w:t>3259</w:t>
            </w:r>
          </w:p>
        </w:tc>
        <w:tc>
          <w:tcPr>
            <w:tcW w:w="1257" w:type="dxa"/>
            <w:tcBorders>
              <w:top w:val="single" w:sz="4" w:space="0" w:color="auto"/>
              <w:left w:val="nil"/>
              <w:bottom w:val="single" w:sz="4" w:space="0" w:color="auto"/>
              <w:right w:val="single" w:sz="4" w:space="0" w:color="auto"/>
            </w:tcBorders>
            <w:shd w:val="clear" w:color="auto" w:fill="auto"/>
            <w:noWrap/>
            <w:vAlign w:val="center"/>
          </w:tcPr>
          <w:p w:rsidR="00FB6EB5" w:rsidRPr="00EA057A" w:rsidRDefault="00536B73" w:rsidP="00970802">
            <w:pPr>
              <w:spacing w:after="0" w:line="240" w:lineRule="auto"/>
              <w:jc w:val="center"/>
              <w:rPr>
                <w:rFonts w:ascii="Times New Roman" w:hAnsi="Times New Roman"/>
                <w:b/>
                <w:sz w:val="21"/>
                <w:szCs w:val="21"/>
              </w:rPr>
            </w:pPr>
            <w:r w:rsidRPr="00EA057A">
              <w:rPr>
                <w:rFonts w:ascii="Times New Roman" w:hAnsi="Times New Roman"/>
                <w:b/>
                <w:sz w:val="21"/>
                <w:szCs w:val="21"/>
              </w:rPr>
              <w:t>227</w:t>
            </w:r>
          </w:p>
        </w:tc>
      </w:tr>
      <w:tr w:rsidR="00AC0300" w:rsidRPr="00EA057A" w:rsidTr="000462BF">
        <w:trPr>
          <w:gridAfter w:val="1"/>
          <w:wAfter w:w="851" w:type="dxa"/>
          <w:trHeight w:val="43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AC0300" w:rsidRPr="00EA057A" w:rsidRDefault="00AC0300" w:rsidP="00AC0300">
            <w:pPr>
              <w:spacing w:after="0" w:line="240" w:lineRule="auto"/>
              <w:rPr>
                <w:rFonts w:ascii="Times New Roman" w:hAnsi="Times New Roman"/>
                <w:color w:val="000000"/>
                <w:sz w:val="21"/>
                <w:szCs w:val="21"/>
              </w:rPr>
            </w:pPr>
            <w:r w:rsidRPr="00EA057A">
              <w:rPr>
                <w:rFonts w:ascii="Times New Roman" w:hAnsi="Times New Roman"/>
                <w:color w:val="000000"/>
                <w:sz w:val="21"/>
                <w:szCs w:val="21"/>
              </w:rPr>
              <w:t>Обеспеченность жильем, кв. м. площади на 1 жителя</w:t>
            </w:r>
          </w:p>
        </w:tc>
        <w:tc>
          <w:tcPr>
            <w:tcW w:w="1417" w:type="dxa"/>
            <w:tcBorders>
              <w:top w:val="nil"/>
              <w:left w:val="nil"/>
              <w:bottom w:val="single" w:sz="4" w:space="0" w:color="auto"/>
              <w:right w:val="single" w:sz="4" w:space="0" w:color="auto"/>
            </w:tcBorders>
            <w:shd w:val="clear" w:color="auto" w:fill="auto"/>
            <w:vAlign w:val="center"/>
            <w:hideMark/>
          </w:tcPr>
          <w:p w:rsidR="00AC0300" w:rsidRPr="00EA057A" w:rsidRDefault="00AC0300" w:rsidP="00AC0300">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кв.м.</w:t>
            </w:r>
          </w:p>
        </w:tc>
        <w:tc>
          <w:tcPr>
            <w:tcW w:w="1238" w:type="dxa"/>
            <w:tcBorders>
              <w:top w:val="nil"/>
              <w:left w:val="nil"/>
              <w:bottom w:val="single" w:sz="4" w:space="0" w:color="auto"/>
              <w:right w:val="single" w:sz="4" w:space="0" w:color="auto"/>
            </w:tcBorders>
            <w:shd w:val="clear" w:color="auto" w:fill="auto"/>
            <w:vAlign w:val="center"/>
          </w:tcPr>
          <w:p w:rsidR="00AC0300" w:rsidRPr="00EA057A" w:rsidRDefault="00AC0300" w:rsidP="00AC0300">
            <w:pPr>
              <w:spacing w:after="0" w:line="240" w:lineRule="auto"/>
              <w:jc w:val="center"/>
              <w:rPr>
                <w:rFonts w:ascii="Times New Roman" w:hAnsi="Times New Roman"/>
                <w:sz w:val="21"/>
                <w:szCs w:val="21"/>
              </w:rPr>
            </w:pPr>
            <w:r w:rsidRPr="00EA057A">
              <w:rPr>
                <w:rFonts w:ascii="Times New Roman" w:hAnsi="Times New Roman"/>
                <w:sz w:val="21"/>
                <w:szCs w:val="21"/>
              </w:rPr>
              <w:t>18</w:t>
            </w:r>
          </w:p>
        </w:tc>
        <w:tc>
          <w:tcPr>
            <w:tcW w:w="1172" w:type="dxa"/>
            <w:tcBorders>
              <w:top w:val="nil"/>
              <w:left w:val="nil"/>
              <w:bottom w:val="single" w:sz="4" w:space="0" w:color="auto"/>
              <w:right w:val="single" w:sz="4" w:space="0" w:color="auto"/>
            </w:tcBorders>
            <w:shd w:val="clear" w:color="auto" w:fill="auto"/>
            <w:vAlign w:val="center"/>
          </w:tcPr>
          <w:p w:rsidR="00AC0300" w:rsidRPr="00EA057A" w:rsidRDefault="00AC0300" w:rsidP="00AC0300">
            <w:pPr>
              <w:spacing w:after="0" w:line="240" w:lineRule="auto"/>
              <w:jc w:val="center"/>
              <w:rPr>
                <w:rFonts w:ascii="Times New Roman" w:hAnsi="Times New Roman"/>
                <w:sz w:val="21"/>
                <w:szCs w:val="21"/>
              </w:rPr>
            </w:pPr>
            <w:r w:rsidRPr="00EA057A">
              <w:rPr>
                <w:rFonts w:ascii="Times New Roman" w:hAnsi="Times New Roman"/>
                <w:sz w:val="21"/>
                <w:szCs w:val="21"/>
              </w:rPr>
              <w:t>18</w:t>
            </w:r>
          </w:p>
        </w:tc>
        <w:tc>
          <w:tcPr>
            <w:tcW w:w="1152" w:type="dxa"/>
            <w:tcBorders>
              <w:top w:val="nil"/>
              <w:left w:val="nil"/>
              <w:bottom w:val="single" w:sz="4" w:space="0" w:color="auto"/>
              <w:right w:val="single" w:sz="4" w:space="0" w:color="auto"/>
            </w:tcBorders>
            <w:shd w:val="clear" w:color="auto" w:fill="auto"/>
            <w:vAlign w:val="center"/>
          </w:tcPr>
          <w:p w:rsidR="00AC0300" w:rsidRPr="00EA057A" w:rsidRDefault="00AC0300" w:rsidP="00AC0300">
            <w:pPr>
              <w:spacing w:after="0" w:line="240" w:lineRule="auto"/>
              <w:jc w:val="center"/>
              <w:rPr>
                <w:rFonts w:ascii="Times New Roman" w:hAnsi="Times New Roman"/>
                <w:sz w:val="21"/>
                <w:szCs w:val="21"/>
              </w:rPr>
            </w:pPr>
            <w:r w:rsidRPr="00EA057A">
              <w:rPr>
                <w:rFonts w:ascii="Times New Roman" w:hAnsi="Times New Roman"/>
                <w:sz w:val="21"/>
                <w:szCs w:val="21"/>
              </w:rPr>
              <w:t>18,8</w:t>
            </w:r>
          </w:p>
        </w:tc>
        <w:tc>
          <w:tcPr>
            <w:tcW w:w="849" w:type="dxa"/>
            <w:gridSpan w:val="2"/>
            <w:tcBorders>
              <w:top w:val="nil"/>
              <w:left w:val="nil"/>
              <w:bottom w:val="single" w:sz="4" w:space="0" w:color="auto"/>
              <w:right w:val="single" w:sz="4" w:space="0" w:color="auto"/>
            </w:tcBorders>
            <w:shd w:val="clear" w:color="auto" w:fill="auto"/>
            <w:vAlign w:val="center"/>
          </w:tcPr>
          <w:p w:rsidR="00AC0300" w:rsidRPr="00EA057A" w:rsidRDefault="00AC0300" w:rsidP="00AC0300">
            <w:pPr>
              <w:spacing w:after="0" w:line="240" w:lineRule="auto"/>
              <w:jc w:val="center"/>
              <w:rPr>
                <w:rFonts w:ascii="Times New Roman" w:hAnsi="Times New Roman"/>
                <w:b/>
                <w:sz w:val="21"/>
                <w:szCs w:val="21"/>
              </w:rPr>
            </w:pPr>
            <w:r w:rsidRPr="00EA057A">
              <w:rPr>
                <w:rFonts w:ascii="Times New Roman" w:hAnsi="Times New Roman"/>
                <w:b/>
                <w:sz w:val="21"/>
                <w:szCs w:val="21"/>
              </w:rPr>
              <w:t>104</w:t>
            </w:r>
          </w:p>
        </w:tc>
        <w:tc>
          <w:tcPr>
            <w:tcW w:w="1278" w:type="dxa"/>
            <w:tcBorders>
              <w:top w:val="nil"/>
              <w:left w:val="nil"/>
              <w:bottom w:val="single" w:sz="4" w:space="0" w:color="auto"/>
              <w:right w:val="single" w:sz="4" w:space="0" w:color="auto"/>
            </w:tcBorders>
            <w:shd w:val="clear" w:color="auto" w:fill="auto"/>
            <w:vAlign w:val="center"/>
          </w:tcPr>
          <w:p w:rsidR="00AC0300" w:rsidRPr="00EA057A" w:rsidRDefault="00AC0300" w:rsidP="00AC0300">
            <w:pPr>
              <w:spacing w:after="0" w:line="240" w:lineRule="auto"/>
              <w:jc w:val="center"/>
              <w:rPr>
                <w:rFonts w:ascii="Times New Roman" w:hAnsi="Times New Roman"/>
                <w:sz w:val="21"/>
                <w:szCs w:val="21"/>
              </w:rPr>
            </w:pPr>
            <w:r w:rsidRPr="00EA057A">
              <w:rPr>
                <w:rFonts w:ascii="Times New Roman" w:hAnsi="Times New Roman"/>
                <w:sz w:val="21"/>
                <w:szCs w:val="21"/>
              </w:rPr>
              <w:t>16,27</w:t>
            </w:r>
          </w:p>
        </w:tc>
        <w:tc>
          <w:tcPr>
            <w:tcW w:w="964" w:type="dxa"/>
            <w:tcBorders>
              <w:top w:val="nil"/>
              <w:left w:val="nil"/>
              <w:bottom w:val="single" w:sz="4" w:space="0" w:color="auto"/>
              <w:right w:val="single" w:sz="4" w:space="0" w:color="auto"/>
            </w:tcBorders>
            <w:shd w:val="clear" w:color="auto" w:fill="auto"/>
            <w:vAlign w:val="center"/>
          </w:tcPr>
          <w:p w:rsidR="00AC0300" w:rsidRPr="00EA057A" w:rsidRDefault="00AC0300" w:rsidP="00AC0300">
            <w:pPr>
              <w:spacing w:after="0" w:line="240" w:lineRule="auto"/>
              <w:jc w:val="center"/>
              <w:rPr>
                <w:rFonts w:ascii="Times New Roman" w:hAnsi="Times New Roman"/>
                <w:b/>
                <w:sz w:val="21"/>
                <w:szCs w:val="21"/>
              </w:rPr>
            </w:pPr>
            <w:r w:rsidRPr="00EA057A">
              <w:rPr>
                <w:rFonts w:ascii="Times New Roman" w:hAnsi="Times New Roman"/>
                <w:b/>
                <w:sz w:val="21"/>
                <w:szCs w:val="21"/>
              </w:rPr>
              <w:t>90</w:t>
            </w:r>
          </w:p>
        </w:tc>
        <w:tc>
          <w:tcPr>
            <w:tcW w:w="1162" w:type="dxa"/>
            <w:tcBorders>
              <w:top w:val="nil"/>
              <w:left w:val="nil"/>
              <w:bottom w:val="single" w:sz="4" w:space="0" w:color="auto"/>
              <w:right w:val="single" w:sz="4" w:space="0" w:color="auto"/>
            </w:tcBorders>
            <w:shd w:val="clear" w:color="auto" w:fill="auto"/>
            <w:vAlign w:val="center"/>
          </w:tcPr>
          <w:p w:rsidR="00AC0300" w:rsidRPr="00EA057A" w:rsidRDefault="00AC0300" w:rsidP="00AC0300">
            <w:pPr>
              <w:spacing w:after="0" w:line="240" w:lineRule="auto"/>
              <w:jc w:val="center"/>
              <w:rPr>
                <w:rFonts w:ascii="Times New Roman" w:hAnsi="Times New Roman"/>
                <w:sz w:val="21"/>
                <w:szCs w:val="21"/>
              </w:rPr>
            </w:pPr>
            <w:r w:rsidRPr="00EA057A">
              <w:rPr>
                <w:rFonts w:ascii="Times New Roman" w:hAnsi="Times New Roman"/>
                <w:sz w:val="21"/>
                <w:szCs w:val="21"/>
              </w:rPr>
              <w:t>18,33</w:t>
            </w:r>
          </w:p>
        </w:tc>
        <w:tc>
          <w:tcPr>
            <w:tcW w:w="1257" w:type="dxa"/>
            <w:tcBorders>
              <w:top w:val="nil"/>
              <w:left w:val="nil"/>
              <w:bottom w:val="single" w:sz="4" w:space="0" w:color="auto"/>
              <w:right w:val="single" w:sz="4" w:space="0" w:color="auto"/>
            </w:tcBorders>
            <w:shd w:val="clear" w:color="auto" w:fill="auto"/>
            <w:noWrap/>
            <w:vAlign w:val="center"/>
          </w:tcPr>
          <w:p w:rsidR="00AC0300" w:rsidRPr="00EA057A" w:rsidRDefault="00AC0300" w:rsidP="00AC0300">
            <w:pPr>
              <w:spacing w:after="0" w:line="240" w:lineRule="auto"/>
              <w:jc w:val="center"/>
              <w:rPr>
                <w:rFonts w:ascii="Times New Roman" w:hAnsi="Times New Roman"/>
                <w:b/>
                <w:sz w:val="21"/>
                <w:szCs w:val="21"/>
              </w:rPr>
            </w:pPr>
            <w:r w:rsidRPr="00EA057A">
              <w:rPr>
                <w:rFonts w:ascii="Times New Roman" w:hAnsi="Times New Roman"/>
                <w:b/>
                <w:sz w:val="21"/>
                <w:szCs w:val="21"/>
              </w:rPr>
              <w:t>101</w:t>
            </w:r>
          </w:p>
        </w:tc>
      </w:tr>
      <w:tr w:rsidR="00FB6EB5" w:rsidRPr="00EA057A" w:rsidTr="000462BF">
        <w:trPr>
          <w:gridAfter w:val="1"/>
          <w:wAfter w:w="851" w:type="dxa"/>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6EB5" w:rsidRPr="00EA057A" w:rsidRDefault="008902BD" w:rsidP="00970802">
            <w:pPr>
              <w:spacing w:after="0" w:line="240" w:lineRule="auto"/>
              <w:rPr>
                <w:rFonts w:ascii="Times New Roman" w:hAnsi="Times New Roman"/>
                <w:b/>
                <w:bCs/>
                <w:color w:val="000000"/>
                <w:sz w:val="21"/>
                <w:szCs w:val="21"/>
              </w:rPr>
            </w:pPr>
            <w:r w:rsidRPr="00EA057A">
              <w:rPr>
                <w:rFonts w:ascii="Times New Roman" w:hAnsi="Times New Roman"/>
                <w:b/>
                <w:bCs/>
                <w:color w:val="000000"/>
                <w:sz w:val="21"/>
                <w:szCs w:val="21"/>
              </w:rPr>
              <w:t>4</w:t>
            </w:r>
            <w:r w:rsidR="00FB6EB5" w:rsidRPr="00EA057A">
              <w:rPr>
                <w:rFonts w:ascii="Times New Roman" w:hAnsi="Times New Roman"/>
                <w:b/>
                <w:bCs/>
                <w:color w:val="000000"/>
                <w:sz w:val="21"/>
                <w:szCs w:val="21"/>
              </w:rPr>
              <w:t>. Инвестиции</w:t>
            </w:r>
          </w:p>
        </w:tc>
        <w:tc>
          <w:tcPr>
            <w:tcW w:w="1417" w:type="dxa"/>
            <w:tcBorders>
              <w:top w:val="nil"/>
              <w:left w:val="nil"/>
              <w:bottom w:val="single" w:sz="4" w:space="0" w:color="auto"/>
              <w:right w:val="single" w:sz="4" w:space="0" w:color="auto"/>
            </w:tcBorders>
            <w:shd w:val="clear" w:color="auto" w:fill="auto"/>
            <w:vAlign w:val="center"/>
            <w:hideMark/>
          </w:tcPr>
          <w:p w:rsidR="00FB6EB5" w:rsidRPr="00EA057A" w:rsidRDefault="00FB6EB5"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 </w:t>
            </w:r>
          </w:p>
        </w:tc>
        <w:tc>
          <w:tcPr>
            <w:tcW w:w="1238" w:type="dxa"/>
            <w:tcBorders>
              <w:top w:val="nil"/>
              <w:left w:val="nil"/>
              <w:bottom w:val="single" w:sz="4" w:space="0" w:color="auto"/>
              <w:right w:val="single" w:sz="4" w:space="0" w:color="auto"/>
            </w:tcBorders>
            <w:shd w:val="clear" w:color="auto" w:fill="auto"/>
            <w:vAlign w:val="center"/>
          </w:tcPr>
          <w:p w:rsidR="00FB6EB5" w:rsidRPr="00EA057A" w:rsidRDefault="00FB6EB5" w:rsidP="00970802">
            <w:pPr>
              <w:spacing w:after="0" w:line="240" w:lineRule="auto"/>
              <w:jc w:val="center"/>
              <w:rPr>
                <w:rFonts w:ascii="Times New Roman" w:hAnsi="Times New Roman"/>
                <w:color w:val="000000"/>
                <w:sz w:val="21"/>
                <w:szCs w:val="21"/>
              </w:rPr>
            </w:pPr>
          </w:p>
        </w:tc>
        <w:tc>
          <w:tcPr>
            <w:tcW w:w="1172" w:type="dxa"/>
            <w:tcBorders>
              <w:top w:val="nil"/>
              <w:left w:val="nil"/>
              <w:bottom w:val="single" w:sz="4" w:space="0" w:color="auto"/>
              <w:right w:val="single" w:sz="4" w:space="0" w:color="auto"/>
            </w:tcBorders>
            <w:shd w:val="clear" w:color="auto" w:fill="auto"/>
            <w:vAlign w:val="center"/>
          </w:tcPr>
          <w:p w:rsidR="00FB6EB5" w:rsidRPr="00EA057A" w:rsidRDefault="00FB6EB5" w:rsidP="00970802">
            <w:pPr>
              <w:spacing w:after="0" w:line="240" w:lineRule="auto"/>
              <w:jc w:val="center"/>
              <w:rPr>
                <w:rFonts w:ascii="Times New Roman" w:hAnsi="Times New Roman"/>
                <w:color w:val="000000"/>
                <w:sz w:val="21"/>
                <w:szCs w:val="21"/>
              </w:rPr>
            </w:pPr>
          </w:p>
        </w:tc>
        <w:tc>
          <w:tcPr>
            <w:tcW w:w="1152" w:type="dxa"/>
            <w:tcBorders>
              <w:top w:val="nil"/>
              <w:left w:val="nil"/>
              <w:bottom w:val="single" w:sz="4" w:space="0" w:color="auto"/>
              <w:right w:val="single" w:sz="4" w:space="0" w:color="auto"/>
            </w:tcBorders>
            <w:shd w:val="clear" w:color="auto" w:fill="auto"/>
            <w:vAlign w:val="center"/>
          </w:tcPr>
          <w:p w:rsidR="00FB6EB5" w:rsidRPr="00EA057A" w:rsidRDefault="00FB6EB5" w:rsidP="00970802">
            <w:pPr>
              <w:spacing w:after="0" w:line="240" w:lineRule="auto"/>
              <w:jc w:val="center"/>
              <w:rPr>
                <w:rFonts w:ascii="Times New Roman" w:hAnsi="Times New Roman"/>
                <w:color w:val="000000"/>
                <w:sz w:val="21"/>
                <w:szCs w:val="21"/>
              </w:rPr>
            </w:pPr>
          </w:p>
        </w:tc>
        <w:tc>
          <w:tcPr>
            <w:tcW w:w="849" w:type="dxa"/>
            <w:gridSpan w:val="2"/>
            <w:tcBorders>
              <w:top w:val="nil"/>
              <w:left w:val="nil"/>
              <w:bottom w:val="single" w:sz="4" w:space="0" w:color="auto"/>
              <w:right w:val="single" w:sz="4" w:space="0" w:color="auto"/>
            </w:tcBorders>
            <w:shd w:val="clear" w:color="auto" w:fill="auto"/>
            <w:vAlign w:val="center"/>
          </w:tcPr>
          <w:p w:rsidR="00FB6EB5" w:rsidRPr="00EA057A" w:rsidRDefault="00FB6EB5" w:rsidP="00970802">
            <w:pPr>
              <w:spacing w:after="0" w:line="240" w:lineRule="auto"/>
              <w:jc w:val="center"/>
              <w:rPr>
                <w:rFonts w:ascii="Times New Roman" w:hAnsi="Times New Roman"/>
                <w:b/>
                <w:sz w:val="21"/>
                <w:szCs w:val="21"/>
              </w:rPr>
            </w:pPr>
          </w:p>
        </w:tc>
        <w:tc>
          <w:tcPr>
            <w:tcW w:w="1278" w:type="dxa"/>
            <w:tcBorders>
              <w:top w:val="nil"/>
              <w:left w:val="nil"/>
              <w:bottom w:val="single" w:sz="4" w:space="0" w:color="auto"/>
              <w:right w:val="single" w:sz="4" w:space="0" w:color="auto"/>
            </w:tcBorders>
            <w:shd w:val="clear" w:color="auto" w:fill="auto"/>
            <w:vAlign w:val="center"/>
          </w:tcPr>
          <w:p w:rsidR="00FB6EB5" w:rsidRPr="00EA057A" w:rsidRDefault="00FB6EB5" w:rsidP="00970802">
            <w:pPr>
              <w:spacing w:after="0" w:line="240" w:lineRule="auto"/>
              <w:jc w:val="center"/>
              <w:rPr>
                <w:rFonts w:ascii="Times New Roman" w:hAnsi="Times New Roman"/>
                <w:color w:val="000000"/>
                <w:sz w:val="21"/>
                <w:szCs w:val="21"/>
              </w:rPr>
            </w:pPr>
          </w:p>
        </w:tc>
        <w:tc>
          <w:tcPr>
            <w:tcW w:w="964" w:type="dxa"/>
            <w:tcBorders>
              <w:top w:val="nil"/>
              <w:left w:val="nil"/>
              <w:bottom w:val="single" w:sz="4" w:space="0" w:color="auto"/>
              <w:right w:val="single" w:sz="4" w:space="0" w:color="auto"/>
            </w:tcBorders>
            <w:shd w:val="clear" w:color="auto" w:fill="auto"/>
            <w:vAlign w:val="center"/>
          </w:tcPr>
          <w:p w:rsidR="00FB6EB5" w:rsidRPr="00EA057A" w:rsidRDefault="00FB6EB5" w:rsidP="00970802">
            <w:pPr>
              <w:spacing w:after="0" w:line="240" w:lineRule="auto"/>
              <w:jc w:val="center"/>
              <w:rPr>
                <w:rFonts w:ascii="Times New Roman" w:hAnsi="Times New Roman"/>
                <w:sz w:val="21"/>
                <w:szCs w:val="21"/>
              </w:rPr>
            </w:pPr>
          </w:p>
        </w:tc>
        <w:tc>
          <w:tcPr>
            <w:tcW w:w="1162" w:type="dxa"/>
            <w:tcBorders>
              <w:top w:val="nil"/>
              <w:left w:val="nil"/>
              <w:bottom w:val="single" w:sz="4" w:space="0" w:color="auto"/>
              <w:right w:val="single" w:sz="4" w:space="0" w:color="auto"/>
            </w:tcBorders>
            <w:shd w:val="clear" w:color="auto" w:fill="auto"/>
            <w:vAlign w:val="center"/>
          </w:tcPr>
          <w:p w:rsidR="00FB6EB5" w:rsidRPr="00EA057A" w:rsidRDefault="00FB6EB5" w:rsidP="00970802">
            <w:pPr>
              <w:spacing w:after="0" w:line="240" w:lineRule="auto"/>
              <w:jc w:val="center"/>
              <w:rPr>
                <w:rFonts w:ascii="Times New Roman" w:hAnsi="Times New Roman"/>
                <w:color w:val="000000"/>
                <w:sz w:val="21"/>
                <w:szCs w:val="21"/>
              </w:rPr>
            </w:pPr>
          </w:p>
        </w:tc>
        <w:tc>
          <w:tcPr>
            <w:tcW w:w="1257" w:type="dxa"/>
            <w:tcBorders>
              <w:top w:val="nil"/>
              <w:left w:val="nil"/>
              <w:bottom w:val="single" w:sz="4" w:space="0" w:color="auto"/>
              <w:right w:val="single" w:sz="4" w:space="0" w:color="auto"/>
            </w:tcBorders>
            <w:shd w:val="clear" w:color="auto" w:fill="auto"/>
            <w:noWrap/>
            <w:vAlign w:val="center"/>
          </w:tcPr>
          <w:p w:rsidR="00FB6EB5" w:rsidRPr="00EA057A" w:rsidRDefault="00FB6EB5" w:rsidP="00970802">
            <w:pPr>
              <w:spacing w:after="0" w:line="240" w:lineRule="auto"/>
              <w:jc w:val="center"/>
              <w:rPr>
                <w:rFonts w:ascii="Times New Roman" w:hAnsi="Times New Roman"/>
                <w:color w:val="000000"/>
                <w:sz w:val="21"/>
                <w:szCs w:val="21"/>
              </w:rPr>
            </w:pPr>
          </w:p>
        </w:tc>
      </w:tr>
      <w:tr w:rsidR="00FB6EB5" w:rsidRPr="00EA057A" w:rsidTr="000462BF">
        <w:trPr>
          <w:gridAfter w:val="1"/>
          <w:wAfter w:w="851" w:type="dxa"/>
          <w:trHeight w:val="65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FB6EB5" w:rsidRPr="00EA057A" w:rsidRDefault="00FB6EB5" w:rsidP="00970802">
            <w:pPr>
              <w:spacing w:after="0" w:line="240" w:lineRule="auto"/>
              <w:rPr>
                <w:rFonts w:ascii="Times New Roman" w:hAnsi="Times New Roman"/>
                <w:sz w:val="21"/>
                <w:szCs w:val="21"/>
              </w:rPr>
            </w:pPr>
            <w:r w:rsidRPr="00EA057A">
              <w:rPr>
                <w:rFonts w:ascii="Times New Roman" w:hAnsi="Times New Roman"/>
                <w:sz w:val="21"/>
                <w:szCs w:val="21"/>
              </w:rPr>
              <w:t>Объем инвестиций в основной капитал (за исключением бюджетных средств) в расчете на 1 жителя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B6EB5" w:rsidRPr="00EA057A" w:rsidRDefault="00FB6EB5"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рублей</w:t>
            </w:r>
          </w:p>
        </w:tc>
        <w:tc>
          <w:tcPr>
            <w:tcW w:w="1238" w:type="dxa"/>
            <w:tcBorders>
              <w:top w:val="single" w:sz="4" w:space="0" w:color="auto"/>
              <w:left w:val="nil"/>
              <w:bottom w:val="single" w:sz="4" w:space="0" w:color="auto"/>
              <w:right w:val="single" w:sz="4" w:space="0" w:color="auto"/>
            </w:tcBorders>
            <w:shd w:val="clear" w:color="auto" w:fill="auto"/>
            <w:noWrap/>
            <w:vAlign w:val="center"/>
          </w:tcPr>
          <w:p w:rsidR="00FB6EB5" w:rsidRPr="00EA057A" w:rsidRDefault="00FB6D36" w:rsidP="00970802">
            <w:pPr>
              <w:spacing w:after="0" w:line="240" w:lineRule="auto"/>
              <w:jc w:val="center"/>
              <w:rPr>
                <w:rFonts w:ascii="Times New Roman" w:hAnsi="Times New Roman"/>
                <w:sz w:val="21"/>
                <w:szCs w:val="21"/>
              </w:rPr>
            </w:pPr>
            <w:r w:rsidRPr="00EA057A">
              <w:rPr>
                <w:rFonts w:ascii="Times New Roman" w:hAnsi="Times New Roman"/>
                <w:sz w:val="21"/>
                <w:szCs w:val="21"/>
              </w:rPr>
              <w:t>20,4</w:t>
            </w:r>
          </w:p>
        </w:tc>
        <w:tc>
          <w:tcPr>
            <w:tcW w:w="1172" w:type="dxa"/>
            <w:tcBorders>
              <w:top w:val="single" w:sz="4" w:space="0" w:color="auto"/>
              <w:left w:val="nil"/>
              <w:bottom w:val="single" w:sz="4" w:space="0" w:color="auto"/>
              <w:right w:val="single" w:sz="4" w:space="0" w:color="auto"/>
            </w:tcBorders>
            <w:shd w:val="clear" w:color="auto" w:fill="auto"/>
            <w:noWrap/>
            <w:vAlign w:val="center"/>
          </w:tcPr>
          <w:p w:rsidR="00FB6EB5" w:rsidRPr="00EA057A" w:rsidRDefault="00FB6D36" w:rsidP="00970802">
            <w:pPr>
              <w:spacing w:after="0" w:line="240" w:lineRule="auto"/>
              <w:jc w:val="center"/>
              <w:rPr>
                <w:rFonts w:ascii="Times New Roman" w:hAnsi="Times New Roman"/>
                <w:sz w:val="21"/>
                <w:szCs w:val="21"/>
              </w:rPr>
            </w:pPr>
            <w:r w:rsidRPr="00EA057A">
              <w:rPr>
                <w:rFonts w:ascii="Times New Roman" w:hAnsi="Times New Roman"/>
                <w:sz w:val="21"/>
                <w:szCs w:val="21"/>
              </w:rPr>
              <w:t>35</w:t>
            </w:r>
          </w:p>
        </w:tc>
        <w:tc>
          <w:tcPr>
            <w:tcW w:w="1152" w:type="dxa"/>
            <w:tcBorders>
              <w:top w:val="single" w:sz="4" w:space="0" w:color="auto"/>
              <w:left w:val="nil"/>
              <w:bottom w:val="single" w:sz="4" w:space="0" w:color="auto"/>
              <w:right w:val="single" w:sz="4" w:space="0" w:color="auto"/>
            </w:tcBorders>
            <w:shd w:val="clear" w:color="auto" w:fill="auto"/>
            <w:noWrap/>
            <w:vAlign w:val="center"/>
          </w:tcPr>
          <w:p w:rsidR="00FB6EB5" w:rsidRPr="00EA057A" w:rsidRDefault="00FB6D36" w:rsidP="00970802">
            <w:pPr>
              <w:spacing w:after="0" w:line="240" w:lineRule="auto"/>
              <w:jc w:val="center"/>
              <w:rPr>
                <w:rFonts w:ascii="Times New Roman" w:hAnsi="Times New Roman"/>
                <w:sz w:val="21"/>
                <w:szCs w:val="21"/>
              </w:rPr>
            </w:pPr>
            <w:r w:rsidRPr="00EA057A">
              <w:rPr>
                <w:rFonts w:ascii="Times New Roman" w:hAnsi="Times New Roman"/>
                <w:sz w:val="21"/>
                <w:szCs w:val="21"/>
              </w:rPr>
              <w:t>42</w:t>
            </w: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rsidR="00FB6EB5" w:rsidRPr="00EA057A" w:rsidRDefault="00FB6D36" w:rsidP="00970802">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 xml:space="preserve">в </w:t>
            </w:r>
            <w:r w:rsidR="00FB6EB5" w:rsidRPr="00EA057A">
              <w:rPr>
                <w:rFonts w:ascii="Times New Roman" w:hAnsi="Times New Roman"/>
                <w:b/>
                <w:bCs/>
                <w:color w:val="000000"/>
                <w:sz w:val="21"/>
                <w:szCs w:val="21"/>
              </w:rPr>
              <w:t>2 раз</w:t>
            </w:r>
            <w:r w:rsidRPr="00EA057A">
              <w:rPr>
                <w:rFonts w:ascii="Times New Roman" w:hAnsi="Times New Roman"/>
                <w:b/>
                <w:bCs/>
                <w:color w:val="000000"/>
                <w:sz w:val="21"/>
                <w:szCs w:val="21"/>
              </w:rPr>
              <w:t>а</w:t>
            </w: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FB6EB5" w:rsidRPr="00EA057A" w:rsidRDefault="00FB6D36" w:rsidP="00970802">
            <w:pPr>
              <w:spacing w:after="0" w:line="240" w:lineRule="auto"/>
              <w:jc w:val="center"/>
              <w:rPr>
                <w:rFonts w:ascii="Times New Roman" w:hAnsi="Times New Roman"/>
                <w:sz w:val="21"/>
                <w:szCs w:val="21"/>
              </w:rPr>
            </w:pPr>
            <w:r w:rsidRPr="00EA057A">
              <w:rPr>
                <w:rFonts w:ascii="Times New Roman" w:hAnsi="Times New Roman"/>
                <w:sz w:val="21"/>
                <w:szCs w:val="21"/>
              </w:rPr>
              <w:t>50</w:t>
            </w:r>
          </w:p>
        </w:tc>
        <w:tc>
          <w:tcPr>
            <w:tcW w:w="964" w:type="dxa"/>
            <w:tcBorders>
              <w:top w:val="single" w:sz="4" w:space="0" w:color="auto"/>
              <w:left w:val="nil"/>
              <w:bottom w:val="single" w:sz="4" w:space="0" w:color="auto"/>
              <w:right w:val="single" w:sz="4" w:space="0" w:color="auto"/>
            </w:tcBorders>
            <w:shd w:val="clear" w:color="auto" w:fill="auto"/>
            <w:vAlign w:val="center"/>
          </w:tcPr>
          <w:p w:rsidR="00FB6EB5" w:rsidRPr="00EA057A" w:rsidRDefault="00FB6D36" w:rsidP="00FB6D36">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в 2</w:t>
            </w:r>
            <w:r w:rsidR="00FB6EB5" w:rsidRPr="00EA057A">
              <w:rPr>
                <w:rFonts w:ascii="Times New Roman" w:hAnsi="Times New Roman"/>
                <w:b/>
                <w:bCs/>
                <w:color w:val="000000"/>
                <w:sz w:val="21"/>
                <w:szCs w:val="21"/>
              </w:rPr>
              <w:t xml:space="preserve"> раз</w:t>
            </w:r>
            <w:r w:rsidRPr="00EA057A">
              <w:rPr>
                <w:rFonts w:ascii="Times New Roman" w:hAnsi="Times New Roman"/>
                <w:b/>
                <w:bCs/>
                <w:color w:val="000000"/>
                <w:sz w:val="21"/>
                <w:szCs w:val="21"/>
              </w:rPr>
              <w:t>а</w:t>
            </w:r>
          </w:p>
        </w:tc>
        <w:tc>
          <w:tcPr>
            <w:tcW w:w="1162" w:type="dxa"/>
            <w:tcBorders>
              <w:top w:val="single" w:sz="4" w:space="0" w:color="auto"/>
              <w:left w:val="nil"/>
              <w:bottom w:val="single" w:sz="4" w:space="0" w:color="auto"/>
              <w:right w:val="single" w:sz="4" w:space="0" w:color="auto"/>
            </w:tcBorders>
            <w:shd w:val="clear" w:color="auto" w:fill="auto"/>
            <w:noWrap/>
            <w:vAlign w:val="center"/>
          </w:tcPr>
          <w:p w:rsidR="00FB6EB5" w:rsidRPr="00EA057A" w:rsidRDefault="00FB6D36" w:rsidP="00970802">
            <w:pPr>
              <w:spacing w:after="0" w:line="240" w:lineRule="auto"/>
              <w:jc w:val="center"/>
              <w:rPr>
                <w:rFonts w:ascii="Times New Roman" w:hAnsi="Times New Roman"/>
                <w:sz w:val="21"/>
                <w:szCs w:val="21"/>
              </w:rPr>
            </w:pPr>
            <w:r w:rsidRPr="00EA057A">
              <w:rPr>
                <w:rFonts w:ascii="Times New Roman" w:hAnsi="Times New Roman"/>
                <w:sz w:val="21"/>
                <w:szCs w:val="21"/>
              </w:rPr>
              <w:t>70</w:t>
            </w:r>
          </w:p>
        </w:tc>
        <w:tc>
          <w:tcPr>
            <w:tcW w:w="1257" w:type="dxa"/>
            <w:tcBorders>
              <w:top w:val="single" w:sz="4" w:space="0" w:color="auto"/>
              <w:left w:val="nil"/>
              <w:bottom w:val="single" w:sz="4" w:space="0" w:color="auto"/>
              <w:right w:val="single" w:sz="4" w:space="0" w:color="auto"/>
            </w:tcBorders>
            <w:shd w:val="clear" w:color="auto" w:fill="auto"/>
            <w:noWrap/>
            <w:vAlign w:val="center"/>
          </w:tcPr>
          <w:p w:rsidR="00D927EB" w:rsidRPr="00EA057A" w:rsidRDefault="00FB6EB5" w:rsidP="00FB6D36">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 xml:space="preserve">в </w:t>
            </w:r>
            <w:r w:rsidR="00FB6D36" w:rsidRPr="00EA057A">
              <w:rPr>
                <w:rFonts w:ascii="Times New Roman" w:hAnsi="Times New Roman"/>
                <w:b/>
                <w:bCs/>
                <w:color w:val="000000"/>
                <w:sz w:val="21"/>
                <w:szCs w:val="21"/>
              </w:rPr>
              <w:t>3</w:t>
            </w:r>
            <w:r w:rsidRPr="00EA057A">
              <w:rPr>
                <w:rFonts w:ascii="Times New Roman" w:hAnsi="Times New Roman"/>
                <w:b/>
                <w:bCs/>
                <w:color w:val="000000"/>
                <w:sz w:val="21"/>
                <w:szCs w:val="21"/>
              </w:rPr>
              <w:t>раз</w:t>
            </w:r>
            <w:r w:rsidR="00FB6D36" w:rsidRPr="00EA057A">
              <w:rPr>
                <w:rFonts w:ascii="Times New Roman" w:hAnsi="Times New Roman"/>
                <w:b/>
                <w:bCs/>
                <w:color w:val="000000"/>
                <w:sz w:val="21"/>
                <w:szCs w:val="21"/>
              </w:rPr>
              <w:t>а</w:t>
            </w:r>
          </w:p>
        </w:tc>
      </w:tr>
      <w:tr w:rsidR="00FB6EB5" w:rsidRPr="00EA057A" w:rsidTr="000462BF">
        <w:trPr>
          <w:gridAfter w:val="1"/>
          <w:wAfter w:w="851" w:type="dxa"/>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6EB5" w:rsidRPr="00EA057A" w:rsidRDefault="008902BD" w:rsidP="00970802">
            <w:pPr>
              <w:spacing w:after="0" w:line="240" w:lineRule="auto"/>
              <w:rPr>
                <w:rFonts w:ascii="Times New Roman" w:hAnsi="Times New Roman"/>
                <w:b/>
                <w:bCs/>
                <w:color w:val="000000"/>
                <w:sz w:val="21"/>
                <w:szCs w:val="21"/>
              </w:rPr>
            </w:pPr>
            <w:r w:rsidRPr="00EA057A">
              <w:rPr>
                <w:rFonts w:ascii="Times New Roman" w:hAnsi="Times New Roman"/>
                <w:b/>
                <w:bCs/>
                <w:color w:val="000000"/>
                <w:sz w:val="21"/>
                <w:szCs w:val="21"/>
              </w:rPr>
              <w:t>5</w:t>
            </w:r>
            <w:r w:rsidR="00FB6EB5" w:rsidRPr="00EA057A">
              <w:rPr>
                <w:rFonts w:ascii="Times New Roman" w:hAnsi="Times New Roman"/>
                <w:b/>
                <w:bCs/>
                <w:color w:val="000000"/>
                <w:sz w:val="21"/>
                <w:szCs w:val="21"/>
              </w:rPr>
              <w:t>. Торговля и услуги населению</w:t>
            </w:r>
          </w:p>
        </w:tc>
        <w:tc>
          <w:tcPr>
            <w:tcW w:w="1417" w:type="dxa"/>
            <w:tcBorders>
              <w:top w:val="nil"/>
              <w:left w:val="nil"/>
              <w:bottom w:val="single" w:sz="4" w:space="0" w:color="auto"/>
              <w:right w:val="single" w:sz="4" w:space="0" w:color="auto"/>
            </w:tcBorders>
            <w:shd w:val="clear" w:color="auto" w:fill="auto"/>
            <w:vAlign w:val="center"/>
            <w:hideMark/>
          </w:tcPr>
          <w:p w:rsidR="00FB6EB5" w:rsidRPr="00EA057A" w:rsidRDefault="00FB6EB5"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 </w:t>
            </w:r>
          </w:p>
        </w:tc>
        <w:tc>
          <w:tcPr>
            <w:tcW w:w="1238" w:type="dxa"/>
            <w:tcBorders>
              <w:top w:val="nil"/>
              <w:left w:val="nil"/>
              <w:bottom w:val="single" w:sz="4" w:space="0" w:color="auto"/>
              <w:right w:val="single" w:sz="4" w:space="0" w:color="auto"/>
            </w:tcBorders>
            <w:shd w:val="clear" w:color="auto" w:fill="auto"/>
            <w:vAlign w:val="center"/>
          </w:tcPr>
          <w:p w:rsidR="00FB6EB5" w:rsidRPr="00EA057A" w:rsidRDefault="00FB6EB5" w:rsidP="00970802">
            <w:pPr>
              <w:spacing w:after="0" w:line="240" w:lineRule="auto"/>
              <w:jc w:val="center"/>
              <w:rPr>
                <w:rFonts w:ascii="Times New Roman" w:hAnsi="Times New Roman"/>
                <w:color w:val="000000"/>
                <w:sz w:val="21"/>
                <w:szCs w:val="21"/>
              </w:rPr>
            </w:pPr>
          </w:p>
        </w:tc>
        <w:tc>
          <w:tcPr>
            <w:tcW w:w="1172" w:type="dxa"/>
            <w:tcBorders>
              <w:top w:val="nil"/>
              <w:left w:val="nil"/>
              <w:bottom w:val="single" w:sz="4" w:space="0" w:color="auto"/>
              <w:right w:val="single" w:sz="4" w:space="0" w:color="auto"/>
            </w:tcBorders>
            <w:shd w:val="clear" w:color="auto" w:fill="auto"/>
            <w:vAlign w:val="center"/>
          </w:tcPr>
          <w:p w:rsidR="00FB6EB5" w:rsidRPr="00EA057A" w:rsidRDefault="00FB6EB5" w:rsidP="00970802">
            <w:pPr>
              <w:spacing w:after="0" w:line="240" w:lineRule="auto"/>
              <w:jc w:val="center"/>
              <w:rPr>
                <w:rFonts w:ascii="Times New Roman" w:hAnsi="Times New Roman"/>
                <w:color w:val="000000"/>
                <w:sz w:val="21"/>
                <w:szCs w:val="21"/>
              </w:rPr>
            </w:pPr>
          </w:p>
        </w:tc>
        <w:tc>
          <w:tcPr>
            <w:tcW w:w="1152" w:type="dxa"/>
            <w:tcBorders>
              <w:top w:val="nil"/>
              <w:left w:val="nil"/>
              <w:bottom w:val="single" w:sz="4" w:space="0" w:color="auto"/>
              <w:right w:val="single" w:sz="4" w:space="0" w:color="auto"/>
            </w:tcBorders>
            <w:shd w:val="clear" w:color="auto" w:fill="auto"/>
            <w:vAlign w:val="center"/>
          </w:tcPr>
          <w:p w:rsidR="00FB6EB5" w:rsidRPr="00EA057A" w:rsidRDefault="00FB6EB5" w:rsidP="00970802">
            <w:pPr>
              <w:spacing w:after="0" w:line="240" w:lineRule="auto"/>
              <w:jc w:val="center"/>
              <w:rPr>
                <w:rFonts w:ascii="Times New Roman" w:hAnsi="Times New Roman"/>
                <w:color w:val="000000"/>
                <w:sz w:val="21"/>
                <w:szCs w:val="21"/>
              </w:rPr>
            </w:pPr>
          </w:p>
        </w:tc>
        <w:tc>
          <w:tcPr>
            <w:tcW w:w="849" w:type="dxa"/>
            <w:gridSpan w:val="2"/>
            <w:tcBorders>
              <w:top w:val="nil"/>
              <w:left w:val="nil"/>
              <w:bottom w:val="single" w:sz="4" w:space="0" w:color="auto"/>
              <w:right w:val="single" w:sz="4" w:space="0" w:color="auto"/>
            </w:tcBorders>
            <w:shd w:val="clear" w:color="auto" w:fill="auto"/>
            <w:vAlign w:val="center"/>
          </w:tcPr>
          <w:p w:rsidR="00FB6EB5" w:rsidRPr="00EA057A" w:rsidRDefault="00FB6EB5" w:rsidP="00970802">
            <w:pPr>
              <w:spacing w:after="0" w:line="240" w:lineRule="auto"/>
              <w:jc w:val="center"/>
              <w:rPr>
                <w:rFonts w:ascii="Times New Roman" w:hAnsi="Times New Roman"/>
                <w:sz w:val="21"/>
                <w:szCs w:val="21"/>
              </w:rPr>
            </w:pPr>
          </w:p>
        </w:tc>
        <w:tc>
          <w:tcPr>
            <w:tcW w:w="1278" w:type="dxa"/>
            <w:tcBorders>
              <w:top w:val="nil"/>
              <w:left w:val="nil"/>
              <w:bottom w:val="single" w:sz="4" w:space="0" w:color="auto"/>
              <w:right w:val="single" w:sz="4" w:space="0" w:color="auto"/>
            </w:tcBorders>
            <w:shd w:val="clear" w:color="auto" w:fill="auto"/>
            <w:vAlign w:val="center"/>
          </w:tcPr>
          <w:p w:rsidR="00FB6EB5" w:rsidRPr="00EA057A" w:rsidRDefault="00FB6EB5" w:rsidP="00970802">
            <w:pPr>
              <w:spacing w:after="0" w:line="240" w:lineRule="auto"/>
              <w:jc w:val="center"/>
              <w:rPr>
                <w:rFonts w:ascii="Times New Roman" w:hAnsi="Times New Roman"/>
                <w:color w:val="000000"/>
                <w:sz w:val="21"/>
                <w:szCs w:val="21"/>
              </w:rPr>
            </w:pPr>
          </w:p>
        </w:tc>
        <w:tc>
          <w:tcPr>
            <w:tcW w:w="964" w:type="dxa"/>
            <w:tcBorders>
              <w:top w:val="nil"/>
              <w:left w:val="nil"/>
              <w:bottom w:val="single" w:sz="4" w:space="0" w:color="auto"/>
              <w:right w:val="single" w:sz="4" w:space="0" w:color="auto"/>
            </w:tcBorders>
            <w:shd w:val="clear" w:color="auto" w:fill="auto"/>
            <w:vAlign w:val="center"/>
          </w:tcPr>
          <w:p w:rsidR="00FB6EB5" w:rsidRPr="00EA057A" w:rsidRDefault="00FB6EB5" w:rsidP="00970802">
            <w:pPr>
              <w:spacing w:after="0" w:line="240" w:lineRule="auto"/>
              <w:jc w:val="center"/>
              <w:rPr>
                <w:rFonts w:ascii="Times New Roman" w:hAnsi="Times New Roman"/>
                <w:sz w:val="21"/>
                <w:szCs w:val="21"/>
              </w:rPr>
            </w:pPr>
          </w:p>
        </w:tc>
        <w:tc>
          <w:tcPr>
            <w:tcW w:w="1162" w:type="dxa"/>
            <w:tcBorders>
              <w:top w:val="nil"/>
              <w:left w:val="nil"/>
              <w:bottom w:val="single" w:sz="4" w:space="0" w:color="auto"/>
              <w:right w:val="single" w:sz="4" w:space="0" w:color="auto"/>
            </w:tcBorders>
            <w:shd w:val="clear" w:color="auto" w:fill="auto"/>
            <w:vAlign w:val="center"/>
          </w:tcPr>
          <w:p w:rsidR="00FB6EB5" w:rsidRPr="00EA057A" w:rsidRDefault="00FB6EB5" w:rsidP="00970802">
            <w:pPr>
              <w:spacing w:after="0" w:line="240" w:lineRule="auto"/>
              <w:jc w:val="center"/>
              <w:rPr>
                <w:rFonts w:ascii="Times New Roman" w:hAnsi="Times New Roman"/>
                <w:color w:val="000000"/>
                <w:sz w:val="21"/>
                <w:szCs w:val="21"/>
              </w:rPr>
            </w:pPr>
          </w:p>
        </w:tc>
        <w:tc>
          <w:tcPr>
            <w:tcW w:w="1257" w:type="dxa"/>
            <w:tcBorders>
              <w:top w:val="nil"/>
              <w:left w:val="nil"/>
              <w:bottom w:val="single" w:sz="4" w:space="0" w:color="auto"/>
              <w:right w:val="single" w:sz="4" w:space="0" w:color="auto"/>
            </w:tcBorders>
            <w:shd w:val="clear" w:color="auto" w:fill="auto"/>
            <w:noWrap/>
            <w:vAlign w:val="center"/>
          </w:tcPr>
          <w:p w:rsidR="00FB6EB5" w:rsidRPr="00EA057A" w:rsidRDefault="00FB6EB5" w:rsidP="00970802">
            <w:pPr>
              <w:spacing w:after="0" w:line="240" w:lineRule="auto"/>
              <w:jc w:val="center"/>
              <w:rPr>
                <w:rFonts w:ascii="Times New Roman" w:hAnsi="Times New Roman"/>
                <w:color w:val="000000"/>
                <w:sz w:val="21"/>
                <w:szCs w:val="21"/>
              </w:rPr>
            </w:pPr>
          </w:p>
        </w:tc>
      </w:tr>
      <w:tr w:rsidR="008902BD" w:rsidRPr="00EA057A" w:rsidTr="000462BF">
        <w:trPr>
          <w:gridAfter w:val="1"/>
          <w:wAfter w:w="851" w:type="dxa"/>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8902BD" w:rsidRPr="00EA057A" w:rsidRDefault="008902BD" w:rsidP="008902BD">
            <w:pPr>
              <w:spacing w:after="0" w:line="240" w:lineRule="auto"/>
              <w:rPr>
                <w:rFonts w:ascii="Times New Roman" w:hAnsi="Times New Roman"/>
                <w:color w:val="000000"/>
                <w:sz w:val="21"/>
                <w:szCs w:val="21"/>
              </w:rPr>
            </w:pPr>
            <w:r w:rsidRPr="00EA057A">
              <w:rPr>
                <w:rFonts w:ascii="Times New Roman" w:hAnsi="Times New Roman"/>
                <w:color w:val="000000"/>
                <w:sz w:val="21"/>
                <w:szCs w:val="21"/>
              </w:rPr>
              <w:lastRenderedPageBreak/>
              <w:t>Оборот общественного питания</w:t>
            </w:r>
          </w:p>
        </w:tc>
        <w:tc>
          <w:tcPr>
            <w:tcW w:w="1417" w:type="dxa"/>
            <w:tcBorders>
              <w:top w:val="nil"/>
              <w:left w:val="nil"/>
              <w:bottom w:val="single" w:sz="4" w:space="0" w:color="auto"/>
              <w:right w:val="single" w:sz="4" w:space="0" w:color="auto"/>
            </w:tcBorders>
            <w:shd w:val="clear" w:color="auto" w:fill="auto"/>
            <w:vAlign w:val="center"/>
            <w:hideMark/>
          </w:tcPr>
          <w:p w:rsidR="008902BD" w:rsidRPr="00EA057A" w:rsidRDefault="008902BD" w:rsidP="008902BD">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 xml:space="preserve">тыс. руб. </w:t>
            </w:r>
          </w:p>
        </w:tc>
        <w:tc>
          <w:tcPr>
            <w:tcW w:w="1238" w:type="dxa"/>
            <w:tcBorders>
              <w:top w:val="nil"/>
              <w:left w:val="nil"/>
              <w:bottom w:val="nil"/>
              <w:right w:val="nil"/>
            </w:tcBorders>
            <w:shd w:val="clear" w:color="auto" w:fill="auto"/>
            <w:noWrap/>
            <w:vAlign w:val="center"/>
          </w:tcPr>
          <w:p w:rsidR="008902BD" w:rsidRPr="00EA057A" w:rsidRDefault="008902BD" w:rsidP="008902BD">
            <w:pPr>
              <w:spacing w:after="0" w:line="240" w:lineRule="auto"/>
              <w:jc w:val="center"/>
              <w:rPr>
                <w:rFonts w:ascii="Times New Roman" w:hAnsi="Times New Roman"/>
                <w:sz w:val="21"/>
                <w:szCs w:val="21"/>
              </w:rPr>
            </w:pPr>
            <w:r w:rsidRPr="00EA057A">
              <w:rPr>
                <w:rFonts w:ascii="Times New Roman" w:hAnsi="Times New Roman"/>
                <w:sz w:val="21"/>
                <w:szCs w:val="21"/>
              </w:rPr>
              <w:t>6554,05</w:t>
            </w:r>
          </w:p>
        </w:tc>
        <w:tc>
          <w:tcPr>
            <w:tcW w:w="1172" w:type="dxa"/>
            <w:tcBorders>
              <w:top w:val="nil"/>
              <w:left w:val="single" w:sz="4" w:space="0" w:color="auto"/>
              <w:bottom w:val="single" w:sz="4" w:space="0" w:color="auto"/>
              <w:right w:val="single" w:sz="4" w:space="0" w:color="auto"/>
            </w:tcBorders>
            <w:shd w:val="clear" w:color="auto" w:fill="auto"/>
            <w:vAlign w:val="center"/>
          </w:tcPr>
          <w:p w:rsidR="008902BD" w:rsidRPr="00EA057A" w:rsidRDefault="008902BD" w:rsidP="008902BD">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6750,7</w:t>
            </w:r>
          </w:p>
        </w:tc>
        <w:tc>
          <w:tcPr>
            <w:tcW w:w="1152" w:type="dxa"/>
            <w:tcBorders>
              <w:top w:val="nil"/>
              <w:left w:val="nil"/>
              <w:bottom w:val="single" w:sz="4" w:space="0" w:color="auto"/>
              <w:right w:val="single" w:sz="4" w:space="0" w:color="auto"/>
            </w:tcBorders>
            <w:shd w:val="clear" w:color="auto" w:fill="auto"/>
            <w:vAlign w:val="center"/>
          </w:tcPr>
          <w:p w:rsidR="008902BD" w:rsidRPr="00EA057A" w:rsidRDefault="008902BD" w:rsidP="008902BD">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7068</w:t>
            </w:r>
          </w:p>
        </w:tc>
        <w:tc>
          <w:tcPr>
            <w:tcW w:w="849" w:type="dxa"/>
            <w:gridSpan w:val="2"/>
            <w:tcBorders>
              <w:top w:val="nil"/>
              <w:left w:val="nil"/>
              <w:bottom w:val="single" w:sz="4" w:space="0" w:color="auto"/>
              <w:right w:val="single" w:sz="4" w:space="0" w:color="auto"/>
            </w:tcBorders>
            <w:shd w:val="clear" w:color="auto" w:fill="auto"/>
            <w:vAlign w:val="center"/>
          </w:tcPr>
          <w:p w:rsidR="008902BD" w:rsidRPr="00EA057A" w:rsidRDefault="008902BD" w:rsidP="008902BD">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107</w:t>
            </w:r>
          </w:p>
        </w:tc>
        <w:tc>
          <w:tcPr>
            <w:tcW w:w="1278" w:type="dxa"/>
            <w:tcBorders>
              <w:top w:val="nil"/>
              <w:left w:val="nil"/>
              <w:bottom w:val="single" w:sz="4" w:space="0" w:color="auto"/>
              <w:right w:val="single" w:sz="4" w:space="0" w:color="auto"/>
            </w:tcBorders>
            <w:shd w:val="clear" w:color="auto" w:fill="auto"/>
            <w:vAlign w:val="center"/>
          </w:tcPr>
          <w:p w:rsidR="008902BD" w:rsidRPr="00EA057A" w:rsidRDefault="008902BD" w:rsidP="008902BD">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7408</w:t>
            </w:r>
          </w:p>
        </w:tc>
        <w:tc>
          <w:tcPr>
            <w:tcW w:w="964" w:type="dxa"/>
            <w:tcBorders>
              <w:top w:val="nil"/>
              <w:left w:val="nil"/>
              <w:bottom w:val="single" w:sz="4" w:space="0" w:color="auto"/>
              <w:right w:val="single" w:sz="4" w:space="0" w:color="auto"/>
            </w:tcBorders>
            <w:shd w:val="clear" w:color="auto" w:fill="auto"/>
            <w:vAlign w:val="center"/>
          </w:tcPr>
          <w:p w:rsidR="008902BD" w:rsidRPr="00EA057A" w:rsidRDefault="008902BD" w:rsidP="008902BD">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113</w:t>
            </w:r>
          </w:p>
        </w:tc>
        <w:tc>
          <w:tcPr>
            <w:tcW w:w="1162" w:type="dxa"/>
            <w:tcBorders>
              <w:top w:val="nil"/>
              <w:left w:val="nil"/>
              <w:bottom w:val="single" w:sz="4" w:space="0" w:color="auto"/>
              <w:right w:val="single" w:sz="4" w:space="0" w:color="auto"/>
            </w:tcBorders>
            <w:shd w:val="clear" w:color="auto" w:fill="auto"/>
            <w:vAlign w:val="center"/>
          </w:tcPr>
          <w:p w:rsidR="008902BD" w:rsidRPr="00EA057A" w:rsidRDefault="008902BD" w:rsidP="008902BD">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7764</w:t>
            </w:r>
          </w:p>
        </w:tc>
        <w:tc>
          <w:tcPr>
            <w:tcW w:w="1257" w:type="dxa"/>
            <w:tcBorders>
              <w:top w:val="nil"/>
              <w:left w:val="nil"/>
              <w:bottom w:val="single" w:sz="4" w:space="0" w:color="auto"/>
              <w:right w:val="single" w:sz="4" w:space="0" w:color="auto"/>
            </w:tcBorders>
            <w:shd w:val="clear" w:color="auto" w:fill="auto"/>
            <w:noWrap/>
            <w:vAlign w:val="center"/>
          </w:tcPr>
          <w:p w:rsidR="008902BD" w:rsidRPr="00EA057A" w:rsidRDefault="008902BD" w:rsidP="008902BD">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118</w:t>
            </w:r>
          </w:p>
        </w:tc>
      </w:tr>
      <w:tr w:rsidR="008902BD" w:rsidRPr="00EA057A" w:rsidTr="000462BF">
        <w:trPr>
          <w:gridAfter w:val="1"/>
          <w:wAfter w:w="851" w:type="dxa"/>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8902BD" w:rsidRPr="00EA057A" w:rsidRDefault="008902BD" w:rsidP="008902BD">
            <w:pPr>
              <w:spacing w:after="0" w:line="240" w:lineRule="auto"/>
              <w:rPr>
                <w:rFonts w:ascii="Times New Roman" w:hAnsi="Times New Roman"/>
                <w:color w:val="000000"/>
                <w:sz w:val="21"/>
                <w:szCs w:val="21"/>
              </w:rPr>
            </w:pPr>
            <w:r w:rsidRPr="00EA057A">
              <w:rPr>
                <w:rFonts w:ascii="Times New Roman" w:hAnsi="Times New Roman"/>
                <w:color w:val="000000"/>
                <w:sz w:val="21"/>
                <w:szCs w:val="21"/>
              </w:rPr>
              <w:t>Объем платных услуг населению</w:t>
            </w:r>
          </w:p>
        </w:tc>
        <w:tc>
          <w:tcPr>
            <w:tcW w:w="1417" w:type="dxa"/>
            <w:tcBorders>
              <w:top w:val="nil"/>
              <w:left w:val="nil"/>
              <w:bottom w:val="single" w:sz="4" w:space="0" w:color="auto"/>
              <w:right w:val="single" w:sz="4" w:space="0" w:color="auto"/>
            </w:tcBorders>
            <w:shd w:val="clear" w:color="auto" w:fill="auto"/>
            <w:vAlign w:val="center"/>
            <w:hideMark/>
          </w:tcPr>
          <w:p w:rsidR="008902BD" w:rsidRPr="00EA057A" w:rsidRDefault="008902BD" w:rsidP="008902BD">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тыс. руб.</w:t>
            </w:r>
          </w:p>
        </w:tc>
        <w:tc>
          <w:tcPr>
            <w:tcW w:w="1238" w:type="dxa"/>
            <w:tcBorders>
              <w:top w:val="single" w:sz="4" w:space="0" w:color="auto"/>
              <w:left w:val="nil"/>
              <w:bottom w:val="single" w:sz="4" w:space="0" w:color="auto"/>
              <w:right w:val="single" w:sz="4" w:space="0" w:color="auto"/>
            </w:tcBorders>
            <w:shd w:val="clear" w:color="auto" w:fill="auto"/>
            <w:noWrap/>
            <w:vAlign w:val="center"/>
          </w:tcPr>
          <w:p w:rsidR="008902BD" w:rsidRPr="00EA057A" w:rsidRDefault="008902BD" w:rsidP="008902BD">
            <w:pPr>
              <w:spacing w:after="0" w:line="240" w:lineRule="auto"/>
              <w:jc w:val="center"/>
              <w:rPr>
                <w:rFonts w:ascii="Times New Roman" w:hAnsi="Times New Roman"/>
                <w:sz w:val="21"/>
                <w:szCs w:val="21"/>
              </w:rPr>
            </w:pPr>
            <w:r w:rsidRPr="00EA057A">
              <w:rPr>
                <w:rFonts w:ascii="Times New Roman" w:hAnsi="Times New Roman"/>
                <w:sz w:val="21"/>
                <w:szCs w:val="21"/>
              </w:rPr>
              <w:t>12976,3</w:t>
            </w:r>
          </w:p>
        </w:tc>
        <w:tc>
          <w:tcPr>
            <w:tcW w:w="1172" w:type="dxa"/>
            <w:tcBorders>
              <w:top w:val="nil"/>
              <w:left w:val="nil"/>
              <w:bottom w:val="single" w:sz="4" w:space="0" w:color="auto"/>
              <w:right w:val="single" w:sz="4" w:space="0" w:color="auto"/>
            </w:tcBorders>
            <w:shd w:val="clear" w:color="auto" w:fill="auto"/>
            <w:vAlign w:val="center"/>
          </w:tcPr>
          <w:p w:rsidR="008902BD" w:rsidRPr="00EA057A" w:rsidRDefault="008902BD" w:rsidP="008902BD">
            <w:pPr>
              <w:spacing w:after="0" w:line="240" w:lineRule="auto"/>
              <w:jc w:val="center"/>
              <w:rPr>
                <w:rFonts w:ascii="Times New Roman" w:hAnsi="Times New Roman"/>
                <w:sz w:val="21"/>
                <w:szCs w:val="21"/>
              </w:rPr>
            </w:pPr>
            <w:r w:rsidRPr="00EA057A">
              <w:rPr>
                <w:rFonts w:ascii="Times New Roman" w:hAnsi="Times New Roman"/>
                <w:sz w:val="21"/>
                <w:szCs w:val="21"/>
              </w:rPr>
              <w:t>13365,6</w:t>
            </w:r>
          </w:p>
        </w:tc>
        <w:tc>
          <w:tcPr>
            <w:tcW w:w="1152" w:type="dxa"/>
            <w:tcBorders>
              <w:top w:val="nil"/>
              <w:left w:val="nil"/>
              <w:bottom w:val="single" w:sz="4" w:space="0" w:color="auto"/>
              <w:right w:val="single" w:sz="4" w:space="0" w:color="auto"/>
            </w:tcBorders>
            <w:shd w:val="clear" w:color="auto" w:fill="auto"/>
            <w:vAlign w:val="center"/>
          </w:tcPr>
          <w:p w:rsidR="008902BD" w:rsidRPr="00EA057A" w:rsidRDefault="008902BD" w:rsidP="008902BD">
            <w:pPr>
              <w:spacing w:after="0" w:line="240" w:lineRule="auto"/>
              <w:jc w:val="center"/>
              <w:rPr>
                <w:rFonts w:ascii="Times New Roman" w:hAnsi="Times New Roman"/>
                <w:sz w:val="21"/>
                <w:szCs w:val="21"/>
              </w:rPr>
            </w:pPr>
            <w:r w:rsidRPr="00EA057A">
              <w:rPr>
                <w:rFonts w:ascii="Times New Roman" w:hAnsi="Times New Roman"/>
                <w:sz w:val="21"/>
                <w:szCs w:val="21"/>
              </w:rPr>
              <w:t>14007</w:t>
            </w:r>
          </w:p>
        </w:tc>
        <w:tc>
          <w:tcPr>
            <w:tcW w:w="849" w:type="dxa"/>
            <w:gridSpan w:val="2"/>
            <w:tcBorders>
              <w:top w:val="nil"/>
              <w:left w:val="nil"/>
              <w:bottom w:val="single" w:sz="4" w:space="0" w:color="auto"/>
              <w:right w:val="single" w:sz="4" w:space="0" w:color="auto"/>
            </w:tcBorders>
            <w:shd w:val="clear" w:color="auto" w:fill="auto"/>
            <w:vAlign w:val="center"/>
          </w:tcPr>
          <w:p w:rsidR="008902BD" w:rsidRPr="00EA057A" w:rsidRDefault="008902BD" w:rsidP="008902BD">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108</w:t>
            </w:r>
          </w:p>
        </w:tc>
        <w:tc>
          <w:tcPr>
            <w:tcW w:w="1278" w:type="dxa"/>
            <w:tcBorders>
              <w:top w:val="nil"/>
              <w:left w:val="nil"/>
              <w:bottom w:val="single" w:sz="4" w:space="0" w:color="auto"/>
              <w:right w:val="single" w:sz="4" w:space="0" w:color="auto"/>
            </w:tcBorders>
            <w:shd w:val="clear" w:color="auto" w:fill="auto"/>
            <w:vAlign w:val="center"/>
          </w:tcPr>
          <w:p w:rsidR="008902BD" w:rsidRPr="00EA057A" w:rsidRDefault="008902BD" w:rsidP="008902BD">
            <w:pPr>
              <w:spacing w:after="0" w:line="240" w:lineRule="auto"/>
              <w:jc w:val="center"/>
              <w:rPr>
                <w:rFonts w:ascii="Times New Roman" w:hAnsi="Times New Roman"/>
                <w:sz w:val="21"/>
                <w:szCs w:val="21"/>
              </w:rPr>
            </w:pPr>
            <w:r w:rsidRPr="00EA057A">
              <w:rPr>
                <w:rFonts w:ascii="Times New Roman" w:hAnsi="Times New Roman"/>
                <w:sz w:val="21"/>
                <w:szCs w:val="21"/>
              </w:rPr>
              <w:t>14680</w:t>
            </w:r>
          </w:p>
        </w:tc>
        <w:tc>
          <w:tcPr>
            <w:tcW w:w="964" w:type="dxa"/>
            <w:tcBorders>
              <w:top w:val="nil"/>
              <w:left w:val="nil"/>
              <w:bottom w:val="single" w:sz="4" w:space="0" w:color="auto"/>
              <w:right w:val="single" w:sz="4" w:space="0" w:color="auto"/>
            </w:tcBorders>
            <w:shd w:val="clear" w:color="auto" w:fill="auto"/>
            <w:vAlign w:val="center"/>
          </w:tcPr>
          <w:p w:rsidR="008902BD" w:rsidRPr="00EA057A" w:rsidRDefault="008902BD" w:rsidP="008902BD">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113</w:t>
            </w:r>
          </w:p>
        </w:tc>
        <w:tc>
          <w:tcPr>
            <w:tcW w:w="1162" w:type="dxa"/>
            <w:tcBorders>
              <w:top w:val="nil"/>
              <w:left w:val="nil"/>
              <w:bottom w:val="single" w:sz="4" w:space="0" w:color="auto"/>
              <w:right w:val="single" w:sz="4" w:space="0" w:color="auto"/>
            </w:tcBorders>
            <w:shd w:val="clear" w:color="auto" w:fill="auto"/>
            <w:vAlign w:val="center"/>
          </w:tcPr>
          <w:p w:rsidR="008902BD" w:rsidRPr="00EA057A" w:rsidRDefault="008902BD" w:rsidP="008902BD">
            <w:pPr>
              <w:spacing w:after="0" w:line="240" w:lineRule="auto"/>
              <w:jc w:val="center"/>
              <w:rPr>
                <w:rFonts w:ascii="Times New Roman" w:hAnsi="Times New Roman"/>
                <w:sz w:val="21"/>
                <w:szCs w:val="21"/>
              </w:rPr>
            </w:pPr>
            <w:r w:rsidRPr="00EA057A">
              <w:rPr>
                <w:rFonts w:ascii="Times New Roman" w:hAnsi="Times New Roman"/>
                <w:sz w:val="21"/>
                <w:szCs w:val="21"/>
              </w:rPr>
              <w:t>15384</w:t>
            </w:r>
          </w:p>
        </w:tc>
        <w:tc>
          <w:tcPr>
            <w:tcW w:w="1257" w:type="dxa"/>
            <w:tcBorders>
              <w:top w:val="nil"/>
              <w:left w:val="nil"/>
              <w:bottom w:val="single" w:sz="4" w:space="0" w:color="auto"/>
              <w:right w:val="single" w:sz="4" w:space="0" w:color="auto"/>
            </w:tcBorders>
            <w:shd w:val="clear" w:color="auto" w:fill="auto"/>
            <w:noWrap/>
            <w:vAlign w:val="center"/>
          </w:tcPr>
          <w:p w:rsidR="008902BD" w:rsidRPr="00EA057A" w:rsidRDefault="008902BD" w:rsidP="008902BD">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118,5</w:t>
            </w:r>
          </w:p>
        </w:tc>
      </w:tr>
      <w:tr w:rsidR="00FB6EB5" w:rsidRPr="00EA057A" w:rsidTr="000462BF">
        <w:trPr>
          <w:gridAfter w:val="1"/>
          <w:wAfter w:w="851" w:type="dxa"/>
          <w:trHeight w:val="52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6EB5" w:rsidRPr="00EA057A" w:rsidRDefault="008902BD" w:rsidP="00970802">
            <w:pPr>
              <w:spacing w:after="0" w:line="240" w:lineRule="auto"/>
              <w:rPr>
                <w:rFonts w:ascii="Times New Roman" w:hAnsi="Times New Roman"/>
                <w:b/>
                <w:bCs/>
                <w:color w:val="000000"/>
                <w:sz w:val="21"/>
                <w:szCs w:val="21"/>
              </w:rPr>
            </w:pPr>
            <w:r w:rsidRPr="00EA057A">
              <w:rPr>
                <w:rFonts w:ascii="Times New Roman" w:hAnsi="Times New Roman"/>
                <w:b/>
                <w:bCs/>
                <w:color w:val="000000"/>
                <w:sz w:val="21"/>
                <w:szCs w:val="21"/>
              </w:rPr>
              <w:t>6</w:t>
            </w:r>
            <w:r w:rsidR="00FB6EB5" w:rsidRPr="00EA057A">
              <w:rPr>
                <w:rFonts w:ascii="Times New Roman" w:hAnsi="Times New Roman"/>
                <w:b/>
                <w:bCs/>
                <w:color w:val="000000"/>
                <w:sz w:val="21"/>
                <w:szCs w:val="21"/>
              </w:rPr>
              <w:t>. Малое и среднее предпринимательство, включая микропредприятия</w:t>
            </w:r>
          </w:p>
        </w:tc>
        <w:tc>
          <w:tcPr>
            <w:tcW w:w="1417" w:type="dxa"/>
            <w:tcBorders>
              <w:top w:val="nil"/>
              <w:left w:val="nil"/>
              <w:bottom w:val="single" w:sz="4" w:space="0" w:color="auto"/>
              <w:right w:val="single" w:sz="4" w:space="0" w:color="auto"/>
            </w:tcBorders>
            <w:shd w:val="clear" w:color="auto" w:fill="auto"/>
            <w:vAlign w:val="center"/>
            <w:hideMark/>
          </w:tcPr>
          <w:p w:rsidR="00FB6EB5" w:rsidRPr="00EA057A" w:rsidRDefault="00FB6EB5"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 </w:t>
            </w:r>
          </w:p>
        </w:tc>
        <w:tc>
          <w:tcPr>
            <w:tcW w:w="1238" w:type="dxa"/>
            <w:tcBorders>
              <w:top w:val="nil"/>
              <w:left w:val="nil"/>
              <w:bottom w:val="single" w:sz="4" w:space="0" w:color="auto"/>
              <w:right w:val="single" w:sz="4" w:space="0" w:color="auto"/>
            </w:tcBorders>
            <w:shd w:val="clear" w:color="auto" w:fill="auto"/>
            <w:vAlign w:val="center"/>
          </w:tcPr>
          <w:p w:rsidR="00FB6EB5" w:rsidRPr="00EA057A" w:rsidRDefault="00FB6EB5" w:rsidP="00970802">
            <w:pPr>
              <w:spacing w:after="0" w:line="240" w:lineRule="auto"/>
              <w:jc w:val="center"/>
              <w:rPr>
                <w:rFonts w:ascii="Times New Roman" w:hAnsi="Times New Roman"/>
                <w:color w:val="000000"/>
                <w:sz w:val="21"/>
                <w:szCs w:val="21"/>
              </w:rPr>
            </w:pPr>
          </w:p>
        </w:tc>
        <w:tc>
          <w:tcPr>
            <w:tcW w:w="1172" w:type="dxa"/>
            <w:tcBorders>
              <w:top w:val="nil"/>
              <w:left w:val="nil"/>
              <w:bottom w:val="single" w:sz="4" w:space="0" w:color="auto"/>
              <w:right w:val="single" w:sz="4" w:space="0" w:color="auto"/>
            </w:tcBorders>
            <w:shd w:val="clear" w:color="auto" w:fill="auto"/>
            <w:vAlign w:val="center"/>
          </w:tcPr>
          <w:p w:rsidR="00FB6EB5" w:rsidRPr="00EA057A" w:rsidRDefault="00FB6EB5" w:rsidP="00970802">
            <w:pPr>
              <w:spacing w:after="0" w:line="240" w:lineRule="auto"/>
              <w:jc w:val="center"/>
              <w:rPr>
                <w:rFonts w:ascii="Times New Roman" w:hAnsi="Times New Roman"/>
                <w:color w:val="000000"/>
                <w:sz w:val="21"/>
                <w:szCs w:val="21"/>
              </w:rPr>
            </w:pPr>
          </w:p>
        </w:tc>
        <w:tc>
          <w:tcPr>
            <w:tcW w:w="1152" w:type="dxa"/>
            <w:tcBorders>
              <w:top w:val="nil"/>
              <w:left w:val="nil"/>
              <w:bottom w:val="single" w:sz="4" w:space="0" w:color="auto"/>
              <w:right w:val="single" w:sz="4" w:space="0" w:color="auto"/>
            </w:tcBorders>
            <w:shd w:val="clear" w:color="auto" w:fill="auto"/>
            <w:vAlign w:val="center"/>
          </w:tcPr>
          <w:p w:rsidR="00FB6EB5" w:rsidRPr="00EA057A" w:rsidRDefault="00FB6EB5" w:rsidP="00970802">
            <w:pPr>
              <w:spacing w:after="0" w:line="240" w:lineRule="auto"/>
              <w:jc w:val="center"/>
              <w:rPr>
                <w:rFonts w:ascii="Times New Roman" w:hAnsi="Times New Roman"/>
                <w:color w:val="000000"/>
                <w:sz w:val="21"/>
                <w:szCs w:val="21"/>
              </w:rPr>
            </w:pPr>
          </w:p>
        </w:tc>
        <w:tc>
          <w:tcPr>
            <w:tcW w:w="849" w:type="dxa"/>
            <w:gridSpan w:val="2"/>
            <w:tcBorders>
              <w:top w:val="nil"/>
              <w:left w:val="nil"/>
              <w:bottom w:val="single" w:sz="4" w:space="0" w:color="auto"/>
              <w:right w:val="single" w:sz="4" w:space="0" w:color="auto"/>
            </w:tcBorders>
            <w:shd w:val="clear" w:color="auto" w:fill="auto"/>
            <w:vAlign w:val="center"/>
          </w:tcPr>
          <w:p w:rsidR="00FB6EB5" w:rsidRPr="00EA057A" w:rsidRDefault="00FB6EB5" w:rsidP="00970802">
            <w:pPr>
              <w:spacing w:after="0" w:line="240" w:lineRule="auto"/>
              <w:jc w:val="center"/>
              <w:rPr>
                <w:rFonts w:ascii="Times New Roman" w:hAnsi="Times New Roman"/>
                <w:b/>
                <w:bCs/>
                <w:color w:val="000000"/>
                <w:sz w:val="21"/>
                <w:szCs w:val="21"/>
              </w:rPr>
            </w:pPr>
          </w:p>
        </w:tc>
        <w:tc>
          <w:tcPr>
            <w:tcW w:w="1278" w:type="dxa"/>
            <w:tcBorders>
              <w:top w:val="nil"/>
              <w:left w:val="nil"/>
              <w:bottom w:val="single" w:sz="4" w:space="0" w:color="auto"/>
              <w:right w:val="single" w:sz="4" w:space="0" w:color="auto"/>
            </w:tcBorders>
            <w:shd w:val="clear" w:color="auto" w:fill="auto"/>
            <w:vAlign w:val="center"/>
          </w:tcPr>
          <w:p w:rsidR="00FB6EB5" w:rsidRPr="00EA057A" w:rsidRDefault="00FB6EB5" w:rsidP="00970802">
            <w:pPr>
              <w:spacing w:after="0" w:line="240" w:lineRule="auto"/>
              <w:jc w:val="center"/>
              <w:rPr>
                <w:rFonts w:ascii="Times New Roman" w:hAnsi="Times New Roman"/>
                <w:color w:val="000000"/>
                <w:sz w:val="21"/>
                <w:szCs w:val="21"/>
              </w:rPr>
            </w:pPr>
          </w:p>
        </w:tc>
        <w:tc>
          <w:tcPr>
            <w:tcW w:w="964" w:type="dxa"/>
            <w:tcBorders>
              <w:top w:val="nil"/>
              <w:left w:val="nil"/>
              <w:bottom w:val="single" w:sz="4" w:space="0" w:color="auto"/>
              <w:right w:val="single" w:sz="4" w:space="0" w:color="auto"/>
            </w:tcBorders>
            <w:shd w:val="clear" w:color="auto" w:fill="auto"/>
            <w:vAlign w:val="center"/>
          </w:tcPr>
          <w:p w:rsidR="00FB6EB5" w:rsidRPr="00EA057A" w:rsidRDefault="00FB6EB5" w:rsidP="00970802">
            <w:pPr>
              <w:spacing w:after="0" w:line="240" w:lineRule="auto"/>
              <w:jc w:val="center"/>
              <w:rPr>
                <w:rFonts w:ascii="Times New Roman" w:hAnsi="Times New Roman"/>
                <w:b/>
                <w:bCs/>
                <w:color w:val="000000"/>
                <w:sz w:val="21"/>
                <w:szCs w:val="21"/>
              </w:rPr>
            </w:pPr>
          </w:p>
        </w:tc>
        <w:tc>
          <w:tcPr>
            <w:tcW w:w="1162" w:type="dxa"/>
            <w:tcBorders>
              <w:top w:val="nil"/>
              <w:left w:val="nil"/>
              <w:bottom w:val="single" w:sz="4" w:space="0" w:color="auto"/>
              <w:right w:val="single" w:sz="4" w:space="0" w:color="auto"/>
            </w:tcBorders>
            <w:shd w:val="clear" w:color="auto" w:fill="auto"/>
            <w:vAlign w:val="center"/>
          </w:tcPr>
          <w:p w:rsidR="00FB6EB5" w:rsidRPr="00EA057A" w:rsidRDefault="00FB6EB5" w:rsidP="00970802">
            <w:pPr>
              <w:spacing w:after="0" w:line="240" w:lineRule="auto"/>
              <w:jc w:val="center"/>
              <w:rPr>
                <w:rFonts w:ascii="Times New Roman" w:hAnsi="Times New Roman"/>
                <w:color w:val="000000"/>
                <w:sz w:val="21"/>
                <w:szCs w:val="21"/>
              </w:rPr>
            </w:pPr>
          </w:p>
        </w:tc>
        <w:tc>
          <w:tcPr>
            <w:tcW w:w="1257" w:type="dxa"/>
            <w:tcBorders>
              <w:top w:val="nil"/>
              <w:left w:val="nil"/>
              <w:bottom w:val="single" w:sz="4" w:space="0" w:color="auto"/>
              <w:right w:val="single" w:sz="4" w:space="0" w:color="auto"/>
            </w:tcBorders>
            <w:shd w:val="clear" w:color="auto" w:fill="auto"/>
            <w:noWrap/>
            <w:vAlign w:val="center"/>
          </w:tcPr>
          <w:p w:rsidR="00FB6EB5" w:rsidRPr="00EA057A" w:rsidRDefault="00FB6EB5" w:rsidP="00970802">
            <w:pPr>
              <w:spacing w:after="0" w:line="240" w:lineRule="auto"/>
              <w:jc w:val="center"/>
              <w:rPr>
                <w:rFonts w:ascii="Times New Roman" w:hAnsi="Times New Roman"/>
                <w:b/>
                <w:bCs/>
                <w:color w:val="000000"/>
                <w:sz w:val="21"/>
                <w:szCs w:val="21"/>
              </w:rPr>
            </w:pPr>
          </w:p>
        </w:tc>
      </w:tr>
      <w:tr w:rsidR="008902BD" w:rsidRPr="00EA057A" w:rsidTr="000462BF">
        <w:trPr>
          <w:gridAfter w:val="1"/>
          <w:wAfter w:w="851" w:type="dxa"/>
          <w:trHeight w:val="300"/>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8902BD" w:rsidRPr="00EA057A" w:rsidRDefault="008902BD" w:rsidP="008902BD">
            <w:pPr>
              <w:spacing w:after="0" w:line="240" w:lineRule="auto"/>
              <w:rPr>
                <w:rFonts w:ascii="Times New Roman" w:hAnsi="Times New Roman"/>
                <w:color w:val="000000"/>
                <w:sz w:val="21"/>
                <w:szCs w:val="21"/>
              </w:rPr>
            </w:pPr>
            <w:r w:rsidRPr="00EA057A">
              <w:rPr>
                <w:rFonts w:ascii="Times New Roman" w:hAnsi="Times New Roman"/>
                <w:color w:val="000000"/>
                <w:sz w:val="21"/>
                <w:szCs w:val="21"/>
              </w:rPr>
              <w:t>индивидуальные предприниматели</w:t>
            </w:r>
          </w:p>
        </w:tc>
        <w:tc>
          <w:tcPr>
            <w:tcW w:w="1417" w:type="dxa"/>
            <w:tcBorders>
              <w:top w:val="nil"/>
              <w:left w:val="nil"/>
              <w:bottom w:val="single" w:sz="4" w:space="0" w:color="auto"/>
              <w:right w:val="single" w:sz="4" w:space="0" w:color="auto"/>
            </w:tcBorders>
            <w:shd w:val="clear" w:color="auto" w:fill="auto"/>
            <w:vAlign w:val="center"/>
            <w:hideMark/>
          </w:tcPr>
          <w:p w:rsidR="008902BD" w:rsidRPr="00EA057A" w:rsidRDefault="008902BD" w:rsidP="008902BD">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ед.</w:t>
            </w:r>
          </w:p>
        </w:tc>
        <w:tc>
          <w:tcPr>
            <w:tcW w:w="1238" w:type="dxa"/>
            <w:tcBorders>
              <w:top w:val="nil"/>
              <w:left w:val="nil"/>
              <w:bottom w:val="single" w:sz="4" w:space="0" w:color="auto"/>
              <w:right w:val="single" w:sz="4" w:space="0" w:color="auto"/>
            </w:tcBorders>
            <w:shd w:val="clear" w:color="auto" w:fill="auto"/>
            <w:noWrap/>
            <w:vAlign w:val="bottom"/>
          </w:tcPr>
          <w:p w:rsidR="008902BD" w:rsidRPr="00EA057A" w:rsidRDefault="008902BD" w:rsidP="008902BD">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66</w:t>
            </w:r>
          </w:p>
        </w:tc>
        <w:tc>
          <w:tcPr>
            <w:tcW w:w="1172" w:type="dxa"/>
            <w:tcBorders>
              <w:top w:val="nil"/>
              <w:left w:val="nil"/>
              <w:bottom w:val="single" w:sz="4" w:space="0" w:color="auto"/>
              <w:right w:val="single" w:sz="4" w:space="0" w:color="auto"/>
            </w:tcBorders>
            <w:shd w:val="clear" w:color="auto" w:fill="auto"/>
            <w:vAlign w:val="center"/>
          </w:tcPr>
          <w:p w:rsidR="008902BD" w:rsidRPr="00EA057A" w:rsidRDefault="008902BD" w:rsidP="008902BD">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91</w:t>
            </w:r>
          </w:p>
        </w:tc>
        <w:tc>
          <w:tcPr>
            <w:tcW w:w="1152" w:type="dxa"/>
            <w:tcBorders>
              <w:top w:val="nil"/>
              <w:left w:val="nil"/>
              <w:bottom w:val="single" w:sz="4" w:space="0" w:color="auto"/>
              <w:right w:val="single" w:sz="4" w:space="0" w:color="auto"/>
            </w:tcBorders>
            <w:shd w:val="clear" w:color="auto" w:fill="auto"/>
            <w:vAlign w:val="center"/>
          </w:tcPr>
          <w:p w:rsidR="008902BD" w:rsidRPr="00EA057A" w:rsidRDefault="008902BD" w:rsidP="008902BD">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102</w:t>
            </w:r>
          </w:p>
        </w:tc>
        <w:tc>
          <w:tcPr>
            <w:tcW w:w="849" w:type="dxa"/>
            <w:gridSpan w:val="2"/>
            <w:tcBorders>
              <w:top w:val="nil"/>
              <w:left w:val="nil"/>
              <w:bottom w:val="single" w:sz="4" w:space="0" w:color="auto"/>
              <w:right w:val="single" w:sz="4" w:space="0" w:color="auto"/>
            </w:tcBorders>
            <w:shd w:val="clear" w:color="auto" w:fill="auto"/>
            <w:vAlign w:val="center"/>
          </w:tcPr>
          <w:p w:rsidR="008902BD" w:rsidRPr="00EA057A" w:rsidRDefault="008902BD" w:rsidP="008902BD">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154</w:t>
            </w:r>
          </w:p>
        </w:tc>
        <w:tc>
          <w:tcPr>
            <w:tcW w:w="1278" w:type="dxa"/>
            <w:tcBorders>
              <w:top w:val="nil"/>
              <w:left w:val="nil"/>
              <w:bottom w:val="single" w:sz="4" w:space="0" w:color="auto"/>
              <w:right w:val="single" w:sz="4" w:space="0" w:color="auto"/>
            </w:tcBorders>
            <w:shd w:val="clear" w:color="auto" w:fill="auto"/>
            <w:vAlign w:val="center"/>
          </w:tcPr>
          <w:p w:rsidR="008902BD" w:rsidRPr="00EA057A" w:rsidRDefault="008902BD" w:rsidP="008902BD">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114</w:t>
            </w:r>
          </w:p>
        </w:tc>
        <w:tc>
          <w:tcPr>
            <w:tcW w:w="964" w:type="dxa"/>
            <w:tcBorders>
              <w:top w:val="nil"/>
              <w:left w:val="nil"/>
              <w:bottom w:val="single" w:sz="4" w:space="0" w:color="auto"/>
              <w:right w:val="single" w:sz="4" w:space="0" w:color="auto"/>
            </w:tcBorders>
            <w:shd w:val="clear" w:color="auto" w:fill="auto"/>
            <w:vAlign w:val="center"/>
          </w:tcPr>
          <w:p w:rsidR="008902BD" w:rsidRPr="00EA057A" w:rsidRDefault="008902BD" w:rsidP="008902BD">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172</w:t>
            </w:r>
          </w:p>
        </w:tc>
        <w:tc>
          <w:tcPr>
            <w:tcW w:w="1162" w:type="dxa"/>
            <w:tcBorders>
              <w:top w:val="nil"/>
              <w:left w:val="nil"/>
              <w:bottom w:val="single" w:sz="4" w:space="0" w:color="auto"/>
              <w:right w:val="single" w:sz="4" w:space="0" w:color="auto"/>
            </w:tcBorders>
            <w:shd w:val="clear" w:color="auto" w:fill="auto"/>
            <w:vAlign w:val="center"/>
          </w:tcPr>
          <w:p w:rsidR="008902BD" w:rsidRPr="00EA057A" w:rsidRDefault="008902BD" w:rsidP="008902BD">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124</w:t>
            </w:r>
          </w:p>
        </w:tc>
        <w:tc>
          <w:tcPr>
            <w:tcW w:w="1257" w:type="dxa"/>
            <w:tcBorders>
              <w:top w:val="nil"/>
              <w:left w:val="nil"/>
              <w:bottom w:val="single" w:sz="4" w:space="0" w:color="auto"/>
              <w:right w:val="single" w:sz="4" w:space="0" w:color="auto"/>
            </w:tcBorders>
            <w:shd w:val="clear" w:color="auto" w:fill="auto"/>
            <w:noWrap/>
            <w:vAlign w:val="center"/>
          </w:tcPr>
          <w:p w:rsidR="008902BD" w:rsidRPr="00EA057A" w:rsidRDefault="008902BD" w:rsidP="008902BD">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187</w:t>
            </w:r>
          </w:p>
        </w:tc>
      </w:tr>
      <w:tr w:rsidR="008902BD" w:rsidRPr="00EA057A" w:rsidTr="000462BF">
        <w:trPr>
          <w:gridAfter w:val="1"/>
          <w:wAfter w:w="851" w:type="dxa"/>
          <w:trHeight w:val="330"/>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8902BD" w:rsidRPr="00EA057A" w:rsidRDefault="008902BD" w:rsidP="008902BD">
            <w:pPr>
              <w:spacing w:after="0" w:line="240" w:lineRule="auto"/>
              <w:rPr>
                <w:rFonts w:ascii="Times New Roman" w:hAnsi="Times New Roman"/>
                <w:color w:val="000000"/>
                <w:sz w:val="21"/>
                <w:szCs w:val="21"/>
              </w:rPr>
            </w:pPr>
            <w:r w:rsidRPr="00EA057A">
              <w:rPr>
                <w:rFonts w:ascii="Times New Roman" w:hAnsi="Times New Roman"/>
                <w:color w:val="000000"/>
                <w:sz w:val="21"/>
                <w:szCs w:val="21"/>
              </w:rPr>
              <w:t>микропредприятия</w:t>
            </w:r>
          </w:p>
        </w:tc>
        <w:tc>
          <w:tcPr>
            <w:tcW w:w="1417" w:type="dxa"/>
            <w:tcBorders>
              <w:top w:val="nil"/>
              <w:left w:val="nil"/>
              <w:bottom w:val="single" w:sz="4" w:space="0" w:color="auto"/>
              <w:right w:val="single" w:sz="4" w:space="0" w:color="auto"/>
            </w:tcBorders>
            <w:shd w:val="clear" w:color="auto" w:fill="auto"/>
            <w:vAlign w:val="center"/>
            <w:hideMark/>
          </w:tcPr>
          <w:p w:rsidR="008902BD" w:rsidRPr="00EA057A" w:rsidRDefault="008902BD" w:rsidP="008902BD">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ед.</w:t>
            </w:r>
          </w:p>
        </w:tc>
        <w:tc>
          <w:tcPr>
            <w:tcW w:w="1238" w:type="dxa"/>
            <w:tcBorders>
              <w:top w:val="nil"/>
              <w:left w:val="nil"/>
              <w:bottom w:val="single" w:sz="4" w:space="0" w:color="auto"/>
              <w:right w:val="single" w:sz="4" w:space="0" w:color="auto"/>
            </w:tcBorders>
            <w:shd w:val="clear" w:color="auto" w:fill="auto"/>
            <w:noWrap/>
            <w:vAlign w:val="bottom"/>
          </w:tcPr>
          <w:p w:rsidR="008902BD" w:rsidRPr="00EA057A" w:rsidRDefault="008902BD" w:rsidP="008902BD">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17</w:t>
            </w:r>
          </w:p>
        </w:tc>
        <w:tc>
          <w:tcPr>
            <w:tcW w:w="1172" w:type="dxa"/>
            <w:tcBorders>
              <w:top w:val="nil"/>
              <w:left w:val="nil"/>
              <w:bottom w:val="single" w:sz="4" w:space="0" w:color="auto"/>
              <w:right w:val="single" w:sz="4" w:space="0" w:color="auto"/>
            </w:tcBorders>
            <w:shd w:val="clear" w:color="auto" w:fill="auto"/>
            <w:vAlign w:val="center"/>
          </w:tcPr>
          <w:p w:rsidR="008902BD" w:rsidRPr="00EA057A" w:rsidRDefault="008902BD" w:rsidP="008902BD">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22</w:t>
            </w:r>
          </w:p>
        </w:tc>
        <w:tc>
          <w:tcPr>
            <w:tcW w:w="1152" w:type="dxa"/>
            <w:tcBorders>
              <w:top w:val="nil"/>
              <w:left w:val="nil"/>
              <w:bottom w:val="single" w:sz="4" w:space="0" w:color="auto"/>
              <w:right w:val="single" w:sz="4" w:space="0" w:color="auto"/>
            </w:tcBorders>
            <w:shd w:val="clear" w:color="auto" w:fill="auto"/>
            <w:vAlign w:val="center"/>
          </w:tcPr>
          <w:p w:rsidR="008902BD" w:rsidRPr="00EA057A" w:rsidRDefault="008902BD" w:rsidP="008902BD">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25</w:t>
            </w:r>
          </w:p>
        </w:tc>
        <w:tc>
          <w:tcPr>
            <w:tcW w:w="849" w:type="dxa"/>
            <w:gridSpan w:val="2"/>
            <w:tcBorders>
              <w:top w:val="nil"/>
              <w:left w:val="nil"/>
              <w:bottom w:val="single" w:sz="4" w:space="0" w:color="auto"/>
              <w:right w:val="single" w:sz="4" w:space="0" w:color="auto"/>
            </w:tcBorders>
            <w:shd w:val="clear" w:color="auto" w:fill="auto"/>
            <w:vAlign w:val="center"/>
          </w:tcPr>
          <w:p w:rsidR="008902BD" w:rsidRPr="00EA057A" w:rsidRDefault="008902BD" w:rsidP="008902BD">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147</w:t>
            </w:r>
          </w:p>
        </w:tc>
        <w:tc>
          <w:tcPr>
            <w:tcW w:w="1278" w:type="dxa"/>
            <w:tcBorders>
              <w:top w:val="nil"/>
              <w:left w:val="nil"/>
              <w:bottom w:val="single" w:sz="4" w:space="0" w:color="auto"/>
              <w:right w:val="single" w:sz="4" w:space="0" w:color="auto"/>
            </w:tcBorders>
            <w:shd w:val="clear" w:color="auto" w:fill="auto"/>
            <w:vAlign w:val="center"/>
          </w:tcPr>
          <w:p w:rsidR="008902BD" w:rsidRPr="00EA057A" w:rsidRDefault="008902BD" w:rsidP="008902BD">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29</w:t>
            </w:r>
          </w:p>
        </w:tc>
        <w:tc>
          <w:tcPr>
            <w:tcW w:w="964" w:type="dxa"/>
            <w:tcBorders>
              <w:top w:val="nil"/>
              <w:left w:val="nil"/>
              <w:bottom w:val="single" w:sz="4" w:space="0" w:color="auto"/>
              <w:right w:val="single" w:sz="4" w:space="0" w:color="auto"/>
            </w:tcBorders>
            <w:shd w:val="clear" w:color="auto" w:fill="auto"/>
            <w:vAlign w:val="center"/>
          </w:tcPr>
          <w:p w:rsidR="008902BD" w:rsidRPr="00EA057A" w:rsidRDefault="008902BD" w:rsidP="008902BD">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171</w:t>
            </w:r>
          </w:p>
        </w:tc>
        <w:tc>
          <w:tcPr>
            <w:tcW w:w="1162" w:type="dxa"/>
            <w:tcBorders>
              <w:top w:val="nil"/>
              <w:left w:val="nil"/>
              <w:bottom w:val="single" w:sz="4" w:space="0" w:color="auto"/>
              <w:right w:val="single" w:sz="4" w:space="0" w:color="auto"/>
            </w:tcBorders>
            <w:shd w:val="clear" w:color="auto" w:fill="auto"/>
            <w:noWrap/>
            <w:vAlign w:val="center"/>
          </w:tcPr>
          <w:p w:rsidR="008902BD" w:rsidRPr="00EA057A" w:rsidRDefault="008902BD" w:rsidP="008902BD">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32</w:t>
            </w:r>
          </w:p>
        </w:tc>
        <w:tc>
          <w:tcPr>
            <w:tcW w:w="1257" w:type="dxa"/>
            <w:tcBorders>
              <w:top w:val="nil"/>
              <w:left w:val="nil"/>
              <w:bottom w:val="single" w:sz="4" w:space="0" w:color="auto"/>
              <w:right w:val="single" w:sz="4" w:space="0" w:color="auto"/>
            </w:tcBorders>
            <w:shd w:val="clear" w:color="auto" w:fill="auto"/>
            <w:noWrap/>
            <w:vAlign w:val="center"/>
          </w:tcPr>
          <w:p w:rsidR="008902BD" w:rsidRPr="00EA057A" w:rsidRDefault="008902BD" w:rsidP="008902BD">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188</w:t>
            </w:r>
          </w:p>
        </w:tc>
      </w:tr>
      <w:tr w:rsidR="008902BD" w:rsidRPr="00EA057A" w:rsidTr="000462BF">
        <w:trPr>
          <w:gridAfter w:val="1"/>
          <w:wAfter w:w="851" w:type="dxa"/>
          <w:trHeight w:val="5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8902BD" w:rsidRPr="00EA057A" w:rsidRDefault="008902BD" w:rsidP="008902BD">
            <w:pPr>
              <w:spacing w:after="0" w:line="240" w:lineRule="auto"/>
              <w:rPr>
                <w:rFonts w:ascii="Times New Roman" w:hAnsi="Times New Roman"/>
                <w:color w:val="000000"/>
                <w:sz w:val="21"/>
                <w:szCs w:val="21"/>
              </w:rPr>
            </w:pPr>
            <w:r w:rsidRPr="00EA057A">
              <w:rPr>
                <w:rFonts w:ascii="Times New Roman" w:hAnsi="Times New Roman"/>
                <w:color w:val="000000"/>
                <w:sz w:val="21"/>
                <w:szCs w:val="21"/>
              </w:rPr>
              <w:t>Среднесписочная численность работников малых предприятий (без внешних совместителей)</w:t>
            </w:r>
          </w:p>
        </w:tc>
        <w:tc>
          <w:tcPr>
            <w:tcW w:w="1417" w:type="dxa"/>
            <w:tcBorders>
              <w:top w:val="nil"/>
              <w:left w:val="nil"/>
              <w:bottom w:val="single" w:sz="4" w:space="0" w:color="auto"/>
              <w:right w:val="single" w:sz="4" w:space="0" w:color="auto"/>
            </w:tcBorders>
            <w:shd w:val="clear" w:color="auto" w:fill="auto"/>
            <w:vAlign w:val="center"/>
            <w:hideMark/>
          </w:tcPr>
          <w:p w:rsidR="008902BD" w:rsidRPr="00EA057A" w:rsidRDefault="008902BD" w:rsidP="008902BD">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чел</w:t>
            </w:r>
          </w:p>
        </w:tc>
        <w:tc>
          <w:tcPr>
            <w:tcW w:w="1238" w:type="dxa"/>
            <w:tcBorders>
              <w:top w:val="nil"/>
              <w:left w:val="nil"/>
              <w:bottom w:val="single" w:sz="4" w:space="0" w:color="auto"/>
              <w:right w:val="single" w:sz="4" w:space="0" w:color="auto"/>
            </w:tcBorders>
            <w:shd w:val="clear" w:color="auto" w:fill="auto"/>
            <w:vAlign w:val="center"/>
          </w:tcPr>
          <w:p w:rsidR="008902BD" w:rsidRPr="00EA057A" w:rsidRDefault="008902BD" w:rsidP="008902BD">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1350</w:t>
            </w:r>
          </w:p>
        </w:tc>
        <w:tc>
          <w:tcPr>
            <w:tcW w:w="1172" w:type="dxa"/>
            <w:tcBorders>
              <w:top w:val="nil"/>
              <w:left w:val="nil"/>
              <w:bottom w:val="single" w:sz="4" w:space="0" w:color="auto"/>
              <w:right w:val="single" w:sz="4" w:space="0" w:color="auto"/>
            </w:tcBorders>
            <w:shd w:val="clear" w:color="auto" w:fill="auto"/>
            <w:vAlign w:val="center"/>
          </w:tcPr>
          <w:p w:rsidR="008902BD" w:rsidRPr="00EA057A" w:rsidRDefault="008902BD" w:rsidP="008902BD">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1449</w:t>
            </w:r>
          </w:p>
        </w:tc>
        <w:tc>
          <w:tcPr>
            <w:tcW w:w="1152" w:type="dxa"/>
            <w:tcBorders>
              <w:top w:val="nil"/>
              <w:left w:val="nil"/>
              <w:bottom w:val="single" w:sz="4" w:space="0" w:color="auto"/>
              <w:right w:val="single" w:sz="4" w:space="0" w:color="auto"/>
            </w:tcBorders>
            <w:shd w:val="clear" w:color="auto" w:fill="auto"/>
            <w:vAlign w:val="center"/>
          </w:tcPr>
          <w:p w:rsidR="008902BD" w:rsidRPr="00EA057A" w:rsidRDefault="008902BD" w:rsidP="008902BD">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1521</w:t>
            </w:r>
          </w:p>
        </w:tc>
        <w:tc>
          <w:tcPr>
            <w:tcW w:w="849" w:type="dxa"/>
            <w:gridSpan w:val="2"/>
            <w:tcBorders>
              <w:top w:val="nil"/>
              <w:left w:val="nil"/>
              <w:bottom w:val="single" w:sz="4" w:space="0" w:color="auto"/>
              <w:right w:val="single" w:sz="4" w:space="0" w:color="auto"/>
            </w:tcBorders>
            <w:shd w:val="clear" w:color="auto" w:fill="auto"/>
            <w:vAlign w:val="center"/>
          </w:tcPr>
          <w:p w:rsidR="008902BD" w:rsidRPr="00EA057A" w:rsidRDefault="008902BD" w:rsidP="008902BD">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113</w:t>
            </w:r>
          </w:p>
        </w:tc>
        <w:tc>
          <w:tcPr>
            <w:tcW w:w="1278" w:type="dxa"/>
            <w:tcBorders>
              <w:top w:val="nil"/>
              <w:left w:val="nil"/>
              <w:bottom w:val="single" w:sz="4" w:space="0" w:color="auto"/>
              <w:right w:val="single" w:sz="4" w:space="0" w:color="auto"/>
            </w:tcBorders>
            <w:shd w:val="clear" w:color="auto" w:fill="auto"/>
            <w:vAlign w:val="center"/>
          </w:tcPr>
          <w:p w:rsidR="008902BD" w:rsidRPr="00EA057A" w:rsidRDefault="008902BD" w:rsidP="008902BD">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1597</w:t>
            </w:r>
          </w:p>
        </w:tc>
        <w:tc>
          <w:tcPr>
            <w:tcW w:w="964" w:type="dxa"/>
            <w:tcBorders>
              <w:top w:val="nil"/>
              <w:left w:val="nil"/>
              <w:bottom w:val="single" w:sz="4" w:space="0" w:color="auto"/>
              <w:right w:val="single" w:sz="4" w:space="0" w:color="auto"/>
            </w:tcBorders>
            <w:shd w:val="clear" w:color="auto" w:fill="auto"/>
            <w:vAlign w:val="center"/>
          </w:tcPr>
          <w:p w:rsidR="008902BD" w:rsidRPr="00EA057A" w:rsidRDefault="008902BD" w:rsidP="008902BD">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118</w:t>
            </w:r>
          </w:p>
        </w:tc>
        <w:tc>
          <w:tcPr>
            <w:tcW w:w="1162" w:type="dxa"/>
            <w:tcBorders>
              <w:top w:val="nil"/>
              <w:left w:val="nil"/>
              <w:bottom w:val="single" w:sz="4" w:space="0" w:color="auto"/>
              <w:right w:val="single" w:sz="4" w:space="0" w:color="auto"/>
            </w:tcBorders>
            <w:shd w:val="clear" w:color="auto" w:fill="auto"/>
            <w:vAlign w:val="center"/>
          </w:tcPr>
          <w:p w:rsidR="008902BD" w:rsidRPr="00EA057A" w:rsidRDefault="008902BD" w:rsidP="008902BD">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1677</w:t>
            </w:r>
          </w:p>
        </w:tc>
        <w:tc>
          <w:tcPr>
            <w:tcW w:w="1257" w:type="dxa"/>
            <w:tcBorders>
              <w:top w:val="nil"/>
              <w:left w:val="nil"/>
              <w:bottom w:val="single" w:sz="4" w:space="0" w:color="auto"/>
              <w:right w:val="single" w:sz="4" w:space="0" w:color="auto"/>
            </w:tcBorders>
            <w:shd w:val="clear" w:color="auto" w:fill="auto"/>
            <w:noWrap/>
            <w:vAlign w:val="center"/>
          </w:tcPr>
          <w:p w:rsidR="008902BD" w:rsidRPr="00EA057A" w:rsidRDefault="008902BD" w:rsidP="008902BD">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124</w:t>
            </w:r>
          </w:p>
        </w:tc>
      </w:tr>
      <w:tr w:rsidR="00FB6EB5" w:rsidRPr="00EA057A" w:rsidTr="000462BF">
        <w:trPr>
          <w:gridAfter w:val="1"/>
          <w:wAfter w:w="851" w:type="dxa"/>
          <w:trHeight w:val="300"/>
        </w:trPr>
        <w:tc>
          <w:tcPr>
            <w:tcW w:w="15167" w:type="dxa"/>
            <w:gridSpan w:val="11"/>
            <w:tcBorders>
              <w:top w:val="single" w:sz="4" w:space="0" w:color="auto"/>
              <w:left w:val="single" w:sz="4" w:space="0" w:color="auto"/>
              <w:bottom w:val="single" w:sz="4" w:space="0" w:color="auto"/>
              <w:right w:val="nil"/>
            </w:tcBorders>
            <w:shd w:val="clear" w:color="000000" w:fill="BFBFBF"/>
            <w:vAlign w:val="center"/>
            <w:hideMark/>
          </w:tcPr>
          <w:p w:rsidR="00FB6EB5" w:rsidRPr="00EA057A" w:rsidRDefault="00FB6EB5" w:rsidP="00970802">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II. Социальная сфера</w:t>
            </w:r>
          </w:p>
        </w:tc>
      </w:tr>
      <w:tr w:rsidR="00FB6EB5" w:rsidRPr="00EA057A" w:rsidTr="000462BF">
        <w:trPr>
          <w:gridAfter w:val="1"/>
          <w:wAfter w:w="851" w:type="dxa"/>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FB6EB5" w:rsidRPr="00EA057A" w:rsidRDefault="00FB6EB5" w:rsidP="00970802">
            <w:pPr>
              <w:spacing w:after="0" w:line="240" w:lineRule="auto"/>
              <w:rPr>
                <w:rFonts w:ascii="Times New Roman" w:hAnsi="Times New Roman"/>
                <w:b/>
                <w:bCs/>
                <w:color w:val="000000"/>
                <w:sz w:val="21"/>
                <w:szCs w:val="21"/>
              </w:rPr>
            </w:pPr>
            <w:r w:rsidRPr="00EA057A">
              <w:rPr>
                <w:rFonts w:ascii="Times New Roman" w:hAnsi="Times New Roman"/>
                <w:b/>
                <w:bCs/>
                <w:color w:val="000000"/>
                <w:sz w:val="21"/>
                <w:szCs w:val="21"/>
              </w:rPr>
              <w:t>1. Население</w:t>
            </w:r>
          </w:p>
        </w:tc>
        <w:tc>
          <w:tcPr>
            <w:tcW w:w="1417" w:type="dxa"/>
            <w:tcBorders>
              <w:top w:val="nil"/>
              <w:left w:val="nil"/>
              <w:bottom w:val="single" w:sz="4" w:space="0" w:color="auto"/>
              <w:right w:val="single" w:sz="4" w:space="0" w:color="auto"/>
            </w:tcBorders>
            <w:shd w:val="clear" w:color="auto" w:fill="auto"/>
            <w:vAlign w:val="center"/>
            <w:hideMark/>
          </w:tcPr>
          <w:p w:rsidR="00FB6EB5" w:rsidRPr="00EA057A" w:rsidRDefault="00FB6EB5"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 </w:t>
            </w:r>
          </w:p>
        </w:tc>
        <w:tc>
          <w:tcPr>
            <w:tcW w:w="1238" w:type="dxa"/>
            <w:tcBorders>
              <w:top w:val="nil"/>
              <w:left w:val="nil"/>
              <w:bottom w:val="single" w:sz="4" w:space="0" w:color="auto"/>
              <w:right w:val="single" w:sz="4" w:space="0" w:color="auto"/>
            </w:tcBorders>
            <w:shd w:val="clear" w:color="auto" w:fill="auto"/>
            <w:vAlign w:val="center"/>
            <w:hideMark/>
          </w:tcPr>
          <w:p w:rsidR="00FB6EB5" w:rsidRPr="00EA057A" w:rsidRDefault="00FB6EB5" w:rsidP="00970802">
            <w:pPr>
              <w:spacing w:after="0" w:line="240" w:lineRule="auto"/>
              <w:jc w:val="center"/>
              <w:rPr>
                <w:rFonts w:ascii="Times New Roman" w:hAnsi="Times New Roman"/>
                <w:color w:val="000000"/>
                <w:sz w:val="21"/>
                <w:szCs w:val="21"/>
              </w:rPr>
            </w:pPr>
          </w:p>
        </w:tc>
        <w:tc>
          <w:tcPr>
            <w:tcW w:w="1172" w:type="dxa"/>
            <w:tcBorders>
              <w:top w:val="nil"/>
              <w:left w:val="nil"/>
              <w:bottom w:val="single" w:sz="4" w:space="0" w:color="auto"/>
              <w:right w:val="single" w:sz="4" w:space="0" w:color="auto"/>
            </w:tcBorders>
            <w:shd w:val="clear" w:color="auto" w:fill="auto"/>
            <w:vAlign w:val="center"/>
            <w:hideMark/>
          </w:tcPr>
          <w:p w:rsidR="00FB6EB5" w:rsidRPr="00EA057A" w:rsidRDefault="00FB6EB5" w:rsidP="00970802">
            <w:pPr>
              <w:spacing w:after="0" w:line="240" w:lineRule="auto"/>
              <w:jc w:val="center"/>
              <w:rPr>
                <w:rFonts w:ascii="Times New Roman" w:hAnsi="Times New Roman"/>
                <w:color w:val="000000"/>
                <w:sz w:val="21"/>
                <w:szCs w:val="21"/>
              </w:rPr>
            </w:pPr>
          </w:p>
        </w:tc>
        <w:tc>
          <w:tcPr>
            <w:tcW w:w="1152" w:type="dxa"/>
            <w:tcBorders>
              <w:top w:val="nil"/>
              <w:left w:val="nil"/>
              <w:bottom w:val="single" w:sz="4" w:space="0" w:color="auto"/>
              <w:right w:val="single" w:sz="4" w:space="0" w:color="auto"/>
            </w:tcBorders>
            <w:shd w:val="clear" w:color="auto" w:fill="auto"/>
            <w:vAlign w:val="center"/>
            <w:hideMark/>
          </w:tcPr>
          <w:p w:rsidR="00FB6EB5" w:rsidRPr="00EA057A" w:rsidRDefault="00FB6EB5" w:rsidP="00970802">
            <w:pPr>
              <w:spacing w:after="0" w:line="240" w:lineRule="auto"/>
              <w:jc w:val="center"/>
              <w:rPr>
                <w:rFonts w:ascii="Times New Roman" w:hAnsi="Times New Roman"/>
                <w:color w:val="000000"/>
                <w:sz w:val="21"/>
                <w:szCs w:val="21"/>
              </w:rPr>
            </w:pPr>
          </w:p>
        </w:tc>
        <w:tc>
          <w:tcPr>
            <w:tcW w:w="832" w:type="dxa"/>
            <w:tcBorders>
              <w:top w:val="nil"/>
              <w:left w:val="nil"/>
              <w:bottom w:val="single" w:sz="4" w:space="0" w:color="auto"/>
              <w:right w:val="single" w:sz="4" w:space="0" w:color="auto"/>
            </w:tcBorders>
            <w:shd w:val="clear" w:color="auto" w:fill="auto"/>
            <w:vAlign w:val="center"/>
            <w:hideMark/>
          </w:tcPr>
          <w:p w:rsidR="00FB6EB5" w:rsidRPr="00EA057A" w:rsidRDefault="00FB6EB5" w:rsidP="00970802">
            <w:pPr>
              <w:spacing w:after="0" w:line="240" w:lineRule="auto"/>
              <w:jc w:val="center"/>
              <w:rPr>
                <w:rFonts w:ascii="Times New Roman" w:hAnsi="Times New Roman"/>
                <w:color w:val="000000"/>
                <w:sz w:val="21"/>
                <w:szCs w:val="21"/>
              </w:rPr>
            </w:pPr>
          </w:p>
        </w:tc>
        <w:tc>
          <w:tcPr>
            <w:tcW w:w="1295" w:type="dxa"/>
            <w:gridSpan w:val="2"/>
            <w:tcBorders>
              <w:top w:val="nil"/>
              <w:left w:val="nil"/>
              <w:bottom w:val="single" w:sz="4" w:space="0" w:color="auto"/>
              <w:right w:val="single" w:sz="4" w:space="0" w:color="auto"/>
            </w:tcBorders>
            <w:shd w:val="clear" w:color="auto" w:fill="auto"/>
            <w:vAlign w:val="center"/>
            <w:hideMark/>
          </w:tcPr>
          <w:p w:rsidR="00FB6EB5" w:rsidRPr="00EA057A" w:rsidRDefault="00FB6EB5" w:rsidP="00970802">
            <w:pPr>
              <w:spacing w:after="0" w:line="240" w:lineRule="auto"/>
              <w:jc w:val="center"/>
              <w:rPr>
                <w:rFonts w:ascii="Times New Roman" w:hAnsi="Times New Roman"/>
                <w:color w:val="000000"/>
                <w:sz w:val="21"/>
                <w:szCs w:val="21"/>
              </w:rPr>
            </w:pPr>
          </w:p>
        </w:tc>
        <w:tc>
          <w:tcPr>
            <w:tcW w:w="964" w:type="dxa"/>
            <w:tcBorders>
              <w:top w:val="nil"/>
              <w:left w:val="nil"/>
              <w:bottom w:val="single" w:sz="4" w:space="0" w:color="auto"/>
              <w:right w:val="single" w:sz="4" w:space="0" w:color="auto"/>
            </w:tcBorders>
            <w:shd w:val="clear" w:color="auto" w:fill="auto"/>
            <w:vAlign w:val="center"/>
            <w:hideMark/>
          </w:tcPr>
          <w:p w:rsidR="00FB6EB5" w:rsidRPr="00EA057A" w:rsidRDefault="00FB6EB5" w:rsidP="00970802">
            <w:pPr>
              <w:spacing w:after="0" w:line="240" w:lineRule="auto"/>
              <w:jc w:val="center"/>
              <w:rPr>
                <w:rFonts w:ascii="Times New Roman" w:hAnsi="Times New Roman"/>
                <w:color w:val="000000"/>
                <w:sz w:val="21"/>
                <w:szCs w:val="21"/>
              </w:rPr>
            </w:pPr>
          </w:p>
        </w:tc>
        <w:tc>
          <w:tcPr>
            <w:tcW w:w="1162" w:type="dxa"/>
            <w:tcBorders>
              <w:top w:val="nil"/>
              <w:left w:val="nil"/>
              <w:bottom w:val="single" w:sz="4" w:space="0" w:color="auto"/>
              <w:right w:val="single" w:sz="4" w:space="0" w:color="auto"/>
            </w:tcBorders>
            <w:shd w:val="clear" w:color="auto" w:fill="auto"/>
            <w:vAlign w:val="center"/>
            <w:hideMark/>
          </w:tcPr>
          <w:p w:rsidR="00FB6EB5" w:rsidRPr="00EA057A" w:rsidRDefault="00FB6EB5" w:rsidP="00970802">
            <w:pPr>
              <w:spacing w:after="0" w:line="240" w:lineRule="auto"/>
              <w:jc w:val="center"/>
              <w:rPr>
                <w:rFonts w:ascii="Times New Roman" w:hAnsi="Times New Roman"/>
                <w:color w:val="000000"/>
                <w:sz w:val="21"/>
                <w:szCs w:val="21"/>
              </w:rPr>
            </w:pPr>
          </w:p>
        </w:tc>
        <w:tc>
          <w:tcPr>
            <w:tcW w:w="1257" w:type="dxa"/>
            <w:tcBorders>
              <w:top w:val="nil"/>
              <w:left w:val="nil"/>
              <w:bottom w:val="single" w:sz="4" w:space="0" w:color="auto"/>
              <w:right w:val="single" w:sz="4" w:space="0" w:color="auto"/>
            </w:tcBorders>
            <w:shd w:val="clear" w:color="auto" w:fill="auto"/>
            <w:noWrap/>
            <w:vAlign w:val="center"/>
            <w:hideMark/>
          </w:tcPr>
          <w:p w:rsidR="00FB6EB5" w:rsidRPr="00EA057A" w:rsidRDefault="00FB6EB5" w:rsidP="00970802">
            <w:pPr>
              <w:spacing w:after="0" w:line="240" w:lineRule="auto"/>
              <w:jc w:val="center"/>
              <w:rPr>
                <w:rFonts w:ascii="Times New Roman" w:hAnsi="Times New Roman"/>
                <w:color w:val="000000"/>
                <w:sz w:val="21"/>
                <w:szCs w:val="21"/>
              </w:rPr>
            </w:pPr>
          </w:p>
        </w:tc>
      </w:tr>
      <w:tr w:rsidR="00970802" w:rsidRPr="00EA057A" w:rsidTr="000462BF">
        <w:trPr>
          <w:gridAfter w:val="1"/>
          <w:wAfter w:w="851" w:type="dxa"/>
          <w:trHeight w:val="349"/>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70802" w:rsidRPr="00EA057A" w:rsidRDefault="00970802" w:rsidP="00970802">
            <w:pPr>
              <w:spacing w:after="0" w:line="240" w:lineRule="auto"/>
              <w:rPr>
                <w:rFonts w:ascii="Times New Roman" w:hAnsi="Times New Roman"/>
                <w:color w:val="000000"/>
                <w:sz w:val="21"/>
                <w:szCs w:val="21"/>
              </w:rPr>
            </w:pPr>
            <w:r w:rsidRPr="00EA057A">
              <w:rPr>
                <w:rFonts w:ascii="Times New Roman" w:hAnsi="Times New Roman"/>
                <w:color w:val="000000"/>
                <w:sz w:val="21"/>
                <w:szCs w:val="21"/>
              </w:rPr>
              <w:t>Численность населения (на конец года)</w:t>
            </w:r>
          </w:p>
        </w:tc>
        <w:tc>
          <w:tcPr>
            <w:tcW w:w="1417" w:type="dxa"/>
            <w:tcBorders>
              <w:top w:val="nil"/>
              <w:left w:val="nil"/>
              <w:bottom w:val="single" w:sz="4" w:space="0" w:color="auto"/>
              <w:right w:val="single" w:sz="4" w:space="0" w:color="auto"/>
            </w:tcBorders>
            <w:shd w:val="clear" w:color="auto" w:fill="auto"/>
            <w:vAlign w:val="center"/>
            <w:hideMark/>
          </w:tcPr>
          <w:p w:rsidR="00970802" w:rsidRPr="00EA057A" w:rsidRDefault="00970802"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человек</w:t>
            </w:r>
          </w:p>
        </w:tc>
        <w:tc>
          <w:tcPr>
            <w:tcW w:w="1238" w:type="dxa"/>
            <w:tcBorders>
              <w:top w:val="nil"/>
              <w:left w:val="nil"/>
              <w:bottom w:val="single" w:sz="4" w:space="0" w:color="auto"/>
              <w:right w:val="single" w:sz="4" w:space="0" w:color="auto"/>
            </w:tcBorders>
            <w:shd w:val="clear" w:color="auto" w:fill="auto"/>
            <w:noWrap/>
            <w:vAlign w:val="center"/>
          </w:tcPr>
          <w:p w:rsidR="00970802" w:rsidRPr="00EA057A" w:rsidRDefault="00970802" w:rsidP="008902BD">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8</w:t>
            </w:r>
            <w:r w:rsidR="008902BD" w:rsidRPr="00EA057A">
              <w:rPr>
                <w:rFonts w:ascii="Times New Roman" w:hAnsi="Times New Roman"/>
                <w:color w:val="000000"/>
                <w:sz w:val="21"/>
                <w:szCs w:val="21"/>
              </w:rPr>
              <w:t>694</w:t>
            </w:r>
          </w:p>
        </w:tc>
        <w:tc>
          <w:tcPr>
            <w:tcW w:w="1172" w:type="dxa"/>
            <w:tcBorders>
              <w:top w:val="nil"/>
              <w:left w:val="nil"/>
              <w:bottom w:val="single" w:sz="4" w:space="0" w:color="auto"/>
              <w:right w:val="single" w:sz="4" w:space="0" w:color="auto"/>
            </w:tcBorders>
            <w:shd w:val="clear" w:color="auto" w:fill="auto"/>
            <w:noWrap/>
            <w:vAlign w:val="center"/>
          </w:tcPr>
          <w:p w:rsidR="00970802" w:rsidRPr="00EA057A" w:rsidRDefault="008902BD"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8656</w:t>
            </w:r>
          </w:p>
        </w:tc>
        <w:tc>
          <w:tcPr>
            <w:tcW w:w="1152" w:type="dxa"/>
            <w:tcBorders>
              <w:top w:val="nil"/>
              <w:left w:val="nil"/>
              <w:bottom w:val="single" w:sz="4" w:space="0" w:color="auto"/>
              <w:right w:val="single" w:sz="4" w:space="0" w:color="auto"/>
            </w:tcBorders>
            <w:shd w:val="clear" w:color="auto" w:fill="auto"/>
            <w:noWrap/>
            <w:vAlign w:val="center"/>
          </w:tcPr>
          <w:p w:rsidR="00970802" w:rsidRPr="00EA057A" w:rsidRDefault="00970802" w:rsidP="008902BD">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8</w:t>
            </w:r>
            <w:r w:rsidR="008902BD" w:rsidRPr="00EA057A">
              <w:rPr>
                <w:rFonts w:ascii="Times New Roman" w:hAnsi="Times New Roman"/>
                <w:color w:val="000000"/>
                <w:sz w:val="21"/>
                <w:szCs w:val="21"/>
              </w:rPr>
              <w:t>786</w:t>
            </w:r>
          </w:p>
        </w:tc>
        <w:tc>
          <w:tcPr>
            <w:tcW w:w="832" w:type="dxa"/>
            <w:tcBorders>
              <w:top w:val="nil"/>
              <w:left w:val="nil"/>
              <w:bottom w:val="single" w:sz="4" w:space="0" w:color="auto"/>
              <w:right w:val="single" w:sz="4" w:space="0" w:color="auto"/>
            </w:tcBorders>
            <w:shd w:val="clear" w:color="auto" w:fill="auto"/>
            <w:noWrap/>
            <w:vAlign w:val="center"/>
          </w:tcPr>
          <w:p w:rsidR="00970802" w:rsidRPr="00EA057A" w:rsidRDefault="00970802" w:rsidP="00970802">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w:t>
            </w:r>
            <w:r w:rsidR="008902BD" w:rsidRPr="00EA057A">
              <w:rPr>
                <w:rFonts w:ascii="Times New Roman" w:hAnsi="Times New Roman"/>
                <w:b/>
                <w:bCs/>
                <w:color w:val="000000"/>
                <w:sz w:val="21"/>
                <w:szCs w:val="21"/>
              </w:rPr>
              <w:t>01</w:t>
            </w:r>
          </w:p>
        </w:tc>
        <w:tc>
          <w:tcPr>
            <w:tcW w:w="1295" w:type="dxa"/>
            <w:gridSpan w:val="2"/>
            <w:tcBorders>
              <w:top w:val="nil"/>
              <w:left w:val="nil"/>
              <w:bottom w:val="single" w:sz="4" w:space="0" w:color="auto"/>
              <w:right w:val="single" w:sz="4" w:space="0" w:color="auto"/>
            </w:tcBorders>
            <w:shd w:val="clear" w:color="auto" w:fill="auto"/>
            <w:noWrap/>
            <w:vAlign w:val="center"/>
          </w:tcPr>
          <w:p w:rsidR="00970802" w:rsidRPr="00EA057A" w:rsidRDefault="008902BD"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9032</w:t>
            </w:r>
          </w:p>
        </w:tc>
        <w:tc>
          <w:tcPr>
            <w:tcW w:w="964" w:type="dxa"/>
            <w:tcBorders>
              <w:top w:val="nil"/>
              <w:left w:val="nil"/>
              <w:bottom w:val="single" w:sz="4" w:space="0" w:color="auto"/>
              <w:right w:val="single" w:sz="4" w:space="0" w:color="auto"/>
            </w:tcBorders>
            <w:shd w:val="clear" w:color="auto" w:fill="auto"/>
            <w:noWrap/>
            <w:vAlign w:val="center"/>
          </w:tcPr>
          <w:p w:rsidR="00970802" w:rsidRPr="00EA057A" w:rsidRDefault="00970802" w:rsidP="008902BD">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10</w:t>
            </w:r>
            <w:r w:rsidR="008902BD" w:rsidRPr="00EA057A">
              <w:rPr>
                <w:rFonts w:ascii="Times New Roman" w:hAnsi="Times New Roman"/>
                <w:b/>
                <w:bCs/>
                <w:color w:val="000000"/>
                <w:sz w:val="21"/>
                <w:szCs w:val="21"/>
              </w:rPr>
              <w:t>3</w:t>
            </w:r>
          </w:p>
        </w:tc>
        <w:tc>
          <w:tcPr>
            <w:tcW w:w="1162" w:type="dxa"/>
            <w:tcBorders>
              <w:top w:val="nil"/>
              <w:left w:val="nil"/>
              <w:bottom w:val="single" w:sz="4" w:space="0" w:color="auto"/>
              <w:right w:val="single" w:sz="4" w:space="0" w:color="auto"/>
            </w:tcBorders>
            <w:shd w:val="clear" w:color="auto" w:fill="auto"/>
            <w:noWrap/>
            <w:vAlign w:val="center"/>
          </w:tcPr>
          <w:p w:rsidR="00970802" w:rsidRPr="00EA057A" w:rsidRDefault="00970802" w:rsidP="00214709">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9</w:t>
            </w:r>
            <w:r w:rsidR="00214709" w:rsidRPr="00EA057A">
              <w:rPr>
                <w:rFonts w:ascii="Times New Roman" w:hAnsi="Times New Roman"/>
                <w:color w:val="000000"/>
                <w:sz w:val="21"/>
                <w:szCs w:val="21"/>
              </w:rPr>
              <w:t>357</w:t>
            </w:r>
          </w:p>
        </w:tc>
        <w:tc>
          <w:tcPr>
            <w:tcW w:w="1257" w:type="dxa"/>
            <w:tcBorders>
              <w:top w:val="nil"/>
              <w:left w:val="nil"/>
              <w:bottom w:val="single" w:sz="4" w:space="0" w:color="auto"/>
              <w:right w:val="single" w:sz="4" w:space="0" w:color="auto"/>
            </w:tcBorders>
            <w:shd w:val="clear" w:color="auto" w:fill="auto"/>
            <w:noWrap/>
            <w:vAlign w:val="center"/>
          </w:tcPr>
          <w:p w:rsidR="00970802" w:rsidRPr="00EA057A" w:rsidRDefault="00970802" w:rsidP="00970802">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w:t>
            </w:r>
            <w:r w:rsidR="00214709" w:rsidRPr="00EA057A">
              <w:rPr>
                <w:rFonts w:ascii="Times New Roman" w:hAnsi="Times New Roman"/>
                <w:b/>
                <w:bCs/>
                <w:color w:val="000000"/>
                <w:sz w:val="21"/>
                <w:szCs w:val="21"/>
              </w:rPr>
              <w:t>07</w:t>
            </w:r>
          </w:p>
        </w:tc>
      </w:tr>
      <w:tr w:rsidR="00970802" w:rsidRPr="00EA057A" w:rsidTr="000462BF">
        <w:trPr>
          <w:gridAfter w:val="1"/>
          <w:wAfter w:w="851" w:type="dxa"/>
          <w:trHeight w:val="42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70802" w:rsidRPr="00EA057A" w:rsidRDefault="00970802" w:rsidP="00970802">
            <w:pPr>
              <w:spacing w:after="0" w:line="240" w:lineRule="auto"/>
              <w:rPr>
                <w:rFonts w:ascii="Times New Roman" w:hAnsi="Times New Roman"/>
                <w:color w:val="000000"/>
                <w:sz w:val="21"/>
                <w:szCs w:val="21"/>
              </w:rPr>
            </w:pPr>
            <w:r w:rsidRPr="00EA057A">
              <w:rPr>
                <w:rFonts w:ascii="Times New Roman" w:hAnsi="Times New Roman"/>
                <w:color w:val="000000"/>
                <w:sz w:val="21"/>
                <w:szCs w:val="21"/>
              </w:rPr>
              <w:t>Родившиеся</w:t>
            </w:r>
          </w:p>
        </w:tc>
        <w:tc>
          <w:tcPr>
            <w:tcW w:w="1417" w:type="dxa"/>
            <w:tcBorders>
              <w:top w:val="nil"/>
              <w:left w:val="nil"/>
              <w:bottom w:val="single" w:sz="4" w:space="0" w:color="auto"/>
              <w:right w:val="single" w:sz="4" w:space="0" w:color="auto"/>
            </w:tcBorders>
            <w:shd w:val="clear" w:color="auto" w:fill="auto"/>
            <w:vAlign w:val="center"/>
            <w:hideMark/>
          </w:tcPr>
          <w:p w:rsidR="00970802" w:rsidRPr="00EA057A" w:rsidRDefault="00970802"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человек</w:t>
            </w:r>
          </w:p>
        </w:tc>
        <w:tc>
          <w:tcPr>
            <w:tcW w:w="1238" w:type="dxa"/>
            <w:tcBorders>
              <w:top w:val="nil"/>
              <w:left w:val="nil"/>
              <w:bottom w:val="single" w:sz="4" w:space="0" w:color="auto"/>
              <w:right w:val="single" w:sz="4" w:space="0" w:color="auto"/>
            </w:tcBorders>
            <w:shd w:val="clear" w:color="auto" w:fill="auto"/>
            <w:noWrap/>
            <w:vAlign w:val="center"/>
          </w:tcPr>
          <w:p w:rsidR="00970802" w:rsidRPr="00EA057A" w:rsidRDefault="00214709" w:rsidP="00970802">
            <w:pPr>
              <w:spacing w:after="0" w:line="240" w:lineRule="auto"/>
              <w:jc w:val="center"/>
              <w:rPr>
                <w:rFonts w:ascii="Times New Roman" w:hAnsi="Times New Roman"/>
                <w:sz w:val="21"/>
                <w:szCs w:val="21"/>
              </w:rPr>
            </w:pPr>
            <w:r w:rsidRPr="00EA057A">
              <w:rPr>
                <w:rFonts w:ascii="Times New Roman" w:hAnsi="Times New Roman"/>
                <w:sz w:val="21"/>
                <w:szCs w:val="21"/>
              </w:rPr>
              <w:t>176</w:t>
            </w:r>
          </w:p>
        </w:tc>
        <w:tc>
          <w:tcPr>
            <w:tcW w:w="1172" w:type="dxa"/>
            <w:tcBorders>
              <w:top w:val="nil"/>
              <w:left w:val="nil"/>
              <w:bottom w:val="single" w:sz="4" w:space="0" w:color="auto"/>
              <w:right w:val="single" w:sz="4" w:space="0" w:color="auto"/>
            </w:tcBorders>
            <w:shd w:val="clear" w:color="auto" w:fill="auto"/>
            <w:vAlign w:val="center"/>
          </w:tcPr>
          <w:p w:rsidR="00970802" w:rsidRPr="00EA057A" w:rsidRDefault="00214709"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220</w:t>
            </w:r>
          </w:p>
        </w:tc>
        <w:tc>
          <w:tcPr>
            <w:tcW w:w="1152" w:type="dxa"/>
            <w:tcBorders>
              <w:top w:val="nil"/>
              <w:left w:val="nil"/>
              <w:bottom w:val="single" w:sz="4" w:space="0" w:color="auto"/>
              <w:right w:val="single" w:sz="4" w:space="0" w:color="auto"/>
            </w:tcBorders>
            <w:shd w:val="clear" w:color="auto" w:fill="auto"/>
            <w:vAlign w:val="center"/>
          </w:tcPr>
          <w:p w:rsidR="00970802" w:rsidRPr="00EA057A" w:rsidRDefault="00AE2777" w:rsidP="00214709">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2</w:t>
            </w:r>
            <w:r w:rsidR="00214709" w:rsidRPr="00EA057A">
              <w:rPr>
                <w:rFonts w:ascii="Times New Roman" w:hAnsi="Times New Roman"/>
                <w:color w:val="000000"/>
                <w:sz w:val="21"/>
                <w:szCs w:val="21"/>
              </w:rPr>
              <w:t>31</w:t>
            </w:r>
          </w:p>
        </w:tc>
        <w:tc>
          <w:tcPr>
            <w:tcW w:w="832" w:type="dxa"/>
            <w:tcBorders>
              <w:top w:val="nil"/>
              <w:left w:val="nil"/>
              <w:bottom w:val="single" w:sz="4" w:space="0" w:color="auto"/>
              <w:right w:val="single" w:sz="4" w:space="0" w:color="auto"/>
            </w:tcBorders>
            <w:shd w:val="clear" w:color="auto" w:fill="auto"/>
            <w:noWrap/>
            <w:vAlign w:val="center"/>
          </w:tcPr>
          <w:p w:rsidR="00970802" w:rsidRPr="00EA057A" w:rsidRDefault="00214709" w:rsidP="00970802">
            <w:pPr>
              <w:spacing w:after="0" w:line="240" w:lineRule="auto"/>
              <w:jc w:val="center"/>
              <w:rPr>
                <w:rFonts w:ascii="Times New Roman" w:hAnsi="Times New Roman"/>
                <w:sz w:val="21"/>
                <w:szCs w:val="21"/>
              </w:rPr>
            </w:pPr>
            <w:r w:rsidRPr="00EA057A">
              <w:rPr>
                <w:rFonts w:ascii="Times New Roman" w:hAnsi="Times New Roman"/>
                <w:sz w:val="21"/>
                <w:szCs w:val="21"/>
              </w:rPr>
              <w:t>131</w:t>
            </w:r>
          </w:p>
        </w:tc>
        <w:tc>
          <w:tcPr>
            <w:tcW w:w="1295" w:type="dxa"/>
            <w:gridSpan w:val="2"/>
            <w:tcBorders>
              <w:top w:val="nil"/>
              <w:left w:val="nil"/>
              <w:bottom w:val="single" w:sz="4" w:space="0" w:color="auto"/>
              <w:right w:val="single" w:sz="4" w:space="0" w:color="auto"/>
            </w:tcBorders>
            <w:shd w:val="clear" w:color="auto" w:fill="auto"/>
            <w:vAlign w:val="center"/>
          </w:tcPr>
          <w:p w:rsidR="00970802" w:rsidRPr="00EA057A" w:rsidRDefault="00214709"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238</w:t>
            </w:r>
          </w:p>
        </w:tc>
        <w:tc>
          <w:tcPr>
            <w:tcW w:w="964" w:type="dxa"/>
            <w:tcBorders>
              <w:top w:val="nil"/>
              <w:left w:val="nil"/>
              <w:bottom w:val="single" w:sz="4" w:space="0" w:color="auto"/>
              <w:right w:val="single" w:sz="4" w:space="0" w:color="auto"/>
            </w:tcBorders>
            <w:shd w:val="clear" w:color="auto" w:fill="auto"/>
            <w:noWrap/>
            <w:vAlign w:val="center"/>
          </w:tcPr>
          <w:p w:rsidR="00970802" w:rsidRPr="00EA057A" w:rsidRDefault="00214709" w:rsidP="00970802">
            <w:pPr>
              <w:spacing w:after="0" w:line="240" w:lineRule="auto"/>
              <w:jc w:val="center"/>
              <w:rPr>
                <w:rFonts w:ascii="Times New Roman" w:hAnsi="Times New Roman"/>
                <w:sz w:val="21"/>
                <w:szCs w:val="21"/>
              </w:rPr>
            </w:pPr>
            <w:r w:rsidRPr="00EA057A">
              <w:rPr>
                <w:rFonts w:ascii="Times New Roman" w:hAnsi="Times New Roman"/>
                <w:sz w:val="21"/>
                <w:szCs w:val="21"/>
              </w:rPr>
              <w:t>135</w:t>
            </w:r>
          </w:p>
        </w:tc>
        <w:tc>
          <w:tcPr>
            <w:tcW w:w="1162" w:type="dxa"/>
            <w:tcBorders>
              <w:top w:val="nil"/>
              <w:left w:val="nil"/>
              <w:bottom w:val="single" w:sz="4" w:space="0" w:color="auto"/>
              <w:right w:val="single" w:sz="4" w:space="0" w:color="auto"/>
            </w:tcBorders>
            <w:shd w:val="clear" w:color="auto" w:fill="auto"/>
            <w:vAlign w:val="center"/>
          </w:tcPr>
          <w:p w:rsidR="00970802" w:rsidRPr="00EA057A" w:rsidRDefault="00214709"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245</w:t>
            </w:r>
          </w:p>
        </w:tc>
        <w:tc>
          <w:tcPr>
            <w:tcW w:w="1257" w:type="dxa"/>
            <w:tcBorders>
              <w:top w:val="nil"/>
              <w:left w:val="nil"/>
              <w:bottom w:val="single" w:sz="4" w:space="0" w:color="auto"/>
              <w:right w:val="single" w:sz="4" w:space="0" w:color="auto"/>
            </w:tcBorders>
            <w:shd w:val="clear" w:color="auto" w:fill="auto"/>
            <w:noWrap/>
            <w:vAlign w:val="center"/>
          </w:tcPr>
          <w:p w:rsidR="00970802" w:rsidRPr="00EA057A" w:rsidRDefault="00214709"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139</w:t>
            </w:r>
          </w:p>
        </w:tc>
      </w:tr>
      <w:tr w:rsidR="00970802" w:rsidRPr="00EA057A" w:rsidTr="000462BF">
        <w:trPr>
          <w:gridAfter w:val="1"/>
          <w:wAfter w:w="851" w:type="dxa"/>
          <w:trHeight w:val="60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802" w:rsidRPr="00EA057A" w:rsidRDefault="00970802" w:rsidP="00970802">
            <w:pPr>
              <w:spacing w:after="0" w:line="240" w:lineRule="auto"/>
              <w:rPr>
                <w:rFonts w:ascii="Times New Roman" w:hAnsi="Times New Roman"/>
                <w:color w:val="000000"/>
                <w:sz w:val="21"/>
                <w:szCs w:val="21"/>
              </w:rPr>
            </w:pPr>
            <w:r w:rsidRPr="00EA057A">
              <w:rPr>
                <w:rFonts w:ascii="Times New Roman" w:hAnsi="Times New Roman"/>
                <w:color w:val="000000"/>
                <w:sz w:val="21"/>
                <w:szCs w:val="21"/>
              </w:rPr>
              <w:t>Общий коэффициент рождаемости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70802" w:rsidRPr="00EA057A" w:rsidRDefault="00970802"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на 1000 человек населения</w:t>
            </w:r>
          </w:p>
        </w:tc>
        <w:tc>
          <w:tcPr>
            <w:tcW w:w="1238" w:type="dxa"/>
            <w:tcBorders>
              <w:top w:val="single" w:sz="4" w:space="0" w:color="auto"/>
              <w:left w:val="nil"/>
              <w:bottom w:val="single" w:sz="4" w:space="0" w:color="auto"/>
              <w:right w:val="single" w:sz="4" w:space="0" w:color="auto"/>
            </w:tcBorders>
            <w:shd w:val="clear" w:color="auto" w:fill="auto"/>
            <w:vAlign w:val="center"/>
          </w:tcPr>
          <w:p w:rsidR="00970802" w:rsidRPr="00EA057A" w:rsidRDefault="00EE0F9D"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20,3</w:t>
            </w:r>
          </w:p>
        </w:tc>
        <w:tc>
          <w:tcPr>
            <w:tcW w:w="1172" w:type="dxa"/>
            <w:tcBorders>
              <w:top w:val="single" w:sz="4" w:space="0" w:color="auto"/>
              <w:left w:val="nil"/>
              <w:bottom w:val="single" w:sz="4" w:space="0" w:color="auto"/>
              <w:right w:val="single" w:sz="4" w:space="0" w:color="auto"/>
            </w:tcBorders>
            <w:shd w:val="clear" w:color="auto" w:fill="auto"/>
            <w:vAlign w:val="center"/>
          </w:tcPr>
          <w:p w:rsidR="00970802" w:rsidRPr="00EA057A" w:rsidRDefault="00EE0F9D"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25,4</w:t>
            </w:r>
          </w:p>
        </w:tc>
        <w:tc>
          <w:tcPr>
            <w:tcW w:w="1152" w:type="dxa"/>
            <w:tcBorders>
              <w:top w:val="single" w:sz="4" w:space="0" w:color="auto"/>
              <w:left w:val="nil"/>
              <w:bottom w:val="single" w:sz="4" w:space="0" w:color="auto"/>
              <w:right w:val="single" w:sz="4" w:space="0" w:color="auto"/>
            </w:tcBorders>
            <w:shd w:val="clear" w:color="auto" w:fill="auto"/>
            <w:vAlign w:val="center"/>
          </w:tcPr>
          <w:p w:rsidR="00970802" w:rsidRPr="00EA057A" w:rsidRDefault="00EE0F9D"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24,8</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970802" w:rsidRPr="00EA057A" w:rsidRDefault="00EE0F9D" w:rsidP="00970802">
            <w:pPr>
              <w:spacing w:after="0" w:line="240" w:lineRule="auto"/>
              <w:jc w:val="center"/>
              <w:rPr>
                <w:rFonts w:ascii="Times New Roman" w:hAnsi="Times New Roman"/>
                <w:sz w:val="21"/>
                <w:szCs w:val="21"/>
              </w:rPr>
            </w:pPr>
            <w:r w:rsidRPr="00EA057A">
              <w:rPr>
                <w:rFonts w:ascii="Times New Roman" w:hAnsi="Times New Roman"/>
                <w:sz w:val="21"/>
                <w:szCs w:val="21"/>
              </w:rPr>
              <w:t>122</w:t>
            </w:r>
          </w:p>
        </w:tc>
        <w:tc>
          <w:tcPr>
            <w:tcW w:w="1295" w:type="dxa"/>
            <w:gridSpan w:val="2"/>
            <w:tcBorders>
              <w:top w:val="single" w:sz="4" w:space="0" w:color="auto"/>
              <w:left w:val="nil"/>
              <w:bottom w:val="single" w:sz="4" w:space="0" w:color="auto"/>
              <w:right w:val="single" w:sz="4" w:space="0" w:color="auto"/>
            </w:tcBorders>
            <w:shd w:val="clear" w:color="auto" w:fill="auto"/>
            <w:vAlign w:val="center"/>
          </w:tcPr>
          <w:p w:rsidR="00970802" w:rsidRPr="00EA057A" w:rsidRDefault="00EE0F9D"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23,4</w:t>
            </w:r>
          </w:p>
        </w:tc>
        <w:tc>
          <w:tcPr>
            <w:tcW w:w="964" w:type="dxa"/>
            <w:tcBorders>
              <w:top w:val="single" w:sz="4" w:space="0" w:color="auto"/>
              <w:left w:val="nil"/>
              <w:bottom w:val="single" w:sz="4" w:space="0" w:color="auto"/>
              <w:right w:val="single" w:sz="4" w:space="0" w:color="auto"/>
            </w:tcBorders>
            <w:shd w:val="clear" w:color="auto" w:fill="auto"/>
            <w:noWrap/>
            <w:vAlign w:val="center"/>
          </w:tcPr>
          <w:p w:rsidR="00970802" w:rsidRPr="00EA057A" w:rsidRDefault="00EE0F9D" w:rsidP="00970802">
            <w:pPr>
              <w:spacing w:after="0" w:line="240" w:lineRule="auto"/>
              <w:jc w:val="center"/>
              <w:rPr>
                <w:rFonts w:ascii="Times New Roman" w:hAnsi="Times New Roman"/>
                <w:sz w:val="21"/>
                <w:szCs w:val="21"/>
              </w:rPr>
            </w:pPr>
            <w:r w:rsidRPr="00EA057A">
              <w:rPr>
                <w:rFonts w:ascii="Times New Roman" w:hAnsi="Times New Roman"/>
                <w:sz w:val="21"/>
                <w:szCs w:val="21"/>
              </w:rPr>
              <w:t>112</w:t>
            </w:r>
          </w:p>
        </w:tc>
        <w:tc>
          <w:tcPr>
            <w:tcW w:w="1162" w:type="dxa"/>
            <w:tcBorders>
              <w:top w:val="single" w:sz="4" w:space="0" w:color="auto"/>
              <w:left w:val="nil"/>
              <w:bottom w:val="single" w:sz="4" w:space="0" w:color="auto"/>
              <w:right w:val="single" w:sz="4" w:space="0" w:color="auto"/>
            </w:tcBorders>
            <w:shd w:val="clear" w:color="auto" w:fill="auto"/>
            <w:vAlign w:val="center"/>
          </w:tcPr>
          <w:p w:rsidR="00970802" w:rsidRPr="00EA057A" w:rsidRDefault="00EE0F9D"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22,4</w:t>
            </w:r>
          </w:p>
        </w:tc>
        <w:tc>
          <w:tcPr>
            <w:tcW w:w="1257" w:type="dxa"/>
            <w:tcBorders>
              <w:top w:val="single" w:sz="4" w:space="0" w:color="auto"/>
              <w:left w:val="nil"/>
              <w:bottom w:val="single" w:sz="4" w:space="0" w:color="auto"/>
              <w:right w:val="single" w:sz="4" w:space="0" w:color="auto"/>
            </w:tcBorders>
            <w:shd w:val="clear" w:color="auto" w:fill="auto"/>
            <w:noWrap/>
            <w:vAlign w:val="center"/>
          </w:tcPr>
          <w:p w:rsidR="00970802" w:rsidRPr="00EA057A" w:rsidRDefault="00EE0F9D"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110</w:t>
            </w:r>
          </w:p>
        </w:tc>
      </w:tr>
      <w:tr w:rsidR="00970802" w:rsidRPr="00EA057A" w:rsidTr="000462BF">
        <w:trPr>
          <w:gridAfter w:val="1"/>
          <w:wAfter w:w="851" w:type="dxa"/>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70802" w:rsidRPr="00EA057A" w:rsidRDefault="00970802" w:rsidP="00970802">
            <w:pPr>
              <w:spacing w:after="0" w:line="240" w:lineRule="auto"/>
              <w:rPr>
                <w:rFonts w:ascii="Times New Roman" w:hAnsi="Times New Roman"/>
                <w:color w:val="000000"/>
                <w:sz w:val="21"/>
                <w:szCs w:val="21"/>
              </w:rPr>
            </w:pPr>
            <w:r w:rsidRPr="00EA057A">
              <w:rPr>
                <w:rFonts w:ascii="Times New Roman" w:hAnsi="Times New Roman"/>
                <w:color w:val="000000"/>
                <w:sz w:val="21"/>
                <w:szCs w:val="21"/>
              </w:rPr>
              <w:t>Умершие</w:t>
            </w:r>
          </w:p>
        </w:tc>
        <w:tc>
          <w:tcPr>
            <w:tcW w:w="1417" w:type="dxa"/>
            <w:tcBorders>
              <w:top w:val="nil"/>
              <w:left w:val="nil"/>
              <w:bottom w:val="single" w:sz="4" w:space="0" w:color="auto"/>
              <w:right w:val="single" w:sz="4" w:space="0" w:color="auto"/>
            </w:tcBorders>
            <w:shd w:val="clear" w:color="auto" w:fill="auto"/>
            <w:vAlign w:val="center"/>
            <w:hideMark/>
          </w:tcPr>
          <w:p w:rsidR="00970802" w:rsidRPr="00EA057A" w:rsidRDefault="00970802"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человек</w:t>
            </w:r>
          </w:p>
        </w:tc>
        <w:tc>
          <w:tcPr>
            <w:tcW w:w="1238" w:type="dxa"/>
            <w:tcBorders>
              <w:top w:val="nil"/>
              <w:left w:val="nil"/>
              <w:bottom w:val="single" w:sz="4" w:space="0" w:color="auto"/>
              <w:right w:val="single" w:sz="4" w:space="0" w:color="auto"/>
            </w:tcBorders>
            <w:shd w:val="clear" w:color="auto" w:fill="auto"/>
            <w:vAlign w:val="center"/>
          </w:tcPr>
          <w:p w:rsidR="00970802" w:rsidRPr="00EA057A" w:rsidRDefault="00214709"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74</w:t>
            </w:r>
          </w:p>
        </w:tc>
        <w:tc>
          <w:tcPr>
            <w:tcW w:w="1172" w:type="dxa"/>
            <w:tcBorders>
              <w:top w:val="nil"/>
              <w:left w:val="nil"/>
              <w:bottom w:val="single" w:sz="4" w:space="0" w:color="auto"/>
              <w:right w:val="single" w:sz="4" w:space="0" w:color="auto"/>
            </w:tcBorders>
            <w:shd w:val="clear" w:color="auto" w:fill="auto"/>
            <w:vAlign w:val="center"/>
          </w:tcPr>
          <w:p w:rsidR="00970802" w:rsidRPr="00EA057A" w:rsidRDefault="00214709"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80</w:t>
            </w:r>
          </w:p>
        </w:tc>
        <w:tc>
          <w:tcPr>
            <w:tcW w:w="1152" w:type="dxa"/>
            <w:tcBorders>
              <w:top w:val="nil"/>
              <w:left w:val="nil"/>
              <w:bottom w:val="single" w:sz="4" w:space="0" w:color="auto"/>
              <w:right w:val="single" w:sz="4" w:space="0" w:color="auto"/>
            </w:tcBorders>
            <w:shd w:val="clear" w:color="auto" w:fill="auto"/>
            <w:vAlign w:val="center"/>
          </w:tcPr>
          <w:p w:rsidR="00970802" w:rsidRPr="00EA057A" w:rsidRDefault="00214709"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79</w:t>
            </w:r>
          </w:p>
        </w:tc>
        <w:tc>
          <w:tcPr>
            <w:tcW w:w="832" w:type="dxa"/>
            <w:tcBorders>
              <w:top w:val="nil"/>
              <w:left w:val="nil"/>
              <w:bottom w:val="single" w:sz="4" w:space="0" w:color="auto"/>
              <w:right w:val="single" w:sz="4" w:space="0" w:color="auto"/>
            </w:tcBorders>
            <w:shd w:val="clear" w:color="auto" w:fill="auto"/>
            <w:noWrap/>
            <w:vAlign w:val="center"/>
          </w:tcPr>
          <w:p w:rsidR="00970802" w:rsidRPr="00EA057A" w:rsidRDefault="00214709" w:rsidP="00970802">
            <w:pPr>
              <w:spacing w:after="0" w:line="240" w:lineRule="auto"/>
              <w:jc w:val="center"/>
              <w:rPr>
                <w:rFonts w:ascii="Times New Roman" w:hAnsi="Times New Roman"/>
                <w:sz w:val="21"/>
                <w:szCs w:val="21"/>
              </w:rPr>
            </w:pPr>
            <w:r w:rsidRPr="00EA057A">
              <w:rPr>
                <w:rFonts w:ascii="Times New Roman" w:hAnsi="Times New Roman"/>
                <w:sz w:val="21"/>
                <w:szCs w:val="21"/>
              </w:rPr>
              <w:t>106</w:t>
            </w:r>
          </w:p>
        </w:tc>
        <w:tc>
          <w:tcPr>
            <w:tcW w:w="1295" w:type="dxa"/>
            <w:gridSpan w:val="2"/>
            <w:tcBorders>
              <w:top w:val="nil"/>
              <w:left w:val="nil"/>
              <w:bottom w:val="single" w:sz="4" w:space="0" w:color="auto"/>
              <w:right w:val="single" w:sz="4" w:space="0" w:color="auto"/>
            </w:tcBorders>
            <w:shd w:val="clear" w:color="auto" w:fill="auto"/>
            <w:vAlign w:val="center"/>
          </w:tcPr>
          <w:p w:rsidR="00970802" w:rsidRPr="00EA057A" w:rsidRDefault="00214709"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75</w:t>
            </w:r>
          </w:p>
        </w:tc>
        <w:tc>
          <w:tcPr>
            <w:tcW w:w="964" w:type="dxa"/>
            <w:tcBorders>
              <w:top w:val="nil"/>
              <w:left w:val="nil"/>
              <w:bottom w:val="single" w:sz="4" w:space="0" w:color="auto"/>
              <w:right w:val="single" w:sz="4" w:space="0" w:color="auto"/>
            </w:tcBorders>
            <w:shd w:val="clear" w:color="auto" w:fill="auto"/>
            <w:noWrap/>
            <w:vAlign w:val="center"/>
          </w:tcPr>
          <w:p w:rsidR="00970802" w:rsidRPr="00EA057A" w:rsidRDefault="00214709" w:rsidP="00970802">
            <w:pPr>
              <w:spacing w:after="0" w:line="240" w:lineRule="auto"/>
              <w:jc w:val="center"/>
              <w:rPr>
                <w:rFonts w:ascii="Times New Roman" w:hAnsi="Times New Roman"/>
                <w:sz w:val="21"/>
                <w:szCs w:val="21"/>
              </w:rPr>
            </w:pPr>
            <w:r w:rsidRPr="00EA057A">
              <w:rPr>
                <w:rFonts w:ascii="Times New Roman" w:hAnsi="Times New Roman"/>
                <w:sz w:val="21"/>
                <w:szCs w:val="21"/>
              </w:rPr>
              <w:t>101</w:t>
            </w:r>
          </w:p>
        </w:tc>
        <w:tc>
          <w:tcPr>
            <w:tcW w:w="1162" w:type="dxa"/>
            <w:tcBorders>
              <w:top w:val="nil"/>
              <w:left w:val="nil"/>
              <w:bottom w:val="single" w:sz="4" w:space="0" w:color="auto"/>
              <w:right w:val="single" w:sz="4" w:space="0" w:color="auto"/>
            </w:tcBorders>
            <w:shd w:val="clear" w:color="auto" w:fill="auto"/>
            <w:vAlign w:val="center"/>
          </w:tcPr>
          <w:p w:rsidR="00970802" w:rsidRPr="00EA057A" w:rsidRDefault="00214709"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74</w:t>
            </w:r>
          </w:p>
        </w:tc>
        <w:tc>
          <w:tcPr>
            <w:tcW w:w="1257" w:type="dxa"/>
            <w:tcBorders>
              <w:top w:val="nil"/>
              <w:left w:val="nil"/>
              <w:bottom w:val="single" w:sz="4" w:space="0" w:color="auto"/>
              <w:right w:val="single" w:sz="4" w:space="0" w:color="auto"/>
            </w:tcBorders>
            <w:shd w:val="clear" w:color="auto" w:fill="auto"/>
            <w:noWrap/>
            <w:vAlign w:val="center"/>
          </w:tcPr>
          <w:p w:rsidR="00970802" w:rsidRPr="00EA057A" w:rsidRDefault="00214709"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100</w:t>
            </w:r>
          </w:p>
        </w:tc>
      </w:tr>
      <w:tr w:rsidR="00970802" w:rsidRPr="00EA057A" w:rsidTr="000462BF">
        <w:trPr>
          <w:gridAfter w:val="1"/>
          <w:wAfter w:w="851" w:type="dxa"/>
          <w:trHeight w:val="6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70802" w:rsidRPr="00EA057A" w:rsidRDefault="00970802" w:rsidP="00970802">
            <w:pPr>
              <w:spacing w:after="0" w:line="240" w:lineRule="auto"/>
              <w:rPr>
                <w:rFonts w:ascii="Times New Roman" w:hAnsi="Times New Roman"/>
                <w:color w:val="000000"/>
                <w:sz w:val="21"/>
                <w:szCs w:val="21"/>
              </w:rPr>
            </w:pPr>
            <w:r w:rsidRPr="00EA057A">
              <w:rPr>
                <w:rFonts w:ascii="Times New Roman" w:hAnsi="Times New Roman"/>
                <w:color w:val="000000"/>
                <w:sz w:val="21"/>
                <w:szCs w:val="21"/>
              </w:rPr>
              <w:t>Общий коэффициент смертности</w:t>
            </w:r>
          </w:p>
        </w:tc>
        <w:tc>
          <w:tcPr>
            <w:tcW w:w="1417" w:type="dxa"/>
            <w:tcBorders>
              <w:top w:val="nil"/>
              <w:left w:val="nil"/>
              <w:bottom w:val="single" w:sz="4" w:space="0" w:color="auto"/>
              <w:right w:val="single" w:sz="4" w:space="0" w:color="auto"/>
            </w:tcBorders>
            <w:shd w:val="clear" w:color="auto" w:fill="auto"/>
            <w:vAlign w:val="center"/>
            <w:hideMark/>
          </w:tcPr>
          <w:p w:rsidR="00970802" w:rsidRPr="00EA057A" w:rsidRDefault="00970802"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на 1000 человек населения</w:t>
            </w:r>
          </w:p>
        </w:tc>
        <w:tc>
          <w:tcPr>
            <w:tcW w:w="1238" w:type="dxa"/>
            <w:tcBorders>
              <w:top w:val="nil"/>
              <w:left w:val="nil"/>
              <w:bottom w:val="single" w:sz="4" w:space="0" w:color="auto"/>
              <w:right w:val="single" w:sz="4" w:space="0" w:color="auto"/>
            </w:tcBorders>
            <w:shd w:val="clear" w:color="auto" w:fill="auto"/>
            <w:vAlign w:val="center"/>
          </w:tcPr>
          <w:p w:rsidR="00970802" w:rsidRPr="00EA057A" w:rsidRDefault="00EE0F9D"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8,5</w:t>
            </w:r>
          </w:p>
        </w:tc>
        <w:tc>
          <w:tcPr>
            <w:tcW w:w="1172" w:type="dxa"/>
            <w:tcBorders>
              <w:top w:val="nil"/>
              <w:left w:val="nil"/>
              <w:bottom w:val="single" w:sz="4" w:space="0" w:color="auto"/>
              <w:right w:val="single" w:sz="4" w:space="0" w:color="auto"/>
            </w:tcBorders>
            <w:shd w:val="clear" w:color="auto" w:fill="auto"/>
            <w:vAlign w:val="center"/>
          </w:tcPr>
          <w:p w:rsidR="00970802" w:rsidRPr="00EA057A" w:rsidRDefault="00EE0F9D"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9,2</w:t>
            </w:r>
          </w:p>
        </w:tc>
        <w:tc>
          <w:tcPr>
            <w:tcW w:w="1152" w:type="dxa"/>
            <w:tcBorders>
              <w:top w:val="nil"/>
              <w:left w:val="nil"/>
              <w:bottom w:val="single" w:sz="4" w:space="0" w:color="auto"/>
              <w:right w:val="single" w:sz="4" w:space="0" w:color="auto"/>
            </w:tcBorders>
            <w:shd w:val="clear" w:color="auto" w:fill="auto"/>
            <w:vAlign w:val="center"/>
          </w:tcPr>
          <w:p w:rsidR="00970802" w:rsidRPr="00EA057A" w:rsidRDefault="00EE0F9D"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7,6</w:t>
            </w:r>
          </w:p>
        </w:tc>
        <w:tc>
          <w:tcPr>
            <w:tcW w:w="832" w:type="dxa"/>
            <w:tcBorders>
              <w:top w:val="nil"/>
              <w:left w:val="nil"/>
              <w:bottom w:val="single" w:sz="4" w:space="0" w:color="auto"/>
              <w:right w:val="single" w:sz="4" w:space="0" w:color="auto"/>
            </w:tcBorders>
            <w:shd w:val="clear" w:color="auto" w:fill="auto"/>
            <w:noWrap/>
            <w:vAlign w:val="center"/>
          </w:tcPr>
          <w:p w:rsidR="00970802" w:rsidRPr="00EA057A" w:rsidRDefault="00EE0F9D" w:rsidP="00970802">
            <w:pPr>
              <w:spacing w:after="0" w:line="240" w:lineRule="auto"/>
              <w:jc w:val="center"/>
              <w:rPr>
                <w:rFonts w:ascii="Times New Roman" w:hAnsi="Times New Roman"/>
                <w:sz w:val="21"/>
                <w:szCs w:val="21"/>
              </w:rPr>
            </w:pPr>
            <w:r w:rsidRPr="00EA057A">
              <w:rPr>
                <w:rFonts w:ascii="Times New Roman" w:hAnsi="Times New Roman"/>
                <w:sz w:val="21"/>
                <w:szCs w:val="21"/>
              </w:rPr>
              <w:t>89</w:t>
            </w:r>
          </w:p>
        </w:tc>
        <w:tc>
          <w:tcPr>
            <w:tcW w:w="1295" w:type="dxa"/>
            <w:gridSpan w:val="2"/>
            <w:tcBorders>
              <w:top w:val="nil"/>
              <w:left w:val="nil"/>
              <w:bottom w:val="single" w:sz="4" w:space="0" w:color="auto"/>
              <w:right w:val="single" w:sz="4" w:space="0" w:color="auto"/>
            </w:tcBorders>
            <w:shd w:val="clear" w:color="auto" w:fill="auto"/>
            <w:vAlign w:val="center"/>
          </w:tcPr>
          <w:p w:rsidR="00970802" w:rsidRPr="00EA057A" w:rsidRDefault="00EE0F9D"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6,7</w:t>
            </w:r>
          </w:p>
        </w:tc>
        <w:tc>
          <w:tcPr>
            <w:tcW w:w="964" w:type="dxa"/>
            <w:tcBorders>
              <w:top w:val="nil"/>
              <w:left w:val="nil"/>
              <w:bottom w:val="single" w:sz="4" w:space="0" w:color="auto"/>
              <w:right w:val="single" w:sz="4" w:space="0" w:color="auto"/>
            </w:tcBorders>
            <w:shd w:val="clear" w:color="auto" w:fill="auto"/>
            <w:noWrap/>
            <w:vAlign w:val="center"/>
          </w:tcPr>
          <w:p w:rsidR="00970802" w:rsidRPr="00EA057A" w:rsidRDefault="00EE0F9D" w:rsidP="00970802">
            <w:pPr>
              <w:spacing w:after="0" w:line="240" w:lineRule="auto"/>
              <w:jc w:val="center"/>
              <w:rPr>
                <w:rFonts w:ascii="Times New Roman" w:hAnsi="Times New Roman"/>
                <w:sz w:val="21"/>
                <w:szCs w:val="21"/>
              </w:rPr>
            </w:pPr>
            <w:r w:rsidRPr="00EA057A">
              <w:rPr>
                <w:rFonts w:ascii="Times New Roman" w:hAnsi="Times New Roman"/>
                <w:sz w:val="21"/>
                <w:szCs w:val="21"/>
              </w:rPr>
              <w:t>78</w:t>
            </w:r>
          </w:p>
        </w:tc>
        <w:tc>
          <w:tcPr>
            <w:tcW w:w="1162" w:type="dxa"/>
            <w:tcBorders>
              <w:top w:val="nil"/>
              <w:left w:val="nil"/>
              <w:bottom w:val="single" w:sz="4" w:space="0" w:color="auto"/>
              <w:right w:val="single" w:sz="4" w:space="0" w:color="auto"/>
            </w:tcBorders>
            <w:shd w:val="clear" w:color="auto" w:fill="auto"/>
            <w:vAlign w:val="center"/>
          </w:tcPr>
          <w:p w:rsidR="00970802" w:rsidRPr="00EA057A" w:rsidRDefault="00EE0F9D"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5,4</w:t>
            </w:r>
          </w:p>
        </w:tc>
        <w:tc>
          <w:tcPr>
            <w:tcW w:w="1257" w:type="dxa"/>
            <w:tcBorders>
              <w:top w:val="nil"/>
              <w:left w:val="nil"/>
              <w:bottom w:val="single" w:sz="4" w:space="0" w:color="auto"/>
              <w:right w:val="single" w:sz="4" w:space="0" w:color="auto"/>
            </w:tcBorders>
            <w:shd w:val="clear" w:color="auto" w:fill="auto"/>
            <w:noWrap/>
            <w:vAlign w:val="center"/>
          </w:tcPr>
          <w:p w:rsidR="00970802" w:rsidRPr="00EA057A" w:rsidRDefault="00EE0F9D"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63</w:t>
            </w:r>
          </w:p>
        </w:tc>
      </w:tr>
      <w:tr w:rsidR="00970802" w:rsidRPr="00EA057A" w:rsidTr="000462BF">
        <w:trPr>
          <w:gridAfter w:val="1"/>
          <w:wAfter w:w="851" w:type="dxa"/>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70802" w:rsidRPr="00EA057A" w:rsidRDefault="00970802" w:rsidP="00970802">
            <w:pPr>
              <w:spacing w:after="0" w:line="240" w:lineRule="auto"/>
              <w:rPr>
                <w:rFonts w:ascii="Times New Roman" w:hAnsi="Times New Roman"/>
                <w:b/>
                <w:bCs/>
                <w:color w:val="000000"/>
                <w:sz w:val="21"/>
                <w:szCs w:val="21"/>
              </w:rPr>
            </w:pPr>
            <w:r w:rsidRPr="00EA057A">
              <w:rPr>
                <w:rFonts w:ascii="Times New Roman" w:hAnsi="Times New Roman"/>
                <w:b/>
                <w:bCs/>
                <w:color w:val="000000"/>
                <w:sz w:val="21"/>
                <w:szCs w:val="21"/>
              </w:rPr>
              <w:t>2. Труд и занятость</w:t>
            </w:r>
          </w:p>
        </w:tc>
        <w:tc>
          <w:tcPr>
            <w:tcW w:w="1417" w:type="dxa"/>
            <w:tcBorders>
              <w:top w:val="nil"/>
              <w:left w:val="nil"/>
              <w:bottom w:val="single" w:sz="4" w:space="0" w:color="auto"/>
              <w:right w:val="single" w:sz="4" w:space="0" w:color="auto"/>
            </w:tcBorders>
            <w:shd w:val="clear" w:color="auto" w:fill="auto"/>
            <w:vAlign w:val="center"/>
            <w:hideMark/>
          </w:tcPr>
          <w:p w:rsidR="00970802" w:rsidRPr="00EA057A" w:rsidRDefault="00970802"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 </w:t>
            </w:r>
          </w:p>
        </w:tc>
        <w:tc>
          <w:tcPr>
            <w:tcW w:w="1238" w:type="dxa"/>
            <w:tcBorders>
              <w:top w:val="nil"/>
              <w:left w:val="nil"/>
              <w:bottom w:val="single" w:sz="4" w:space="0" w:color="auto"/>
              <w:right w:val="single" w:sz="4" w:space="0" w:color="auto"/>
            </w:tcBorders>
            <w:shd w:val="clear" w:color="auto" w:fill="auto"/>
            <w:vAlign w:val="center"/>
          </w:tcPr>
          <w:p w:rsidR="00970802" w:rsidRPr="00EA057A" w:rsidRDefault="00970802" w:rsidP="00970802">
            <w:pPr>
              <w:spacing w:after="0" w:line="240" w:lineRule="auto"/>
              <w:jc w:val="center"/>
              <w:rPr>
                <w:rFonts w:ascii="Times New Roman" w:hAnsi="Times New Roman"/>
                <w:color w:val="000000"/>
                <w:sz w:val="21"/>
                <w:szCs w:val="21"/>
              </w:rPr>
            </w:pPr>
          </w:p>
        </w:tc>
        <w:tc>
          <w:tcPr>
            <w:tcW w:w="1172" w:type="dxa"/>
            <w:tcBorders>
              <w:top w:val="nil"/>
              <w:left w:val="nil"/>
              <w:bottom w:val="single" w:sz="4" w:space="0" w:color="auto"/>
              <w:right w:val="single" w:sz="4" w:space="0" w:color="auto"/>
            </w:tcBorders>
            <w:shd w:val="clear" w:color="auto" w:fill="auto"/>
            <w:vAlign w:val="center"/>
          </w:tcPr>
          <w:p w:rsidR="00970802" w:rsidRPr="00EA057A" w:rsidRDefault="00970802" w:rsidP="00970802">
            <w:pPr>
              <w:spacing w:after="0" w:line="240" w:lineRule="auto"/>
              <w:jc w:val="center"/>
              <w:rPr>
                <w:rFonts w:ascii="Times New Roman" w:hAnsi="Times New Roman"/>
                <w:color w:val="000000"/>
                <w:sz w:val="21"/>
                <w:szCs w:val="21"/>
              </w:rPr>
            </w:pPr>
          </w:p>
        </w:tc>
        <w:tc>
          <w:tcPr>
            <w:tcW w:w="1152" w:type="dxa"/>
            <w:tcBorders>
              <w:top w:val="nil"/>
              <w:left w:val="nil"/>
              <w:bottom w:val="single" w:sz="4" w:space="0" w:color="auto"/>
              <w:right w:val="single" w:sz="4" w:space="0" w:color="auto"/>
            </w:tcBorders>
            <w:shd w:val="clear" w:color="auto" w:fill="auto"/>
            <w:vAlign w:val="center"/>
          </w:tcPr>
          <w:p w:rsidR="00970802" w:rsidRPr="00EA057A" w:rsidRDefault="00970802" w:rsidP="00970802">
            <w:pPr>
              <w:spacing w:after="0" w:line="240" w:lineRule="auto"/>
              <w:jc w:val="center"/>
              <w:rPr>
                <w:rFonts w:ascii="Times New Roman" w:hAnsi="Times New Roman"/>
                <w:color w:val="000000"/>
                <w:sz w:val="21"/>
                <w:szCs w:val="21"/>
              </w:rPr>
            </w:pPr>
          </w:p>
        </w:tc>
        <w:tc>
          <w:tcPr>
            <w:tcW w:w="832" w:type="dxa"/>
            <w:tcBorders>
              <w:top w:val="nil"/>
              <w:left w:val="nil"/>
              <w:bottom w:val="single" w:sz="4" w:space="0" w:color="auto"/>
              <w:right w:val="single" w:sz="4" w:space="0" w:color="auto"/>
            </w:tcBorders>
            <w:shd w:val="clear" w:color="auto" w:fill="auto"/>
            <w:noWrap/>
            <w:vAlign w:val="center"/>
          </w:tcPr>
          <w:p w:rsidR="00970802" w:rsidRPr="00EA057A" w:rsidRDefault="00970802" w:rsidP="00970802">
            <w:pPr>
              <w:spacing w:after="0" w:line="240" w:lineRule="auto"/>
              <w:jc w:val="center"/>
              <w:rPr>
                <w:rFonts w:ascii="Times New Roman" w:hAnsi="Times New Roman"/>
                <w:sz w:val="21"/>
                <w:szCs w:val="21"/>
              </w:rPr>
            </w:pPr>
          </w:p>
        </w:tc>
        <w:tc>
          <w:tcPr>
            <w:tcW w:w="1295" w:type="dxa"/>
            <w:gridSpan w:val="2"/>
            <w:tcBorders>
              <w:top w:val="nil"/>
              <w:left w:val="nil"/>
              <w:bottom w:val="single" w:sz="4" w:space="0" w:color="auto"/>
              <w:right w:val="single" w:sz="4" w:space="0" w:color="auto"/>
            </w:tcBorders>
            <w:shd w:val="clear" w:color="auto" w:fill="auto"/>
            <w:vAlign w:val="center"/>
          </w:tcPr>
          <w:p w:rsidR="00970802" w:rsidRPr="00EA057A" w:rsidRDefault="00970802" w:rsidP="00970802">
            <w:pPr>
              <w:spacing w:after="0" w:line="240" w:lineRule="auto"/>
              <w:jc w:val="center"/>
              <w:rPr>
                <w:rFonts w:ascii="Times New Roman" w:hAnsi="Times New Roman"/>
                <w:color w:val="000000"/>
                <w:sz w:val="21"/>
                <w:szCs w:val="21"/>
              </w:rPr>
            </w:pPr>
          </w:p>
        </w:tc>
        <w:tc>
          <w:tcPr>
            <w:tcW w:w="964" w:type="dxa"/>
            <w:tcBorders>
              <w:top w:val="nil"/>
              <w:left w:val="nil"/>
              <w:bottom w:val="single" w:sz="4" w:space="0" w:color="auto"/>
              <w:right w:val="single" w:sz="4" w:space="0" w:color="auto"/>
            </w:tcBorders>
            <w:shd w:val="clear" w:color="auto" w:fill="auto"/>
            <w:noWrap/>
            <w:vAlign w:val="center"/>
          </w:tcPr>
          <w:p w:rsidR="00970802" w:rsidRPr="00EA057A" w:rsidRDefault="00970802" w:rsidP="00970802">
            <w:pPr>
              <w:spacing w:after="0" w:line="240" w:lineRule="auto"/>
              <w:jc w:val="center"/>
              <w:rPr>
                <w:rFonts w:ascii="Times New Roman" w:hAnsi="Times New Roman"/>
                <w:sz w:val="21"/>
                <w:szCs w:val="21"/>
              </w:rPr>
            </w:pPr>
          </w:p>
        </w:tc>
        <w:tc>
          <w:tcPr>
            <w:tcW w:w="1162" w:type="dxa"/>
            <w:tcBorders>
              <w:top w:val="nil"/>
              <w:left w:val="nil"/>
              <w:bottom w:val="single" w:sz="4" w:space="0" w:color="auto"/>
              <w:right w:val="single" w:sz="4" w:space="0" w:color="auto"/>
            </w:tcBorders>
            <w:shd w:val="clear" w:color="auto" w:fill="auto"/>
            <w:vAlign w:val="center"/>
          </w:tcPr>
          <w:p w:rsidR="00970802" w:rsidRPr="00EA057A" w:rsidRDefault="00970802" w:rsidP="00970802">
            <w:pPr>
              <w:spacing w:after="0" w:line="240" w:lineRule="auto"/>
              <w:jc w:val="center"/>
              <w:rPr>
                <w:rFonts w:ascii="Times New Roman" w:hAnsi="Times New Roman"/>
                <w:color w:val="000000"/>
                <w:sz w:val="21"/>
                <w:szCs w:val="21"/>
              </w:rPr>
            </w:pPr>
          </w:p>
        </w:tc>
        <w:tc>
          <w:tcPr>
            <w:tcW w:w="1257" w:type="dxa"/>
            <w:tcBorders>
              <w:top w:val="nil"/>
              <w:left w:val="nil"/>
              <w:bottom w:val="single" w:sz="4" w:space="0" w:color="auto"/>
              <w:right w:val="single" w:sz="4" w:space="0" w:color="auto"/>
            </w:tcBorders>
            <w:shd w:val="clear" w:color="auto" w:fill="auto"/>
            <w:noWrap/>
            <w:vAlign w:val="center"/>
          </w:tcPr>
          <w:p w:rsidR="00970802" w:rsidRPr="00EA057A" w:rsidRDefault="00970802" w:rsidP="00970802">
            <w:pPr>
              <w:spacing w:after="0" w:line="240" w:lineRule="auto"/>
              <w:jc w:val="center"/>
              <w:rPr>
                <w:rFonts w:ascii="Times New Roman" w:hAnsi="Times New Roman"/>
                <w:color w:val="000000"/>
                <w:sz w:val="21"/>
                <w:szCs w:val="21"/>
              </w:rPr>
            </w:pPr>
          </w:p>
        </w:tc>
      </w:tr>
      <w:tr w:rsidR="00970802" w:rsidRPr="00EA057A" w:rsidTr="000462BF">
        <w:trPr>
          <w:gridAfter w:val="1"/>
          <w:wAfter w:w="851" w:type="dxa"/>
          <w:trHeight w:val="6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70802" w:rsidRPr="00EA057A" w:rsidRDefault="00970802" w:rsidP="00970802">
            <w:pPr>
              <w:spacing w:after="0" w:line="240" w:lineRule="auto"/>
              <w:rPr>
                <w:rFonts w:ascii="Times New Roman" w:hAnsi="Times New Roman"/>
                <w:color w:val="000000"/>
                <w:sz w:val="21"/>
                <w:szCs w:val="21"/>
              </w:rPr>
            </w:pPr>
            <w:r w:rsidRPr="00EA057A">
              <w:rPr>
                <w:rFonts w:ascii="Times New Roman" w:hAnsi="Times New Roman"/>
                <w:color w:val="000000"/>
                <w:sz w:val="21"/>
                <w:szCs w:val="21"/>
              </w:rPr>
              <w:t>Уровень зарегистрированной безработицы (на конец года)</w:t>
            </w:r>
          </w:p>
        </w:tc>
        <w:tc>
          <w:tcPr>
            <w:tcW w:w="1417" w:type="dxa"/>
            <w:tcBorders>
              <w:top w:val="nil"/>
              <w:left w:val="nil"/>
              <w:bottom w:val="single" w:sz="4" w:space="0" w:color="auto"/>
              <w:right w:val="single" w:sz="4" w:space="0" w:color="auto"/>
            </w:tcBorders>
            <w:shd w:val="clear" w:color="auto" w:fill="auto"/>
            <w:vAlign w:val="center"/>
            <w:hideMark/>
          </w:tcPr>
          <w:p w:rsidR="00970802" w:rsidRPr="00EA057A" w:rsidRDefault="00970802"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w:t>
            </w:r>
          </w:p>
        </w:tc>
        <w:tc>
          <w:tcPr>
            <w:tcW w:w="1238" w:type="dxa"/>
            <w:tcBorders>
              <w:top w:val="nil"/>
              <w:left w:val="nil"/>
              <w:bottom w:val="single" w:sz="4" w:space="0" w:color="auto"/>
              <w:right w:val="single" w:sz="4" w:space="0" w:color="auto"/>
            </w:tcBorders>
            <w:shd w:val="clear" w:color="auto" w:fill="auto"/>
            <w:noWrap/>
            <w:vAlign w:val="center"/>
          </w:tcPr>
          <w:p w:rsidR="00970802" w:rsidRPr="00EA057A" w:rsidRDefault="00970802"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3,8</w:t>
            </w:r>
          </w:p>
        </w:tc>
        <w:tc>
          <w:tcPr>
            <w:tcW w:w="1172" w:type="dxa"/>
            <w:tcBorders>
              <w:top w:val="nil"/>
              <w:left w:val="nil"/>
              <w:bottom w:val="single" w:sz="4" w:space="0" w:color="auto"/>
              <w:right w:val="single" w:sz="4" w:space="0" w:color="auto"/>
            </w:tcBorders>
            <w:shd w:val="clear" w:color="auto" w:fill="auto"/>
            <w:noWrap/>
            <w:vAlign w:val="center"/>
          </w:tcPr>
          <w:p w:rsidR="00970802" w:rsidRPr="00EA057A" w:rsidRDefault="00970802"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3,7</w:t>
            </w:r>
          </w:p>
        </w:tc>
        <w:tc>
          <w:tcPr>
            <w:tcW w:w="1152" w:type="dxa"/>
            <w:tcBorders>
              <w:top w:val="nil"/>
              <w:left w:val="nil"/>
              <w:bottom w:val="single" w:sz="4" w:space="0" w:color="auto"/>
              <w:right w:val="single" w:sz="4" w:space="0" w:color="auto"/>
            </w:tcBorders>
            <w:shd w:val="clear" w:color="auto" w:fill="auto"/>
            <w:noWrap/>
            <w:vAlign w:val="center"/>
          </w:tcPr>
          <w:p w:rsidR="00970802" w:rsidRPr="00EA057A" w:rsidRDefault="00970802"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3,5</w:t>
            </w:r>
          </w:p>
        </w:tc>
        <w:tc>
          <w:tcPr>
            <w:tcW w:w="832" w:type="dxa"/>
            <w:tcBorders>
              <w:top w:val="nil"/>
              <w:left w:val="nil"/>
              <w:bottom w:val="single" w:sz="4" w:space="0" w:color="auto"/>
              <w:right w:val="single" w:sz="4" w:space="0" w:color="auto"/>
            </w:tcBorders>
            <w:shd w:val="clear" w:color="auto" w:fill="auto"/>
            <w:noWrap/>
            <w:vAlign w:val="center"/>
          </w:tcPr>
          <w:p w:rsidR="00970802" w:rsidRPr="00EA057A" w:rsidRDefault="00970802" w:rsidP="00970802">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92</w:t>
            </w:r>
          </w:p>
        </w:tc>
        <w:tc>
          <w:tcPr>
            <w:tcW w:w="1295" w:type="dxa"/>
            <w:gridSpan w:val="2"/>
            <w:tcBorders>
              <w:top w:val="nil"/>
              <w:left w:val="nil"/>
              <w:bottom w:val="single" w:sz="4" w:space="0" w:color="auto"/>
              <w:right w:val="single" w:sz="4" w:space="0" w:color="auto"/>
            </w:tcBorders>
            <w:shd w:val="clear" w:color="auto" w:fill="auto"/>
            <w:noWrap/>
            <w:vAlign w:val="center"/>
          </w:tcPr>
          <w:p w:rsidR="00970802" w:rsidRPr="00EA057A" w:rsidRDefault="00970802"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3,1</w:t>
            </w:r>
          </w:p>
        </w:tc>
        <w:tc>
          <w:tcPr>
            <w:tcW w:w="964" w:type="dxa"/>
            <w:tcBorders>
              <w:top w:val="nil"/>
              <w:left w:val="nil"/>
              <w:bottom w:val="single" w:sz="4" w:space="0" w:color="auto"/>
              <w:right w:val="single" w:sz="4" w:space="0" w:color="auto"/>
            </w:tcBorders>
            <w:shd w:val="clear" w:color="auto" w:fill="auto"/>
            <w:noWrap/>
            <w:vAlign w:val="center"/>
          </w:tcPr>
          <w:p w:rsidR="00970802" w:rsidRPr="00EA057A" w:rsidRDefault="00970802" w:rsidP="00970802">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82</w:t>
            </w:r>
          </w:p>
        </w:tc>
        <w:tc>
          <w:tcPr>
            <w:tcW w:w="1162" w:type="dxa"/>
            <w:tcBorders>
              <w:top w:val="nil"/>
              <w:left w:val="nil"/>
              <w:bottom w:val="single" w:sz="4" w:space="0" w:color="auto"/>
              <w:right w:val="single" w:sz="4" w:space="0" w:color="auto"/>
            </w:tcBorders>
            <w:shd w:val="clear" w:color="auto" w:fill="auto"/>
            <w:noWrap/>
            <w:vAlign w:val="center"/>
          </w:tcPr>
          <w:p w:rsidR="00970802" w:rsidRPr="00EA057A" w:rsidRDefault="00970802"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2,9</w:t>
            </w:r>
          </w:p>
        </w:tc>
        <w:tc>
          <w:tcPr>
            <w:tcW w:w="1257" w:type="dxa"/>
            <w:tcBorders>
              <w:top w:val="nil"/>
              <w:left w:val="nil"/>
              <w:bottom w:val="single" w:sz="4" w:space="0" w:color="auto"/>
              <w:right w:val="single" w:sz="4" w:space="0" w:color="auto"/>
            </w:tcBorders>
            <w:shd w:val="clear" w:color="auto" w:fill="auto"/>
            <w:noWrap/>
            <w:vAlign w:val="center"/>
          </w:tcPr>
          <w:p w:rsidR="00970802" w:rsidRPr="00EA057A" w:rsidRDefault="00970802" w:rsidP="00970802">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76</w:t>
            </w:r>
          </w:p>
        </w:tc>
      </w:tr>
      <w:tr w:rsidR="00970802" w:rsidRPr="00EA057A" w:rsidTr="000462BF">
        <w:trPr>
          <w:gridAfter w:val="1"/>
          <w:wAfter w:w="851" w:type="dxa"/>
          <w:trHeight w:val="383"/>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70802" w:rsidRPr="00EA057A" w:rsidRDefault="00970802" w:rsidP="003E1E41">
            <w:pPr>
              <w:spacing w:after="0" w:line="240" w:lineRule="auto"/>
              <w:rPr>
                <w:rFonts w:ascii="Times New Roman" w:hAnsi="Times New Roman"/>
                <w:color w:val="000000"/>
                <w:sz w:val="21"/>
                <w:szCs w:val="21"/>
              </w:rPr>
            </w:pPr>
            <w:r w:rsidRPr="00EA057A">
              <w:rPr>
                <w:rFonts w:ascii="Times New Roman" w:hAnsi="Times New Roman"/>
                <w:color w:val="000000"/>
                <w:sz w:val="21"/>
                <w:szCs w:val="21"/>
              </w:rPr>
              <w:t xml:space="preserve">Численность </w:t>
            </w:r>
            <w:r w:rsidR="003E1E41" w:rsidRPr="00EA057A">
              <w:rPr>
                <w:rFonts w:ascii="Times New Roman" w:hAnsi="Times New Roman"/>
                <w:color w:val="000000"/>
                <w:sz w:val="21"/>
                <w:szCs w:val="21"/>
              </w:rPr>
              <w:t>зарегистрированных безработных</w:t>
            </w:r>
          </w:p>
        </w:tc>
        <w:tc>
          <w:tcPr>
            <w:tcW w:w="1417" w:type="dxa"/>
            <w:tcBorders>
              <w:top w:val="nil"/>
              <w:left w:val="nil"/>
              <w:bottom w:val="single" w:sz="4" w:space="0" w:color="auto"/>
              <w:right w:val="single" w:sz="4" w:space="0" w:color="auto"/>
            </w:tcBorders>
            <w:shd w:val="clear" w:color="auto" w:fill="auto"/>
            <w:vAlign w:val="center"/>
            <w:hideMark/>
          </w:tcPr>
          <w:p w:rsidR="00970802" w:rsidRPr="00EA057A" w:rsidRDefault="00970802"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чел.</w:t>
            </w:r>
          </w:p>
        </w:tc>
        <w:tc>
          <w:tcPr>
            <w:tcW w:w="1238" w:type="dxa"/>
            <w:tcBorders>
              <w:top w:val="nil"/>
              <w:left w:val="nil"/>
              <w:bottom w:val="single" w:sz="4" w:space="0" w:color="auto"/>
              <w:right w:val="single" w:sz="4" w:space="0" w:color="auto"/>
            </w:tcBorders>
            <w:shd w:val="clear" w:color="auto" w:fill="auto"/>
            <w:noWrap/>
            <w:vAlign w:val="center"/>
          </w:tcPr>
          <w:p w:rsidR="00970802" w:rsidRPr="00EA057A" w:rsidRDefault="00214709"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362</w:t>
            </w:r>
          </w:p>
        </w:tc>
        <w:tc>
          <w:tcPr>
            <w:tcW w:w="1172" w:type="dxa"/>
            <w:tcBorders>
              <w:top w:val="nil"/>
              <w:left w:val="nil"/>
              <w:bottom w:val="single" w:sz="4" w:space="0" w:color="auto"/>
              <w:right w:val="single" w:sz="4" w:space="0" w:color="auto"/>
            </w:tcBorders>
            <w:shd w:val="clear" w:color="auto" w:fill="auto"/>
            <w:noWrap/>
            <w:vAlign w:val="center"/>
          </w:tcPr>
          <w:p w:rsidR="00970802" w:rsidRPr="00EA057A" w:rsidRDefault="00214709" w:rsidP="00214709">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173</w:t>
            </w:r>
          </w:p>
        </w:tc>
        <w:tc>
          <w:tcPr>
            <w:tcW w:w="1152" w:type="dxa"/>
            <w:tcBorders>
              <w:top w:val="nil"/>
              <w:left w:val="nil"/>
              <w:bottom w:val="single" w:sz="4" w:space="0" w:color="auto"/>
              <w:right w:val="single" w:sz="4" w:space="0" w:color="auto"/>
            </w:tcBorders>
            <w:shd w:val="clear" w:color="auto" w:fill="auto"/>
            <w:noWrap/>
            <w:vAlign w:val="center"/>
          </w:tcPr>
          <w:p w:rsidR="00970802" w:rsidRPr="00EA057A" w:rsidRDefault="00214709"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164</w:t>
            </w:r>
          </w:p>
        </w:tc>
        <w:tc>
          <w:tcPr>
            <w:tcW w:w="832" w:type="dxa"/>
            <w:tcBorders>
              <w:top w:val="nil"/>
              <w:left w:val="nil"/>
              <w:bottom w:val="single" w:sz="4" w:space="0" w:color="auto"/>
              <w:right w:val="single" w:sz="4" w:space="0" w:color="auto"/>
            </w:tcBorders>
            <w:shd w:val="clear" w:color="auto" w:fill="auto"/>
            <w:noWrap/>
            <w:vAlign w:val="center"/>
          </w:tcPr>
          <w:p w:rsidR="00970802" w:rsidRPr="00EA057A" w:rsidRDefault="00214709" w:rsidP="00970802">
            <w:pPr>
              <w:spacing w:after="0" w:line="240" w:lineRule="auto"/>
              <w:jc w:val="center"/>
              <w:rPr>
                <w:rFonts w:ascii="Times New Roman" w:hAnsi="Times New Roman"/>
                <w:b/>
                <w:sz w:val="21"/>
                <w:szCs w:val="21"/>
              </w:rPr>
            </w:pPr>
            <w:r w:rsidRPr="00EA057A">
              <w:rPr>
                <w:rFonts w:ascii="Times New Roman" w:hAnsi="Times New Roman"/>
                <w:b/>
                <w:sz w:val="21"/>
                <w:szCs w:val="21"/>
              </w:rPr>
              <w:t>45</w:t>
            </w:r>
          </w:p>
        </w:tc>
        <w:tc>
          <w:tcPr>
            <w:tcW w:w="1295" w:type="dxa"/>
            <w:gridSpan w:val="2"/>
            <w:tcBorders>
              <w:top w:val="nil"/>
              <w:left w:val="nil"/>
              <w:bottom w:val="single" w:sz="4" w:space="0" w:color="auto"/>
              <w:right w:val="single" w:sz="4" w:space="0" w:color="auto"/>
            </w:tcBorders>
            <w:shd w:val="clear" w:color="auto" w:fill="auto"/>
            <w:noWrap/>
            <w:vAlign w:val="center"/>
          </w:tcPr>
          <w:p w:rsidR="00970802" w:rsidRPr="00EA057A" w:rsidRDefault="00214709"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154</w:t>
            </w:r>
          </w:p>
        </w:tc>
        <w:tc>
          <w:tcPr>
            <w:tcW w:w="964" w:type="dxa"/>
            <w:tcBorders>
              <w:top w:val="nil"/>
              <w:left w:val="nil"/>
              <w:bottom w:val="single" w:sz="4" w:space="0" w:color="auto"/>
              <w:right w:val="single" w:sz="4" w:space="0" w:color="auto"/>
            </w:tcBorders>
            <w:shd w:val="clear" w:color="auto" w:fill="auto"/>
            <w:noWrap/>
            <w:vAlign w:val="center"/>
          </w:tcPr>
          <w:p w:rsidR="00970802" w:rsidRPr="00EA057A" w:rsidRDefault="00214709" w:rsidP="00970802">
            <w:pPr>
              <w:spacing w:after="0" w:line="240" w:lineRule="auto"/>
              <w:jc w:val="center"/>
              <w:rPr>
                <w:rFonts w:ascii="Times New Roman" w:hAnsi="Times New Roman"/>
                <w:b/>
                <w:sz w:val="21"/>
                <w:szCs w:val="21"/>
              </w:rPr>
            </w:pPr>
            <w:r w:rsidRPr="00EA057A">
              <w:rPr>
                <w:rFonts w:ascii="Times New Roman" w:hAnsi="Times New Roman"/>
                <w:b/>
                <w:sz w:val="21"/>
                <w:szCs w:val="21"/>
              </w:rPr>
              <w:t>45</w:t>
            </w:r>
          </w:p>
        </w:tc>
        <w:tc>
          <w:tcPr>
            <w:tcW w:w="1162" w:type="dxa"/>
            <w:tcBorders>
              <w:top w:val="nil"/>
              <w:left w:val="nil"/>
              <w:bottom w:val="single" w:sz="4" w:space="0" w:color="auto"/>
              <w:right w:val="single" w:sz="4" w:space="0" w:color="auto"/>
            </w:tcBorders>
            <w:shd w:val="clear" w:color="auto" w:fill="auto"/>
            <w:noWrap/>
            <w:vAlign w:val="center"/>
          </w:tcPr>
          <w:p w:rsidR="00970802" w:rsidRPr="00EA057A" w:rsidRDefault="00214709"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141</w:t>
            </w:r>
          </w:p>
        </w:tc>
        <w:tc>
          <w:tcPr>
            <w:tcW w:w="1257" w:type="dxa"/>
            <w:tcBorders>
              <w:top w:val="nil"/>
              <w:left w:val="nil"/>
              <w:bottom w:val="single" w:sz="4" w:space="0" w:color="auto"/>
              <w:right w:val="single" w:sz="4" w:space="0" w:color="auto"/>
            </w:tcBorders>
            <w:shd w:val="clear" w:color="auto" w:fill="auto"/>
            <w:noWrap/>
            <w:vAlign w:val="center"/>
          </w:tcPr>
          <w:p w:rsidR="00970802" w:rsidRPr="00EA057A" w:rsidRDefault="00214709" w:rsidP="00970802">
            <w:pPr>
              <w:spacing w:after="0" w:line="240" w:lineRule="auto"/>
              <w:jc w:val="center"/>
              <w:rPr>
                <w:rFonts w:ascii="Times New Roman" w:hAnsi="Times New Roman"/>
                <w:b/>
                <w:color w:val="000000"/>
                <w:sz w:val="21"/>
                <w:szCs w:val="21"/>
              </w:rPr>
            </w:pPr>
            <w:r w:rsidRPr="00EA057A">
              <w:rPr>
                <w:rFonts w:ascii="Times New Roman" w:hAnsi="Times New Roman"/>
                <w:b/>
                <w:color w:val="000000"/>
                <w:sz w:val="21"/>
                <w:szCs w:val="21"/>
              </w:rPr>
              <w:t>38</w:t>
            </w:r>
          </w:p>
        </w:tc>
      </w:tr>
      <w:tr w:rsidR="00214709" w:rsidRPr="00EA057A" w:rsidTr="000462BF">
        <w:trPr>
          <w:gridAfter w:val="1"/>
          <w:wAfter w:w="851" w:type="dxa"/>
          <w:trHeight w:val="564"/>
        </w:trPr>
        <w:tc>
          <w:tcPr>
            <w:tcW w:w="4678" w:type="dxa"/>
            <w:tcBorders>
              <w:top w:val="nil"/>
              <w:left w:val="single" w:sz="4" w:space="0" w:color="auto"/>
              <w:bottom w:val="single" w:sz="4" w:space="0" w:color="auto"/>
              <w:right w:val="single" w:sz="4" w:space="0" w:color="auto"/>
            </w:tcBorders>
            <w:shd w:val="clear" w:color="auto" w:fill="auto"/>
            <w:vAlign w:val="center"/>
          </w:tcPr>
          <w:p w:rsidR="00214709" w:rsidRPr="00EA057A" w:rsidRDefault="00214709" w:rsidP="00214709">
            <w:pPr>
              <w:spacing w:after="0" w:line="240" w:lineRule="auto"/>
              <w:rPr>
                <w:rFonts w:ascii="Times New Roman" w:hAnsi="Times New Roman"/>
                <w:color w:val="000000"/>
                <w:sz w:val="21"/>
                <w:szCs w:val="21"/>
              </w:rPr>
            </w:pPr>
            <w:r w:rsidRPr="00EA057A">
              <w:rPr>
                <w:rFonts w:ascii="Times New Roman" w:hAnsi="Times New Roman"/>
                <w:color w:val="000000"/>
                <w:sz w:val="21"/>
                <w:szCs w:val="21"/>
              </w:rPr>
              <w:t xml:space="preserve">Среднесписочная численность работников крупных и средних предприятий </w:t>
            </w:r>
          </w:p>
        </w:tc>
        <w:tc>
          <w:tcPr>
            <w:tcW w:w="1417" w:type="dxa"/>
            <w:tcBorders>
              <w:top w:val="nil"/>
              <w:left w:val="nil"/>
              <w:bottom w:val="single" w:sz="4" w:space="0" w:color="auto"/>
              <w:right w:val="single" w:sz="4" w:space="0" w:color="auto"/>
            </w:tcBorders>
            <w:shd w:val="clear" w:color="auto" w:fill="auto"/>
            <w:vAlign w:val="center"/>
          </w:tcPr>
          <w:p w:rsidR="00214709" w:rsidRPr="00EA057A" w:rsidRDefault="00214709" w:rsidP="00214709">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чел.</w:t>
            </w:r>
          </w:p>
        </w:tc>
        <w:tc>
          <w:tcPr>
            <w:tcW w:w="1238" w:type="dxa"/>
            <w:tcBorders>
              <w:top w:val="nil"/>
              <w:left w:val="nil"/>
              <w:bottom w:val="single" w:sz="4" w:space="0" w:color="auto"/>
              <w:right w:val="single" w:sz="4" w:space="0" w:color="auto"/>
            </w:tcBorders>
            <w:shd w:val="clear" w:color="auto" w:fill="auto"/>
            <w:vAlign w:val="center"/>
          </w:tcPr>
          <w:p w:rsidR="00214709" w:rsidRPr="00EA057A" w:rsidRDefault="00214709" w:rsidP="00214709">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1350</w:t>
            </w:r>
          </w:p>
        </w:tc>
        <w:tc>
          <w:tcPr>
            <w:tcW w:w="1172" w:type="dxa"/>
            <w:tcBorders>
              <w:top w:val="nil"/>
              <w:left w:val="nil"/>
              <w:bottom w:val="single" w:sz="4" w:space="0" w:color="auto"/>
              <w:right w:val="single" w:sz="4" w:space="0" w:color="auto"/>
            </w:tcBorders>
            <w:shd w:val="clear" w:color="auto" w:fill="auto"/>
            <w:vAlign w:val="center"/>
          </w:tcPr>
          <w:p w:rsidR="00214709" w:rsidRPr="00EA057A" w:rsidRDefault="00214709" w:rsidP="00214709">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1449</w:t>
            </w:r>
          </w:p>
        </w:tc>
        <w:tc>
          <w:tcPr>
            <w:tcW w:w="1152" w:type="dxa"/>
            <w:tcBorders>
              <w:top w:val="nil"/>
              <w:left w:val="nil"/>
              <w:bottom w:val="single" w:sz="4" w:space="0" w:color="auto"/>
              <w:right w:val="single" w:sz="4" w:space="0" w:color="auto"/>
            </w:tcBorders>
            <w:shd w:val="clear" w:color="auto" w:fill="auto"/>
            <w:vAlign w:val="center"/>
          </w:tcPr>
          <w:p w:rsidR="00214709" w:rsidRPr="00EA057A" w:rsidRDefault="00214709" w:rsidP="00214709">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1521</w:t>
            </w:r>
          </w:p>
        </w:tc>
        <w:tc>
          <w:tcPr>
            <w:tcW w:w="832" w:type="dxa"/>
            <w:tcBorders>
              <w:top w:val="nil"/>
              <w:left w:val="nil"/>
              <w:bottom w:val="single" w:sz="4" w:space="0" w:color="auto"/>
              <w:right w:val="single" w:sz="4" w:space="0" w:color="auto"/>
            </w:tcBorders>
            <w:shd w:val="clear" w:color="auto" w:fill="auto"/>
            <w:noWrap/>
            <w:vAlign w:val="center"/>
          </w:tcPr>
          <w:p w:rsidR="00214709" w:rsidRPr="00EA057A" w:rsidRDefault="00214709" w:rsidP="00214709">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113</w:t>
            </w:r>
          </w:p>
        </w:tc>
        <w:tc>
          <w:tcPr>
            <w:tcW w:w="1295" w:type="dxa"/>
            <w:gridSpan w:val="2"/>
            <w:tcBorders>
              <w:top w:val="nil"/>
              <w:left w:val="nil"/>
              <w:bottom w:val="single" w:sz="4" w:space="0" w:color="auto"/>
              <w:right w:val="single" w:sz="4" w:space="0" w:color="auto"/>
            </w:tcBorders>
            <w:shd w:val="clear" w:color="auto" w:fill="auto"/>
            <w:vAlign w:val="center"/>
          </w:tcPr>
          <w:p w:rsidR="00214709" w:rsidRPr="00EA057A" w:rsidRDefault="00214709" w:rsidP="00214709">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1597</w:t>
            </w:r>
          </w:p>
        </w:tc>
        <w:tc>
          <w:tcPr>
            <w:tcW w:w="964" w:type="dxa"/>
            <w:tcBorders>
              <w:top w:val="nil"/>
              <w:left w:val="nil"/>
              <w:bottom w:val="single" w:sz="4" w:space="0" w:color="auto"/>
              <w:right w:val="single" w:sz="4" w:space="0" w:color="auto"/>
            </w:tcBorders>
            <w:shd w:val="clear" w:color="auto" w:fill="auto"/>
            <w:noWrap/>
            <w:vAlign w:val="center"/>
          </w:tcPr>
          <w:p w:rsidR="00214709" w:rsidRPr="00EA057A" w:rsidRDefault="00214709" w:rsidP="00214709">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118</w:t>
            </w:r>
          </w:p>
        </w:tc>
        <w:tc>
          <w:tcPr>
            <w:tcW w:w="1162" w:type="dxa"/>
            <w:tcBorders>
              <w:top w:val="nil"/>
              <w:left w:val="nil"/>
              <w:bottom w:val="single" w:sz="4" w:space="0" w:color="auto"/>
              <w:right w:val="single" w:sz="4" w:space="0" w:color="auto"/>
            </w:tcBorders>
            <w:shd w:val="clear" w:color="auto" w:fill="auto"/>
            <w:vAlign w:val="center"/>
          </w:tcPr>
          <w:p w:rsidR="00214709" w:rsidRPr="00EA057A" w:rsidRDefault="00214709" w:rsidP="00214709">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1677</w:t>
            </w:r>
          </w:p>
        </w:tc>
        <w:tc>
          <w:tcPr>
            <w:tcW w:w="1257" w:type="dxa"/>
            <w:tcBorders>
              <w:top w:val="nil"/>
              <w:left w:val="nil"/>
              <w:bottom w:val="single" w:sz="4" w:space="0" w:color="auto"/>
              <w:right w:val="single" w:sz="4" w:space="0" w:color="auto"/>
            </w:tcBorders>
            <w:shd w:val="clear" w:color="auto" w:fill="auto"/>
            <w:noWrap/>
            <w:vAlign w:val="center"/>
          </w:tcPr>
          <w:p w:rsidR="00214709" w:rsidRPr="00EA057A" w:rsidRDefault="00214709" w:rsidP="00214709">
            <w:pPr>
              <w:spacing w:after="0" w:line="240" w:lineRule="auto"/>
              <w:jc w:val="center"/>
              <w:rPr>
                <w:rFonts w:ascii="Times New Roman" w:hAnsi="Times New Roman"/>
                <w:b/>
                <w:bCs/>
                <w:color w:val="000000"/>
                <w:sz w:val="21"/>
                <w:szCs w:val="21"/>
              </w:rPr>
            </w:pPr>
            <w:r w:rsidRPr="00EA057A">
              <w:rPr>
                <w:rFonts w:ascii="Times New Roman" w:hAnsi="Times New Roman"/>
                <w:b/>
                <w:bCs/>
                <w:color w:val="000000"/>
                <w:sz w:val="21"/>
                <w:szCs w:val="21"/>
              </w:rPr>
              <w:t>124</w:t>
            </w:r>
          </w:p>
        </w:tc>
      </w:tr>
      <w:tr w:rsidR="00A858C5" w:rsidRPr="00EA057A" w:rsidTr="000462BF">
        <w:trPr>
          <w:gridAfter w:val="1"/>
          <w:wAfter w:w="851" w:type="dxa"/>
          <w:trHeight w:val="417"/>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A858C5" w:rsidRPr="00EA057A" w:rsidRDefault="00A858C5" w:rsidP="00970802">
            <w:pPr>
              <w:spacing w:after="0" w:line="240" w:lineRule="auto"/>
              <w:rPr>
                <w:rFonts w:ascii="Times New Roman" w:hAnsi="Times New Roman"/>
                <w:color w:val="000000"/>
                <w:sz w:val="21"/>
                <w:szCs w:val="21"/>
              </w:rPr>
            </w:pPr>
            <w:r w:rsidRPr="00EA057A">
              <w:rPr>
                <w:rFonts w:ascii="Times New Roman" w:hAnsi="Times New Roman"/>
                <w:color w:val="000000"/>
                <w:sz w:val="21"/>
                <w:szCs w:val="21"/>
              </w:rPr>
              <w:t>Фонд начисленной заработной платы всех работников</w:t>
            </w:r>
          </w:p>
        </w:tc>
        <w:tc>
          <w:tcPr>
            <w:tcW w:w="1417" w:type="dxa"/>
            <w:tcBorders>
              <w:top w:val="nil"/>
              <w:left w:val="nil"/>
              <w:bottom w:val="single" w:sz="4" w:space="0" w:color="auto"/>
              <w:right w:val="single" w:sz="4" w:space="0" w:color="auto"/>
            </w:tcBorders>
            <w:shd w:val="clear" w:color="auto" w:fill="auto"/>
            <w:vAlign w:val="center"/>
            <w:hideMark/>
          </w:tcPr>
          <w:p w:rsidR="00A858C5" w:rsidRPr="00EA057A" w:rsidRDefault="00214709"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тыс</w:t>
            </w:r>
            <w:r w:rsidR="00A858C5" w:rsidRPr="00EA057A">
              <w:rPr>
                <w:rFonts w:ascii="Times New Roman" w:hAnsi="Times New Roman"/>
                <w:color w:val="000000"/>
                <w:sz w:val="21"/>
                <w:szCs w:val="21"/>
              </w:rPr>
              <w:t xml:space="preserve">.руб. </w:t>
            </w:r>
          </w:p>
        </w:tc>
        <w:tc>
          <w:tcPr>
            <w:tcW w:w="1238" w:type="dxa"/>
            <w:tcBorders>
              <w:top w:val="nil"/>
              <w:left w:val="nil"/>
              <w:bottom w:val="single" w:sz="4" w:space="0" w:color="auto"/>
              <w:right w:val="single" w:sz="4" w:space="0" w:color="auto"/>
            </w:tcBorders>
            <w:shd w:val="clear" w:color="auto" w:fill="auto"/>
            <w:vAlign w:val="center"/>
          </w:tcPr>
          <w:p w:rsidR="00A858C5" w:rsidRPr="00EA057A" w:rsidRDefault="00214709"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559436,5</w:t>
            </w:r>
          </w:p>
        </w:tc>
        <w:tc>
          <w:tcPr>
            <w:tcW w:w="1172" w:type="dxa"/>
            <w:tcBorders>
              <w:top w:val="nil"/>
              <w:left w:val="nil"/>
              <w:bottom w:val="single" w:sz="4" w:space="0" w:color="auto"/>
              <w:right w:val="single" w:sz="4" w:space="0" w:color="auto"/>
            </w:tcBorders>
            <w:shd w:val="clear" w:color="auto" w:fill="auto"/>
            <w:vAlign w:val="center"/>
          </w:tcPr>
          <w:p w:rsidR="00A858C5" w:rsidRPr="00EA057A" w:rsidRDefault="00214709" w:rsidP="00970802">
            <w:pPr>
              <w:spacing w:after="0" w:line="240" w:lineRule="auto"/>
              <w:jc w:val="center"/>
              <w:rPr>
                <w:rFonts w:ascii="Times New Roman" w:hAnsi="Times New Roman"/>
                <w:color w:val="000000"/>
                <w:sz w:val="21"/>
                <w:szCs w:val="21"/>
              </w:rPr>
            </w:pPr>
            <w:r w:rsidRPr="00EA057A">
              <w:rPr>
                <w:rFonts w:ascii="Times New Roman" w:hAnsi="Times New Roman"/>
                <w:sz w:val="21"/>
                <w:szCs w:val="21"/>
              </w:rPr>
              <w:t>644260,1</w:t>
            </w:r>
          </w:p>
        </w:tc>
        <w:tc>
          <w:tcPr>
            <w:tcW w:w="1152" w:type="dxa"/>
            <w:tcBorders>
              <w:top w:val="nil"/>
              <w:left w:val="nil"/>
              <w:bottom w:val="single" w:sz="4" w:space="0" w:color="auto"/>
              <w:right w:val="single" w:sz="4" w:space="0" w:color="auto"/>
            </w:tcBorders>
            <w:shd w:val="clear" w:color="auto" w:fill="auto"/>
            <w:noWrap/>
            <w:vAlign w:val="center"/>
          </w:tcPr>
          <w:p w:rsidR="00A858C5" w:rsidRPr="00EA057A" w:rsidRDefault="002D3177" w:rsidP="00970802">
            <w:pPr>
              <w:spacing w:after="0" w:line="240" w:lineRule="auto"/>
              <w:jc w:val="center"/>
              <w:rPr>
                <w:rFonts w:ascii="Times New Roman" w:hAnsi="Times New Roman"/>
                <w:sz w:val="21"/>
                <w:szCs w:val="21"/>
              </w:rPr>
            </w:pPr>
            <w:r w:rsidRPr="00EA057A">
              <w:rPr>
                <w:rFonts w:ascii="Times New Roman" w:hAnsi="Times New Roman"/>
                <w:sz w:val="21"/>
                <w:szCs w:val="21"/>
              </w:rPr>
              <w:t>653280</w:t>
            </w:r>
          </w:p>
        </w:tc>
        <w:tc>
          <w:tcPr>
            <w:tcW w:w="832" w:type="dxa"/>
            <w:tcBorders>
              <w:top w:val="nil"/>
              <w:left w:val="nil"/>
              <w:bottom w:val="single" w:sz="4" w:space="0" w:color="auto"/>
              <w:right w:val="single" w:sz="4" w:space="0" w:color="auto"/>
            </w:tcBorders>
            <w:shd w:val="clear" w:color="auto" w:fill="auto"/>
            <w:noWrap/>
            <w:vAlign w:val="center"/>
          </w:tcPr>
          <w:p w:rsidR="00A858C5" w:rsidRPr="00EA057A" w:rsidRDefault="00707092" w:rsidP="002D3177">
            <w:pPr>
              <w:spacing w:after="0" w:line="240" w:lineRule="auto"/>
              <w:jc w:val="center"/>
              <w:rPr>
                <w:rFonts w:ascii="Times New Roman" w:hAnsi="Times New Roman"/>
                <w:b/>
                <w:sz w:val="21"/>
                <w:szCs w:val="21"/>
              </w:rPr>
            </w:pPr>
            <w:r w:rsidRPr="00EA057A">
              <w:rPr>
                <w:rFonts w:ascii="Times New Roman" w:hAnsi="Times New Roman"/>
                <w:b/>
                <w:sz w:val="21"/>
                <w:szCs w:val="21"/>
              </w:rPr>
              <w:t>1</w:t>
            </w:r>
            <w:r w:rsidR="002D3177" w:rsidRPr="00EA057A">
              <w:rPr>
                <w:rFonts w:ascii="Times New Roman" w:hAnsi="Times New Roman"/>
                <w:b/>
                <w:sz w:val="21"/>
                <w:szCs w:val="21"/>
              </w:rPr>
              <w:t>1</w:t>
            </w:r>
            <w:r w:rsidRPr="00EA057A">
              <w:rPr>
                <w:rFonts w:ascii="Times New Roman" w:hAnsi="Times New Roman"/>
                <w:b/>
                <w:sz w:val="21"/>
                <w:szCs w:val="21"/>
              </w:rPr>
              <w:t>6</w:t>
            </w:r>
          </w:p>
        </w:tc>
        <w:tc>
          <w:tcPr>
            <w:tcW w:w="1295" w:type="dxa"/>
            <w:gridSpan w:val="2"/>
            <w:tcBorders>
              <w:top w:val="nil"/>
              <w:left w:val="nil"/>
              <w:bottom w:val="single" w:sz="4" w:space="0" w:color="auto"/>
              <w:right w:val="single" w:sz="4" w:space="0" w:color="auto"/>
            </w:tcBorders>
            <w:shd w:val="clear" w:color="auto" w:fill="auto"/>
            <w:noWrap/>
            <w:vAlign w:val="center"/>
          </w:tcPr>
          <w:p w:rsidR="00A858C5" w:rsidRPr="00EA057A" w:rsidRDefault="002D3177" w:rsidP="00970802">
            <w:pPr>
              <w:spacing w:after="0" w:line="240" w:lineRule="auto"/>
              <w:jc w:val="center"/>
              <w:rPr>
                <w:rFonts w:ascii="Times New Roman" w:hAnsi="Times New Roman"/>
                <w:sz w:val="21"/>
                <w:szCs w:val="21"/>
              </w:rPr>
            </w:pPr>
            <w:r w:rsidRPr="00EA057A">
              <w:rPr>
                <w:rFonts w:ascii="Times New Roman" w:hAnsi="Times New Roman"/>
                <w:sz w:val="21"/>
                <w:szCs w:val="21"/>
              </w:rPr>
              <w:t>683984</w:t>
            </w:r>
          </w:p>
        </w:tc>
        <w:tc>
          <w:tcPr>
            <w:tcW w:w="964" w:type="dxa"/>
            <w:tcBorders>
              <w:top w:val="nil"/>
              <w:left w:val="nil"/>
              <w:bottom w:val="single" w:sz="4" w:space="0" w:color="auto"/>
              <w:right w:val="single" w:sz="4" w:space="0" w:color="auto"/>
            </w:tcBorders>
            <w:shd w:val="clear" w:color="auto" w:fill="auto"/>
            <w:noWrap/>
            <w:vAlign w:val="center"/>
          </w:tcPr>
          <w:p w:rsidR="00A858C5" w:rsidRPr="00EA057A" w:rsidRDefault="00707092" w:rsidP="002D3177">
            <w:pPr>
              <w:spacing w:after="0" w:line="240" w:lineRule="auto"/>
              <w:jc w:val="center"/>
              <w:rPr>
                <w:rFonts w:ascii="Times New Roman" w:hAnsi="Times New Roman"/>
                <w:b/>
                <w:sz w:val="21"/>
                <w:szCs w:val="21"/>
              </w:rPr>
            </w:pPr>
            <w:r w:rsidRPr="00EA057A">
              <w:rPr>
                <w:rFonts w:ascii="Times New Roman" w:hAnsi="Times New Roman"/>
                <w:b/>
                <w:sz w:val="21"/>
                <w:szCs w:val="21"/>
              </w:rPr>
              <w:t>1</w:t>
            </w:r>
            <w:r w:rsidR="002D3177" w:rsidRPr="00EA057A">
              <w:rPr>
                <w:rFonts w:ascii="Times New Roman" w:hAnsi="Times New Roman"/>
                <w:b/>
                <w:sz w:val="21"/>
                <w:szCs w:val="21"/>
              </w:rPr>
              <w:t>22</w:t>
            </w:r>
          </w:p>
        </w:tc>
        <w:tc>
          <w:tcPr>
            <w:tcW w:w="1162" w:type="dxa"/>
            <w:tcBorders>
              <w:top w:val="nil"/>
              <w:left w:val="nil"/>
              <w:bottom w:val="single" w:sz="4" w:space="0" w:color="auto"/>
              <w:right w:val="single" w:sz="4" w:space="0" w:color="auto"/>
            </w:tcBorders>
            <w:shd w:val="clear" w:color="auto" w:fill="auto"/>
            <w:noWrap/>
            <w:vAlign w:val="center"/>
          </w:tcPr>
          <w:p w:rsidR="00A858C5" w:rsidRPr="00EA057A" w:rsidRDefault="002D3177" w:rsidP="00970802">
            <w:pPr>
              <w:spacing w:after="0" w:line="240" w:lineRule="auto"/>
              <w:jc w:val="center"/>
              <w:rPr>
                <w:rFonts w:ascii="Times New Roman" w:hAnsi="Times New Roman"/>
                <w:sz w:val="21"/>
                <w:szCs w:val="21"/>
              </w:rPr>
            </w:pPr>
            <w:r w:rsidRPr="00EA057A">
              <w:rPr>
                <w:rFonts w:ascii="Times New Roman" w:hAnsi="Times New Roman"/>
                <w:sz w:val="21"/>
                <w:szCs w:val="21"/>
              </w:rPr>
              <w:t>716131</w:t>
            </w:r>
          </w:p>
        </w:tc>
        <w:tc>
          <w:tcPr>
            <w:tcW w:w="1257" w:type="dxa"/>
            <w:tcBorders>
              <w:top w:val="nil"/>
              <w:left w:val="nil"/>
              <w:bottom w:val="single" w:sz="4" w:space="0" w:color="auto"/>
              <w:right w:val="single" w:sz="4" w:space="0" w:color="auto"/>
            </w:tcBorders>
            <w:shd w:val="clear" w:color="auto" w:fill="auto"/>
            <w:noWrap/>
            <w:vAlign w:val="center"/>
          </w:tcPr>
          <w:p w:rsidR="00A858C5" w:rsidRPr="00EA057A" w:rsidRDefault="002D3177" w:rsidP="00970802">
            <w:pPr>
              <w:spacing w:after="0" w:line="240" w:lineRule="auto"/>
              <w:jc w:val="center"/>
              <w:rPr>
                <w:rFonts w:ascii="Times New Roman" w:hAnsi="Times New Roman"/>
                <w:b/>
                <w:color w:val="000000"/>
                <w:sz w:val="21"/>
                <w:szCs w:val="21"/>
              </w:rPr>
            </w:pPr>
            <w:r w:rsidRPr="00EA057A">
              <w:rPr>
                <w:rFonts w:ascii="Times New Roman" w:hAnsi="Times New Roman"/>
                <w:b/>
                <w:color w:val="000000"/>
                <w:sz w:val="21"/>
                <w:szCs w:val="21"/>
              </w:rPr>
              <w:t>128</w:t>
            </w:r>
          </w:p>
        </w:tc>
      </w:tr>
      <w:tr w:rsidR="00A858C5" w:rsidRPr="00EA057A" w:rsidTr="000462BF">
        <w:trPr>
          <w:gridAfter w:val="1"/>
          <w:wAfter w:w="851" w:type="dxa"/>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A858C5" w:rsidRPr="00EA057A" w:rsidRDefault="00A858C5" w:rsidP="00970802">
            <w:pPr>
              <w:spacing w:after="0" w:line="240" w:lineRule="auto"/>
              <w:rPr>
                <w:rFonts w:ascii="Times New Roman" w:hAnsi="Times New Roman"/>
                <w:b/>
                <w:bCs/>
                <w:color w:val="000000"/>
                <w:sz w:val="21"/>
                <w:szCs w:val="21"/>
              </w:rPr>
            </w:pPr>
            <w:r w:rsidRPr="00EA057A">
              <w:rPr>
                <w:rFonts w:ascii="Times New Roman" w:hAnsi="Times New Roman"/>
                <w:b/>
                <w:bCs/>
                <w:color w:val="000000"/>
                <w:sz w:val="21"/>
                <w:szCs w:val="21"/>
              </w:rPr>
              <w:t>3. Уровень жизни населения</w:t>
            </w:r>
          </w:p>
        </w:tc>
        <w:tc>
          <w:tcPr>
            <w:tcW w:w="1417" w:type="dxa"/>
            <w:tcBorders>
              <w:top w:val="nil"/>
              <w:left w:val="nil"/>
              <w:bottom w:val="single" w:sz="4" w:space="0" w:color="auto"/>
              <w:right w:val="single" w:sz="4" w:space="0" w:color="auto"/>
            </w:tcBorders>
            <w:shd w:val="clear" w:color="auto" w:fill="auto"/>
            <w:vAlign w:val="center"/>
            <w:hideMark/>
          </w:tcPr>
          <w:p w:rsidR="00A858C5" w:rsidRPr="00EA057A" w:rsidRDefault="00A858C5"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 </w:t>
            </w:r>
          </w:p>
        </w:tc>
        <w:tc>
          <w:tcPr>
            <w:tcW w:w="1238" w:type="dxa"/>
            <w:tcBorders>
              <w:top w:val="nil"/>
              <w:left w:val="nil"/>
              <w:bottom w:val="single" w:sz="4" w:space="0" w:color="auto"/>
              <w:right w:val="single" w:sz="4" w:space="0" w:color="auto"/>
            </w:tcBorders>
            <w:shd w:val="clear" w:color="auto" w:fill="auto"/>
            <w:vAlign w:val="center"/>
          </w:tcPr>
          <w:p w:rsidR="00A858C5" w:rsidRPr="00EA057A" w:rsidRDefault="00A858C5" w:rsidP="00970802">
            <w:pPr>
              <w:spacing w:after="0" w:line="240" w:lineRule="auto"/>
              <w:jc w:val="center"/>
              <w:rPr>
                <w:rFonts w:ascii="Times New Roman" w:hAnsi="Times New Roman"/>
                <w:color w:val="000000"/>
                <w:sz w:val="21"/>
                <w:szCs w:val="21"/>
              </w:rPr>
            </w:pPr>
          </w:p>
        </w:tc>
        <w:tc>
          <w:tcPr>
            <w:tcW w:w="1172" w:type="dxa"/>
            <w:tcBorders>
              <w:top w:val="nil"/>
              <w:left w:val="nil"/>
              <w:bottom w:val="single" w:sz="4" w:space="0" w:color="auto"/>
              <w:right w:val="single" w:sz="4" w:space="0" w:color="auto"/>
            </w:tcBorders>
            <w:shd w:val="clear" w:color="auto" w:fill="auto"/>
            <w:vAlign w:val="center"/>
          </w:tcPr>
          <w:p w:rsidR="00A858C5" w:rsidRPr="00EA057A" w:rsidRDefault="00A858C5" w:rsidP="00970802">
            <w:pPr>
              <w:spacing w:after="0" w:line="240" w:lineRule="auto"/>
              <w:jc w:val="center"/>
              <w:rPr>
                <w:rFonts w:ascii="Times New Roman" w:hAnsi="Times New Roman"/>
                <w:color w:val="000000"/>
                <w:sz w:val="21"/>
                <w:szCs w:val="21"/>
              </w:rPr>
            </w:pPr>
          </w:p>
        </w:tc>
        <w:tc>
          <w:tcPr>
            <w:tcW w:w="1152" w:type="dxa"/>
            <w:tcBorders>
              <w:top w:val="nil"/>
              <w:left w:val="nil"/>
              <w:bottom w:val="single" w:sz="4" w:space="0" w:color="auto"/>
              <w:right w:val="single" w:sz="4" w:space="0" w:color="auto"/>
            </w:tcBorders>
            <w:shd w:val="clear" w:color="auto" w:fill="auto"/>
            <w:vAlign w:val="center"/>
          </w:tcPr>
          <w:p w:rsidR="00A858C5" w:rsidRPr="00EA057A" w:rsidRDefault="00A858C5" w:rsidP="00970802">
            <w:pPr>
              <w:spacing w:after="0" w:line="240" w:lineRule="auto"/>
              <w:jc w:val="center"/>
              <w:rPr>
                <w:rFonts w:ascii="Times New Roman" w:hAnsi="Times New Roman"/>
                <w:color w:val="000000"/>
                <w:sz w:val="21"/>
                <w:szCs w:val="21"/>
              </w:rPr>
            </w:pPr>
          </w:p>
        </w:tc>
        <w:tc>
          <w:tcPr>
            <w:tcW w:w="832" w:type="dxa"/>
            <w:tcBorders>
              <w:top w:val="nil"/>
              <w:left w:val="nil"/>
              <w:bottom w:val="single" w:sz="4" w:space="0" w:color="auto"/>
              <w:right w:val="single" w:sz="4" w:space="0" w:color="auto"/>
            </w:tcBorders>
            <w:shd w:val="clear" w:color="auto" w:fill="auto"/>
            <w:noWrap/>
            <w:vAlign w:val="center"/>
          </w:tcPr>
          <w:p w:rsidR="00A858C5" w:rsidRPr="00EA057A" w:rsidRDefault="00A858C5" w:rsidP="00970802">
            <w:pPr>
              <w:spacing w:after="0" w:line="240" w:lineRule="auto"/>
              <w:jc w:val="center"/>
              <w:rPr>
                <w:rFonts w:ascii="Times New Roman" w:hAnsi="Times New Roman"/>
                <w:sz w:val="21"/>
                <w:szCs w:val="21"/>
              </w:rPr>
            </w:pPr>
          </w:p>
        </w:tc>
        <w:tc>
          <w:tcPr>
            <w:tcW w:w="1295" w:type="dxa"/>
            <w:gridSpan w:val="2"/>
            <w:tcBorders>
              <w:top w:val="nil"/>
              <w:left w:val="nil"/>
              <w:bottom w:val="single" w:sz="4" w:space="0" w:color="auto"/>
              <w:right w:val="single" w:sz="4" w:space="0" w:color="auto"/>
            </w:tcBorders>
            <w:shd w:val="clear" w:color="auto" w:fill="auto"/>
            <w:vAlign w:val="center"/>
          </w:tcPr>
          <w:p w:rsidR="00A858C5" w:rsidRPr="00EA057A" w:rsidRDefault="00A858C5" w:rsidP="00970802">
            <w:pPr>
              <w:spacing w:after="0" w:line="240" w:lineRule="auto"/>
              <w:jc w:val="center"/>
              <w:rPr>
                <w:rFonts w:ascii="Times New Roman" w:hAnsi="Times New Roman"/>
                <w:color w:val="000000"/>
                <w:sz w:val="21"/>
                <w:szCs w:val="21"/>
              </w:rPr>
            </w:pPr>
          </w:p>
        </w:tc>
        <w:tc>
          <w:tcPr>
            <w:tcW w:w="964" w:type="dxa"/>
            <w:tcBorders>
              <w:top w:val="nil"/>
              <w:left w:val="nil"/>
              <w:bottom w:val="single" w:sz="4" w:space="0" w:color="auto"/>
              <w:right w:val="single" w:sz="4" w:space="0" w:color="auto"/>
            </w:tcBorders>
            <w:shd w:val="clear" w:color="auto" w:fill="auto"/>
            <w:noWrap/>
            <w:vAlign w:val="center"/>
          </w:tcPr>
          <w:p w:rsidR="00A858C5" w:rsidRPr="00EA057A" w:rsidRDefault="00A858C5" w:rsidP="00970802">
            <w:pPr>
              <w:spacing w:after="0" w:line="240" w:lineRule="auto"/>
              <w:jc w:val="center"/>
              <w:rPr>
                <w:rFonts w:ascii="Times New Roman" w:hAnsi="Times New Roman"/>
                <w:sz w:val="21"/>
                <w:szCs w:val="21"/>
              </w:rPr>
            </w:pPr>
          </w:p>
        </w:tc>
        <w:tc>
          <w:tcPr>
            <w:tcW w:w="1162" w:type="dxa"/>
            <w:tcBorders>
              <w:top w:val="nil"/>
              <w:left w:val="nil"/>
              <w:bottom w:val="single" w:sz="4" w:space="0" w:color="auto"/>
              <w:right w:val="single" w:sz="4" w:space="0" w:color="auto"/>
            </w:tcBorders>
            <w:shd w:val="clear" w:color="auto" w:fill="auto"/>
            <w:vAlign w:val="center"/>
          </w:tcPr>
          <w:p w:rsidR="00A858C5" w:rsidRPr="00EA057A" w:rsidRDefault="00A858C5" w:rsidP="00970802">
            <w:pPr>
              <w:spacing w:after="0" w:line="240" w:lineRule="auto"/>
              <w:jc w:val="center"/>
              <w:rPr>
                <w:rFonts w:ascii="Times New Roman" w:hAnsi="Times New Roman"/>
                <w:color w:val="000000"/>
                <w:sz w:val="21"/>
                <w:szCs w:val="21"/>
              </w:rPr>
            </w:pPr>
          </w:p>
        </w:tc>
        <w:tc>
          <w:tcPr>
            <w:tcW w:w="1257" w:type="dxa"/>
            <w:tcBorders>
              <w:top w:val="nil"/>
              <w:left w:val="nil"/>
              <w:bottom w:val="single" w:sz="4" w:space="0" w:color="auto"/>
              <w:right w:val="single" w:sz="4" w:space="0" w:color="auto"/>
            </w:tcBorders>
            <w:shd w:val="clear" w:color="auto" w:fill="auto"/>
            <w:noWrap/>
            <w:vAlign w:val="center"/>
          </w:tcPr>
          <w:p w:rsidR="00A858C5" w:rsidRPr="00EA057A" w:rsidRDefault="00A858C5" w:rsidP="00970802">
            <w:pPr>
              <w:spacing w:after="0" w:line="240" w:lineRule="auto"/>
              <w:jc w:val="center"/>
              <w:rPr>
                <w:rFonts w:ascii="Times New Roman" w:hAnsi="Times New Roman"/>
                <w:color w:val="000000"/>
                <w:sz w:val="21"/>
                <w:szCs w:val="21"/>
              </w:rPr>
            </w:pPr>
          </w:p>
        </w:tc>
      </w:tr>
      <w:tr w:rsidR="00264B9E" w:rsidRPr="00EA057A" w:rsidTr="009638BD">
        <w:trPr>
          <w:gridAfter w:val="1"/>
          <w:wAfter w:w="851" w:type="dxa"/>
          <w:trHeight w:val="464"/>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264B9E" w:rsidRPr="00EA057A" w:rsidRDefault="00264B9E" w:rsidP="00264B9E">
            <w:pPr>
              <w:spacing w:after="0" w:line="240" w:lineRule="auto"/>
              <w:jc w:val="both"/>
              <w:rPr>
                <w:rFonts w:ascii="Times New Roman" w:hAnsi="Times New Roman"/>
                <w:color w:val="000000"/>
                <w:sz w:val="21"/>
                <w:szCs w:val="21"/>
              </w:rPr>
            </w:pPr>
            <w:r w:rsidRPr="00EA057A">
              <w:rPr>
                <w:rFonts w:ascii="Times New Roman" w:hAnsi="Times New Roman"/>
                <w:color w:val="000000"/>
                <w:sz w:val="21"/>
                <w:szCs w:val="21"/>
              </w:rPr>
              <w:t>Среднемесячные денежные доходы на душу населения</w:t>
            </w:r>
          </w:p>
        </w:tc>
        <w:tc>
          <w:tcPr>
            <w:tcW w:w="1417" w:type="dxa"/>
            <w:tcBorders>
              <w:top w:val="nil"/>
              <w:left w:val="nil"/>
              <w:bottom w:val="single" w:sz="4" w:space="0" w:color="auto"/>
              <w:right w:val="single" w:sz="4" w:space="0" w:color="auto"/>
            </w:tcBorders>
            <w:shd w:val="clear" w:color="auto" w:fill="auto"/>
            <w:vAlign w:val="center"/>
            <w:hideMark/>
          </w:tcPr>
          <w:p w:rsidR="00264B9E" w:rsidRPr="00EA057A" w:rsidRDefault="00264B9E" w:rsidP="00264B9E">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руб.</w:t>
            </w:r>
          </w:p>
        </w:tc>
        <w:tc>
          <w:tcPr>
            <w:tcW w:w="1238" w:type="dxa"/>
            <w:tcBorders>
              <w:top w:val="nil"/>
              <w:left w:val="nil"/>
              <w:bottom w:val="single" w:sz="4" w:space="0" w:color="auto"/>
              <w:right w:val="single" w:sz="4" w:space="0" w:color="auto"/>
            </w:tcBorders>
            <w:shd w:val="clear" w:color="auto" w:fill="auto"/>
            <w:noWrap/>
            <w:vAlign w:val="center"/>
          </w:tcPr>
          <w:p w:rsidR="00264B9E" w:rsidRPr="00EA057A" w:rsidRDefault="00264B9E" w:rsidP="00264B9E">
            <w:pPr>
              <w:spacing w:after="0" w:line="240" w:lineRule="auto"/>
              <w:jc w:val="center"/>
              <w:rPr>
                <w:rFonts w:ascii="Times New Roman" w:hAnsi="Times New Roman"/>
                <w:sz w:val="21"/>
                <w:szCs w:val="21"/>
              </w:rPr>
            </w:pPr>
            <w:r w:rsidRPr="00EA057A">
              <w:rPr>
                <w:rFonts w:ascii="Times New Roman" w:hAnsi="Times New Roman"/>
                <w:sz w:val="21"/>
                <w:szCs w:val="21"/>
              </w:rPr>
              <w:t>13714,0</w:t>
            </w:r>
          </w:p>
        </w:tc>
        <w:tc>
          <w:tcPr>
            <w:tcW w:w="1172" w:type="dxa"/>
            <w:tcBorders>
              <w:top w:val="nil"/>
              <w:left w:val="nil"/>
              <w:bottom w:val="single" w:sz="4" w:space="0" w:color="auto"/>
              <w:right w:val="single" w:sz="4" w:space="0" w:color="auto"/>
            </w:tcBorders>
            <w:shd w:val="clear" w:color="auto" w:fill="auto"/>
            <w:vAlign w:val="center"/>
          </w:tcPr>
          <w:p w:rsidR="00264B9E" w:rsidRPr="00EA057A" w:rsidRDefault="00264B9E" w:rsidP="00264B9E">
            <w:pPr>
              <w:spacing w:after="0" w:line="240" w:lineRule="auto"/>
              <w:jc w:val="center"/>
              <w:rPr>
                <w:rFonts w:ascii="Times New Roman" w:hAnsi="Times New Roman"/>
                <w:sz w:val="21"/>
                <w:szCs w:val="21"/>
              </w:rPr>
            </w:pPr>
            <w:r w:rsidRPr="00EA057A">
              <w:rPr>
                <w:rFonts w:ascii="Times New Roman" w:hAnsi="Times New Roman"/>
                <w:sz w:val="21"/>
                <w:szCs w:val="21"/>
              </w:rPr>
              <w:t>14826</w:t>
            </w:r>
          </w:p>
        </w:tc>
        <w:tc>
          <w:tcPr>
            <w:tcW w:w="1152" w:type="dxa"/>
            <w:tcBorders>
              <w:top w:val="nil"/>
              <w:left w:val="nil"/>
              <w:bottom w:val="single" w:sz="4" w:space="0" w:color="auto"/>
              <w:right w:val="single" w:sz="4" w:space="0" w:color="auto"/>
            </w:tcBorders>
            <w:shd w:val="clear" w:color="auto" w:fill="auto"/>
            <w:vAlign w:val="center"/>
          </w:tcPr>
          <w:p w:rsidR="00264B9E" w:rsidRPr="00EA057A" w:rsidRDefault="00264B9E" w:rsidP="00264B9E">
            <w:pPr>
              <w:spacing w:after="0" w:line="240" w:lineRule="auto"/>
              <w:jc w:val="center"/>
              <w:rPr>
                <w:rFonts w:ascii="Times New Roman" w:hAnsi="Times New Roman"/>
                <w:sz w:val="21"/>
                <w:szCs w:val="21"/>
              </w:rPr>
            </w:pPr>
            <w:r w:rsidRPr="00EA057A">
              <w:rPr>
                <w:rFonts w:ascii="Times New Roman" w:hAnsi="Times New Roman"/>
                <w:sz w:val="21"/>
                <w:szCs w:val="21"/>
              </w:rPr>
              <w:t>15938</w:t>
            </w:r>
          </w:p>
        </w:tc>
        <w:tc>
          <w:tcPr>
            <w:tcW w:w="832" w:type="dxa"/>
            <w:tcBorders>
              <w:top w:val="nil"/>
              <w:left w:val="nil"/>
              <w:bottom w:val="single" w:sz="4" w:space="0" w:color="auto"/>
              <w:right w:val="single" w:sz="4" w:space="0" w:color="auto"/>
            </w:tcBorders>
            <w:shd w:val="clear" w:color="auto" w:fill="auto"/>
            <w:noWrap/>
            <w:vAlign w:val="center"/>
          </w:tcPr>
          <w:p w:rsidR="00264B9E" w:rsidRPr="00EA057A" w:rsidRDefault="00264B9E" w:rsidP="00264B9E">
            <w:pPr>
              <w:spacing w:after="0" w:line="240" w:lineRule="auto"/>
              <w:jc w:val="center"/>
              <w:rPr>
                <w:rFonts w:ascii="Times New Roman" w:hAnsi="Times New Roman"/>
                <w:b/>
                <w:sz w:val="21"/>
                <w:szCs w:val="21"/>
              </w:rPr>
            </w:pPr>
            <w:r w:rsidRPr="00EA057A">
              <w:rPr>
                <w:rFonts w:ascii="Times New Roman" w:hAnsi="Times New Roman"/>
                <w:b/>
                <w:sz w:val="21"/>
                <w:szCs w:val="21"/>
              </w:rPr>
              <w:t>116</w:t>
            </w:r>
          </w:p>
        </w:tc>
        <w:tc>
          <w:tcPr>
            <w:tcW w:w="1295" w:type="dxa"/>
            <w:gridSpan w:val="2"/>
            <w:tcBorders>
              <w:top w:val="nil"/>
              <w:left w:val="nil"/>
              <w:bottom w:val="single" w:sz="4" w:space="0" w:color="auto"/>
              <w:right w:val="single" w:sz="4" w:space="0" w:color="auto"/>
            </w:tcBorders>
            <w:shd w:val="clear" w:color="auto" w:fill="auto"/>
            <w:vAlign w:val="center"/>
          </w:tcPr>
          <w:p w:rsidR="00264B9E" w:rsidRPr="00EA057A" w:rsidRDefault="00264B9E" w:rsidP="00264B9E">
            <w:pPr>
              <w:spacing w:after="0" w:line="240" w:lineRule="auto"/>
              <w:jc w:val="center"/>
              <w:rPr>
                <w:rFonts w:ascii="Times New Roman" w:hAnsi="Times New Roman"/>
                <w:sz w:val="21"/>
                <w:szCs w:val="21"/>
              </w:rPr>
            </w:pPr>
            <w:r w:rsidRPr="00EA057A">
              <w:rPr>
                <w:rFonts w:ascii="Times New Roman" w:hAnsi="Times New Roman"/>
                <w:sz w:val="21"/>
                <w:szCs w:val="21"/>
              </w:rPr>
              <w:t>16376</w:t>
            </w:r>
          </w:p>
        </w:tc>
        <w:tc>
          <w:tcPr>
            <w:tcW w:w="964" w:type="dxa"/>
            <w:tcBorders>
              <w:top w:val="nil"/>
              <w:left w:val="nil"/>
              <w:bottom w:val="single" w:sz="4" w:space="0" w:color="auto"/>
              <w:right w:val="single" w:sz="4" w:space="0" w:color="auto"/>
            </w:tcBorders>
            <w:shd w:val="clear" w:color="auto" w:fill="auto"/>
            <w:noWrap/>
            <w:vAlign w:val="center"/>
          </w:tcPr>
          <w:p w:rsidR="00264B9E" w:rsidRPr="00EA057A" w:rsidRDefault="00264B9E" w:rsidP="00264B9E">
            <w:pPr>
              <w:spacing w:after="0" w:line="240" w:lineRule="auto"/>
              <w:jc w:val="center"/>
              <w:rPr>
                <w:rFonts w:ascii="Times New Roman" w:hAnsi="Times New Roman"/>
                <w:b/>
                <w:sz w:val="21"/>
                <w:szCs w:val="21"/>
              </w:rPr>
            </w:pPr>
            <w:r w:rsidRPr="00EA057A">
              <w:rPr>
                <w:rFonts w:ascii="Times New Roman" w:hAnsi="Times New Roman"/>
                <w:b/>
                <w:sz w:val="21"/>
                <w:szCs w:val="21"/>
              </w:rPr>
              <w:t>119</w:t>
            </w:r>
          </w:p>
        </w:tc>
        <w:tc>
          <w:tcPr>
            <w:tcW w:w="1162" w:type="dxa"/>
            <w:tcBorders>
              <w:top w:val="nil"/>
              <w:left w:val="nil"/>
              <w:bottom w:val="single" w:sz="4" w:space="0" w:color="auto"/>
              <w:right w:val="single" w:sz="4" w:space="0" w:color="auto"/>
            </w:tcBorders>
            <w:shd w:val="clear" w:color="auto" w:fill="auto"/>
            <w:vAlign w:val="center"/>
          </w:tcPr>
          <w:p w:rsidR="00264B9E" w:rsidRPr="00EA057A" w:rsidRDefault="00264B9E" w:rsidP="00264B9E">
            <w:pPr>
              <w:spacing w:after="0" w:line="240" w:lineRule="auto"/>
              <w:jc w:val="center"/>
              <w:rPr>
                <w:rFonts w:ascii="Times New Roman" w:hAnsi="Times New Roman"/>
                <w:sz w:val="21"/>
                <w:szCs w:val="21"/>
              </w:rPr>
            </w:pPr>
            <w:r w:rsidRPr="00EA057A">
              <w:rPr>
                <w:rFonts w:ascii="Times New Roman" w:hAnsi="Times New Roman"/>
                <w:sz w:val="21"/>
                <w:szCs w:val="21"/>
              </w:rPr>
              <w:t>20135,7</w:t>
            </w:r>
          </w:p>
        </w:tc>
        <w:tc>
          <w:tcPr>
            <w:tcW w:w="1257" w:type="dxa"/>
            <w:tcBorders>
              <w:top w:val="nil"/>
              <w:left w:val="nil"/>
              <w:bottom w:val="single" w:sz="4" w:space="0" w:color="auto"/>
              <w:right w:val="single" w:sz="4" w:space="0" w:color="auto"/>
            </w:tcBorders>
            <w:shd w:val="clear" w:color="auto" w:fill="auto"/>
            <w:noWrap/>
            <w:vAlign w:val="center"/>
          </w:tcPr>
          <w:p w:rsidR="00264B9E" w:rsidRPr="00EA057A" w:rsidRDefault="00264B9E" w:rsidP="00264B9E">
            <w:pPr>
              <w:spacing w:after="0" w:line="240" w:lineRule="auto"/>
              <w:jc w:val="center"/>
              <w:rPr>
                <w:rFonts w:ascii="Times New Roman" w:hAnsi="Times New Roman"/>
                <w:b/>
                <w:sz w:val="21"/>
                <w:szCs w:val="21"/>
              </w:rPr>
            </w:pPr>
            <w:r w:rsidRPr="00EA057A">
              <w:rPr>
                <w:rFonts w:ascii="Times New Roman" w:hAnsi="Times New Roman"/>
                <w:b/>
                <w:sz w:val="21"/>
                <w:szCs w:val="21"/>
              </w:rPr>
              <w:t>146</w:t>
            </w:r>
          </w:p>
        </w:tc>
      </w:tr>
      <w:tr w:rsidR="00264B9E" w:rsidRPr="00EA057A" w:rsidTr="000462BF">
        <w:trPr>
          <w:gridAfter w:val="1"/>
          <w:wAfter w:w="851" w:type="dxa"/>
          <w:trHeight w:val="337"/>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264B9E" w:rsidRPr="00EA057A" w:rsidRDefault="00264B9E" w:rsidP="00264B9E">
            <w:pPr>
              <w:spacing w:after="0" w:line="240" w:lineRule="auto"/>
              <w:jc w:val="both"/>
              <w:rPr>
                <w:rFonts w:ascii="Times New Roman" w:hAnsi="Times New Roman"/>
                <w:color w:val="000000"/>
                <w:sz w:val="21"/>
                <w:szCs w:val="21"/>
              </w:rPr>
            </w:pPr>
            <w:r w:rsidRPr="00EA057A">
              <w:rPr>
                <w:rFonts w:ascii="Times New Roman" w:hAnsi="Times New Roman"/>
                <w:color w:val="000000"/>
                <w:sz w:val="21"/>
                <w:szCs w:val="21"/>
              </w:rPr>
              <w:t>Среднемесячная заработная плата (номинальная)</w:t>
            </w:r>
          </w:p>
        </w:tc>
        <w:tc>
          <w:tcPr>
            <w:tcW w:w="1417" w:type="dxa"/>
            <w:tcBorders>
              <w:top w:val="nil"/>
              <w:left w:val="nil"/>
              <w:bottom w:val="single" w:sz="4" w:space="0" w:color="auto"/>
              <w:right w:val="single" w:sz="4" w:space="0" w:color="auto"/>
            </w:tcBorders>
            <w:shd w:val="clear" w:color="auto" w:fill="auto"/>
            <w:vAlign w:val="center"/>
            <w:hideMark/>
          </w:tcPr>
          <w:p w:rsidR="00264B9E" w:rsidRPr="00EA057A" w:rsidRDefault="00264B9E" w:rsidP="00264B9E">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руб.</w:t>
            </w:r>
          </w:p>
        </w:tc>
        <w:tc>
          <w:tcPr>
            <w:tcW w:w="1238" w:type="dxa"/>
            <w:tcBorders>
              <w:top w:val="nil"/>
              <w:left w:val="nil"/>
              <w:bottom w:val="single" w:sz="4" w:space="0" w:color="auto"/>
              <w:right w:val="single" w:sz="4" w:space="0" w:color="auto"/>
            </w:tcBorders>
            <w:shd w:val="clear" w:color="auto" w:fill="auto"/>
            <w:noWrap/>
          </w:tcPr>
          <w:p w:rsidR="00264B9E" w:rsidRPr="00EA057A" w:rsidRDefault="00264B9E" w:rsidP="00264B9E">
            <w:pPr>
              <w:autoSpaceDE w:val="0"/>
              <w:autoSpaceDN w:val="0"/>
              <w:adjustRightInd w:val="0"/>
              <w:jc w:val="center"/>
              <w:rPr>
                <w:rFonts w:ascii="Times New Roman" w:hAnsi="Times New Roman"/>
                <w:sz w:val="21"/>
                <w:szCs w:val="21"/>
              </w:rPr>
            </w:pPr>
            <w:r w:rsidRPr="00EA057A">
              <w:rPr>
                <w:rFonts w:ascii="Times New Roman" w:hAnsi="Times New Roman"/>
                <w:sz w:val="21"/>
                <w:szCs w:val="21"/>
              </w:rPr>
              <w:t>32087,3</w:t>
            </w:r>
          </w:p>
        </w:tc>
        <w:tc>
          <w:tcPr>
            <w:tcW w:w="1172" w:type="dxa"/>
            <w:tcBorders>
              <w:top w:val="nil"/>
              <w:left w:val="nil"/>
              <w:bottom w:val="single" w:sz="4" w:space="0" w:color="auto"/>
              <w:right w:val="single" w:sz="4" w:space="0" w:color="auto"/>
            </w:tcBorders>
            <w:shd w:val="clear" w:color="auto" w:fill="auto"/>
            <w:vAlign w:val="center"/>
          </w:tcPr>
          <w:p w:rsidR="00264B9E" w:rsidRPr="00EA057A" w:rsidRDefault="00264B9E" w:rsidP="00264B9E">
            <w:pPr>
              <w:spacing w:after="0" w:line="240" w:lineRule="auto"/>
              <w:jc w:val="center"/>
              <w:rPr>
                <w:rFonts w:ascii="Times New Roman" w:hAnsi="Times New Roman"/>
                <w:sz w:val="21"/>
                <w:szCs w:val="21"/>
              </w:rPr>
            </w:pPr>
            <w:r w:rsidRPr="00EA057A">
              <w:rPr>
                <w:rFonts w:ascii="Times New Roman" w:hAnsi="Times New Roman"/>
                <w:sz w:val="21"/>
                <w:szCs w:val="21"/>
              </w:rPr>
              <w:t>37364</w:t>
            </w:r>
          </w:p>
        </w:tc>
        <w:tc>
          <w:tcPr>
            <w:tcW w:w="1152" w:type="dxa"/>
            <w:tcBorders>
              <w:top w:val="nil"/>
              <w:left w:val="nil"/>
              <w:bottom w:val="single" w:sz="4" w:space="0" w:color="auto"/>
              <w:right w:val="single" w:sz="4" w:space="0" w:color="auto"/>
            </w:tcBorders>
            <w:shd w:val="clear" w:color="auto" w:fill="auto"/>
            <w:vAlign w:val="center"/>
          </w:tcPr>
          <w:p w:rsidR="00264B9E" w:rsidRPr="00EA057A" w:rsidRDefault="00264B9E" w:rsidP="00264B9E">
            <w:pPr>
              <w:spacing w:after="0" w:line="240" w:lineRule="auto"/>
              <w:jc w:val="center"/>
              <w:rPr>
                <w:rFonts w:ascii="Times New Roman" w:hAnsi="Times New Roman"/>
                <w:sz w:val="21"/>
                <w:szCs w:val="21"/>
              </w:rPr>
            </w:pPr>
            <w:r w:rsidRPr="00EA057A">
              <w:rPr>
                <w:rFonts w:ascii="Times New Roman" w:hAnsi="Times New Roman"/>
                <w:sz w:val="21"/>
                <w:szCs w:val="21"/>
              </w:rPr>
              <w:t>37930</w:t>
            </w:r>
          </w:p>
        </w:tc>
        <w:tc>
          <w:tcPr>
            <w:tcW w:w="832" w:type="dxa"/>
            <w:tcBorders>
              <w:top w:val="nil"/>
              <w:left w:val="nil"/>
              <w:bottom w:val="single" w:sz="4" w:space="0" w:color="auto"/>
              <w:right w:val="single" w:sz="4" w:space="0" w:color="auto"/>
            </w:tcBorders>
            <w:shd w:val="clear" w:color="auto" w:fill="auto"/>
            <w:noWrap/>
            <w:vAlign w:val="center"/>
          </w:tcPr>
          <w:p w:rsidR="00264B9E" w:rsidRPr="00EA057A" w:rsidRDefault="00264B9E" w:rsidP="00264B9E">
            <w:pPr>
              <w:spacing w:after="0" w:line="240" w:lineRule="auto"/>
              <w:jc w:val="center"/>
              <w:rPr>
                <w:rFonts w:ascii="Times New Roman" w:hAnsi="Times New Roman"/>
                <w:b/>
                <w:sz w:val="21"/>
                <w:szCs w:val="21"/>
              </w:rPr>
            </w:pPr>
            <w:r w:rsidRPr="00EA057A">
              <w:rPr>
                <w:rFonts w:ascii="Times New Roman" w:hAnsi="Times New Roman"/>
                <w:b/>
                <w:sz w:val="21"/>
                <w:szCs w:val="21"/>
              </w:rPr>
              <w:t>118</w:t>
            </w:r>
          </w:p>
        </w:tc>
        <w:tc>
          <w:tcPr>
            <w:tcW w:w="1295" w:type="dxa"/>
            <w:gridSpan w:val="2"/>
            <w:tcBorders>
              <w:top w:val="nil"/>
              <w:left w:val="nil"/>
              <w:bottom w:val="single" w:sz="4" w:space="0" w:color="auto"/>
              <w:right w:val="single" w:sz="4" w:space="0" w:color="auto"/>
            </w:tcBorders>
            <w:shd w:val="clear" w:color="auto" w:fill="auto"/>
            <w:vAlign w:val="center"/>
          </w:tcPr>
          <w:p w:rsidR="00264B9E" w:rsidRPr="00EA057A" w:rsidRDefault="00264B9E" w:rsidP="00264B9E">
            <w:pPr>
              <w:spacing w:after="0" w:line="240" w:lineRule="auto"/>
              <w:jc w:val="center"/>
              <w:rPr>
                <w:rFonts w:ascii="Times New Roman" w:hAnsi="Times New Roman"/>
                <w:sz w:val="21"/>
                <w:szCs w:val="21"/>
              </w:rPr>
            </w:pPr>
            <w:r w:rsidRPr="00EA057A">
              <w:rPr>
                <w:rFonts w:ascii="Times New Roman" w:hAnsi="Times New Roman"/>
                <w:sz w:val="21"/>
                <w:szCs w:val="21"/>
              </w:rPr>
              <w:t>39315</w:t>
            </w:r>
          </w:p>
        </w:tc>
        <w:tc>
          <w:tcPr>
            <w:tcW w:w="964" w:type="dxa"/>
            <w:tcBorders>
              <w:top w:val="nil"/>
              <w:left w:val="nil"/>
              <w:bottom w:val="single" w:sz="4" w:space="0" w:color="auto"/>
              <w:right w:val="single" w:sz="4" w:space="0" w:color="auto"/>
            </w:tcBorders>
            <w:shd w:val="clear" w:color="auto" w:fill="auto"/>
            <w:noWrap/>
            <w:vAlign w:val="center"/>
          </w:tcPr>
          <w:p w:rsidR="00264B9E" w:rsidRPr="00EA057A" w:rsidRDefault="00264B9E" w:rsidP="00264B9E">
            <w:pPr>
              <w:spacing w:after="0" w:line="240" w:lineRule="auto"/>
              <w:jc w:val="center"/>
              <w:rPr>
                <w:rFonts w:ascii="Times New Roman" w:hAnsi="Times New Roman"/>
                <w:b/>
                <w:sz w:val="21"/>
                <w:szCs w:val="21"/>
              </w:rPr>
            </w:pPr>
            <w:r w:rsidRPr="00EA057A">
              <w:rPr>
                <w:rFonts w:ascii="Times New Roman" w:hAnsi="Times New Roman"/>
                <w:b/>
                <w:sz w:val="21"/>
                <w:szCs w:val="21"/>
              </w:rPr>
              <w:t>122</w:t>
            </w:r>
          </w:p>
        </w:tc>
        <w:tc>
          <w:tcPr>
            <w:tcW w:w="1162" w:type="dxa"/>
            <w:tcBorders>
              <w:top w:val="nil"/>
              <w:left w:val="nil"/>
              <w:bottom w:val="single" w:sz="4" w:space="0" w:color="auto"/>
              <w:right w:val="single" w:sz="4" w:space="0" w:color="auto"/>
            </w:tcBorders>
            <w:shd w:val="clear" w:color="auto" w:fill="auto"/>
            <w:vAlign w:val="center"/>
          </w:tcPr>
          <w:p w:rsidR="00264B9E" w:rsidRPr="00EA057A" w:rsidRDefault="00264B9E" w:rsidP="00264B9E">
            <w:pPr>
              <w:spacing w:after="0" w:line="240" w:lineRule="auto"/>
              <w:jc w:val="center"/>
              <w:rPr>
                <w:rFonts w:ascii="Times New Roman" w:hAnsi="Times New Roman"/>
                <w:sz w:val="21"/>
                <w:szCs w:val="21"/>
              </w:rPr>
            </w:pPr>
            <w:r w:rsidRPr="00EA057A">
              <w:rPr>
                <w:rFonts w:ascii="Times New Roman" w:hAnsi="Times New Roman"/>
                <w:sz w:val="21"/>
                <w:szCs w:val="21"/>
              </w:rPr>
              <w:t>47297</w:t>
            </w:r>
          </w:p>
        </w:tc>
        <w:tc>
          <w:tcPr>
            <w:tcW w:w="1257" w:type="dxa"/>
            <w:tcBorders>
              <w:top w:val="nil"/>
              <w:left w:val="nil"/>
              <w:bottom w:val="single" w:sz="4" w:space="0" w:color="auto"/>
              <w:right w:val="single" w:sz="4" w:space="0" w:color="auto"/>
            </w:tcBorders>
            <w:shd w:val="clear" w:color="auto" w:fill="auto"/>
            <w:noWrap/>
            <w:vAlign w:val="center"/>
          </w:tcPr>
          <w:p w:rsidR="00264B9E" w:rsidRPr="00EA057A" w:rsidRDefault="00264B9E" w:rsidP="00264B9E">
            <w:pPr>
              <w:spacing w:after="0" w:line="240" w:lineRule="auto"/>
              <w:jc w:val="center"/>
              <w:rPr>
                <w:rFonts w:ascii="Times New Roman" w:hAnsi="Times New Roman"/>
                <w:b/>
                <w:sz w:val="21"/>
                <w:szCs w:val="21"/>
              </w:rPr>
            </w:pPr>
            <w:r w:rsidRPr="00EA057A">
              <w:rPr>
                <w:rFonts w:ascii="Times New Roman" w:hAnsi="Times New Roman"/>
                <w:b/>
                <w:sz w:val="21"/>
                <w:szCs w:val="21"/>
              </w:rPr>
              <w:t>147</w:t>
            </w:r>
          </w:p>
        </w:tc>
      </w:tr>
      <w:tr w:rsidR="00264B9E" w:rsidRPr="00EA057A" w:rsidTr="000462BF">
        <w:trPr>
          <w:gridAfter w:val="1"/>
          <w:wAfter w:w="851" w:type="dxa"/>
          <w:trHeight w:val="781"/>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264B9E" w:rsidRPr="00EA057A" w:rsidRDefault="00264B9E" w:rsidP="00264B9E">
            <w:pPr>
              <w:spacing w:after="0" w:line="240" w:lineRule="auto"/>
              <w:jc w:val="both"/>
              <w:rPr>
                <w:rFonts w:ascii="Times New Roman" w:hAnsi="Times New Roman"/>
                <w:color w:val="000000"/>
                <w:sz w:val="21"/>
                <w:szCs w:val="21"/>
              </w:rPr>
            </w:pPr>
            <w:r w:rsidRPr="00EA057A">
              <w:rPr>
                <w:rFonts w:ascii="Times New Roman" w:hAnsi="Times New Roman"/>
                <w:color w:val="000000"/>
                <w:sz w:val="21"/>
                <w:szCs w:val="21"/>
              </w:rPr>
              <w:lastRenderedPageBreak/>
              <w:t>Величина прожиточного минимума в среднем на душу населения в месяц (среднегодовая по РТ)</w:t>
            </w:r>
          </w:p>
        </w:tc>
        <w:tc>
          <w:tcPr>
            <w:tcW w:w="1417" w:type="dxa"/>
            <w:tcBorders>
              <w:top w:val="nil"/>
              <w:left w:val="nil"/>
              <w:bottom w:val="single" w:sz="4" w:space="0" w:color="auto"/>
              <w:right w:val="single" w:sz="4" w:space="0" w:color="auto"/>
            </w:tcBorders>
            <w:shd w:val="clear" w:color="auto" w:fill="auto"/>
            <w:vAlign w:val="center"/>
            <w:hideMark/>
          </w:tcPr>
          <w:p w:rsidR="00264B9E" w:rsidRPr="00EA057A" w:rsidRDefault="00264B9E" w:rsidP="00264B9E">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руб.</w:t>
            </w:r>
          </w:p>
        </w:tc>
        <w:tc>
          <w:tcPr>
            <w:tcW w:w="1238" w:type="dxa"/>
            <w:tcBorders>
              <w:top w:val="nil"/>
              <w:left w:val="nil"/>
              <w:bottom w:val="single" w:sz="4" w:space="0" w:color="auto"/>
              <w:right w:val="single" w:sz="4" w:space="0" w:color="auto"/>
            </w:tcBorders>
            <w:shd w:val="clear" w:color="auto" w:fill="auto"/>
            <w:noWrap/>
            <w:vAlign w:val="center"/>
          </w:tcPr>
          <w:p w:rsidR="00264B9E" w:rsidRPr="00EA057A" w:rsidRDefault="00264B9E" w:rsidP="00264B9E">
            <w:pPr>
              <w:spacing w:after="0" w:line="240" w:lineRule="auto"/>
              <w:jc w:val="center"/>
              <w:rPr>
                <w:rFonts w:ascii="Times New Roman" w:hAnsi="Times New Roman"/>
                <w:sz w:val="21"/>
                <w:szCs w:val="21"/>
              </w:rPr>
            </w:pPr>
            <w:r w:rsidRPr="00EA057A">
              <w:rPr>
                <w:rFonts w:ascii="Times New Roman" w:hAnsi="Times New Roman"/>
                <w:sz w:val="21"/>
                <w:szCs w:val="21"/>
              </w:rPr>
              <w:t>11494</w:t>
            </w:r>
          </w:p>
        </w:tc>
        <w:tc>
          <w:tcPr>
            <w:tcW w:w="1172" w:type="dxa"/>
            <w:tcBorders>
              <w:top w:val="nil"/>
              <w:left w:val="nil"/>
              <w:bottom w:val="single" w:sz="4" w:space="0" w:color="auto"/>
              <w:right w:val="single" w:sz="4" w:space="0" w:color="auto"/>
            </w:tcBorders>
            <w:shd w:val="clear" w:color="auto" w:fill="auto"/>
            <w:vAlign w:val="center"/>
          </w:tcPr>
          <w:p w:rsidR="00264B9E" w:rsidRPr="00EA057A" w:rsidRDefault="00264B9E" w:rsidP="00264B9E">
            <w:pPr>
              <w:spacing w:after="0" w:line="240" w:lineRule="auto"/>
              <w:jc w:val="center"/>
              <w:rPr>
                <w:rFonts w:ascii="Times New Roman" w:hAnsi="Times New Roman"/>
                <w:sz w:val="21"/>
                <w:szCs w:val="21"/>
              </w:rPr>
            </w:pPr>
            <w:r w:rsidRPr="00EA057A">
              <w:rPr>
                <w:rFonts w:ascii="Times New Roman" w:hAnsi="Times New Roman"/>
                <w:sz w:val="21"/>
                <w:szCs w:val="21"/>
              </w:rPr>
              <w:t>14519</w:t>
            </w:r>
          </w:p>
        </w:tc>
        <w:tc>
          <w:tcPr>
            <w:tcW w:w="1152" w:type="dxa"/>
            <w:tcBorders>
              <w:top w:val="nil"/>
              <w:left w:val="nil"/>
              <w:bottom w:val="single" w:sz="4" w:space="0" w:color="auto"/>
              <w:right w:val="single" w:sz="4" w:space="0" w:color="auto"/>
            </w:tcBorders>
            <w:shd w:val="clear" w:color="auto" w:fill="auto"/>
            <w:vAlign w:val="center"/>
          </w:tcPr>
          <w:p w:rsidR="00264B9E" w:rsidRPr="00EA057A" w:rsidRDefault="00264B9E" w:rsidP="00264B9E">
            <w:pPr>
              <w:spacing w:after="0" w:line="240" w:lineRule="auto"/>
              <w:jc w:val="center"/>
              <w:rPr>
                <w:rFonts w:ascii="Times New Roman" w:hAnsi="Times New Roman"/>
                <w:sz w:val="21"/>
                <w:szCs w:val="21"/>
              </w:rPr>
            </w:pPr>
            <w:r w:rsidRPr="00EA057A">
              <w:rPr>
                <w:rFonts w:ascii="Times New Roman" w:hAnsi="Times New Roman"/>
                <w:sz w:val="21"/>
                <w:szCs w:val="21"/>
              </w:rPr>
              <w:t>16031</w:t>
            </w:r>
          </w:p>
        </w:tc>
        <w:tc>
          <w:tcPr>
            <w:tcW w:w="832" w:type="dxa"/>
            <w:tcBorders>
              <w:top w:val="nil"/>
              <w:left w:val="nil"/>
              <w:bottom w:val="single" w:sz="4" w:space="0" w:color="auto"/>
              <w:right w:val="single" w:sz="4" w:space="0" w:color="auto"/>
            </w:tcBorders>
            <w:shd w:val="clear" w:color="auto" w:fill="auto"/>
            <w:noWrap/>
            <w:vAlign w:val="center"/>
          </w:tcPr>
          <w:p w:rsidR="00264B9E" w:rsidRPr="00EA057A" w:rsidRDefault="00264B9E" w:rsidP="00264B9E">
            <w:pPr>
              <w:spacing w:after="0" w:line="240" w:lineRule="auto"/>
              <w:jc w:val="center"/>
              <w:rPr>
                <w:rFonts w:ascii="Times New Roman" w:hAnsi="Times New Roman"/>
                <w:b/>
                <w:sz w:val="21"/>
                <w:szCs w:val="21"/>
              </w:rPr>
            </w:pPr>
            <w:r w:rsidRPr="00EA057A">
              <w:rPr>
                <w:rFonts w:ascii="Times New Roman" w:hAnsi="Times New Roman"/>
                <w:b/>
                <w:sz w:val="21"/>
                <w:szCs w:val="21"/>
              </w:rPr>
              <w:t>139</w:t>
            </w:r>
          </w:p>
        </w:tc>
        <w:tc>
          <w:tcPr>
            <w:tcW w:w="1295" w:type="dxa"/>
            <w:gridSpan w:val="2"/>
            <w:tcBorders>
              <w:top w:val="nil"/>
              <w:left w:val="nil"/>
              <w:bottom w:val="single" w:sz="4" w:space="0" w:color="auto"/>
              <w:right w:val="single" w:sz="4" w:space="0" w:color="auto"/>
            </w:tcBorders>
            <w:shd w:val="clear" w:color="auto" w:fill="auto"/>
            <w:vAlign w:val="center"/>
          </w:tcPr>
          <w:p w:rsidR="00264B9E" w:rsidRPr="00EA057A" w:rsidRDefault="00264B9E" w:rsidP="00264B9E">
            <w:pPr>
              <w:spacing w:after="0" w:line="240" w:lineRule="auto"/>
              <w:jc w:val="center"/>
              <w:rPr>
                <w:rFonts w:ascii="Times New Roman" w:hAnsi="Times New Roman"/>
                <w:sz w:val="21"/>
                <w:szCs w:val="21"/>
              </w:rPr>
            </w:pPr>
            <w:r w:rsidRPr="00EA057A">
              <w:rPr>
                <w:rFonts w:ascii="Times New Roman" w:hAnsi="Times New Roman"/>
                <w:sz w:val="21"/>
                <w:szCs w:val="21"/>
              </w:rPr>
              <w:t>12 864</w:t>
            </w:r>
          </w:p>
        </w:tc>
        <w:tc>
          <w:tcPr>
            <w:tcW w:w="964" w:type="dxa"/>
            <w:tcBorders>
              <w:top w:val="nil"/>
              <w:left w:val="nil"/>
              <w:bottom w:val="single" w:sz="4" w:space="0" w:color="auto"/>
              <w:right w:val="single" w:sz="4" w:space="0" w:color="auto"/>
            </w:tcBorders>
            <w:shd w:val="clear" w:color="auto" w:fill="auto"/>
            <w:noWrap/>
            <w:vAlign w:val="center"/>
          </w:tcPr>
          <w:p w:rsidR="00264B9E" w:rsidRPr="00EA057A" w:rsidRDefault="00264B9E" w:rsidP="00264B9E">
            <w:pPr>
              <w:spacing w:after="0" w:line="240" w:lineRule="auto"/>
              <w:jc w:val="center"/>
              <w:rPr>
                <w:rFonts w:ascii="Times New Roman" w:hAnsi="Times New Roman"/>
                <w:b/>
                <w:sz w:val="21"/>
                <w:szCs w:val="21"/>
              </w:rPr>
            </w:pPr>
            <w:r w:rsidRPr="00EA057A">
              <w:rPr>
                <w:rFonts w:ascii="Times New Roman" w:hAnsi="Times New Roman"/>
                <w:b/>
                <w:sz w:val="21"/>
                <w:szCs w:val="21"/>
              </w:rPr>
              <w:t>112</w:t>
            </w:r>
          </w:p>
        </w:tc>
        <w:tc>
          <w:tcPr>
            <w:tcW w:w="1162" w:type="dxa"/>
            <w:tcBorders>
              <w:top w:val="nil"/>
              <w:left w:val="nil"/>
              <w:bottom w:val="single" w:sz="4" w:space="0" w:color="auto"/>
              <w:right w:val="single" w:sz="4" w:space="0" w:color="auto"/>
            </w:tcBorders>
            <w:shd w:val="clear" w:color="auto" w:fill="auto"/>
            <w:vAlign w:val="center"/>
          </w:tcPr>
          <w:p w:rsidR="00264B9E" w:rsidRPr="00EA057A" w:rsidRDefault="00264B9E" w:rsidP="00264B9E">
            <w:pPr>
              <w:spacing w:after="0" w:line="240" w:lineRule="auto"/>
              <w:jc w:val="center"/>
              <w:rPr>
                <w:rFonts w:ascii="Times New Roman" w:hAnsi="Times New Roman"/>
                <w:sz w:val="21"/>
                <w:szCs w:val="21"/>
              </w:rPr>
            </w:pPr>
            <w:r w:rsidRPr="00EA057A">
              <w:rPr>
                <w:rFonts w:ascii="Times New Roman" w:hAnsi="Times New Roman"/>
                <w:sz w:val="21"/>
                <w:szCs w:val="21"/>
              </w:rPr>
              <w:t>15 026</w:t>
            </w:r>
          </w:p>
        </w:tc>
        <w:tc>
          <w:tcPr>
            <w:tcW w:w="1257" w:type="dxa"/>
            <w:tcBorders>
              <w:top w:val="nil"/>
              <w:left w:val="nil"/>
              <w:bottom w:val="single" w:sz="4" w:space="0" w:color="auto"/>
              <w:right w:val="single" w:sz="4" w:space="0" w:color="auto"/>
            </w:tcBorders>
            <w:shd w:val="clear" w:color="auto" w:fill="auto"/>
            <w:noWrap/>
            <w:vAlign w:val="center"/>
          </w:tcPr>
          <w:p w:rsidR="00264B9E" w:rsidRPr="00EA057A" w:rsidRDefault="00264B9E" w:rsidP="00264B9E">
            <w:pPr>
              <w:spacing w:after="0" w:line="240" w:lineRule="auto"/>
              <w:jc w:val="center"/>
              <w:rPr>
                <w:rFonts w:ascii="Times New Roman" w:hAnsi="Times New Roman"/>
                <w:b/>
                <w:sz w:val="21"/>
                <w:szCs w:val="21"/>
              </w:rPr>
            </w:pPr>
            <w:r w:rsidRPr="00EA057A">
              <w:rPr>
                <w:rFonts w:ascii="Times New Roman" w:hAnsi="Times New Roman"/>
                <w:b/>
                <w:sz w:val="21"/>
                <w:szCs w:val="21"/>
              </w:rPr>
              <w:t>130</w:t>
            </w:r>
          </w:p>
        </w:tc>
      </w:tr>
      <w:tr w:rsidR="00C40EE3" w:rsidRPr="00EA057A" w:rsidTr="000462BF">
        <w:trPr>
          <w:gridAfter w:val="1"/>
          <w:wAfter w:w="851"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E3" w:rsidRPr="00EA057A" w:rsidRDefault="00C40EE3" w:rsidP="00970802">
            <w:pPr>
              <w:spacing w:after="0" w:line="240" w:lineRule="auto"/>
              <w:rPr>
                <w:rFonts w:ascii="Times New Roman" w:hAnsi="Times New Roman"/>
                <w:b/>
                <w:bCs/>
                <w:color w:val="000000"/>
                <w:sz w:val="21"/>
                <w:szCs w:val="21"/>
              </w:rPr>
            </w:pPr>
            <w:r w:rsidRPr="00EA057A">
              <w:rPr>
                <w:rFonts w:ascii="Times New Roman" w:hAnsi="Times New Roman"/>
                <w:b/>
                <w:bCs/>
                <w:color w:val="000000"/>
                <w:sz w:val="21"/>
                <w:szCs w:val="21"/>
              </w:rPr>
              <w:t>4. Образование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40EE3" w:rsidRPr="00EA057A" w:rsidRDefault="00C40EE3"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 </w:t>
            </w:r>
          </w:p>
        </w:tc>
        <w:tc>
          <w:tcPr>
            <w:tcW w:w="1238" w:type="dxa"/>
            <w:tcBorders>
              <w:top w:val="single" w:sz="4" w:space="0" w:color="auto"/>
              <w:left w:val="nil"/>
              <w:bottom w:val="single" w:sz="4" w:space="0" w:color="auto"/>
              <w:right w:val="single" w:sz="4" w:space="0" w:color="auto"/>
            </w:tcBorders>
            <w:shd w:val="clear" w:color="auto" w:fill="auto"/>
            <w:vAlign w:val="center"/>
          </w:tcPr>
          <w:p w:rsidR="00C40EE3" w:rsidRPr="00EA057A" w:rsidRDefault="00C40EE3" w:rsidP="00970802">
            <w:pPr>
              <w:spacing w:after="0" w:line="240" w:lineRule="auto"/>
              <w:jc w:val="center"/>
              <w:rPr>
                <w:rFonts w:ascii="Times New Roman" w:hAnsi="Times New Roman"/>
                <w:color w:val="000000"/>
                <w:sz w:val="21"/>
                <w:szCs w:val="21"/>
              </w:rPr>
            </w:pPr>
          </w:p>
        </w:tc>
        <w:tc>
          <w:tcPr>
            <w:tcW w:w="1172" w:type="dxa"/>
            <w:tcBorders>
              <w:top w:val="single" w:sz="4" w:space="0" w:color="auto"/>
              <w:left w:val="nil"/>
              <w:bottom w:val="single" w:sz="4" w:space="0" w:color="auto"/>
              <w:right w:val="single" w:sz="4" w:space="0" w:color="auto"/>
            </w:tcBorders>
            <w:shd w:val="clear" w:color="auto" w:fill="auto"/>
            <w:vAlign w:val="center"/>
          </w:tcPr>
          <w:p w:rsidR="00C40EE3" w:rsidRPr="00EA057A" w:rsidRDefault="00C40EE3" w:rsidP="00970802">
            <w:pPr>
              <w:spacing w:after="0" w:line="240" w:lineRule="auto"/>
              <w:jc w:val="center"/>
              <w:rPr>
                <w:rFonts w:ascii="Times New Roman" w:hAnsi="Times New Roman"/>
                <w:color w:val="000000"/>
                <w:sz w:val="21"/>
                <w:szCs w:val="21"/>
              </w:rPr>
            </w:pPr>
          </w:p>
        </w:tc>
        <w:tc>
          <w:tcPr>
            <w:tcW w:w="1152" w:type="dxa"/>
            <w:tcBorders>
              <w:top w:val="single" w:sz="4" w:space="0" w:color="auto"/>
              <w:left w:val="nil"/>
              <w:bottom w:val="single" w:sz="4" w:space="0" w:color="auto"/>
              <w:right w:val="single" w:sz="4" w:space="0" w:color="auto"/>
            </w:tcBorders>
            <w:shd w:val="clear" w:color="auto" w:fill="auto"/>
            <w:vAlign w:val="center"/>
          </w:tcPr>
          <w:p w:rsidR="00C40EE3" w:rsidRPr="00EA057A" w:rsidRDefault="00C40EE3" w:rsidP="00970802">
            <w:pPr>
              <w:spacing w:after="0" w:line="240" w:lineRule="auto"/>
              <w:jc w:val="center"/>
              <w:rPr>
                <w:rFonts w:ascii="Times New Roman" w:hAnsi="Times New Roman"/>
                <w:color w:val="000000"/>
                <w:sz w:val="21"/>
                <w:szCs w:val="21"/>
              </w:rPr>
            </w:pP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C40EE3" w:rsidRPr="00EA057A" w:rsidRDefault="00C40EE3" w:rsidP="00970802">
            <w:pPr>
              <w:spacing w:after="0" w:line="240" w:lineRule="auto"/>
              <w:jc w:val="center"/>
              <w:rPr>
                <w:rFonts w:ascii="Times New Roman" w:hAnsi="Times New Roman"/>
                <w:sz w:val="21"/>
                <w:szCs w:val="21"/>
              </w:rPr>
            </w:pPr>
          </w:p>
        </w:tc>
        <w:tc>
          <w:tcPr>
            <w:tcW w:w="1295" w:type="dxa"/>
            <w:gridSpan w:val="2"/>
            <w:tcBorders>
              <w:top w:val="single" w:sz="4" w:space="0" w:color="auto"/>
              <w:left w:val="nil"/>
              <w:bottom w:val="single" w:sz="4" w:space="0" w:color="auto"/>
              <w:right w:val="single" w:sz="4" w:space="0" w:color="auto"/>
            </w:tcBorders>
            <w:shd w:val="clear" w:color="auto" w:fill="auto"/>
            <w:vAlign w:val="center"/>
          </w:tcPr>
          <w:p w:rsidR="00C40EE3" w:rsidRPr="00EA057A" w:rsidRDefault="00C40EE3" w:rsidP="00970802">
            <w:pPr>
              <w:spacing w:after="0" w:line="240" w:lineRule="auto"/>
              <w:jc w:val="center"/>
              <w:rPr>
                <w:rFonts w:ascii="Times New Roman" w:hAnsi="Times New Roman"/>
                <w:color w:val="000000"/>
                <w:sz w:val="21"/>
                <w:szCs w:val="21"/>
              </w:rPr>
            </w:pPr>
          </w:p>
        </w:tc>
        <w:tc>
          <w:tcPr>
            <w:tcW w:w="964" w:type="dxa"/>
            <w:tcBorders>
              <w:top w:val="single" w:sz="4" w:space="0" w:color="auto"/>
              <w:left w:val="nil"/>
              <w:bottom w:val="single" w:sz="4" w:space="0" w:color="auto"/>
              <w:right w:val="single" w:sz="4" w:space="0" w:color="auto"/>
            </w:tcBorders>
            <w:shd w:val="clear" w:color="auto" w:fill="auto"/>
            <w:noWrap/>
            <w:vAlign w:val="center"/>
          </w:tcPr>
          <w:p w:rsidR="00C40EE3" w:rsidRPr="00EA057A" w:rsidRDefault="00C40EE3" w:rsidP="00970802">
            <w:pPr>
              <w:spacing w:after="0" w:line="240" w:lineRule="auto"/>
              <w:jc w:val="center"/>
              <w:rPr>
                <w:rFonts w:ascii="Times New Roman" w:hAnsi="Times New Roman"/>
                <w:sz w:val="21"/>
                <w:szCs w:val="21"/>
              </w:rPr>
            </w:pPr>
          </w:p>
        </w:tc>
        <w:tc>
          <w:tcPr>
            <w:tcW w:w="1162" w:type="dxa"/>
            <w:tcBorders>
              <w:top w:val="single" w:sz="4" w:space="0" w:color="auto"/>
              <w:left w:val="nil"/>
              <w:bottom w:val="single" w:sz="4" w:space="0" w:color="auto"/>
              <w:right w:val="single" w:sz="4" w:space="0" w:color="auto"/>
            </w:tcBorders>
            <w:shd w:val="clear" w:color="auto" w:fill="auto"/>
            <w:vAlign w:val="center"/>
          </w:tcPr>
          <w:p w:rsidR="00C40EE3" w:rsidRPr="00EA057A" w:rsidRDefault="00C40EE3" w:rsidP="00970802">
            <w:pPr>
              <w:spacing w:after="0" w:line="240" w:lineRule="auto"/>
              <w:jc w:val="center"/>
              <w:rPr>
                <w:rFonts w:ascii="Times New Roman" w:hAnsi="Times New Roman"/>
                <w:color w:val="000000"/>
                <w:sz w:val="21"/>
                <w:szCs w:val="21"/>
              </w:rPr>
            </w:pPr>
          </w:p>
        </w:tc>
        <w:tc>
          <w:tcPr>
            <w:tcW w:w="1257" w:type="dxa"/>
            <w:tcBorders>
              <w:top w:val="single" w:sz="4" w:space="0" w:color="auto"/>
              <w:left w:val="nil"/>
              <w:bottom w:val="single" w:sz="4" w:space="0" w:color="auto"/>
              <w:right w:val="single" w:sz="4" w:space="0" w:color="auto"/>
            </w:tcBorders>
            <w:shd w:val="clear" w:color="auto" w:fill="auto"/>
            <w:noWrap/>
            <w:vAlign w:val="center"/>
          </w:tcPr>
          <w:p w:rsidR="00C40EE3" w:rsidRPr="00EA057A" w:rsidRDefault="00C40EE3" w:rsidP="00970802">
            <w:pPr>
              <w:spacing w:after="0" w:line="240" w:lineRule="auto"/>
              <w:jc w:val="center"/>
              <w:rPr>
                <w:rFonts w:ascii="Times New Roman" w:hAnsi="Times New Roman"/>
                <w:color w:val="000000"/>
                <w:sz w:val="21"/>
                <w:szCs w:val="21"/>
              </w:rPr>
            </w:pPr>
          </w:p>
        </w:tc>
      </w:tr>
      <w:tr w:rsidR="00C40EE3" w:rsidRPr="00EA057A" w:rsidTr="000462BF">
        <w:trPr>
          <w:gridAfter w:val="1"/>
          <w:wAfter w:w="851" w:type="dxa"/>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C40EE3" w:rsidRPr="00EA057A" w:rsidRDefault="00C40EE3" w:rsidP="00970802">
            <w:pPr>
              <w:spacing w:after="0" w:line="240" w:lineRule="auto"/>
              <w:jc w:val="both"/>
              <w:rPr>
                <w:rFonts w:ascii="Times New Roman" w:hAnsi="Times New Roman"/>
                <w:sz w:val="21"/>
                <w:szCs w:val="21"/>
              </w:rPr>
            </w:pPr>
            <w:r w:rsidRPr="00EA057A">
              <w:rPr>
                <w:rFonts w:ascii="Times New Roman" w:hAnsi="Times New Roman"/>
                <w:sz w:val="21"/>
                <w:szCs w:val="21"/>
              </w:rPr>
              <w:t>охват детей ДУ</w:t>
            </w:r>
          </w:p>
        </w:tc>
        <w:tc>
          <w:tcPr>
            <w:tcW w:w="1417" w:type="dxa"/>
            <w:tcBorders>
              <w:top w:val="nil"/>
              <w:left w:val="nil"/>
              <w:bottom w:val="single" w:sz="4" w:space="0" w:color="auto"/>
              <w:right w:val="single" w:sz="4" w:space="0" w:color="auto"/>
            </w:tcBorders>
            <w:shd w:val="clear" w:color="auto" w:fill="auto"/>
            <w:vAlign w:val="center"/>
            <w:hideMark/>
          </w:tcPr>
          <w:p w:rsidR="00C40EE3" w:rsidRPr="00EA057A" w:rsidRDefault="00C40EE3"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w:t>
            </w:r>
          </w:p>
        </w:tc>
        <w:tc>
          <w:tcPr>
            <w:tcW w:w="1238" w:type="dxa"/>
            <w:tcBorders>
              <w:top w:val="nil"/>
              <w:left w:val="nil"/>
              <w:bottom w:val="single" w:sz="4" w:space="0" w:color="auto"/>
              <w:right w:val="single" w:sz="4" w:space="0" w:color="auto"/>
            </w:tcBorders>
            <w:shd w:val="clear" w:color="auto" w:fill="auto"/>
            <w:vAlign w:val="center"/>
          </w:tcPr>
          <w:p w:rsidR="00C40EE3" w:rsidRPr="00EA057A" w:rsidRDefault="00B33829"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60</w:t>
            </w:r>
          </w:p>
        </w:tc>
        <w:tc>
          <w:tcPr>
            <w:tcW w:w="1172" w:type="dxa"/>
            <w:tcBorders>
              <w:top w:val="nil"/>
              <w:left w:val="nil"/>
              <w:bottom w:val="single" w:sz="4" w:space="0" w:color="auto"/>
              <w:right w:val="single" w:sz="4" w:space="0" w:color="auto"/>
            </w:tcBorders>
            <w:shd w:val="clear" w:color="auto" w:fill="auto"/>
            <w:vAlign w:val="center"/>
          </w:tcPr>
          <w:p w:rsidR="00C40EE3" w:rsidRPr="00EA057A" w:rsidRDefault="00B33829"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60</w:t>
            </w:r>
          </w:p>
        </w:tc>
        <w:tc>
          <w:tcPr>
            <w:tcW w:w="1152" w:type="dxa"/>
            <w:tcBorders>
              <w:top w:val="nil"/>
              <w:left w:val="nil"/>
              <w:bottom w:val="single" w:sz="4" w:space="0" w:color="auto"/>
              <w:right w:val="single" w:sz="4" w:space="0" w:color="auto"/>
            </w:tcBorders>
            <w:shd w:val="clear" w:color="auto" w:fill="auto"/>
            <w:vAlign w:val="center"/>
          </w:tcPr>
          <w:p w:rsidR="00C40EE3" w:rsidRPr="00EA057A" w:rsidRDefault="00B33829"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70</w:t>
            </w:r>
          </w:p>
        </w:tc>
        <w:tc>
          <w:tcPr>
            <w:tcW w:w="832" w:type="dxa"/>
            <w:tcBorders>
              <w:top w:val="nil"/>
              <w:left w:val="nil"/>
              <w:bottom w:val="single" w:sz="4" w:space="0" w:color="auto"/>
              <w:right w:val="single" w:sz="4" w:space="0" w:color="auto"/>
            </w:tcBorders>
            <w:shd w:val="clear" w:color="auto" w:fill="auto"/>
            <w:noWrap/>
            <w:vAlign w:val="center"/>
          </w:tcPr>
          <w:p w:rsidR="00C40EE3" w:rsidRPr="00EA057A" w:rsidRDefault="00AE2777" w:rsidP="00B33829">
            <w:pPr>
              <w:spacing w:after="0" w:line="240" w:lineRule="auto"/>
              <w:jc w:val="center"/>
              <w:rPr>
                <w:rFonts w:ascii="Times New Roman" w:hAnsi="Times New Roman"/>
                <w:b/>
                <w:sz w:val="21"/>
                <w:szCs w:val="21"/>
              </w:rPr>
            </w:pPr>
            <w:r w:rsidRPr="00EA057A">
              <w:rPr>
                <w:rFonts w:ascii="Times New Roman" w:hAnsi="Times New Roman"/>
                <w:b/>
                <w:sz w:val="21"/>
                <w:szCs w:val="21"/>
              </w:rPr>
              <w:t>1</w:t>
            </w:r>
            <w:r w:rsidR="00B33829" w:rsidRPr="00EA057A">
              <w:rPr>
                <w:rFonts w:ascii="Times New Roman" w:hAnsi="Times New Roman"/>
                <w:b/>
                <w:sz w:val="21"/>
                <w:szCs w:val="21"/>
              </w:rPr>
              <w:t>16</w:t>
            </w:r>
          </w:p>
        </w:tc>
        <w:tc>
          <w:tcPr>
            <w:tcW w:w="1295" w:type="dxa"/>
            <w:gridSpan w:val="2"/>
            <w:tcBorders>
              <w:top w:val="nil"/>
              <w:left w:val="nil"/>
              <w:bottom w:val="single" w:sz="4" w:space="0" w:color="auto"/>
              <w:right w:val="single" w:sz="4" w:space="0" w:color="auto"/>
            </w:tcBorders>
            <w:shd w:val="clear" w:color="auto" w:fill="auto"/>
            <w:vAlign w:val="center"/>
          </w:tcPr>
          <w:p w:rsidR="00C40EE3" w:rsidRPr="00EA057A" w:rsidRDefault="00B33829"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75</w:t>
            </w:r>
          </w:p>
        </w:tc>
        <w:tc>
          <w:tcPr>
            <w:tcW w:w="964" w:type="dxa"/>
            <w:tcBorders>
              <w:top w:val="nil"/>
              <w:left w:val="nil"/>
              <w:bottom w:val="single" w:sz="4" w:space="0" w:color="auto"/>
              <w:right w:val="single" w:sz="4" w:space="0" w:color="auto"/>
            </w:tcBorders>
            <w:shd w:val="clear" w:color="auto" w:fill="auto"/>
            <w:noWrap/>
            <w:vAlign w:val="center"/>
          </w:tcPr>
          <w:p w:rsidR="00C40EE3" w:rsidRPr="00EA057A" w:rsidRDefault="00B33829" w:rsidP="00B33829">
            <w:pPr>
              <w:spacing w:after="0" w:line="240" w:lineRule="auto"/>
              <w:jc w:val="center"/>
              <w:rPr>
                <w:rFonts w:ascii="Times New Roman" w:hAnsi="Times New Roman"/>
                <w:b/>
                <w:sz w:val="21"/>
                <w:szCs w:val="21"/>
              </w:rPr>
            </w:pPr>
            <w:r w:rsidRPr="00EA057A">
              <w:rPr>
                <w:rFonts w:ascii="Times New Roman" w:hAnsi="Times New Roman"/>
                <w:b/>
                <w:sz w:val="21"/>
                <w:szCs w:val="21"/>
              </w:rPr>
              <w:t>125</w:t>
            </w:r>
          </w:p>
        </w:tc>
        <w:tc>
          <w:tcPr>
            <w:tcW w:w="1162" w:type="dxa"/>
            <w:tcBorders>
              <w:top w:val="nil"/>
              <w:left w:val="nil"/>
              <w:bottom w:val="single" w:sz="4" w:space="0" w:color="auto"/>
              <w:right w:val="single" w:sz="4" w:space="0" w:color="auto"/>
            </w:tcBorders>
            <w:shd w:val="clear" w:color="auto" w:fill="auto"/>
            <w:vAlign w:val="center"/>
          </w:tcPr>
          <w:p w:rsidR="00C40EE3" w:rsidRPr="00EA057A" w:rsidRDefault="00AE2777"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80</w:t>
            </w:r>
          </w:p>
        </w:tc>
        <w:tc>
          <w:tcPr>
            <w:tcW w:w="1257" w:type="dxa"/>
            <w:tcBorders>
              <w:top w:val="nil"/>
              <w:left w:val="nil"/>
              <w:bottom w:val="single" w:sz="4" w:space="0" w:color="auto"/>
              <w:right w:val="single" w:sz="4" w:space="0" w:color="auto"/>
            </w:tcBorders>
            <w:shd w:val="clear" w:color="auto" w:fill="auto"/>
            <w:noWrap/>
            <w:vAlign w:val="center"/>
          </w:tcPr>
          <w:p w:rsidR="00C40EE3" w:rsidRPr="00EA057A" w:rsidRDefault="00B33829" w:rsidP="00970802">
            <w:pPr>
              <w:spacing w:after="0" w:line="240" w:lineRule="auto"/>
              <w:jc w:val="center"/>
              <w:rPr>
                <w:rFonts w:ascii="Times New Roman" w:hAnsi="Times New Roman"/>
                <w:b/>
                <w:color w:val="000000"/>
                <w:sz w:val="21"/>
                <w:szCs w:val="21"/>
              </w:rPr>
            </w:pPr>
            <w:r w:rsidRPr="00EA057A">
              <w:rPr>
                <w:rFonts w:ascii="Times New Roman" w:hAnsi="Times New Roman"/>
                <w:b/>
                <w:color w:val="000000"/>
                <w:sz w:val="21"/>
                <w:szCs w:val="21"/>
              </w:rPr>
              <w:t>133</w:t>
            </w:r>
          </w:p>
        </w:tc>
      </w:tr>
      <w:tr w:rsidR="000462BF" w:rsidRPr="00EA057A" w:rsidTr="000462BF">
        <w:trPr>
          <w:trHeight w:val="1058"/>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2BF" w:rsidRPr="00EA057A" w:rsidRDefault="000462BF" w:rsidP="00970802">
            <w:pPr>
              <w:spacing w:after="0" w:line="240" w:lineRule="auto"/>
              <w:rPr>
                <w:rFonts w:ascii="Times New Roman" w:hAnsi="Times New Roman"/>
                <w:color w:val="000000"/>
                <w:sz w:val="21"/>
                <w:szCs w:val="21"/>
              </w:rPr>
            </w:pPr>
            <w:r w:rsidRPr="00EA057A">
              <w:rPr>
                <w:rFonts w:ascii="Times New Roman" w:hAnsi="Times New Roman"/>
                <w:color w:val="000000"/>
                <w:sz w:val="21"/>
                <w:szCs w:val="21"/>
              </w:rPr>
              <w:t xml:space="preserve">Численность обучающихся в общеобразовательных учреждениях (без вечерних (сменных) общеобразовательных учреждениях (на начало учебного года)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462BF" w:rsidRPr="00EA057A" w:rsidRDefault="000462BF"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чел.</w:t>
            </w:r>
          </w:p>
        </w:tc>
        <w:tc>
          <w:tcPr>
            <w:tcW w:w="1238" w:type="dxa"/>
            <w:tcBorders>
              <w:top w:val="single" w:sz="4" w:space="0" w:color="auto"/>
              <w:left w:val="nil"/>
              <w:bottom w:val="single" w:sz="4" w:space="0" w:color="auto"/>
              <w:right w:val="single" w:sz="4" w:space="0" w:color="auto"/>
            </w:tcBorders>
            <w:shd w:val="clear" w:color="auto" w:fill="auto"/>
            <w:noWrap/>
            <w:vAlign w:val="center"/>
          </w:tcPr>
          <w:p w:rsidR="000462BF" w:rsidRPr="00EA057A" w:rsidRDefault="000217B1" w:rsidP="00EB3E86">
            <w:pPr>
              <w:spacing w:after="0" w:line="240" w:lineRule="auto"/>
              <w:jc w:val="center"/>
              <w:rPr>
                <w:rFonts w:ascii="Times New Roman" w:hAnsi="Times New Roman"/>
                <w:sz w:val="21"/>
                <w:szCs w:val="21"/>
              </w:rPr>
            </w:pPr>
            <w:r w:rsidRPr="00EA057A">
              <w:rPr>
                <w:rFonts w:ascii="Times New Roman" w:hAnsi="Times New Roman"/>
                <w:sz w:val="21"/>
                <w:szCs w:val="21"/>
              </w:rPr>
              <w:t>1718</w:t>
            </w:r>
          </w:p>
        </w:tc>
        <w:tc>
          <w:tcPr>
            <w:tcW w:w="1172" w:type="dxa"/>
            <w:tcBorders>
              <w:top w:val="single" w:sz="4" w:space="0" w:color="auto"/>
              <w:left w:val="nil"/>
              <w:bottom w:val="single" w:sz="4" w:space="0" w:color="auto"/>
              <w:right w:val="single" w:sz="4" w:space="0" w:color="auto"/>
            </w:tcBorders>
            <w:shd w:val="clear" w:color="auto" w:fill="auto"/>
            <w:vAlign w:val="center"/>
          </w:tcPr>
          <w:p w:rsidR="000462BF" w:rsidRPr="00EA057A" w:rsidRDefault="000217B1" w:rsidP="00EB3E86">
            <w:pPr>
              <w:spacing w:after="0" w:line="240" w:lineRule="auto"/>
              <w:jc w:val="center"/>
              <w:rPr>
                <w:rFonts w:ascii="Times New Roman" w:hAnsi="Times New Roman"/>
                <w:sz w:val="21"/>
                <w:szCs w:val="21"/>
              </w:rPr>
            </w:pPr>
            <w:r w:rsidRPr="00EA057A">
              <w:rPr>
                <w:rFonts w:ascii="Times New Roman" w:hAnsi="Times New Roman"/>
                <w:sz w:val="21"/>
                <w:szCs w:val="21"/>
              </w:rPr>
              <w:t>1811</w:t>
            </w:r>
          </w:p>
        </w:tc>
        <w:tc>
          <w:tcPr>
            <w:tcW w:w="1152" w:type="dxa"/>
            <w:tcBorders>
              <w:top w:val="single" w:sz="4" w:space="0" w:color="auto"/>
              <w:left w:val="nil"/>
              <w:bottom w:val="single" w:sz="4" w:space="0" w:color="auto"/>
              <w:right w:val="single" w:sz="4" w:space="0" w:color="auto"/>
            </w:tcBorders>
            <w:shd w:val="clear" w:color="auto" w:fill="auto"/>
            <w:vAlign w:val="center"/>
          </w:tcPr>
          <w:p w:rsidR="000462BF" w:rsidRPr="00EA057A" w:rsidRDefault="000462BF" w:rsidP="000217B1">
            <w:pPr>
              <w:spacing w:after="0" w:line="240" w:lineRule="auto"/>
              <w:jc w:val="center"/>
              <w:rPr>
                <w:rFonts w:ascii="Times New Roman" w:hAnsi="Times New Roman"/>
                <w:sz w:val="21"/>
                <w:szCs w:val="21"/>
              </w:rPr>
            </w:pPr>
            <w:r w:rsidRPr="00EA057A">
              <w:rPr>
                <w:rFonts w:ascii="Times New Roman" w:hAnsi="Times New Roman"/>
                <w:sz w:val="21"/>
                <w:szCs w:val="21"/>
              </w:rPr>
              <w:t>1</w:t>
            </w:r>
            <w:r w:rsidR="000217B1" w:rsidRPr="00EA057A">
              <w:rPr>
                <w:rFonts w:ascii="Times New Roman" w:hAnsi="Times New Roman"/>
                <w:sz w:val="21"/>
                <w:szCs w:val="21"/>
              </w:rPr>
              <w:t>901</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0462BF" w:rsidRPr="00EA057A" w:rsidRDefault="000217B1" w:rsidP="00EB3E86">
            <w:pPr>
              <w:spacing w:after="0" w:line="240" w:lineRule="auto"/>
              <w:jc w:val="center"/>
              <w:rPr>
                <w:rFonts w:ascii="Times New Roman" w:hAnsi="Times New Roman"/>
                <w:sz w:val="21"/>
                <w:szCs w:val="21"/>
              </w:rPr>
            </w:pPr>
            <w:r w:rsidRPr="00EA057A">
              <w:rPr>
                <w:rFonts w:ascii="Times New Roman" w:hAnsi="Times New Roman"/>
                <w:sz w:val="21"/>
                <w:szCs w:val="21"/>
              </w:rPr>
              <w:t>110</w:t>
            </w:r>
          </w:p>
        </w:tc>
        <w:tc>
          <w:tcPr>
            <w:tcW w:w="1295" w:type="dxa"/>
            <w:gridSpan w:val="2"/>
            <w:tcBorders>
              <w:top w:val="single" w:sz="4" w:space="0" w:color="auto"/>
              <w:left w:val="nil"/>
              <w:bottom w:val="single" w:sz="4" w:space="0" w:color="auto"/>
              <w:right w:val="single" w:sz="4" w:space="0" w:color="auto"/>
            </w:tcBorders>
            <w:shd w:val="clear" w:color="auto" w:fill="auto"/>
            <w:vAlign w:val="center"/>
          </w:tcPr>
          <w:p w:rsidR="000462BF" w:rsidRPr="00EA057A" w:rsidRDefault="001554C9" w:rsidP="001554C9">
            <w:pPr>
              <w:spacing w:after="0" w:line="240" w:lineRule="auto"/>
              <w:jc w:val="center"/>
              <w:rPr>
                <w:rFonts w:ascii="Times New Roman" w:hAnsi="Times New Roman"/>
                <w:sz w:val="21"/>
                <w:szCs w:val="21"/>
              </w:rPr>
            </w:pPr>
            <w:r w:rsidRPr="00EA057A">
              <w:rPr>
                <w:rFonts w:ascii="Times New Roman" w:hAnsi="Times New Roman"/>
                <w:sz w:val="21"/>
                <w:szCs w:val="21"/>
              </w:rPr>
              <w:t>1954</w:t>
            </w:r>
          </w:p>
        </w:tc>
        <w:tc>
          <w:tcPr>
            <w:tcW w:w="964" w:type="dxa"/>
            <w:tcBorders>
              <w:top w:val="single" w:sz="4" w:space="0" w:color="auto"/>
              <w:left w:val="nil"/>
              <w:bottom w:val="single" w:sz="4" w:space="0" w:color="auto"/>
              <w:right w:val="single" w:sz="4" w:space="0" w:color="auto"/>
            </w:tcBorders>
            <w:shd w:val="clear" w:color="auto" w:fill="auto"/>
            <w:noWrap/>
            <w:vAlign w:val="center"/>
          </w:tcPr>
          <w:p w:rsidR="000462BF" w:rsidRPr="00EA057A" w:rsidRDefault="000462BF" w:rsidP="001554C9">
            <w:pPr>
              <w:spacing w:after="0" w:line="240" w:lineRule="auto"/>
              <w:jc w:val="center"/>
              <w:rPr>
                <w:rFonts w:ascii="Times New Roman" w:hAnsi="Times New Roman"/>
                <w:sz w:val="21"/>
                <w:szCs w:val="21"/>
              </w:rPr>
            </w:pPr>
            <w:r w:rsidRPr="00EA057A">
              <w:rPr>
                <w:rFonts w:ascii="Times New Roman" w:hAnsi="Times New Roman"/>
                <w:sz w:val="21"/>
                <w:szCs w:val="21"/>
              </w:rPr>
              <w:t>11</w:t>
            </w:r>
            <w:r w:rsidR="001554C9" w:rsidRPr="00EA057A">
              <w:rPr>
                <w:rFonts w:ascii="Times New Roman" w:hAnsi="Times New Roman"/>
                <w:sz w:val="21"/>
                <w:szCs w:val="21"/>
              </w:rPr>
              <w:t>3</w:t>
            </w:r>
          </w:p>
        </w:tc>
        <w:tc>
          <w:tcPr>
            <w:tcW w:w="1162" w:type="dxa"/>
            <w:tcBorders>
              <w:top w:val="single" w:sz="4" w:space="0" w:color="auto"/>
              <w:left w:val="nil"/>
              <w:bottom w:val="single" w:sz="4" w:space="0" w:color="auto"/>
              <w:right w:val="single" w:sz="4" w:space="0" w:color="auto"/>
            </w:tcBorders>
            <w:shd w:val="clear" w:color="auto" w:fill="auto"/>
            <w:vAlign w:val="center"/>
          </w:tcPr>
          <w:p w:rsidR="000462BF" w:rsidRPr="00EA057A" w:rsidRDefault="001554C9" w:rsidP="001554C9">
            <w:pPr>
              <w:spacing w:after="0" w:line="240" w:lineRule="auto"/>
              <w:jc w:val="center"/>
              <w:rPr>
                <w:rFonts w:ascii="Times New Roman" w:hAnsi="Times New Roman"/>
                <w:sz w:val="21"/>
                <w:szCs w:val="21"/>
              </w:rPr>
            </w:pPr>
            <w:r w:rsidRPr="00EA057A">
              <w:rPr>
                <w:rFonts w:ascii="Times New Roman" w:hAnsi="Times New Roman"/>
                <w:sz w:val="21"/>
                <w:szCs w:val="21"/>
              </w:rPr>
              <w:t>2040</w:t>
            </w:r>
          </w:p>
        </w:tc>
        <w:tc>
          <w:tcPr>
            <w:tcW w:w="1257" w:type="dxa"/>
            <w:tcBorders>
              <w:top w:val="single" w:sz="4" w:space="0" w:color="auto"/>
              <w:left w:val="nil"/>
              <w:bottom w:val="single" w:sz="4" w:space="0" w:color="auto"/>
              <w:right w:val="single" w:sz="4" w:space="0" w:color="auto"/>
            </w:tcBorders>
            <w:shd w:val="clear" w:color="auto" w:fill="auto"/>
            <w:noWrap/>
            <w:vAlign w:val="center"/>
          </w:tcPr>
          <w:p w:rsidR="000462BF" w:rsidRPr="00EA057A" w:rsidRDefault="000462BF" w:rsidP="001554C9">
            <w:pPr>
              <w:spacing w:after="0" w:line="240" w:lineRule="auto"/>
              <w:ind w:left="-278"/>
              <w:jc w:val="center"/>
              <w:rPr>
                <w:rFonts w:ascii="Times New Roman" w:hAnsi="Times New Roman"/>
                <w:sz w:val="21"/>
                <w:szCs w:val="21"/>
              </w:rPr>
            </w:pPr>
            <w:r w:rsidRPr="00EA057A">
              <w:rPr>
                <w:rFonts w:ascii="Times New Roman" w:hAnsi="Times New Roman"/>
                <w:sz w:val="21"/>
                <w:szCs w:val="21"/>
              </w:rPr>
              <w:t>1</w:t>
            </w:r>
            <w:r w:rsidR="001554C9" w:rsidRPr="00EA057A">
              <w:rPr>
                <w:rFonts w:ascii="Times New Roman" w:hAnsi="Times New Roman"/>
                <w:sz w:val="21"/>
                <w:szCs w:val="21"/>
              </w:rPr>
              <w:t>18</w:t>
            </w:r>
          </w:p>
        </w:tc>
        <w:tc>
          <w:tcPr>
            <w:tcW w:w="851" w:type="dxa"/>
            <w:vAlign w:val="center"/>
          </w:tcPr>
          <w:p w:rsidR="000462BF" w:rsidRPr="00EA057A" w:rsidRDefault="000462BF" w:rsidP="00F770F7">
            <w:pPr>
              <w:spacing w:after="0" w:line="240" w:lineRule="auto"/>
              <w:rPr>
                <w:rFonts w:ascii="Times New Roman" w:hAnsi="Times New Roman"/>
                <w:b/>
                <w:sz w:val="21"/>
                <w:szCs w:val="21"/>
              </w:rPr>
            </w:pPr>
          </w:p>
        </w:tc>
      </w:tr>
      <w:tr w:rsidR="000462BF" w:rsidRPr="00EA057A" w:rsidTr="000462BF">
        <w:trPr>
          <w:gridAfter w:val="1"/>
          <w:wAfter w:w="851" w:type="dxa"/>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0462BF" w:rsidRPr="00EA057A" w:rsidRDefault="000462BF" w:rsidP="00970802">
            <w:pPr>
              <w:spacing w:after="0" w:line="240" w:lineRule="auto"/>
              <w:jc w:val="both"/>
              <w:rPr>
                <w:rFonts w:ascii="Times New Roman" w:hAnsi="Times New Roman"/>
                <w:b/>
                <w:bCs/>
                <w:sz w:val="21"/>
                <w:szCs w:val="21"/>
              </w:rPr>
            </w:pPr>
            <w:r w:rsidRPr="00EA057A">
              <w:rPr>
                <w:rFonts w:ascii="Times New Roman" w:hAnsi="Times New Roman"/>
                <w:b/>
                <w:bCs/>
                <w:sz w:val="21"/>
                <w:szCs w:val="21"/>
              </w:rPr>
              <w:t>5. Уровень преступности</w:t>
            </w:r>
          </w:p>
        </w:tc>
        <w:tc>
          <w:tcPr>
            <w:tcW w:w="1417" w:type="dxa"/>
            <w:tcBorders>
              <w:top w:val="nil"/>
              <w:left w:val="nil"/>
              <w:bottom w:val="single" w:sz="4" w:space="0" w:color="auto"/>
              <w:right w:val="single" w:sz="4" w:space="0" w:color="auto"/>
            </w:tcBorders>
            <w:shd w:val="clear" w:color="auto" w:fill="auto"/>
            <w:vAlign w:val="center"/>
            <w:hideMark/>
          </w:tcPr>
          <w:p w:rsidR="000462BF" w:rsidRPr="00EA057A" w:rsidRDefault="000462BF"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 </w:t>
            </w:r>
          </w:p>
        </w:tc>
        <w:tc>
          <w:tcPr>
            <w:tcW w:w="1238" w:type="dxa"/>
            <w:tcBorders>
              <w:top w:val="nil"/>
              <w:left w:val="nil"/>
              <w:bottom w:val="single" w:sz="4" w:space="0" w:color="auto"/>
              <w:right w:val="single" w:sz="4" w:space="0" w:color="auto"/>
            </w:tcBorders>
            <w:shd w:val="clear" w:color="auto" w:fill="auto"/>
            <w:vAlign w:val="center"/>
          </w:tcPr>
          <w:p w:rsidR="000462BF" w:rsidRPr="00EA057A" w:rsidRDefault="000462BF" w:rsidP="00970802">
            <w:pPr>
              <w:spacing w:after="0" w:line="240" w:lineRule="auto"/>
              <w:jc w:val="center"/>
              <w:rPr>
                <w:rFonts w:ascii="Times New Roman" w:hAnsi="Times New Roman"/>
                <w:color w:val="000000"/>
                <w:sz w:val="21"/>
                <w:szCs w:val="21"/>
              </w:rPr>
            </w:pPr>
          </w:p>
        </w:tc>
        <w:tc>
          <w:tcPr>
            <w:tcW w:w="1172" w:type="dxa"/>
            <w:tcBorders>
              <w:top w:val="nil"/>
              <w:left w:val="nil"/>
              <w:bottom w:val="single" w:sz="4" w:space="0" w:color="auto"/>
              <w:right w:val="single" w:sz="4" w:space="0" w:color="auto"/>
            </w:tcBorders>
            <w:shd w:val="clear" w:color="auto" w:fill="auto"/>
            <w:vAlign w:val="center"/>
          </w:tcPr>
          <w:p w:rsidR="000462BF" w:rsidRPr="00EA057A" w:rsidRDefault="000462BF" w:rsidP="00970802">
            <w:pPr>
              <w:spacing w:after="0" w:line="240" w:lineRule="auto"/>
              <w:jc w:val="center"/>
              <w:rPr>
                <w:rFonts w:ascii="Times New Roman" w:hAnsi="Times New Roman"/>
                <w:color w:val="000000"/>
                <w:sz w:val="21"/>
                <w:szCs w:val="21"/>
              </w:rPr>
            </w:pPr>
          </w:p>
        </w:tc>
        <w:tc>
          <w:tcPr>
            <w:tcW w:w="1152" w:type="dxa"/>
            <w:tcBorders>
              <w:top w:val="nil"/>
              <w:left w:val="nil"/>
              <w:bottom w:val="single" w:sz="4" w:space="0" w:color="auto"/>
              <w:right w:val="single" w:sz="4" w:space="0" w:color="auto"/>
            </w:tcBorders>
            <w:shd w:val="clear" w:color="auto" w:fill="auto"/>
            <w:vAlign w:val="center"/>
          </w:tcPr>
          <w:p w:rsidR="000462BF" w:rsidRPr="00EA057A" w:rsidRDefault="000462BF" w:rsidP="00970802">
            <w:pPr>
              <w:spacing w:after="0" w:line="240" w:lineRule="auto"/>
              <w:jc w:val="center"/>
              <w:rPr>
                <w:rFonts w:ascii="Times New Roman" w:hAnsi="Times New Roman"/>
                <w:color w:val="000000"/>
                <w:sz w:val="21"/>
                <w:szCs w:val="21"/>
              </w:rPr>
            </w:pPr>
          </w:p>
        </w:tc>
        <w:tc>
          <w:tcPr>
            <w:tcW w:w="832" w:type="dxa"/>
            <w:tcBorders>
              <w:top w:val="nil"/>
              <w:left w:val="nil"/>
              <w:bottom w:val="single" w:sz="4" w:space="0" w:color="auto"/>
              <w:right w:val="single" w:sz="4" w:space="0" w:color="auto"/>
            </w:tcBorders>
            <w:shd w:val="clear" w:color="auto" w:fill="auto"/>
            <w:noWrap/>
            <w:vAlign w:val="center"/>
          </w:tcPr>
          <w:p w:rsidR="000462BF" w:rsidRPr="00EA057A" w:rsidRDefault="000462BF" w:rsidP="00970802">
            <w:pPr>
              <w:spacing w:after="0" w:line="240" w:lineRule="auto"/>
              <w:jc w:val="center"/>
              <w:rPr>
                <w:rFonts w:ascii="Times New Roman" w:hAnsi="Times New Roman"/>
                <w:sz w:val="21"/>
                <w:szCs w:val="21"/>
              </w:rPr>
            </w:pPr>
          </w:p>
        </w:tc>
        <w:tc>
          <w:tcPr>
            <w:tcW w:w="1295" w:type="dxa"/>
            <w:gridSpan w:val="2"/>
            <w:tcBorders>
              <w:top w:val="nil"/>
              <w:left w:val="nil"/>
              <w:bottom w:val="single" w:sz="4" w:space="0" w:color="auto"/>
              <w:right w:val="single" w:sz="4" w:space="0" w:color="auto"/>
            </w:tcBorders>
            <w:shd w:val="clear" w:color="auto" w:fill="auto"/>
            <w:vAlign w:val="center"/>
          </w:tcPr>
          <w:p w:rsidR="000462BF" w:rsidRPr="00EA057A" w:rsidRDefault="000462BF" w:rsidP="00970802">
            <w:pPr>
              <w:spacing w:after="0" w:line="240" w:lineRule="auto"/>
              <w:jc w:val="center"/>
              <w:rPr>
                <w:rFonts w:ascii="Times New Roman" w:hAnsi="Times New Roman"/>
                <w:color w:val="000000"/>
                <w:sz w:val="21"/>
                <w:szCs w:val="21"/>
              </w:rPr>
            </w:pPr>
          </w:p>
        </w:tc>
        <w:tc>
          <w:tcPr>
            <w:tcW w:w="964" w:type="dxa"/>
            <w:tcBorders>
              <w:top w:val="nil"/>
              <w:left w:val="nil"/>
              <w:bottom w:val="single" w:sz="4" w:space="0" w:color="auto"/>
              <w:right w:val="single" w:sz="4" w:space="0" w:color="auto"/>
            </w:tcBorders>
            <w:shd w:val="clear" w:color="auto" w:fill="auto"/>
            <w:noWrap/>
            <w:vAlign w:val="center"/>
          </w:tcPr>
          <w:p w:rsidR="000462BF" w:rsidRPr="00EA057A" w:rsidRDefault="000462BF" w:rsidP="00970802">
            <w:pPr>
              <w:spacing w:after="0" w:line="240" w:lineRule="auto"/>
              <w:jc w:val="center"/>
              <w:rPr>
                <w:rFonts w:ascii="Times New Roman" w:hAnsi="Times New Roman"/>
                <w:sz w:val="21"/>
                <w:szCs w:val="21"/>
              </w:rPr>
            </w:pPr>
          </w:p>
        </w:tc>
        <w:tc>
          <w:tcPr>
            <w:tcW w:w="1162" w:type="dxa"/>
            <w:tcBorders>
              <w:top w:val="nil"/>
              <w:left w:val="nil"/>
              <w:bottom w:val="single" w:sz="4" w:space="0" w:color="auto"/>
              <w:right w:val="single" w:sz="4" w:space="0" w:color="auto"/>
            </w:tcBorders>
            <w:shd w:val="clear" w:color="auto" w:fill="auto"/>
            <w:vAlign w:val="center"/>
          </w:tcPr>
          <w:p w:rsidR="000462BF" w:rsidRPr="00EA057A" w:rsidRDefault="000462BF" w:rsidP="00970802">
            <w:pPr>
              <w:spacing w:after="0" w:line="240" w:lineRule="auto"/>
              <w:jc w:val="center"/>
              <w:rPr>
                <w:rFonts w:ascii="Times New Roman" w:hAnsi="Times New Roman"/>
                <w:color w:val="000000"/>
                <w:sz w:val="21"/>
                <w:szCs w:val="21"/>
              </w:rPr>
            </w:pPr>
          </w:p>
        </w:tc>
        <w:tc>
          <w:tcPr>
            <w:tcW w:w="1257" w:type="dxa"/>
            <w:tcBorders>
              <w:top w:val="nil"/>
              <w:left w:val="nil"/>
              <w:bottom w:val="single" w:sz="4" w:space="0" w:color="auto"/>
              <w:right w:val="single" w:sz="4" w:space="0" w:color="auto"/>
            </w:tcBorders>
            <w:shd w:val="clear" w:color="auto" w:fill="auto"/>
            <w:noWrap/>
            <w:vAlign w:val="center"/>
          </w:tcPr>
          <w:p w:rsidR="000462BF" w:rsidRPr="00EA057A" w:rsidRDefault="000462BF" w:rsidP="00970802">
            <w:pPr>
              <w:spacing w:after="0" w:line="240" w:lineRule="auto"/>
              <w:jc w:val="center"/>
              <w:rPr>
                <w:rFonts w:ascii="Times New Roman" w:hAnsi="Times New Roman"/>
                <w:color w:val="000000"/>
                <w:sz w:val="21"/>
                <w:szCs w:val="21"/>
              </w:rPr>
            </w:pPr>
          </w:p>
        </w:tc>
      </w:tr>
      <w:tr w:rsidR="000462BF" w:rsidRPr="00EA057A" w:rsidTr="000462BF">
        <w:trPr>
          <w:gridAfter w:val="1"/>
          <w:wAfter w:w="851" w:type="dxa"/>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0462BF" w:rsidRPr="00EA057A" w:rsidRDefault="000462BF" w:rsidP="00970802">
            <w:pPr>
              <w:spacing w:after="0" w:line="240" w:lineRule="auto"/>
              <w:rPr>
                <w:rFonts w:ascii="Times New Roman" w:hAnsi="Times New Roman"/>
                <w:sz w:val="21"/>
                <w:szCs w:val="21"/>
              </w:rPr>
            </w:pPr>
            <w:r w:rsidRPr="00EA057A">
              <w:rPr>
                <w:rFonts w:ascii="Times New Roman" w:hAnsi="Times New Roman"/>
                <w:sz w:val="21"/>
                <w:szCs w:val="21"/>
              </w:rPr>
              <w:t xml:space="preserve">Число зарегистрированных преступлений </w:t>
            </w:r>
          </w:p>
        </w:tc>
        <w:tc>
          <w:tcPr>
            <w:tcW w:w="1417" w:type="dxa"/>
            <w:tcBorders>
              <w:top w:val="nil"/>
              <w:left w:val="nil"/>
              <w:bottom w:val="single" w:sz="4" w:space="0" w:color="auto"/>
              <w:right w:val="single" w:sz="4" w:space="0" w:color="auto"/>
            </w:tcBorders>
            <w:shd w:val="clear" w:color="auto" w:fill="auto"/>
            <w:vAlign w:val="center"/>
            <w:hideMark/>
          </w:tcPr>
          <w:p w:rsidR="000462BF" w:rsidRPr="00EA057A" w:rsidRDefault="000462BF"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ед.</w:t>
            </w:r>
          </w:p>
        </w:tc>
        <w:tc>
          <w:tcPr>
            <w:tcW w:w="1238" w:type="dxa"/>
            <w:tcBorders>
              <w:top w:val="nil"/>
              <w:left w:val="nil"/>
              <w:bottom w:val="single" w:sz="4" w:space="0" w:color="auto"/>
              <w:right w:val="single" w:sz="4" w:space="0" w:color="auto"/>
            </w:tcBorders>
            <w:shd w:val="clear" w:color="auto" w:fill="auto"/>
            <w:vAlign w:val="center"/>
          </w:tcPr>
          <w:p w:rsidR="000462BF" w:rsidRPr="00EA057A" w:rsidRDefault="001554C9"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95</w:t>
            </w:r>
          </w:p>
        </w:tc>
        <w:tc>
          <w:tcPr>
            <w:tcW w:w="1172" w:type="dxa"/>
            <w:tcBorders>
              <w:top w:val="nil"/>
              <w:left w:val="nil"/>
              <w:bottom w:val="single" w:sz="4" w:space="0" w:color="auto"/>
              <w:right w:val="single" w:sz="4" w:space="0" w:color="auto"/>
            </w:tcBorders>
            <w:shd w:val="clear" w:color="auto" w:fill="auto"/>
            <w:vAlign w:val="center"/>
          </w:tcPr>
          <w:p w:rsidR="000462BF" w:rsidRPr="00EA057A" w:rsidRDefault="001554C9"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103</w:t>
            </w:r>
          </w:p>
        </w:tc>
        <w:tc>
          <w:tcPr>
            <w:tcW w:w="1152" w:type="dxa"/>
            <w:tcBorders>
              <w:top w:val="nil"/>
              <w:left w:val="nil"/>
              <w:bottom w:val="single" w:sz="4" w:space="0" w:color="auto"/>
              <w:right w:val="single" w:sz="4" w:space="0" w:color="auto"/>
            </w:tcBorders>
            <w:shd w:val="clear" w:color="auto" w:fill="auto"/>
            <w:vAlign w:val="center"/>
          </w:tcPr>
          <w:p w:rsidR="000462BF" w:rsidRPr="00EA057A" w:rsidRDefault="000462BF"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94</w:t>
            </w:r>
          </w:p>
        </w:tc>
        <w:tc>
          <w:tcPr>
            <w:tcW w:w="832" w:type="dxa"/>
            <w:tcBorders>
              <w:top w:val="nil"/>
              <w:left w:val="nil"/>
              <w:bottom w:val="single" w:sz="4" w:space="0" w:color="auto"/>
              <w:right w:val="single" w:sz="4" w:space="0" w:color="auto"/>
            </w:tcBorders>
            <w:shd w:val="clear" w:color="auto" w:fill="auto"/>
            <w:noWrap/>
            <w:vAlign w:val="center"/>
          </w:tcPr>
          <w:p w:rsidR="000462BF" w:rsidRPr="00EA057A" w:rsidRDefault="001554C9" w:rsidP="00970802">
            <w:pPr>
              <w:spacing w:after="0" w:line="240" w:lineRule="auto"/>
              <w:jc w:val="center"/>
              <w:rPr>
                <w:rFonts w:ascii="Times New Roman" w:hAnsi="Times New Roman"/>
                <w:b/>
                <w:sz w:val="21"/>
                <w:szCs w:val="21"/>
              </w:rPr>
            </w:pPr>
            <w:r w:rsidRPr="00EA057A">
              <w:rPr>
                <w:rFonts w:ascii="Times New Roman" w:hAnsi="Times New Roman"/>
                <w:b/>
                <w:sz w:val="21"/>
                <w:szCs w:val="21"/>
              </w:rPr>
              <w:t>98</w:t>
            </w:r>
          </w:p>
        </w:tc>
        <w:tc>
          <w:tcPr>
            <w:tcW w:w="1295" w:type="dxa"/>
            <w:gridSpan w:val="2"/>
            <w:tcBorders>
              <w:top w:val="nil"/>
              <w:left w:val="nil"/>
              <w:bottom w:val="single" w:sz="4" w:space="0" w:color="auto"/>
              <w:right w:val="single" w:sz="4" w:space="0" w:color="auto"/>
            </w:tcBorders>
            <w:shd w:val="clear" w:color="auto" w:fill="auto"/>
            <w:vAlign w:val="center"/>
          </w:tcPr>
          <w:p w:rsidR="000462BF" w:rsidRPr="00EA057A" w:rsidRDefault="000462BF"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72</w:t>
            </w:r>
          </w:p>
        </w:tc>
        <w:tc>
          <w:tcPr>
            <w:tcW w:w="964" w:type="dxa"/>
            <w:tcBorders>
              <w:top w:val="nil"/>
              <w:left w:val="nil"/>
              <w:bottom w:val="single" w:sz="4" w:space="0" w:color="auto"/>
              <w:right w:val="single" w:sz="4" w:space="0" w:color="auto"/>
            </w:tcBorders>
            <w:shd w:val="clear" w:color="auto" w:fill="auto"/>
            <w:noWrap/>
            <w:vAlign w:val="center"/>
          </w:tcPr>
          <w:p w:rsidR="000462BF" w:rsidRPr="00EA057A" w:rsidRDefault="001554C9" w:rsidP="00970802">
            <w:pPr>
              <w:spacing w:after="0" w:line="240" w:lineRule="auto"/>
              <w:jc w:val="center"/>
              <w:rPr>
                <w:rFonts w:ascii="Times New Roman" w:hAnsi="Times New Roman"/>
                <w:b/>
                <w:sz w:val="21"/>
                <w:szCs w:val="21"/>
              </w:rPr>
            </w:pPr>
            <w:r w:rsidRPr="00EA057A">
              <w:rPr>
                <w:rFonts w:ascii="Times New Roman" w:hAnsi="Times New Roman"/>
                <w:b/>
                <w:sz w:val="21"/>
                <w:szCs w:val="21"/>
              </w:rPr>
              <w:t>75</w:t>
            </w:r>
          </w:p>
        </w:tc>
        <w:tc>
          <w:tcPr>
            <w:tcW w:w="1162" w:type="dxa"/>
            <w:tcBorders>
              <w:top w:val="nil"/>
              <w:left w:val="nil"/>
              <w:bottom w:val="single" w:sz="4" w:space="0" w:color="auto"/>
              <w:right w:val="single" w:sz="4" w:space="0" w:color="auto"/>
            </w:tcBorders>
            <w:shd w:val="clear" w:color="auto" w:fill="auto"/>
            <w:vAlign w:val="center"/>
          </w:tcPr>
          <w:p w:rsidR="000462BF" w:rsidRPr="00EA057A" w:rsidRDefault="000462BF"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51</w:t>
            </w:r>
          </w:p>
        </w:tc>
        <w:tc>
          <w:tcPr>
            <w:tcW w:w="1257" w:type="dxa"/>
            <w:tcBorders>
              <w:top w:val="nil"/>
              <w:left w:val="nil"/>
              <w:bottom w:val="single" w:sz="4" w:space="0" w:color="auto"/>
              <w:right w:val="single" w:sz="4" w:space="0" w:color="auto"/>
            </w:tcBorders>
            <w:shd w:val="clear" w:color="auto" w:fill="auto"/>
            <w:noWrap/>
            <w:vAlign w:val="center"/>
          </w:tcPr>
          <w:p w:rsidR="000462BF" w:rsidRPr="00EA057A" w:rsidRDefault="001554C9" w:rsidP="00970802">
            <w:pPr>
              <w:spacing w:after="0" w:line="240" w:lineRule="auto"/>
              <w:jc w:val="center"/>
              <w:rPr>
                <w:rFonts w:ascii="Times New Roman" w:hAnsi="Times New Roman"/>
                <w:b/>
                <w:color w:val="000000"/>
                <w:sz w:val="21"/>
                <w:szCs w:val="21"/>
              </w:rPr>
            </w:pPr>
            <w:r w:rsidRPr="00EA057A">
              <w:rPr>
                <w:rFonts w:ascii="Times New Roman" w:hAnsi="Times New Roman"/>
                <w:b/>
                <w:color w:val="000000"/>
                <w:sz w:val="21"/>
                <w:szCs w:val="21"/>
              </w:rPr>
              <w:t>53</w:t>
            </w:r>
          </w:p>
        </w:tc>
      </w:tr>
      <w:tr w:rsidR="000462BF" w:rsidRPr="00EA057A" w:rsidTr="000462BF">
        <w:trPr>
          <w:gridAfter w:val="1"/>
          <w:wAfter w:w="851" w:type="dxa"/>
          <w:trHeight w:val="515"/>
        </w:trPr>
        <w:tc>
          <w:tcPr>
            <w:tcW w:w="4678" w:type="dxa"/>
            <w:tcBorders>
              <w:top w:val="nil"/>
              <w:left w:val="single" w:sz="4" w:space="0" w:color="auto"/>
              <w:bottom w:val="single" w:sz="4" w:space="0" w:color="auto"/>
              <w:right w:val="single" w:sz="4" w:space="0" w:color="auto"/>
            </w:tcBorders>
            <w:shd w:val="clear" w:color="auto" w:fill="auto"/>
            <w:hideMark/>
          </w:tcPr>
          <w:p w:rsidR="000462BF" w:rsidRPr="00EA057A" w:rsidRDefault="000462BF" w:rsidP="00970802">
            <w:pPr>
              <w:spacing w:after="0" w:line="240" w:lineRule="auto"/>
              <w:rPr>
                <w:rFonts w:ascii="Times New Roman" w:hAnsi="Times New Roman"/>
                <w:sz w:val="21"/>
                <w:szCs w:val="21"/>
              </w:rPr>
            </w:pPr>
            <w:r w:rsidRPr="00EA057A">
              <w:rPr>
                <w:rFonts w:ascii="Times New Roman" w:hAnsi="Times New Roman"/>
                <w:sz w:val="21"/>
                <w:szCs w:val="21"/>
              </w:rPr>
              <w:t xml:space="preserve">Удельный вес раскрываемости преступлений </w:t>
            </w:r>
          </w:p>
        </w:tc>
        <w:tc>
          <w:tcPr>
            <w:tcW w:w="1417" w:type="dxa"/>
            <w:tcBorders>
              <w:top w:val="nil"/>
              <w:left w:val="nil"/>
              <w:bottom w:val="single" w:sz="4" w:space="0" w:color="auto"/>
              <w:right w:val="single" w:sz="4" w:space="0" w:color="auto"/>
            </w:tcBorders>
            <w:shd w:val="clear" w:color="auto" w:fill="auto"/>
            <w:vAlign w:val="center"/>
            <w:hideMark/>
          </w:tcPr>
          <w:p w:rsidR="000462BF" w:rsidRPr="00EA057A" w:rsidRDefault="000462BF"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ед.</w:t>
            </w:r>
          </w:p>
        </w:tc>
        <w:tc>
          <w:tcPr>
            <w:tcW w:w="1238" w:type="dxa"/>
            <w:tcBorders>
              <w:top w:val="nil"/>
              <w:left w:val="nil"/>
              <w:bottom w:val="single" w:sz="4" w:space="0" w:color="auto"/>
              <w:right w:val="single" w:sz="4" w:space="0" w:color="auto"/>
            </w:tcBorders>
            <w:shd w:val="clear" w:color="auto" w:fill="auto"/>
            <w:vAlign w:val="center"/>
          </w:tcPr>
          <w:p w:rsidR="000462BF" w:rsidRPr="00EA057A" w:rsidRDefault="001554C9"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76,6</w:t>
            </w:r>
          </w:p>
        </w:tc>
        <w:tc>
          <w:tcPr>
            <w:tcW w:w="1172" w:type="dxa"/>
            <w:tcBorders>
              <w:top w:val="nil"/>
              <w:left w:val="nil"/>
              <w:bottom w:val="single" w:sz="4" w:space="0" w:color="auto"/>
              <w:right w:val="single" w:sz="4" w:space="0" w:color="auto"/>
            </w:tcBorders>
            <w:shd w:val="clear" w:color="auto" w:fill="auto"/>
            <w:vAlign w:val="center"/>
          </w:tcPr>
          <w:p w:rsidR="000462BF" w:rsidRPr="00EA057A" w:rsidRDefault="001554C9"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85,7</w:t>
            </w:r>
          </w:p>
        </w:tc>
        <w:tc>
          <w:tcPr>
            <w:tcW w:w="1152" w:type="dxa"/>
            <w:tcBorders>
              <w:top w:val="nil"/>
              <w:left w:val="nil"/>
              <w:bottom w:val="single" w:sz="4" w:space="0" w:color="auto"/>
              <w:right w:val="single" w:sz="4" w:space="0" w:color="auto"/>
            </w:tcBorders>
            <w:shd w:val="clear" w:color="auto" w:fill="auto"/>
            <w:vAlign w:val="center"/>
          </w:tcPr>
          <w:p w:rsidR="000462BF" w:rsidRPr="00EA057A" w:rsidRDefault="000462BF"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74</w:t>
            </w:r>
          </w:p>
        </w:tc>
        <w:tc>
          <w:tcPr>
            <w:tcW w:w="832" w:type="dxa"/>
            <w:tcBorders>
              <w:top w:val="nil"/>
              <w:left w:val="nil"/>
              <w:bottom w:val="single" w:sz="4" w:space="0" w:color="auto"/>
              <w:right w:val="single" w:sz="4" w:space="0" w:color="auto"/>
            </w:tcBorders>
            <w:shd w:val="clear" w:color="auto" w:fill="auto"/>
            <w:noWrap/>
            <w:vAlign w:val="center"/>
          </w:tcPr>
          <w:p w:rsidR="000462BF" w:rsidRPr="00EA057A" w:rsidRDefault="001554C9" w:rsidP="00970802">
            <w:pPr>
              <w:spacing w:after="0" w:line="240" w:lineRule="auto"/>
              <w:jc w:val="center"/>
              <w:rPr>
                <w:rFonts w:ascii="Times New Roman" w:hAnsi="Times New Roman"/>
                <w:b/>
                <w:sz w:val="21"/>
                <w:szCs w:val="21"/>
              </w:rPr>
            </w:pPr>
            <w:r w:rsidRPr="00EA057A">
              <w:rPr>
                <w:rFonts w:ascii="Times New Roman" w:hAnsi="Times New Roman"/>
                <w:b/>
                <w:sz w:val="21"/>
                <w:szCs w:val="21"/>
              </w:rPr>
              <w:t>96</w:t>
            </w:r>
          </w:p>
        </w:tc>
        <w:tc>
          <w:tcPr>
            <w:tcW w:w="1295" w:type="dxa"/>
            <w:gridSpan w:val="2"/>
            <w:tcBorders>
              <w:top w:val="nil"/>
              <w:left w:val="nil"/>
              <w:bottom w:val="single" w:sz="4" w:space="0" w:color="auto"/>
              <w:right w:val="single" w:sz="4" w:space="0" w:color="auto"/>
            </w:tcBorders>
            <w:shd w:val="clear" w:color="auto" w:fill="auto"/>
            <w:vAlign w:val="center"/>
          </w:tcPr>
          <w:p w:rsidR="000462BF" w:rsidRPr="00EA057A" w:rsidRDefault="000462BF"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82</w:t>
            </w:r>
          </w:p>
        </w:tc>
        <w:tc>
          <w:tcPr>
            <w:tcW w:w="964" w:type="dxa"/>
            <w:tcBorders>
              <w:top w:val="nil"/>
              <w:left w:val="nil"/>
              <w:bottom w:val="single" w:sz="4" w:space="0" w:color="auto"/>
              <w:right w:val="single" w:sz="4" w:space="0" w:color="auto"/>
            </w:tcBorders>
            <w:shd w:val="clear" w:color="auto" w:fill="auto"/>
            <w:noWrap/>
            <w:vAlign w:val="center"/>
          </w:tcPr>
          <w:p w:rsidR="000462BF" w:rsidRPr="00EA057A" w:rsidRDefault="001554C9" w:rsidP="00970802">
            <w:pPr>
              <w:spacing w:after="0" w:line="240" w:lineRule="auto"/>
              <w:jc w:val="center"/>
              <w:rPr>
                <w:rFonts w:ascii="Times New Roman" w:hAnsi="Times New Roman"/>
                <w:b/>
                <w:sz w:val="21"/>
                <w:szCs w:val="21"/>
              </w:rPr>
            </w:pPr>
            <w:r w:rsidRPr="00EA057A">
              <w:rPr>
                <w:rFonts w:ascii="Times New Roman" w:hAnsi="Times New Roman"/>
                <w:b/>
                <w:sz w:val="21"/>
                <w:szCs w:val="21"/>
              </w:rPr>
              <w:t>107</w:t>
            </w:r>
          </w:p>
        </w:tc>
        <w:tc>
          <w:tcPr>
            <w:tcW w:w="1162" w:type="dxa"/>
            <w:tcBorders>
              <w:top w:val="nil"/>
              <w:left w:val="nil"/>
              <w:bottom w:val="single" w:sz="4" w:space="0" w:color="auto"/>
              <w:right w:val="single" w:sz="4" w:space="0" w:color="auto"/>
            </w:tcBorders>
            <w:shd w:val="clear" w:color="auto" w:fill="auto"/>
            <w:vAlign w:val="center"/>
          </w:tcPr>
          <w:p w:rsidR="000462BF" w:rsidRPr="00EA057A" w:rsidRDefault="000462BF" w:rsidP="00970802">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90</w:t>
            </w:r>
          </w:p>
        </w:tc>
        <w:tc>
          <w:tcPr>
            <w:tcW w:w="1257" w:type="dxa"/>
            <w:tcBorders>
              <w:top w:val="nil"/>
              <w:left w:val="nil"/>
              <w:bottom w:val="single" w:sz="4" w:space="0" w:color="auto"/>
              <w:right w:val="single" w:sz="4" w:space="0" w:color="auto"/>
            </w:tcBorders>
            <w:shd w:val="clear" w:color="auto" w:fill="auto"/>
            <w:noWrap/>
            <w:vAlign w:val="center"/>
          </w:tcPr>
          <w:p w:rsidR="000462BF" w:rsidRPr="00EA057A" w:rsidRDefault="001554C9" w:rsidP="00970802">
            <w:pPr>
              <w:spacing w:after="0" w:line="240" w:lineRule="auto"/>
              <w:jc w:val="center"/>
              <w:rPr>
                <w:rFonts w:ascii="Times New Roman" w:hAnsi="Times New Roman"/>
                <w:b/>
                <w:color w:val="000000"/>
                <w:sz w:val="21"/>
                <w:szCs w:val="21"/>
              </w:rPr>
            </w:pPr>
            <w:r w:rsidRPr="00EA057A">
              <w:rPr>
                <w:rFonts w:ascii="Times New Roman" w:hAnsi="Times New Roman"/>
                <w:b/>
                <w:color w:val="000000"/>
                <w:sz w:val="21"/>
                <w:szCs w:val="21"/>
              </w:rPr>
              <w:t>117</w:t>
            </w:r>
          </w:p>
        </w:tc>
      </w:tr>
      <w:tr w:rsidR="000462BF" w:rsidRPr="00EA057A" w:rsidTr="000462BF">
        <w:trPr>
          <w:gridAfter w:val="1"/>
          <w:wAfter w:w="851" w:type="dxa"/>
          <w:trHeight w:val="467"/>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0462BF" w:rsidRPr="00EA057A" w:rsidRDefault="000462BF" w:rsidP="00970802">
            <w:pPr>
              <w:spacing w:after="0" w:line="240" w:lineRule="auto"/>
              <w:rPr>
                <w:rFonts w:ascii="Times New Roman" w:hAnsi="Times New Roman"/>
                <w:b/>
                <w:bCs/>
                <w:sz w:val="21"/>
                <w:szCs w:val="21"/>
              </w:rPr>
            </w:pPr>
            <w:r w:rsidRPr="00EA057A">
              <w:rPr>
                <w:rFonts w:ascii="Times New Roman" w:hAnsi="Times New Roman"/>
                <w:b/>
                <w:bCs/>
                <w:sz w:val="21"/>
                <w:szCs w:val="21"/>
              </w:rPr>
              <w:t>5.4. Жилищно-коммунальное хозяйство</w:t>
            </w:r>
          </w:p>
        </w:tc>
        <w:tc>
          <w:tcPr>
            <w:tcW w:w="1417" w:type="dxa"/>
            <w:tcBorders>
              <w:top w:val="nil"/>
              <w:left w:val="nil"/>
              <w:bottom w:val="single" w:sz="4" w:space="0" w:color="auto"/>
              <w:right w:val="single" w:sz="4" w:space="0" w:color="auto"/>
            </w:tcBorders>
            <w:shd w:val="clear" w:color="auto" w:fill="auto"/>
            <w:noWrap/>
            <w:vAlign w:val="bottom"/>
            <w:hideMark/>
          </w:tcPr>
          <w:p w:rsidR="000462BF" w:rsidRPr="00EA057A" w:rsidRDefault="000462BF" w:rsidP="00970802">
            <w:pPr>
              <w:spacing w:after="0" w:line="240" w:lineRule="auto"/>
              <w:jc w:val="center"/>
              <w:rPr>
                <w:rFonts w:ascii="Times New Roman" w:hAnsi="Times New Roman"/>
                <w:sz w:val="21"/>
                <w:szCs w:val="21"/>
              </w:rPr>
            </w:pPr>
            <w:r w:rsidRPr="00EA057A">
              <w:rPr>
                <w:rFonts w:ascii="Times New Roman" w:hAnsi="Times New Roman"/>
                <w:sz w:val="21"/>
                <w:szCs w:val="21"/>
              </w:rPr>
              <w:t> </w:t>
            </w:r>
          </w:p>
        </w:tc>
        <w:tc>
          <w:tcPr>
            <w:tcW w:w="1238" w:type="dxa"/>
            <w:tcBorders>
              <w:top w:val="nil"/>
              <w:left w:val="nil"/>
              <w:bottom w:val="single" w:sz="4" w:space="0" w:color="auto"/>
              <w:right w:val="single" w:sz="4" w:space="0" w:color="auto"/>
            </w:tcBorders>
            <w:shd w:val="clear" w:color="auto" w:fill="auto"/>
            <w:vAlign w:val="center"/>
          </w:tcPr>
          <w:p w:rsidR="000462BF" w:rsidRPr="00EA057A" w:rsidRDefault="000462BF" w:rsidP="00970802">
            <w:pPr>
              <w:spacing w:after="0" w:line="240" w:lineRule="auto"/>
              <w:jc w:val="center"/>
              <w:rPr>
                <w:rFonts w:ascii="Times New Roman" w:hAnsi="Times New Roman"/>
                <w:sz w:val="21"/>
                <w:szCs w:val="21"/>
              </w:rPr>
            </w:pPr>
          </w:p>
        </w:tc>
        <w:tc>
          <w:tcPr>
            <w:tcW w:w="1172" w:type="dxa"/>
            <w:tcBorders>
              <w:top w:val="nil"/>
              <w:left w:val="nil"/>
              <w:bottom w:val="single" w:sz="4" w:space="0" w:color="auto"/>
              <w:right w:val="single" w:sz="4" w:space="0" w:color="auto"/>
            </w:tcBorders>
            <w:shd w:val="clear" w:color="auto" w:fill="auto"/>
            <w:vAlign w:val="center"/>
          </w:tcPr>
          <w:p w:rsidR="000462BF" w:rsidRPr="00EA057A" w:rsidRDefault="000462BF" w:rsidP="00970802">
            <w:pPr>
              <w:spacing w:after="0" w:line="240" w:lineRule="auto"/>
              <w:jc w:val="center"/>
              <w:rPr>
                <w:rFonts w:ascii="Times New Roman" w:hAnsi="Times New Roman"/>
                <w:sz w:val="21"/>
                <w:szCs w:val="21"/>
              </w:rPr>
            </w:pPr>
          </w:p>
        </w:tc>
        <w:tc>
          <w:tcPr>
            <w:tcW w:w="1152" w:type="dxa"/>
            <w:tcBorders>
              <w:top w:val="nil"/>
              <w:left w:val="nil"/>
              <w:bottom w:val="single" w:sz="4" w:space="0" w:color="auto"/>
              <w:right w:val="single" w:sz="4" w:space="0" w:color="auto"/>
            </w:tcBorders>
            <w:shd w:val="clear" w:color="auto" w:fill="auto"/>
            <w:vAlign w:val="center"/>
          </w:tcPr>
          <w:p w:rsidR="000462BF" w:rsidRPr="00EA057A" w:rsidRDefault="000462BF" w:rsidP="00970802">
            <w:pPr>
              <w:spacing w:after="0" w:line="240" w:lineRule="auto"/>
              <w:jc w:val="center"/>
              <w:rPr>
                <w:rFonts w:ascii="Times New Roman" w:hAnsi="Times New Roman"/>
                <w:sz w:val="21"/>
                <w:szCs w:val="21"/>
              </w:rPr>
            </w:pPr>
          </w:p>
        </w:tc>
        <w:tc>
          <w:tcPr>
            <w:tcW w:w="832" w:type="dxa"/>
            <w:tcBorders>
              <w:top w:val="nil"/>
              <w:left w:val="nil"/>
              <w:bottom w:val="single" w:sz="4" w:space="0" w:color="auto"/>
              <w:right w:val="single" w:sz="4" w:space="0" w:color="auto"/>
            </w:tcBorders>
            <w:shd w:val="clear" w:color="auto" w:fill="auto"/>
            <w:noWrap/>
            <w:vAlign w:val="center"/>
          </w:tcPr>
          <w:p w:rsidR="000462BF" w:rsidRPr="00EA057A" w:rsidRDefault="000462BF" w:rsidP="00970802">
            <w:pPr>
              <w:spacing w:after="0" w:line="240" w:lineRule="auto"/>
              <w:jc w:val="center"/>
              <w:rPr>
                <w:rFonts w:ascii="Times New Roman" w:hAnsi="Times New Roman"/>
                <w:sz w:val="21"/>
                <w:szCs w:val="21"/>
              </w:rPr>
            </w:pPr>
          </w:p>
        </w:tc>
        <w:tc>
          <w:tcPr>
            <w:tcW w:w="1295" w:type="dxa"/>
            <w:gridSpan w:val="2"/>
            <w:tcBorders>
              <w:top w:val="nil"/>
              <w:left w:val="nil"/>
              <w:bottom w:val="single" w:sz="4" w:space="0" w:color="auto"/>
              <w:right w:val="single" w:sz="4" w:space="0" w:color="auto"/>
            </w:tcBorders>
            <w:shd w:val="clear" w:color="auto" w:fill="auto"/>
            <w:vAlign w:val="center"/>
          </w:tcPr>
          <w:p w:rsidR="000462BF" w:rsidRPr="00EA057A" w:rsidRDefault="000462BF" w:rsidP="00970802">
            <w:pPr>
              <w:spacing w:after="0" w:line="240" w:lineRule="auto"/>
              <w:jc w:val="center"/>
              <w:rPr>
                <w:rFonts w:ascii="Times New Roman" w:hAnsi="Times New Roman"/>
                <w:sz w:val="21"/>
                <w:szCs w:val="21"/>
              </w:rPr>
            </w:pPr>
          </w:p>
        </w:tc>
        <w:tc>
          <w:tcPr>
            <w:tcW w:w="964" w:type="dxa"/>
            <w:tcBorders>
              <w:top w:val="nil"/>
              <w:left w:val="nil"/>
              <w:bottom w:val="single" w:sz="4" w:space="0" w:color="auto"/>
              <w:right w:val="single" w:sz="4" w:space="0" w:color="auto"/>
            </w:tcBorders>
            <w:shd w:val="clear" w:color="auto" w:fill="auto"/>
            <w:noWrap/>
            <w:vAlign w:val="center"/>
          </w:tcPr>
          <w:p w:rsidR="000462BF" w:rsidRPr="00EA057A" w:rsidRDefault="000462BF" w:rsidP="00970802">
            <w:pPr>
              <w:spacing w:after="0" w:line="240" w:lineRule="auto"/>
              <w:jc w:val="center"/>
              <w:rPr>
                <w:rFonts w:ascii="Times New Roman" w:hAnsi="Times New Roman"/>
                <w:sz w:val="21"/>
                <w:szCs w:val="21"/>
              </w:rPr>
            </w:pPr>
          </w:p>
        </w:tc>
        <w:tc>
          <w:tcPr>
            <w:tcW w:w="1162" w:type="dxa"/>
            <w:tcBorders>
              <w:top w:val="nil"/>
              <w:left w:val="nil"/>
              <w:bottom w:val="single" w:sz="4" w:space="0" w:color="auto"/>
              <w:right w:val="single" w:sz="4" w:space="0" w:color="auto"/>
            </w:tcBorders>
            <w:shd w:val="clear" w:color="auto" w:fill="auto"/>
            <w:vAlign w:val="center"/>
          </w:tcPr>
          <w:p w:rsidR="000462BF" w:rsidRPr="00EA057A" w:rsidRDefault="000462BF" w:rsidP="00970802">
            <w:pPr>
              <w:spacing w:after="0" w:line="240" w:lineRule="auto"/>
              <w:jc w:val="center"/>
              <w:rPr>
                <w:rFonts w:ascii="Times New Roman" w:hAnsi="Times New Roman"/>
                <w:sz w:val="21"/>
                <w:szCs w:val="21"/>
              </w:rPr>
            </w:pPr>
          </w:p>
        </w:tc>
        <w:tc>
          <w:tcPr>
            <w:tcW w:w="1257" w:type="dxa"/>
            <w:tcBorders>
              <w:top w:val="nil"/>
              <w:left w:val="nil"/>
              <w:bottom w:val="single" w:sz="4" w:space="0" w:color="auto"/>
              <w:right w:val="single" w:sz="4" w:space="0" w:color="auto"/>
            </w:tcBorders>
            <w:shd w:val="clear" w:color="auto" w:fill="auto"/>
            <w:noWrap/>
            <w:vAlign w:val="center"/>
          </w:tcPr>
          <w:p w:rsidR="000462BF" w:rsidRPr="00EA057A" w:rsidRDefault="000462BF" w:rsidP="00970802">
            <w:pPr>
              <w:spacing w:after="0" w:line="240" w:lineRule="auto"/>
              <w:jc w:val="center"/>
              <w:rPr>
                <w:rFonts w:ascii="Times New Roman" w:hAnsi="Times New Roman"/>
                <w:color w:val="000000"/>
                <w:sz w:val="21"/>
                <w:szCs w:val="21"/>
              </w:rPr>
            </w:pPr>
          </w:p>
        </w:tc>
      </w:tr>
      <w:tr w:rsidR="000462BF" w:rsidRPr="00EA057A" w:rsidTr="000462BF">
        <w:trPr>
          <w:gridAfter w:val="1"/>
          <w:wAfter w:w="851" w:type="dxa"/>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0462BF" w:rsidRPr="00EA057A" w:rsidRDefault="000462BF" w:rsidP="00970802">
            <w:pPr>
              <w:spacing w:after="0" w:line="240" w:lineRule="auto"/>
              <w:jc w:val="both"/>
              <w:rPr>
                <w:rFonts w:ascii="Times New Roman" w:hAnsi="Times New Roman"/>
                <w:sz w:val="21"/>
                <w:szCs w:val="21"/>
              </w:rPr>
            </w:pPr>
            <w:r w:rsidRPr="00EA057A">
              <w:rPr>
                <w:rFonts w:ascii="Times New Roman" w:hAnsi="Times New Roman"/>
                <w:sz w:val="21"/>
                <w:szCs w:val="21"/>
              </w:rPr>
              <w:t>Жилищный фонд</w:t>
            </w:r>
          </w:p>
        </w:tc>
        <w:tc>
          <w:tcPr>
            <w:tcW w:w="1417" w:type="dxa"/>
            <w:tcBorders>
              <w:top w:val="nil"/>
              <w:left w:val="nil"/>
              <w:bottom w:val="single" w:sz="4" w:space="0" w:color="auto"/>
              <w:right w:val="single" w:sz="4" w:space="0" w:color="auto"/>
            </w:tcBorders>
            <w:shd w:val="clear" w:color="auto" w:fill="auto"/>
            <w:noWrap/>
            <w:vAlign w:val="bottom"/>
            <w:hideMark/>
          </w:tcPr>
          <w:p w:rsidR="000462BF" w:rsidRPr="00EA057A" w:rsidRDefault="000462BF" w:rsidP="00970802">
            <w:pPr>
              <w:spacing w:after="0" w:line="240" w:lineRule="auto"/>
              <w:jc w:val="center"/>
              <w:rPr>
                <w:rFonts w:ascii="Times New Roman" w:hAnsi="Times New Roman"/>
                <w:sz w:val="21"/>
                <w:szCs w:val="21"/>
              </w:rPr>
            </w:pPr>
            <w:r w:rsidRPr="00EA057A">
              <w:rPr>
                <w:rFonts w:ascii="Times New Roman" w:hAnsi="Times New Roman"/>
                <w:sz w:val="21"/>
                <w:szCs w:val="21"/>
              </w:rPr>
              <w:t>тыс. кв. м</w:t>
            </w:r>
          </w:p>
        </w:tc>
        <w:tc>
          <w:tcPr>
            <w:tcW w:w="1238" w:type="dxa"/>
            <w:tcBorders>
              <w:top w:val="nil"/>
              <w:left w:val="nil"/>
              <w:bottom w:val="single" w:sz="4" w:space="0" w:color="auto"/>
              <w:right w:val="single" w:sz="4" w:space="0" w:color="auto"/>
            </w:tcBorders>
            <w:shd w:val="clear" w:color="auto" w:fill="auto"/>
            <w:vAlign w:val="center"/>
          </w:tcPr>
          <w:p w:rsidR="000462BF" w:rsidRPr="00EA057A" w:rsidRDefault="008B5C3C" w:rsidP="00970802">
            <w:pPr>
              <w:spacing w:after="0" w:line="240" w:lineRule="auto"/>
              <w:jc w:val="center"/>
              <w:rPr>
                <w:rFonts w:ascii="Times New Roman" w:hAnsi="Times New Roman"/>
                <w:sz w:val="21"/>
                <w:szCs w:val="21"/>
              </w:rPr>
            </w:pPr>
            <w:r w:rsidRPr="00EA057A">
              <w:rPr>
                <w:rFonts w:ascii="Times New Roman" w:hAnsi="Times New Roman"/>
                <w:sz w:val="21"/>
                <w:szCs w:val="21"/>
              </w:rPr>
              <w:t>117,6</w:t>
            </w:r>
          </w:p>
        </w:tc>
        <w:tc>
          <w:tcPr>
            <w:tcW w:w="1172" w:type="dxa"/>
            <w:tcBorders>
              <w:top w:val="nil"/>
              <w:left w:val="nil"/>
              <w:bottom w:val="single" w:sz="4" w:space="0" w:color="auto"/>
              <w:right w:val="single" w:sz="4" w:space="0" w:color="auto"/>
            </w:tcBorders>
            <w:shd w:val="clear" w:color="auto" w:fill="auto"/>
            <w:vAlign w:val="center"/>
          </w:tcPr>
          <w:p w:rsidR="000462BF" w:rsidRPr="00EA057A" w:rsidRDefault="008B5C3C" w:rsidP="008B5C3C">
            <w:pPr>
              <w:spacing w:after="0" w:line="240" w:lineRule="auto"/>
              <w:jc w:val="center"/>
              <w:rPr>
                <w:rFonts w:ascii="Times New Roman" w:hAnsi="Times New Roman"/>
                <w:sz w:val="21"/>
                <w:szCs w:val="21"/>
              </w:rPr>
            </w:pPr>
            <w:r w:rsidRPr="00EA057A">
              <w:rPr>
                <w:rFonts w:ascii="Times New Roman" w:hAnsi="Times New Roman"/>
                <w:sz w:val="21"/>
                <w:szCs w:val="21"/>
              </w:rPr>
              <w:t>117</w:t>
            </w:r>
            <w:r w:rsidR="000462BF" w:rsidRPr="00EA057A">
              <w:rPr>
                <w:rFonts w:ascii="Times New Roman" w:hAnsi="Times New Roman"/>
                <w:sz w:val="21"/>
                <w:szCs w:val="21"/>
              </w:rPr>
              <w:t>,9</w:t>
            </w:r>
          </w:p>
        </w:tc>
        <w:tc>
          <w:tcPr>
            <w:tcW w:w="1152" w:type="dxa"/>
            <w:tcBorders>
              <w:top w:val="nil"/>
              <w:left w:val="nil"/>
              <w:bottom w:val="single" w:sz="4" w:space="0" w:color="auto"/>
              <w:right w:val="single" w:sz="4" w:space="0" w:color="auto"/>
            </w:tcBorders>
            <w:shd w:val="clear" w:color="auto" w:fill="auto"/>
            <w:vAlign w:val="center"/>
          </w:tcPr>
          <w:p w:rsidR="000462BF" w:rsidRPr="00EA057A" w:rsidRDefault="000462BF" w:rsidP="00970802">
            <w:pPr>
              <w:spacing w:after="0" w:line="240" w:lineRule="auto"/>
              <w:jc w:val="center"/>
              <w:rPr>
                <w:rFonts w:ascii="Times New Roman" w:hAnsi="Times New Roman"/>
                <w:sz w:val="21"/>
                <w:szCs w:val="21"/>
              </w:rPr>
            </w:pPr>
            <w:r w:rsidRPr="00EA057A">
              <w:rPr>
                <w:rFonts w:ascii="Times New Roman" w:hAnsi="Times New Roman"/>
                <w:sz w:val="21"/>
                <w:szCs w:val="21"/>
              </w:rPr>
              <w:t>1</w:t>
            </w:r>
            <w:r w:rsidR="008B5C3C" w:rsidRPr="00EA057A">
              <w:rPr>
                <w:rFonts w:ascii="Times New Roman" w:hAnsi="Times New Roman"/>
                <w:sz w:val="21"/>
                <w:szCs w:val="21"/>
              </w:rPr>
              <w:t>24</w:t>
            </w:r>
          </w:p>
        </w:tc>
        <w:tc>
          <w:tcPr>
            <w:tcW w:w="832" w:type="dxa"/>
            <w:tcBorders>
              <w:top w:val="nil"/>
              <w:left w:val="nil"/>
              <w:bottom w:val="single" w:sz="4" w:space="0" w:color="auto"/>
              <w:right w:val="single" w:sz="4" w:space="0" w:color="auto"/>
            </w:tcBorders>
            <w:shd w:val="clear" w:color="auto" w:fill="auto"/>
            <w:noWrap/>
            <w:vAlign w:val="center"/>
          </w:tcPr>
          <w:p w:rsidR="000462BF" w:rsidRPr="00EA057A" w:rsidRDefault="000462BF" w:rsidP="00970802">
            <w:pPr>
              <w:spacing w:after="0" w:line="240" w:lineRule="auto"/>
              <w:jc w:val="center"/>
              <w:rPr>
                <w:rFonts w:ascii="Times New Roman" w:hAnsi="Times New Roman"/>
                <w:b/>
                <w:sz w:val="21"/>
                <w:szCs w:val="21"/>
              </w:rPr>
            </w:pPr>
            <w:r w:rsidRPr="00EA057A">
              <w:rPr>
                <w:rFonts w:ascii="Times New Roman" w:hAnsi="Times New Roman"/>
                <w:b/>
                <w:sz w:val="21"/>
                <w:szCs w:val="21"/>
              </w:rPr>
              <w:t>105</w:t>
            </w:r>
          </w:p>
        </w:tc>
        <w:tc>
          <w:tcPr>
            <w:tcW w:w="1295" w:type="dxa"/>
            <w:gridSpan w:val="2"/>
            <w:tcBorders>
              <w:top w:val="nil"/>
              <w:left w:val="nil"/>
              <w:bottom w:val="single" w:sz="4" w:space="0" w:color="auto"/>
              <w:right w:val="single" w:sz="4" w:space="0" w:color="auto"/>
            </w:tcBorders>
            <w:shd w:val="clear" w:color="auto" w:fill="auto"/>
            <w:vAlign w:val="center"/>
          </w:tcPr>
          <w:p w:rsidR="000462BF" w:rsidRPr="00EA057A" w:rsidRDefault="000462BF" w:rsidP="00970802">
            <w:pPr>
              <w:spacing w:after="0" w:line="240" w:lineRule="auto"/>
              <w:jc w:val="center"/>
              <w:rPr>
                <w:rFonts w:ascii="Times New Roman" w:hAnsi="Times New Roman"/>
                <w:sz w:val="21"/>
                <w:szCs w:val="21"/>
              </w:rPr>
            </w:pPr>
            <w:r w:rsidRPr="00EA057A">
              <w:rPr>
                <w:rFonts w:ascii="Times New Roman" w:hAnsi="Times New Roman"/>
                <w:sz w:val="21"/>
                <w:szCs w:val="21"/>
              </w:rPr>
              <w:t>138</w:t>
            </w:r>
          </w:p>
        </w:tc>
        <w:tc>
          <w:tcPr>
            <w:tcW w:w="964" w:type="dxa"/>
            <w:tcBorders>
              <w:top w:val="nil"/>
              <w:left w:val="nil"/>
              <w:bottom w:val="single" w:sz="4" w:space="0" w:color="auto"/>
              <w:right w:val="single" w:sz="4" w:space="0" w:color="auto"/>
            </w:tcBorders>
            <w:shd w:val="clear" w:color="auto" w:fill="auto"/>
            <w:noWrap/>
            <w:vAlign w:val="center"/>
          </w:tcPr>
          <w:p w:rsidR="000462BF" w:rsidRPr="00EA057A" w:rsidRDefault="008B5C3C" w:rsidP="00970802">
            <w:pPr>
              <w:spacing w:after="0" w:line="240" w:lineRule="auto"/>
              <w:jc w:val="center"/>
              <w:rPr>
                <w:rFonts w:ascii="Times New Roman" w:hAnsi="Times New Roman"/>
                <w:b/>
                <w:sz w:val="21"/>
                <w:szCs w:val="21"/>
              </w:rPr>
            </w:pPr>
            <w:r w:rsidRPr="00EA057A">
              <w:rPr>
                <w:rFonts w:ascii="Times New Roman" w:hAnsi="Times New Roman"/>
                <w:b/>
                <w:sz w:val="21"/>
                <w:szCs w:val="21"/>
              </w:rPr>
              <w:t>117</w:t>
            </w:r>
          </w:p>
        </w:tc>
        <w:tc>
          <w:tcPr>
            <w:tcW w:w="1162" w:type="dxa"/>
            <w:tcBorders>
              <w:top w:val="nil"/>
              <w:left w:val="nil"/>
              <w:bottom w:val="single" w:sz="4" w:space="0" w:color="auto"/>
              <w:right w:val="single" w:sz="4" w:space="0" w:color="auto"/>
            </w:tcBorders>
            <w:shd w:val="clear" w:color="auto" w:fill="auto"/>
            <w:vAlign w:val="center"/>
          </w:tcPr>
          <w:p w:rsidR="000462BF" w:rsidRPr="00EA057A" w:rsidRDefault="000462BF" w:rsidP="00970802">
            <w:pPr>
              <w:spacing w:after="0" w:line="240" w:lineRule="auto"/>
              <w:jc w:val="center"/>
              <w:rPr>
                <w:rFonts w:ascii="Times New Roman" w:hAnsi="Times New Roman"/>
                <w:sz w:val="21"/>
                <w:szCs w:val="21"/>
              </w:rPr>
            </w:pPr>
            <w:r w:rsidRPr="00EA057A">
              <w:rPr>
                <w:rFonts w:ascii="Times New Roman" w:hAnsi="Times New Roman"/>
                <w:sz w:val="21"/>
                <w:szCs w:val="21"/>
              </w:rPr>
              <w:t>144</w:t>
            </w:r>
          </w:p>
        </w:tc>
        <w:tc>
          <w:tcPr>
            <w:tcW w:w="1257" w:type="dxa"/>
            <w:tcBorders>
              <w:top w:val="nil"/>
              <w:left w:val="nil"/>
              <w:bottom w:val="single" w:sz="4" w:space="0" w:color="auto"/>
              <w:right w:val="single" w:sz="4" w:space="0" w:color="auto"/>
            </w:tcBorders>
            <w:shd w:val="clear" w:color="auto" w:fill="auto"/>
            <w:noWrap/>
            <w:vAlign w:val="center"/>
          </w:tcPr>
          <w:p w:rsidR="000462BF" w:rsidRPr="00EA057A" w:rsidRDefault="008B5C3C" w:rsidP="00970802">
            <w:pPr>
              <w:spacing w:after="0" w:line="240" w:lineRule="auto"/>
              <w:jc w:val="center"/>
              <w:rPr>
                <w:rFonts w:ascii="Times New Roman" w:hAnsi="Times New Roman"/>
                <w:b/>
                <w:color w:val="000000"/>
                <w:sz w:val="21"/>
                <w:szCs w:val="21"/>
              </w:rPr>
            </w:pPr>
            <w:r w:rsidRPr="00EA057A">
              <w:rPr>
                <w:rFonts w:ascii="Times New Roman" w:hAnsi="Times New Roman"/>
                <w:b/>
                <w:color w:val="000000"/>
                <w:sz w:val="21"/>
                <w:szCs w:val="21"/>
              </w:rPr>
              <w:t>122</w:t>
            </w:r>
          </w:p>
        </w:tc>
      </w:tr>
      <w:tr w:rsidR="008B5C3C" w:rsidRPr="00730781" w:rsidTr="000462BF">
        <w:trPr>
          <w:gridAfter w:val="1"/>
          <w:wAfter w:w="851" w:type="dxa"/>
          <w:trHeight w:val="443"/>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8B5C3C" w:rsidRPr="00EA057A" w:rsidRDefault="008B5C3C" w:rsidP="008B5C3C">
            <w:pPr>
              <w:spacing w:after="0" w:line="240" w:lineRule="auto"/>
              <w:rPr>
                <w:rFonts w:ascii="Times New Roman" w:hAnsi="Times New Roman"/>
                <w:color w:val="000000"/>
                <w:sz w:val="21"/>
                <w:szCs w:val="21"/>
              </w:rPr>
            </w:pPr>
            <w:r w:rsidRPr="00EA057A">
              <w:rPr>
                <w:rFonts w:ascii="Times New Roman" w:hAnsi="Times New Roman"/>
                <w:color w:val="000000"/>
                <w:sz w:val="21"/>
                <w:szCs w:val="21"/>
              </w:rPr>
              <w:t>Обеспеченность жильем, кв. м. площади на 1 жителя</w:t>
            </w:r>
          </w:p>
        </w:tc>
        <w:tc>
          <w:tcPr>
            <w:tcW w:w="1417" w:type="dxa"/>
            <w:tcBorders>
              <w:top w:val="nil"/>
              <w:left w:val="nil"/>
              <w:bottom w:val="single" w:sz="4" w:space="0" w:color="auto"/>
              <w:right w:val="single" w:sz="4" w:space="0" w:color="auto"/>
            </w:tcBorders>
            <w:shd w:val="clear" w:color="auto" w:fill="auto"/>
            <w:vAlign w:val="center"/>
            <w:hideMark/>
          </w:tcPr>
          <w:p w:rsidR="008B5C3C" w:rsidRPr="00EA057A" w:rsidRDefault="008B5C3C" w:rsidP="008B5C3C">
            <w:pPr>
              <w:spacing w:after="0" w:line="240" w:lineRule="auto"/>
              <w:jc w:val="center"/>
              <w:rPr>
                <w:rFonts w:ascii="Times New Roman" w:hAnsi="Times New Roman"/>
                <w:color w:val="000000"/>
                <w:sz w:val="21"/>
                <w:szCs w:val="21"/>
              </w:rPr>
            </w:pPr>
            <w:r w:rsidRPr="00EA057A">
              <w:rPr>
                <w:rFonts w:ascii="Times New Roman" w:hAnsi="Times New Roman"/>
                <w:color w:val="000000"/>
                <w:sz w:val="21"/>
                <w:szCs w:val="21"/>
              </w:rPr>
              <w:t>кв.м.</w:t>
            </w:r>
          </w:p>
        </w:tc>
        <w:tc>
          <w:tcPr>
            <w:tcW w:w="1238" w:type="dxa"/>
            <w:tcBorders>
              <w:top w:val="nil"/>
              <w:left w:val="nil"/>
              <w:bottom w:val="single" w:sz="4" w:space="0" w:color="auto"/>
              <w:right w:val="single" w:sz="4" w:space="0" w:color="auto"/>
            </w:tcBorders>
            <w:shd w:val="clear" w:color="auto" w:fill="auto"/>
            <w:vAlign w:val="center"/>
          </w:tcPr>
          <w:p w:rsidR="008B5C3C" w:rsidRPr="00EA057A" w:rsidRDefault="008B5C3C" w:rsidP="008B5C3C">
            <w:pPr>
              <w:spacing w:after="0" w:line="240" w:lineRule="auto"/>
              <w:jc w:val="center"/>
              <w:rPr>
                <w:rFonts w:ascii="Times New Roman" w:hAnsi="Times New Roman"/>
                <w:sz w:val="21"/>
                <w:szCs w:val="21"/>
              </w:rPr>
            </w:pPr>
            <w:r w:rsidRPr="00EA057A">
              <w:rPr>
                <w:rFonts w:ascii="Times New Roman" w:hAnsi="Times New Roman"/>
                <w:sz w:val="21"/>
                <w:szCs w:val="21"/>
              </w:rPr>
              <w:t>18</w:t>
            </w:r>
          </w:p>
        </w:tc>
        <w:tc>
          <w:tcPr>
            <w:tcW w:w="1172" w:type="dxa"/>
            <w:tcBorders>
              <w:top w:val="nil"/>
              <w:left w:val="nil"/>
              <w:bottom w:val="single" w:sz="4" w:space="0" w:color="auto"/>
              <w:right w:val="single" w:sz="4" w:space="0" w:color="auto"/>
            </w:tcBorders>
            <w:shd w:val="clear" w:color="auto" w:fill="auto"/>
            <w:vAlign w:val="center"/>
          </w:tcPr>
          <w:p w:rsidR="008B5C3C" w:rsidRPr="00EA057A" w:rsidRDefault="008B5C3C" w:rsidP="008B5C3C">
            <w:pPr>
              <w:spacing w:after="0" w:line="240" w:lineRule="auto"/>
              <w:jc w:val="center"/>
              <w:rPr>
                <w:rFonts w:ascii="Times New Roman" w:hAnsi="Times New Roman"/>
                <w:sz w:val="21"/>
                <w:szCs w:val="21"/>
              </w:rPr>
            </w:pPr>
            <w:r w:rsidRPr="00EA057A">
              <w:rPr>
                <w:rFonts w:ascii="Times New Roman" w:hAnsi="Times New Roman"/>
                <w:sz w:val="21"/>
                <w:szCs w:val="21"/>
              </w:rPr>
              <w:t>18</w:t>
            </w:r>
          </w:p>
        </w:tc>
        <w:tc>
          <w:tcPr>
            <w:tcW w:w="1152" w:type="dxa"/>
            <w:tcBorders>
              <w:top w:val="nil"/>
              <w:left w:val="nil"/>
              <w:bottom w:val="single" w:sz="4" w:space="0" w:color="auto"/>
              <w:right w:val="single" w:sz="4" w:space="0" w:color="auto"/>
            </w:tcBorders>
            <w:shd w:val="clear" w:color="auto" w:fill="auto"/>
            <w:vAlign w:val="center"/>
          </w:tcPr>
          <w:p w:rsidR="008B5C3C" w:rsidRPr="00EA057A" w:rsidRDefault="008B5C3C" w:rsidP="008B5C3C">
            <w:pPr>
              <w:spacing w:after="0" w:line="240" w:lineRule="auto"/>
              <w:jc w:val="center"/>
              <w:rPr>
                <w:rFonts w:ascii="Times New Roman" w:hAnsi="Times New Roman"/>
                <w:sz w:val="21"/>
                <w:szCs w:val="21"/>
              </w:rPr>
            </w:pPr>
            <w:r w:rsidRPr="00EA057A">
              <w:rPr>
                <w:rFonts w:ascii="Times New Roman" w:hAnsi="Times New Roman"/>
                <w:sz w:val="21"/>
                <w:szCs w:val="21"/>
              </w:rPr>
              <w:t>18,8</w:t>
            </w:r>
          </w:p>
        </w:tc>
        <w:tc>
          <w:tcPr>
            <w:tcW w:w="832" w:type="dxa"/>
            <w:tcBorders>
              <w:top w:val="nil"/>
              <w:left w:val="nil"/>
              <w:bottom w:val="single" w:sz="4" w:space="0" w:color="auto"/>
              <w:right w:val="single" w:sz="4" w:space="0" w:color="auto"/>
            </w:tcBorders>
            <w:shd w:val="clear" w:color="auto" w:fill="auto"/>
            <w:noWrap/>
            <w:vAlign w:val="center"/>
          </w:tcPr>
          <w:p w:rsidR="008B5C3C" w:rsidRPr="00EA057A" w:rsidRDefault="008B5C3C" w:rsidP="008B5C3C">
            <w:pPr>
              <w:spacing w:after="0" w:line="240" w:lineRule="auto"/>
              <w:jc w:val="center"/>
              <w:rPr>
                <w:rFonts w:ascii="Times New Roman" w:hAnsi="Times New Roman"/>
                <w:b/>
                <w:sz w:val="21"/>
                <w:szCs w:val="21"/>
              </w:rPr>
            </w:pPr>
            <w:r w:rsidRPr="00EA057A">
              <w:rPr>
                <w:rFonts w:ascii="Times New Roman" w:hAnsi="Times New Roman"/>
                <w:b/>
                <w:sz w:val="21"/>
                <w:szCs w:val="21"/>
              </w:rPr>
              <w:t>104</w:t>
            </w:r>
          </w:p>
        </w:tc>
        <w:tc>
          <w:tcPr>
            <w:tcW w:w="1295" w:type="dxa"/>
            <w:gridSpan w:val="2"/>
            <w:tcBorders>
              <w:top w:val="nil"/>
              <w:left w:val="nil"/>
              <w:bottom w:val="single" w:sz="4" w:space="0" w:color="auto"/>
              <w:right w:val="single" w:sz="4" w:space="0" w:color="auto"/>
            </w:tcBorders>
            <w:shd w:val="clear" w:color="auto" w:fill="auto"/>
            <w:vAlign w:val="center"/>
          </w:tcPr>
          <w:p w:rsidR="008B5C3C" w:rsidRPr="00EA057A" w:rsidRDefault="008B5C3C" w:rsidP="008B5C3C">
            <w:pPr>
              <w:spacing w:after="0" w:line="240" w:lineRule="auto"/>
              <w:jc w:val="center"/>
              <w:rPr>
                <w:rFonts w:ascii="Times New Roman" w:hAnsi="Times New Roman"/>
                <w:sz w:val="21"/>
                <w:szCs w:val="21"/>
              </w:rPr>
            </w:pPr>
            <w:r w:rsidRPr="00EA057A">
              <w:rPr>
                <w:rFonts w:ascii="Times New Roman" w:hAnsi="Times New Roman"/>
                <w:sz w:val="21"/>
                <w:szCs w:val="21"/>
              </w:rPr>
              <w:t>16,27</w:t>
            </w:r>
          </w:p>
        </w:tc>
        <w:tc>
          <w:tcPr>
            <w:tcW w:w="964" w:type="dxa"/>
            <w:tcBorders>
              <w:top w:val="nil"/>
              <w:left w:val="nil"/>
              <w:bottom w:val="single" w:sz="4" w:space="0" w:color="auto"/>
              <w:right w:val="single" w:sz="4" w:space="0" w:color="auto"/>
            </w:tcBorders>
            <w:shd w:val="clear" w:color="auto" w:fill="auto"/>
            <w:noWrap/>
            <w:vAlign w:val="center"/>
          </w:tcPr>
          <w:p w:rsidR="008B5C3C" w:rsidRPr="00EA057A" w:rsidRDefault="008B5C3C" w:rsidP="008B5C3C">
            <w:pPr>
              <w:spacing w:after="0" w:line="240" w:lineRule="auto"/>
              <w:jc w:val="center"/>
              <w:rPr>
                <w:rFonts w:ascii="Times New Roman" w:hAnsi="Times New Roman"/>
                <w:b/>
                <w:sz w:val="21"/>
                <w:szCs w:val="21"/>
              </w:rPr>
            </w:pPr>
            <w:r w:rsidRPr="00EA057A">
              <w:rPr>
                <w:rFonts w:ascii="Times New Roman" w:hAnsi="Times New Roman"/>
                <w:b/>
                <w:sz w:val="21"/>
                <w:szCs w:val="21"/>
              </w:rPr>
              <w:t>90</w:t>
            </w:r>
          </w:p>
        </w:tc>
        <w:tc>
          <w:tcPr>
            <w:tcW w:w="1162" w:type="dxa"/>
            <w:tcBorders>
              <w:top w:val="nil"/>
              <w:left w:val="nil"/>
              <w:bottom w:val="single" w:sz="4" w:space="0" w:color="auto"/>
              <w:right w:val="single" w:sz="4" w:space="0" w:color="auto"/>
            </w:tcBorders>
            <w:shd w:val="clear" w:color="auto" w:fill="auto"/>
            <w:vAlign w:val="center"/>
          </w:tcPr>
          <w:p w:rsidR="008B5C3C" w:rsidRPr="00EA057A" w:rsidRDefault="008B5C3C" w:rsidP="008B5C3C">
            <w:pPr>
              <w:spacing w:after="0" w:line="240" w:lineRule="auto"/>
              <w:jc w:val="center"/>
              <w:rPr>
                <w:rFonts w:ascii="Times New Roman" w:hAnsi="Times New Roman"/>
                <w:sz w:val="21"/>
                <w:szCs w:val="21"/>
              </w:rPr>
            </w:pPr>
            <w:r w:rsidRPr="00EA057A">
              <w:rPr>
                <w:rFonts w:ascii="Times New Roman" w:hAnsi="Times New Roman"/>
                <w:sz w:val="21"/>
                <w:szCs w:val="21"/>
              </w:rPr>
              <w:t>18,33</w:t>
            </w:r>
          </w:p>
        </w:tc>
        <w:tc>
          <w:tcPr>
            <w:tcW w:w="1257" w:type="dxa"/>
            <w:tcBorders>
              <w:top w:val="nil"/>
              <w:left w:val="nil"/>
              <w:bottom w:val="single" w:sz="4" w:space="0" w:color="auto"/>
              <w:right w:val="single" w:sz="4" w:space="0" w:color="auto"/>
            </w:tcBorders>
            <w:shd w:val="clear" w:color="auto" w:fill="auto"/>
            <w:noWrap/>
            <w:vAlign w:val="center"/>
          </w:tcPr>
          <w:p w:rsidR="008B5C3C" w:rsidRPr="00EA057A" w:rsidRDefault="008B5C3C" w:rsidP="008B5C3C">
            <w:pPr>
              <w:spacing w:after="0" w:line="240" w:lineRule="auto"/>
              <w:jc w:val="center"/>
              <w:rPr>
                <w:rFonts w:ascii="Times New Roman" w:hAnsi="Times New Roman"/>
                <w:b/>
                <w:sz w:val="21"/>
                <w:szCs w:val="21"/>
              </w:rPr>
            </w:pPr>
            <w:r w:rsidRPr="00EA057A">
              <w:rPr>
                <w:rFonts w:ascii="Times New Roman" w:hAnsi="Times New Roman"/>
                <w:b/>
                <w:sz w:val="21"/>
                <w:szCs w:val="21"/>
              </w:rPr>
              <w:t>101</w:t>
            </w:r>
          </w:p>
        </w:tc>
      </w:tr>
      <w:tr w:rsidR="000462BF" w:rsidRPr="00730781" w:rsidTr="000462BF">
        <w:trPr>
          <w:gridAfter w:val="1"/>
          <w:wAfter w:w="851" w:type="dxa"/>
          <w:trHeight w:val="300"/>
        </w:trPr>
        <w:tc>
          <w:tcPr>
            <w:tcW w:w="15167" w:type="dxa"/>
            <w:gridSpan w:val="11"/>
            <w:tcBorders>
              <w:top w:val="single" w:sz="4" w:space="0" w:color="auto"/>
              <w:left w:val="single" w:sz="4" w:space="0" w:color="auto"/>
              <w:bottom w:val="single" w:sz="4" w:space="0" w:color="auto"/>
              <w:right w:val="single" w:sz="4" w:space="0" w:color="auto"/>
            </w:tcBorders>
            <w:shd w:val="clear" w:color="000000" w:fill="BFBFBF"/>
            <w:hideMark/>
          </w:tcPr>
          <w:p w:rsidR="000462BF" w:rsidRPr="00730781" w:rsidRDefault="000462BF" w:rsidP="00970802">
            <w:pPr>
              <w:spacing w:after="0" w:line="240" w:lineRule="auto"/>
              <w:jc w:val="center"/>
              <w:rPr>
                <w:rFonts w:ascii="Times New Roman" w:hAnsi="Times New Roman"/>
                <w:b/>
                <w:bCs/>
                <w:sz w:val="21"/>
                <w:szCs w:val="21"/>
              </w:rPr>
            </w:pPr>
            <w:r w:rsidRPr="00730781">
              <w:rPr>
                <w:rFonts w:ascii="Times New Roman" w:hAnsi="Times New Roman"/>
                <w:b/>
                <w:bCs/>
                <w:sz w:val="21"/>
                <w:szCs w:val="21"/>
              </w:rPr>
              <w:t>III. Бюджет</w:t>
            </w:r>
          </w:p>
        </w:tc>
      </w:tr>
      <w:tr w:rsidR="004137E5" w:rsidRPr="00730781" w:rsidTr="000462BF">
        <w:trPr>
          <w:gridAfter w:val="1"/>
          <w:wAfter w:w="851" w:type="dxa"/>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4137E5" w:rsidRPr="00730781" w:rsidRDefault="004137E5" w:rsidP="004137E5">
            <w:pPr>
              <w:spacing w:after="0" w:line="240" w:lineRule="auto"/>
              <w:jc w:val="both"/>
              <w:rPr>
                <w:rFonts w:ascii="Times New Roman" w:hAnsi="Times New Roman"/>
                <w:b/>
                <w:bCs/>
                <w:sz w:val="21"/>
                <w:szCs w:val="21"/>
              </w:rPr>
            </w:pPr>
            <w:r w:rsidRPr="00730781">
              <w:rPr>
                <w:rFonts w:ascii="Times New Roman" w:hAnsi="Times New Roman"/>
                <w:b/>
                <w:bCs/>
                <w:sz w:val="21"/>
                <w:szCs w:val="21"/>
              </w:rPr>
              <w:t>Доходы</w:t>
            </w:r>
          </w:p>
        </w:tc>
        <w:tc>
          <w:tcPr>
            <w:tcW w:w="1417" w:type="dxa"/>
            <w:tcBorders>
              <w:top w:val="nil"/>
              <w:left w:val="nil"/>
              <w:bottom w:val="single" w:sz="4" w:space="0" w:color="auto"/>
              <w:right w:val="single" w:sz="4" w:space="0" w:color="auto"/>
            </w:tcBorders>
            <w:shd w:val="clear" w:color="auto" w:fill="auto"/>
            <w:noWrap/>
            <w:vAlign w:val="bottom"/>
            <w:hideMark/>
          </w:tcPr>
          <w:p w:rsidR="004137E5" w:rsidRPr="00730781" w:rsidRDefault="004137E5" w:rsidP="004137E5">
            <w:pPr>
              <w:spacing w:after="0" w:line="240" w:lineRule="auto"/>
              <w:jc w:val="center"/>
              <w:rPr>
                <w:rFonts w:ascii="Times New Roman" w:hAnsi="Times New Roman"/>
                <w:b/>
                <w:bCs/>
                <w:sz w:val="21"/>
                <w:szCs w:val="21"/>
              </w:rPr>
            </w:pPr>
            <w:r w:rsidRPr="00730781">
              <w:rPr>
                <w:rFonts w:ascii="Times New Roman" w:hAnsi="Times New Roman"/>
                <w:b/>
                <w:bCs/>
                <w:sz w:val="21"/>
                <w:szCs w:val="21"/>
              </w:rPr>
              <w:t>млн. руб.</w:t>
            </w:r>
          </w:p>
        </w:tc>
        <w:tc>
          <w:tcPr>
            <w:tcW w:w="1238"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b/>
                <w:bCs/>
                <w:sz w:val="21"/>
                <w:szCs w:val="21"/>
              </w:rPr>
            </w:pPr>
            <w:r>
              <w:rPr>
                <w:rFonts w:ascii="Times New Roman" w:hAnsi="Times New Roman"/>
                <w:b/>
                <w:bCs/>
                <w:sz w:val="21"/>
                <w:szCs w:val="21"/>
              </w:rPr>
              <w:t>846,2</w:t>
            </w:r>
          </w:p>
        </w:tc>
        <w:tc>
          <w:tcPr>
            <w:tcW w:w="1172"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b/>
                <w:bCs/>
                <w:sz w:val="21"/>
                <w:szCs w:val="21"/>
              </w:rPr>
            </w:pPr>
            <w:r>
              <w:rPr>
                <w:rFonts w:ascii="Times New Roman" w:hAnsi="Times New Roman"/>
                <w:b/>
                <w:bCs/>
                <w:sz w:val="21"/>
                <w:szCs w:val="21"/>
              </w:rPr>
              <w:t>925,8</w:t>
            </w:r>
          </w:p>
        </w:tc>
        <w:tc>
          <w:tcPr>
            <w:tcW w:w="1152"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b/>
                <w:bCs/>
                <w:sz w:val="21"/>
                <w:szCs w:val="21"/>
              </w:rPr>
            </w:pPr>
            <w:r>
              <w:rPr>
                <w:rFonts w:ascii="Times New Roman" w:hAnsi="Times New Roman"/>
                <w:b/>
                <w:bCs/>
                <w:sz w:val="21"/>
                <w:szCs w:val="21"/>
              </w:rPr>
              <w:t>808,9</w:t>
            </w:r>
          </w:p>
        </w:tc>
        <w:tc>
          <w:tcPr>
            <w:tcW w:w="849" w:type="dxa"/>
            <w:gridSpan w:val="2"/>
            <w:tcBorders>
              <w:top w:val="nil"/>
              <w:left w:val="nil"/>
              <w:bottom w:val="single" w:sz="4" w:space="0" w:color="auto"/>
              <w:right w:val="single" w:sz="4" w:space="0" w:color="auto"/>
            </w:tcBorders>
            <w:shd w:val="clear" w:color="auto" w:fill="auto"/>
            <w:noWrap/>
            <w:vAlign w:val="center"/>
          </w:tcPr>
          <w:p w:rsidR="004137E5" w:rsidRPr="00A07493" w:rsidRDefault="004137E5" w:rsidP="004137E5">
            <w:pPr>
              <w:spacing w:after="0" w:line="240" w:lineRule="auto"/>
              <w:jc w:val="center"/>
              <w:rPr>
                <w:rFonts w:ascii="Times New Roman" w:hAnsi="Times New Roman"/>
                <w:b/>
                <w:bCs/>
                <w:color w:val="000000"/>
                <w:sz w:val="21"/>
                <w:szCs w:val="21"/>
              </w:rPr>
            </w:pPr>
            <w:r>
              <w:rPr>
                <w:rFonts w:ascii="Times New Roman" w:hAnsi="Times New Roman"/>
                <w:b/>
                <w:bCs/>
                <w:color w:val="000000"/>
                <w:sz w:val="21"/>
                <w:szCs w:val="21"/>
              </w:rPr>
              <w:t>95,6</w:t>
            </w:r>
          </w:p>
        </w:tc>
        <w:tc>
          <w:tcPr>
            <w:tcW w:w="1278"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b/>
                <w:bCs/>
                <w:sz w:val="21"/>
                <w:szCs w:val="21"/>
              </w:rPr>
            </w:pPr>
            <w:r>
              <w:rPr>
                <w:rFonts w:ascii="Times New Roman" w:hAnsi="Times New Roman"/>
                <w:b/>
                <w:bCs/>
                <w:sz w:val="21"/>
                <w:szCs w:val="21"/>
              </w:rPr>
              <w:t>689,9</w:t>
            </w:r>
          </w:p>
        </w:tc>
        <w:tc>
          <w:tcPr>
            <w:tcW w:w="964" w:type="dxa"/>
            <w:tcBorders>
              <w:top w:val="nil"/>
              <w:left w:val="nil"/>
              <w:bottom w:val="single" w:sz="4" w:space="0" w:color="auto"/>
              <w:right w:val="single" w:sz="4" w:space="0" w:color="auto"/>
            </w:tcBorders>
            <w:shd w:val="clear" w:color="auto" w:fill="auto"/>
            <w:noWrap/>
            <w:vAlign w:val="center"/>
          </w:tcPr>
          <w:p w:rsidR="004137E5" w:rsidRPr="00730781" w:rsidRDefault="004137E5" w:rsidP="004137E5">
            <w:pPr>
              <w:spacing w:after="0" w:line="240" w:lineRule="auto"/>
              <w:jc w:val="center"/>
              <w:rPr>
                <w:rFonts w:ascii="Times New Roman" w:hAnsi="Times New Roman"/>
                <w:b/>
                <w:bCs/>
                <w:color w:val="000000"/>
                <w:sz w:val="21"/>
                <w:szCs w:val="21"/>
              </w:rPr>
            </w:pPr>
            <w:r>
              <w:rPr>
                <w:rFonts w:ascii="Times New Roman" w:hAnsi="Times New Roman"/>
                <w:b/>
                <w:bCs/>
                <w:color w:val="000000"/>
                <w:sz w:val="21"/>
                <w:szCs w:val="21"/>
              </w:rPr>
              <w:t>81,5</w:t>
            </w:r>
          </w:p>
        </w:tc>
        <w:tc>
          <w:tcPr>
            <w:tcW w:w="1162" w:type="dxa"/>
            <w:tcBorders>
              <w:top w:val="nil"/>
              <w:left w:val="nil"/>
              <w:bottom w:val="single" w:sz="4" w:space="0" w:color="auto"/>
              <w:right w:val="single" w:sz="4" w:space="0" w:color="auto"/>
            </w:tcBorders>
            <w:shd w:val="clear" w:color="auto" w:fill="auto"/>
            <w:noWrap/>
            <w:vAlign w:val="center"/>
          </w:tcPr>
          <w:p w:rsidR="004137E5" w:rsidRPr="00730781" w:rsidRDefault="004137E5" w:rsidP="004137E5">
            <w:pPr>
              <w:spacing w:after="0" w:line="240" w:lineRule="auto"/>
              <w:jc w:val="center"/>
              <w:rPr>
                <w:rFonts w:ascii="Times New Roman" w:hAnsi="Times New Roman"/>
                <w:b/>
                <w:bCs/>
                <w:color w:val="000000"/>
                <w:sz w:val="21"/>
                <w:szCs w:val="21"/>
              </w:rPr>
            </w:pPr>
            <w:r>
              <w:rPr>
                <w:rFonts w:ascii="Times New Roman" w:hAnsi="Times New Roman"/>
                <w:b/>
                <w:bCs/>
                <w:color w:val="000000"/>
                <w:sz w:val="21"/>
                <w:szCs w:val="21"/>
              </w:rPr>
              <w:t>643,7</w:t>
            </w:r>
          </w:p>
        </w:tc>
        <w:tc>
          <w:tcPr>
            <w:tcW w:w="1257" w:type="dxa"/>
            <w:tcBorders>
              <w:top w:val="nil"/>
              <w:left w:val="nil"/>
              <w:bottom w:val="single" w:sz="4" w:space="0" w:color="auto"/>
              <w:right w:val="single" w:sz="4" w:space="0" w:color="auto"/>
            </w:tcBorders>
            <w:shd w:val="clear" w:color="auto" w:fill="auto"/>
            <w:noWrap/>
            <w:vAlign w:val="center"/>
          </w:tcPr>
          <w:p w:rsidR="004137E5" w:rsidRPr="00730781" w:rsidRDefault="004137E5" w:rsidP="004137E5">
            <w:pPr>
              <w:spacing w:after="0" w:line="240" w:lineRule="auto"/>
              <w:jc w:val="center"/>
              <w:rPr>
                <w:rFonts w:ascii="Times New Roman" w:hAnsi="Times New Roman"/>
                <w:b/>
                <w:bCs/>
                <w:color w:val="000000"/>
                <w:sz w:val="21"/>
                <w:szCs w:val="21"/>
              </w:rPr>
            </w:pPr>
            <w:r>
              <w:rPr>
                <w:rFonts w:ascii="Times New Roman" w:hAnsi="Times New Roman"/>
                <w:b/>
                <w:bCs/>
                <w:color w:val="000000"/>
                <w:sz w:val="21"/>
                <w:szCs w:val="21"/>
              </w:rPr>
              <w:t>76,1</w:t>
            </w:r>
          </w:p>
        </w:tc>
      </w:tr>
      <w:tr w:rsidR="004137E5" w:rsidRPr="00730781" w:rsidTr="000462BF">
        <w:trPr>
          <w:gridAfter w:val="1"/>
          <w:wAfter w:w="851" w:type="dxa"/>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4137E5" w:rsidRPr="00730781" w:rsidRDefault="004137E5" w:rsidP="004137E5">
            <w:pPr>
              <w:spacing w:after="0" w:line="240" w:lineRule="auto"/>
              <w:jc w:val="both"/>
              <w:rPr>
                <w:rFonts w:ascii="Times New Roman" w:hAnsi="Times New Roman"/>
                <w:sz w:val="21"/>
                <w:szCs w:val="21"/>
              </w:rPr>
            </w:pPr>
            <w:r w:rsidRPr="00730781">
              <w:rPr>
                <w:rFonts w:ascii="Times New Roman" w:hAnsi="Times New Roman"/>
                <w:sz w:val="21"/>
                <w:szCs w:val="21"/>
              </w:rPr>
              <w:t>Налоговые и неналоговые доходы</w:t>
            </w:r>
          </w:p>
        </w:tc>
        <w:tc>
          <w:tcPr>
            <w:tcW w:w="1417" w:type="dxa"/>
            <w:tcBorders>
              <w:top w:val="nil"/>
              <w:left w:val="nil"/>
              <w:bottom w:val="single" w:sz="4" w:space="0" w:color="auto"/>
              <w:right w:val="single" w:sz="4" w:space="0" w:color="auto"/>
            </w:tcBorders>
            <w:shd w:val="clear" w:color="auto" w:fill="auto"/>
            <w:noWrap/>
            <w:vAlign w:val="bottom"/>
            <w:hideMark/>
          </w:tcPr>
          <w:p w:rsidR="004137E5" w:rsidRPr="00730781" w:rsidRDefault="004137E5" w:rsidP="004137E5">
            <w:pPr>
              <w:spacing w:after="0" w:line="240" w:lineRule="auto"/>
              <w:jc w:val="center"/>
              <w:rPr>
                <w:rFonts w:ascii="Times New Roman" w:hAnsi="Times New Roman"/>
                <w:sz w:val="21"/>
                <w:szCs w:val="21"/>
              </w:rPr>
            </w:pPr>
            <w:r w:rsidRPr="00730781">
              <w:rPr>
                <w:rFonts w:ascii="Times New Roman" w:hAnsi="Times New Roman"/>
                <w:sz w:val="21"/>
                <w:szCs w:val="21"/>
              </w:rPr>
              <w:t>млн. руб</w:t>
            </w:r>
          </w:p>
        </w:tc>
        <w:tc>
          <w:tcPr>
            <w:tcW w:w="1238"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56,9</w:t>
            </w:r>
          </w:p>
        </w:tc>
        <w:tc>
          <w:tcPr>
            <w:tcW w:w="1172"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69,2</w:t>
            </w:r>
          </w:p>
        </w:tc>
        <w:tc>
          <w:tcPr>
            <w:tcW w:w="1152"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71,8</w:t>
            </w:r>
          </w:p>
        </w:tc>
        <w:tc>
          <w:tcPr>
            <w:tcW w:w="849" w:type="dxa"/>
            <w:gridSpan w:val="2"/>
            <w:tcBorders>
              <w:top w:val="nil"/>
              <w:left w:val="nil"/>
              <w:bottom w:val="single" w:sz="4" w:space="0" w:color="auto"/>
              <w:right w:val="single" w:sz="4" w:space="0" w:color="auto"/>
            </w:tcBorders>
            <w:shd w:val="clear" w:color="auto" w:fill="auto"/>
            <w:noWrap/>
            <w:vAlign w:val="center"/>
          </w:tcPr>
          <w:p w:rsidR="004137E5" w:rsidRPr="00A07493"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126,2</w:t>
            </w:r>
          </w:p>
        </w:tc>
        <w:tc>
          <w:tcPr>
            <w:tcW w:w="1278"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83,2</w:t>
            </w:r>
          </w:p>
        </w:tc>
        <w:tc>
          <w:tcPr>
            <w:tcW w:w="964" w:type="dxa"/>
            <w:tcBorders>
              <w:top w:val="nil"/>
              <w:left w:val="nil"/>
              <w:bottom w:val="single" w:sz="4" w:space="0" w:color="auto"/>
              <w:right w:val="single" w:sz="4" w:space="0" w:color="auto"/>
            </w:tcBorders>
            <w:shd w:val="clear" w:color="auto" w:fill="auto"/>
            <w:noWrap/>
            <w:vAlign w:val="center"/>
          </w:tcPr>
          <w:p w:rsidR="004137E5" w:rsidRPr="00075BB9"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146,2</w:t>
            </w:r>
          </w:p>
        </w:tc>
        <w:tc>
          <w:tcPr>
            <w:tcW w:w="1162" w:type="dxa"/>
            <w:tcBorders>
              <w:top w:val="nil"/>
              <w:left w:val="nil"/>
              <w:bottom w:val="single" w:sz="4" w:space="0" w:color="auto"/>
              <w:right w:val="single" w:sz="4" w:space="0" w:color="auto"/>
            </w:tcBorders>
            <w:shd w:val="clear" w:color="auto" w:fill="auto"/>
            <w:noWrap/>
            <w:vAlign w:val="center"/>
          </w:tcPr>
          <w:p w:rsidR="004137E5" w:rsidRPr="00730781" w:rsidRDefault="004137E5" w:rsidP="004137E5">
            <w:pPr>
              <w:spacing w:after="0" w:line="240" w:lineRule="auto"/>
              <w:jc w:val="center"/>
              <w:rPr>
                <w:rFonts w:ascii="Times New Roman" w:hAnsi="Times New Roman"/>
                <w:color w:val="000000"/>
                <w:sz w:val="21"/>
                <w:szCs w:val="21"/>
              </w:rPr>
            </w:pPr>
            <w:r>
              <w:rPr>
                <w:rFonts w:ascii="Times New Roman" w:hAnsi="Times New Roman"/>
                <w:color w:val="000000"/>
                <w:sz w:val="21"/>
                <w:szCs w:val="21"/>
              </w:rPr>
              <w:t>90,2</w:t>
            </w:r>
          </w:p>
        </w:tc>
        <w:tc>
          <w:tcPr>
            <w:tcW w:w="1257" w:type="dxa"/>
            <w:tcBorders>
              <w:top w:val="nil"/>
              <w:left w:val="nil"/>
              <w:bottom w:val="single" w:sz="4" w:space="0" w:color="auto"/>
              <w:right w:val="single" w:sz="4" w:space="0" w:color="auto"/>
            </w:tcBorders>
            <w:shd w:val="clear" w:color="auto" w:fill="auto"/>
            <w:noWrap/>
            <w:vAlign w:val="center"/>
          </w:tcPr>
          <w:p w:rsidR="004137E5" w:rsidRPr="00F77FA4"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158,5</w:t>
            </w:r>
          </w:p>
        </w:tc>
      </w:tr>
      <w:tr w:rsidR="004137E5" w:rsidRPr="00730781" w:rsidTr="000462BF">
        <w:trPr>
          <w:gridAfter w:val="1"/>
          <w:wAfter w:w="851" w:type="dxa"/>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4137E5" w:rsidRPr="00730781" w:rsidRDefault="004137E5" w:rsidP="004137E5">
            <w:pPr>
              <w:spacing w:after="0" w:line="240" w:lineRule="auto"/>
              <w:jc w:val="both"/>
              <w:rPr>
                <w:rFonts w:ascii="Times New Roman" w:hAnsi="Times New Roman"/>
                <w:sz w:val="21"/>
                <w:szCs w:val="21"/>
              </w:rPr>
            </w:pPr>
            <w:r w:rsidRPr="00730781">
              <w:rPr>
                <w:rFonts w:ascii="Times New Roman" w:hAnsi="Times New Roman"/>
                <w:sz w:val="21"/>
                <w:szCs w:val="21"/>
              </w:rPr>
              <w:t xml:space="preserve">     Налог на доходы  физических лиц</w:t>
            </w:r>
          </w:p>
        </w:tc>
        <w:tc>
          <w:tcPr>
            <w:tcW w:w="1417" w:type="dxa"/>
            <w:tcBorders>
              <w:top w:val="nil"/>
              <w:left w:val="nil"/>
              <w:bottom w:val="single" w:sz="4" w:space="0" w:color="auto"/>
              <w:right w:val="single" w:sz="4" w:space="0" w:color="auto"/>
            </w:tcBorders>
            <w:shd w:val="clear" w:color="auto" w:fill="auto"/>
            <w:noWrap/>
            <w:vAlign w:val="bottom"/>
            <w:hideMark/>
          </w:tcPr>
          <w:p w:rsidR="004137E5" w:rsidRPr="00730781" w:rsidRDefault="004137E5" w:rsidP="004137E5">
            <w:pPr>
              <w:spacing w:after="0" w:line="240" w:lineRule="auto"/>
              <w:jc w:val="center"/>
              <w:rPr>
                <w:rFonts w:ascii="Times New Roman" w:hAnsi="Times New Roman"/>
                <w:sz w:val="21"/>
                <w:szCs w:val="21"/>
              </w:rPr>
            </w:pPr>
            <w:r w:rsidRPr="00730781">
              <w:rPr>
                <w:rFonts w:ascii="Times New Roman" w:hAnsi="Times New Roman"/>
                <w:sz w:val="21"/>
                <w:szCs w:val="21"/>
              </w:rPr>
              <w:t>-</w:t>
            </w:r>
            <w:r>
              <w:rPr>
                <w:rFonts w:ascii="Times New Roman" w:hAnsi="Times New Roman"/>
                <w:sz w:val="21"/>
                <w:szCs w:val="21"/>
              </w:rPr>
              <w:t>»</w:t>
            </w:r>
            <w:r w:rsidRPr="00730781">
              <w:rPr>
                <w:rFonts w:ascii="Times New Roman" w:hAnsi="Times New Roman"/>
                <w:sz w:val="21"/>
                <w:szCs w:val="21"/>
              </w:rPr>
              <w:t>-</w:t>
            </w:r>
          </w:p>
        </w:tc>
        <w:tc>
          <w:tcPr>
            <w:tcW w:w="1238"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38,0</w:t>
            </w:r>
          </w:p>
        </w:tc>
        <w:tc>
          <w:tcPr>
            <w:tcW w:w="1172"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41,8</w:t>
            </w:r>
          </w:p>
        </w:tc>
        <w:tc>
          <w:tcPr>
            <w:tcW w:w="1152"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46,1</w:t>
            </w:r>
          </w:p>
        </w:tc>
        <w:tc>
          <w:tcPr>
            <w:tcW w:w="849" w:type="dxa"/>
            <w:gridSpan w:val="2"/>
            <w:tcBorders>
              <w:top w:val="nil"/>
              <w:left w:val="nil"/>
              <w:bottom w:val="single" w:sz="4" w:space="0" w:color="auto"/>
              <w:right w:val="single" w:sz="4" w:space="0" w:color="auto"/>
            </w:tcBorders>
            <w:shd w:val="clear" w:color="auto" w:fill="auto"/>
            <w:noWrap/>
            <w:vAlign w:val="center"/>
          </w:tcPr>
          <w:p w:rsidR="004137E5" w:rsidRPr="00A07493"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121,3</w:t>
            </w:r>
          </w:p>
        </w:tc>
        <w:tc>
          <w:tcPr>
            <w:tcW w:w="1278"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55,3</w:t>
            </w:r>
          </w:p>
        </w:tc>
        <w:tc>
          <w:tcPr>
            <w:tcW w:w="964" w:type="dxa"/>
            <w:tcBorders>
              <w:top w:val="nil"/>
              <w:left w:val="nil"/>
              <w:bottom w:val="single" w:sz="4" w:space="0" w:color="auto"/>
              <w:right w:val="single" w:sz="4" w:space="0" w:color="auto"/>
            </w:tcBorders>
            <w:shd w:val="clear" w:color="auto" w:fill="auto"/>
            <w:noWrap/>
            <w:vAlign w:val="center"/>
          </w:tcPr>
          <w:p w:rsidR="004137E5" w:rsidRPr="00075BB9"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145,5</w:t>
            </w:r>
          </w:p>
        </w:tc>
        <w:tc>
          <w:tcPr>
            <w:tcW w:w="1162" w:type="dxa"/>
            <w:tcBorders>
              <w:top w:val="nil"/>
              <w:left w:val="nil"/>
              <w:bottom w:val="single" w:sz="4" w:space="0" w:color="auto"/>
              <w:right w:val="single" w:sz="4" w:space="0" w:color="auto"/>
            </w:tcBorders>
            <w:shd w:val="clear" w:color="auto" w:fill="auto"/>
            <w:noWrap/>
            <w:vAlign w:val="center"/>
          </w:tcPr>
          <w:p w:rsidR="004137E5" w:rsidRPr="00730781" w:rsidRDefault="004137E5" w:rsidP="004137E5">
            <w:pPr>
              <w:spacing w:after="0" w:line="240" w:lineRule="auto"/>
              <w:jc w:val="center"/>
              <w:rPr>
                <w:rFonts w:ascii="Times New Roman" w:hAnsi="Times New Roman"/>
                <w:color w:val="000000"/>
                <w:sz w:val="21"/>
                <w:szCs w:val="21"/>
              </w:rPr>
            </w:pPr>
            <w:r>
              <w:rPr>
                <w:rFonts w:ascii="Times New Roman" w:hAnsi="Times New Roman"/>
                <w:color w:val="000000"/>
                <w:sz w:val="21"/>
                <w:szCs w:val="21"/>
              </w:rPr>
              <w:t>63,6</w:t>
            </w:r>
          </w:p>
        </w:tc>
        <w:tc>
          <w:tcPr>
            <w:tcW w:w="1257" w:type="dxa"/>
            <w:tcBorders>
              <w:top w:val="nil"/>
              <w:left w:val="nil"/>
              <w:bottom w:val="single" w:sz="4" w:space="0" w:color="auto"/>
              <w:right w:val="single" w:sz="4" w:space="0" w:color="auto"/>
            </w:tcBorders>
            <w:shd w:val="clear" w:color="auto" w:fill="auto"/>
            <w:noWrap/>
            <w:vAlign w:val="center"/>
          </w:tcPr>
          <w:p w:rsidR="004137E5" w:rsidRPr="00F77FA4"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167,4</w:t>
            </w:r>
          </w:p>
        </w:tc>
      </w:tr>
      <w:tr w:rsidR="004137E5" w:rsidRPr="00730781" w:rsidTr="000462BF">
        <w:trPr>
          <w:gridAfter w:val="1"/>
          <w:wAfter w:w="851" w:type="dxa"/>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4137E5" w:rsidRPr="00730781" w:rsidRDefault="004137E5" w:rsidP="004137E5">
            <w:pPr>
              <w:spacing w:after="0" w:line="240" w:lineRule="auto"/>
              <w:jc w:val="both"/>
              <w:rPr>
                <w:rFonts w:ascii="Times New Roman" w:hAnsi="Times New Roman"/>
                <w:sz w:val="21"/>
                <w:szCs w:val="21"/>
              </w:rPr>
            </w:pPr>
            <w:r w:rsidRPr="00730781">
              <w:rPr>
                <w:rFonts w:ascii="Times New Roman" w:hAnsi="Times New Roman"/>
                <w:sz w:val="21"/>
                <w:szCs w:val="21"/>
              </w:rPr>
              <w:t xml:space="preserve">     Акцизы</w:t>
            </w:r>
          </w:p>
        </w:tc>
        <w:tc>
          <w:tcPr>
            <w:tcW w:w="1417" w:type="dxa"/>
            <w:tcBorders>
              <w:top w:val="nil"/>
              <w:left w:val="nil"/>
              <w:bottom w:val="single" w:sz="4" w:space="0" w:color="auto"/>
              <w:right w:val="single" w:sz="4" w:space="0" w:color="auto"/>
            </w:tcBorders>
            <w:shd w:val="clear" w:color="auto" w:fill="auto"/>
            <w:noWrap/>
            <w:vAlign w:val="bottom"/>
            <w:hideMark/>
          </w:tcPr>
          <w:p w:rsidR="004137E5" w:rsidRPr="00730781" w:rsidRDefault="004137E5" w:rsidP="004137E5">
            <w:pPr>
              <w:spacing w:after="0" w:line="240" w:lineRule="auto"/>
              <w:jc w:val="center"/>
              <w:rPr>
                <w:rFonts w:ascii="Times New Roman" w:hAnsi="Times New Roman"/>
                <w:sz w:val="21"/>
                <w:szCs w:val="21"/>
              </w:rPr>
            </w:pPr>
            <w:r w:rsidRPr="00730781">
              <w:rPr>
                <w:rFonts w:ascii="Times New Roman" w:hAnsi="Times New Roman"/>
                <w:sz w:val="21"/>
                <w:szCs w:val="21"/>
              </w:rPr>
              <w:t>-</w:t>
            </w:r>
            <w:r>
              <w:rPr>
                <w:rFonts w:ascii="Times New Roman" w:hAnsi="Times New Roman"/>
                <w:sz w:val="21"/>
                <w:szCs w:val="21"/>
              </w:rPr>
              <w:t>»</w:t>
            </w:r>
            <w:r w:rsidRPr="00730781">
              <w:rPr>
                <w:rFonts w:ascii="Times New Roman" w:hAnsi="Times New Roman"/>
                <w:sz w:val="21"/>
                <w:szCs w:val="21"/>
              </w:rPr>
              <w:t>-</w:t>
            </w:r>
          </w:p>
        </w:tc>
        <w:tc>
          <w:tcPr>
            <w:tcW w:w="1238"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6,7</w:t>
            </w:r>
          </w:p>
        </w:tc>
        <w:tc>
          <w:tcPr>
            <w:tcW w:w="1172"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7,8</w:t>
            </w:r>
          </w:p>
        </w:tc>
        <w:tc>
          <w:tcPr>
            <w:tcW w:w="1152"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7,2</w:t>
            </w:r>
          </w:p>
        </w:tc>
        <w:tc>
          <w:tcPr>
            <w:tcW w:w="849" w:type="dxa"/>
            <w:gridSpan w:val="2"/>
            <w:tcBorders>
              <w:top w:val="nil"/>
              <w:left w:val="nil"/>
              <w:bottom w:val="single" w:sz="4" w:space="0" w:color="auto"/>
              <w:right w:val="single" w:sz="4" w:space="0" w:color="auto"/>
            </w:tcBorders>
            <w:shd w:val="clear" w:color="auto" w:fill="auto"/>
            <w:noWrap/>
            <w:vAlign w:val="center"/>
          </w:tcPr>
          <w:p w:rsidR="004137E5" w:rsidRPr="00A07493"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107,5</w:t>
            </w:r>
          </w:p>
        </w:tc>
        <w:tc>
          <w:tcPr>
            <w:tcW w:w="1278"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8,2</w:t>
            </w:r>
          </w:p>
        </w:tc>
        <w:tc>
          <w:tcPr>
            <w:tcW w:w="964" w:type="dxa"/>
            <w:tcBorders>
              <w:top w:val="nil"/>
              <w:left w:val="nil"/>
              <w:bottom w:val="single" w:sz="4" w:space="0" w:color="auto"/>
              <w:right w:val="single" w:sz="4" w:space="0" w:color="auto"/>
            </w:tcBorders>
            <w:shd w:val="clear" w:color="auto" w:fill="auto"/>
            <w:noWrap/>
            <w:vAlign w:val="center"/>
          </w:tcPr>
          <w:p w:rsidR="004137E5" w:rsidRPr="00075BB9"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122,4</w:t>
            </w:r>
          </w:p>
        </w:tc>
        <w:tc>
          <w:tcPr>
            <w:tcW w:w="1162" w:type="dxa"/>
            <w:tcBorders>
              <w:top w:val="nil"/>
              <w:left w:val="nil"/>
              <w:bottom w:val="single" w:sz="4" w:space="0" w:color="auto"/>
              <w:right w:val="single" w:sz="4" w:space="0" w:color="auto"/>
            </w:tcBorders>
            <w:shd w:val="clear" w:color="auto" w:fill="auto"/>
            <w:noWrap/>
            <w:vAlign w:val="center"/>
          </w:tcPr>
          <w:p w:rsidR="004137E5" w:rsidRPr="00730781" w:rsidRDefault="004137E5" w:rsidP="004137E5">
            <w:pPr>
              <w:spacing w:after="0" w:line="240" w:lineRule="auto"/>
              <w:jc w:val="center"/>
              <w:rPr>
                <w:rFonts w:ascii="Times New Roman" w:hAnsi="Times New Roman"/>
                <w:color w:val="000000"/>
                <w:sz w:val="21"/>
                <w:szCs w:val="21"/>
              </w:rPr>
            </w:pPr>
            <w:r>
              <w:rPr>
                <w:rFonts w:ascii="Times New Roman" w:hAnsi="Times New Roman"/>
                <w:color w:val="000000"/>
                <w:sz w:val="21"/>
                <w:szCs w:val="21"/>
              </w:rPr>
              <w:t>9,4</w:t>
            </w:r>
          </w:p>
        </w:tc>
        <w:tc>
          <w:tcPr>
            <w:tcW w:w="1257" w:type="dxa"/>
            <w:tcBorders>
              <w:top w:val="nil"/>
              <w:left w:val="nil"/>
              <w:bottom w:val="single" w:sz="4" w:space="0" w:color="auto"/>
              <w:right w:val="single" w:sz="4" w:space="0" w:color="auto"/>
            </w:tcBorders>
            <w:shd w:val="clear" w:color="auto" w:fill="auto"/>
            <w:noWrap/>
            <w:vAlign w:val="center"/>
          </w:tcPr>
          <w:p w:rsidR="004137E5" w:rsidRPr="00F77FA4"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140,3</w:t>
            </w:r>
          </w:p>
        </w:tc>
      </w:tr>
      <w:tr w:rsidR="004137E5" w:rsidRPr="00730781" w:rsidTr="000462BF">
        <w:trPr>
          <w:gridAfter w:val="1"/>
          <w:wAfter w:w="851" w:type="dxa"/>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4137E5" w:rsidRPr="00730781" w:rsidRDefault="004137E5" w:rsidP="004137E5">
            <w:pPr>
              <w:spacing w:after="0" w:line="240" w:lineRule="auto"/>
              <w:jc w:val="both"/>
              <w:rPr>
                <w:rFonts w:ascii="Times New Roman" w:hAnsi="Times New Roman"/>
                <w:sz w:val="21"/>
                <w:szCs w:val="21"/>
              </w:rPr>
            </w:pPr>
            <w:r w:rsidRPr="00730781">
              <w:rPr>
                <w:rFonts w:ascii="Times New Roman" w:hAnsi="Times New Roman"/>
                <w:sz w:val="21"/>
                <w:szCs w:val="21"/>
              </w:rPr>
              <w:t xml:space="preserve">     ЕНВД</w:t>
            </w:r>
          </w:p>
        </w:tc>
        <w:tc>
          <w:tcPr>
            <w:tcW w:w="1417" w:type="dxa"/>
            <w:tcBorders>
              <w:top w:val="nil"/>
              <w:left w:val="nil"/>
              <w:bottom w:val="single" w:sz="4" w:space="0" w:color="auto"/>
              <w:right w:val="single" w:sz="4" w:space="0" w:color="auto"/>
            </w:tcBorders>
            <w:shd w:val="clear" w:color="auto" w:fill="auto"/>
            <w:noWrap/>
            <w:vAlign w:val="bottom"/>
            <w:hideMark/>
          </w:tcPr>
          <w:p w:rsidR="004137E5" w:rsidRPr="00730781" w:rsidRDefault="004137E5" w:rsidP="004137E5">
            <w:pPr>
              <w:spacing w:after="0" w:line="240" w:lineRule="auto"/>
              <w:jc w:val="center"/>
              <w:rPr>
                <w:rFonts w:ascii="Times New Roman" w:hAnsi="Times New Roman"/>
                <w:sz w:val="21"/>
                <w:szCs w:val="21"/>
              </w:rPr>
            </w:pPr>
            <w:r w:rsidRPr="00730781">
              <w:rPr>
                <w:rFonts w:ascii="Times New Roman" w:hAnsi="Times New Roman"/>
                <w:sz w:val="21"/>
                <w:szCs w:val="21"/>
              </w:rPr>
              <w:t>-</w:t>
            </w:r>
            <w:r>
              <w:rPr>
                <w:rFonts w:ascii="Times New Roman" w:hAnsi="Times New Roman"/>
                <w:sz w:val="21"/>
                <w:szCs w:val="21"/>
              </w:rPr>
              <w:t>»</w:t>
            </w:r>
            <w:r w:rsidRPr="00730781">
              <w:rPr>
                <w:rFonts w:ascii="Times New Roman" w:hAnsi="Times New Roman"/>
                <w:sz w:val="21"/>
                <w:szCs w:val="21"/>
              </w:rPr>
              <w:t>-</w:t>
            </w:r>
          </w:p>
        </w:tc>
        <w:tc>
          <w:tcPr>
            <w:tcW w:w="1238"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0,4</w:t>
            </w:r>
          </w:p>
        </w:tc>
        <w:tc>
          <w:tcPr>
            <w:tcW w:w="1172"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0,03</w:t>
            </w:r>
          </w:p>
        </w:tc>
        <w:tc>
          <w:tcPr>
            <w:tcW w:w="1152"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w:t>
            </w:r>
          </w:p>
        </w:tc>
        <w:tc>
          <w:tcPr>
            <w:tcW w:w="849" w:type="dxa"/>
            <w:gridSpan w:val="2"/>
            <w:tcBorders>
              <w:top w:val="nil"/>
              <w:left w:val="nil"/>
              <w:bottom w:val="single" w:sz="4" w:space="0" w:color="auto"/>
              <w:right w:val="single" w:sz="4" w:space="0" w:color="auto"/>
            </w:tcBorders>
            <w:shd w:val="clear" w:color="auto" w:fill="auto"/>
            <w:noWrap/>
            <w:vAlign w:val="center"/>
          </w:tcPr>
          <w:p w:rsidR="004137E5" w:rsidRPr="00A07493"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w:t>
            </w:r>
          </w:p>
        </w:tc>
        <w:tc>
          <w:tcPr>
            <w:tcW w:w="1278"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w:t>
            </w:r>
          </w:p>
        </w:tc>
        <w:tc>
          <w:tcPr>
            <w:tcW w:w="964" w:type="dxa"/>
            <w:tcBorders>
              <w:top w:val="nil"/>
              <w:left w:val="nil"/>
              <w:bottom w:val="single" w:sz="4" w:space="0" w:color="auto"/>
              <w:right w:val="single" w:sz="4" w:space="0" w:color="auto"/>
            </w:tcBorders>
            <w:shd w:val="clear" w:color="auto" w:fill="auto"/>
            <w:noWrap/>
            <w:vAlign w:val="center"/>
          </w:tcPr>
          <w:p w:rsidR="004137E5" w:rsidRPr="00075BB9"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w:t>
            </w:r>
          </w:p>
        </w:tc>
        <w:tc>
          <w:tcPr>
            <w:tcW w:w="1162" w:type="dxa"/>
            <w:tcBorders>
              <w:top w:val="nil"/>
              <w:left w:val="nil"/>
              <w:bottom w:val="single" w:sz="4" w:space="0" w:color="auto"/>
              <w:right w:val="single" w:sz="4" w:space="0" w:color="auto"/>
            </w:tcBorders>
            <w:shd w:val="clear" w:color="auto" w:fill="auto"/>
            <w:noWrap/>
            <w:vAlign w:val="center"/>
          </w:tcPr>
          <w:p w:rsidR="004137E5" w:rsidRPr="00730781" w:rsidRDefault="004137E5" w:rsidP="004137E5">
            <w:pPr>
              <w:spacing w:after="0" w:line="240" w:lineRule="auto"/>
              <w:jc w:val="center"/>
              <w:rPr>
                <w:rFonts w:ascii="Times New Roman" w:hAnsi="Times New Roman"/>
                <w:color w:val="000000"/>
                <w:sz w:val="21"/>
                <w:szCs w:val="21"/>
              </w:rPr>
            </w:pPr>
            <w:r>
              <w:rPr>
                <w:rFonts w:ascii="Times New Roman" w:hAnsi="Times New Roman"/>
                <w:color w:val="000000"/>
                <w:sz w:val="21"/>
                <w:szCs w:val="21"/>
              </w:rPr>
              <w:t>-</w:t>
            </w:r>
          </w:p>
        </w:tc>
        <w:tc>
          <w:tcPr>
            <w:tcW w:w="1257" w:type="dxa"/>
            <w:tcBorders>
              <w:top w:val="nil"/>
              <w:left w:val="nil"/>
              <w:bottom w:val="single" w:sz="4" w:space="0" w:color="auto"/>
              <w:right w:val="single" w:sz="4" w:space="0" w:color="auto"/>
            </w:tcBorders>
            <w:shd w:val="clear" w:color="auto" w:fill="auto"/>
            <w:noWrap/>
            <w:vAlign w:val="center"/>
          </w:tcPr>
          <w:p w:rsidR="004137E5" w:rsidRPr="00F77FA4"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w:t>
            </w:r>
          </w:p>
        </w:tc>
      </w:tr>
      <w:tr w:rsidR="004137E5" w:rsidRPr="00730781" w:rsidTr="000462BF">
        <w:trPr>
          <w:gridAfter w:val="1"/>
          <w:wAfter w:w="851" w:type="dxa"/>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4137E5" w:rsidRPr="00730781" w:rsidRDefault="004137E5" w:rsidP="004137E5">
            <w:pPr>
              <w:spacing w:after="0" w:line="240" w:lineRule="auto"/>
              <w:jc w:val="both"/>
              <w:rPr>
                <w:rFonts w:ascii="Times New Roman" w:hAnsi="Times New Roman"/>
                <w:sz w:val="21"/>
                <w:szCs w:val="21"/>
              </w:rPr>
            </w:pPr>
            <w:r w:rsidRPr="00730781">
              <w:rPr>
                <w:rFonts w:ascii="Times New Roman" w:hAnsi="Times New Roman"/>
                <w:sz w:val="21"/>
                <w:szCs w:val="21"/>
              </w:rPr>
              <w:t xml:space="preserve">     Единый сельхозналог</w:t>
            </w:r>
          </w:p>
        </w:tc>
        <w:tc>
          <w:tcPr>
            <w:tcW w:w="1417" w:type="dxa"/>
            <w:tcBorders>
              <w:top w:val="nil"/>
              <w:left w:val="nil"/>
              <w:bottom w:val="single" w:sz="4" w:space="0" w:color="auto"/>
              <w:right w:val="single" w:sz="4" w:space="0" w:color="auto"/>
            </w:tcBorders>
            <w:shd w:val="clear" w:color="auto" w:fill="auto"/>
            <w:noWrap/>
            <w:vAlign w:val="bottom"/>
            <w:hideMark/>
          </w:tcPr>
          <w:p w:rsidR="004137E5" w:rsidRPr="00730781" w:rsidRDefault="004137E5" w:rsidP="004137E5">
            <w:pPr>
              <w:spacing w:after="0" w:line="240" w:lineRule="auto"/>
              <w:jc w:val="center"/>
              <w:rPr>
                <w:rFonts w:ascii="Times New Roman" w:hAnsi="Times New Roman"/>
                <w:sz w:val="21"/>
                <w:szCs w:val="21"/>
              </w:rPr>
            </w:pPr>
            <w:r w:rsidRPr="00730781">
              <w:rPr>
                <w:rFonts w:ascii="Times New Roman" w:hAnsi="Times New Roman"/>
                <w:sz w:val="21"/>
                <w:szCs w:val="21"/>
              </w:rPr>
              <w:t>-</w:t>
            </w:r>
            <w:r>
              <w:rPr>
                <w:rFonts w:ascii="Times New Roman" w:hAnsi="Times New Roman"/>
                <w:sz w:val="21"/>
                <w:szCs w:val="21"/>
              </w:rPr>
              <w:t>»</w:t>
            </w:r>
            <w:r w:rsidRPr="00730781">
              <w:rPr>
                <w:rFonts w:ascii="Times New Roman" w:hAnsi="Times New Roman"/>
                <w:sz w:val="21"/>
                <w:szCs w:val="21"/>
              </w:rPr>
              <w:t>-</w:t>
            </w:r>
          </w:p>
        </w:tc>
        <w:tc>
          <w:tcPr>
            <w:tcW w:w="1238"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0,1</w:t>
            </w:r>
          </w:p>
        </w:tc>
        <w:tc>
          <w:tcPr>
            <w:tcW w:w="1172"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0,2</w:t>
            </w:r>
          </w:p>
        </w:tc>
        <w:tc>
          <w:tcPr>
            <w:tcW w:w="1152"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0,3</w:t>
            </w:r>
          </w:p>
        </w:tc>
        <w:tc>
          <w:tcPr>
            <w:tcW w:w="849" w:type="dxa"/>
            <w:gridSpan w:val="2"/>
            <w:tcBorders>
              <w:top w:val="nil"/>
              <w:left w:val="nil"/>
              <w:bottom w:val="single" w:sz="4" w:space="0" w:color="auto"/>
              <w:right w:val="single" w:sz="4" w:space="0" w:color="auto"/>
            </w:tcBorders>
            <w:shd w:val="clear" w:color="auto" w:fill="auto"/>
            <w:noWrap/>
            <w:vAlign w:val="center"/>
          </w:tcPr>
          <w:p w:rsidR="004137E5" w:rsidRPr="00A07493"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300</w:t>
            </w:r>
          </w:p>
        </w:tc>
        <w:tc>
          <w:tcPr>
            <w:tcW w:w="1278"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0,3</w:t>
            </w:r>
          </w:p>
        </w:tc>
        <w:tc>
          <w:tcPr>
            <w:tcW w:w="964" w:type="dxa"/>
            <w:tcBorders>
              <w:top w:val="nil"/>
              <w:left w:val="nil"/>
              <w:bottom w:val="single" w:sz="4" w:space="0" w:color="auto"/>
              <w:right w:val="single" w:sz="4" w:space="0" w:color="auto"/>
            </w:tcBorders>
            <w:shd w:val="clear" w:color="auto" w:fill="auto"/>
            <w:noWrap/>
            <w:vAlign w:val="center"/>
          </w:tcPr>
          <w:p w:rsidR="004137E5" w:rsidRPr="00075BB9"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300</w:t>
            </w:r>
          </w:p>
        </w:tc>
        <w:tc>
          <w:tcPr>
            <w:tcW w:w="1162" w:type="dxa"/>
            <w:tcBorders>
              <w:top w:val="nil"/>
              <w:left w:val="nil"/>
              <w:bottom w:val="single" w:sz="4" w:space="0" w:color="auto"/>
              <w:right w:val="single" w:sz="4" w:space="0" w:color="auto"/>
            </w:tcBorders>
            <w:shd w:val="clear" w:color="auto" w:fill="auto"/>
            <w:noWrap/>
            <w:vAlign w:val="center"/>
          </w:tcPr>
          <w:p w:rsidR="004137E5" w:rsidRPr="00730781" w:rsidRDefault="004137E5" w:rsidP="004137E5">
            <w:pPr>
              <w:spacing w:after="0" w:line="240" w:lineRule="auto"/>
              <w:jc w:val="center"/>
              <w:rPr>
                <w:rFonts w:ascii="Times New Roman" w:hAnsi="Times New Roman"/>
                <w:color w:val="000000"/>
                <w:sz w:val="21"/>
                <w:szCs w:val="21"/>
              </w:rPr>
            </w:pPr>
            <w:r>
              <w:rPr>
                <w:rFonts w:ascii="Times New Roman" w:hAnsi="Times New Roman"/>
                <w:color w:val="000000"/>
                <w:sz w:val="21"/>
                <w:szCs w:val="21"/>
              </w:rPr>
              <w:t>0,4</w:t>
            </w:r>
          </w:p>
        </w:tc>
        <w:tc>
          <w:tcPr>
            <w:tcW w:w="1257" w:type="dxa"/>
            <w:tcBorders>
              <w:top w:val="nil"/>
              <w:left w:val="nil"/>
              <w:bottom w:val="single" w:sz="4" w:space="0" w:color="auto"/>
              <w:right w:val="single" w:sz="4" w:space="0" w:color="auto"/>
            </w:tcBorders>
            <w:shd w:val="clear" w:color="auto" w:fill="auto"/>
            <w:noWrap/>
            <w:vAlign w:val="center"/>
          </w:tcPr>
          <w:p w:rsidR="004137E5" w:rsidRPr="00F77FA4"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400</w:t>
            </w:r>
          </w:p>
        </w:tc>
      </w:tr>
      <w:tr w:rsidR="004137E5" w:rsidRPr="00730781" w:rsidTr="000462BF">
        <w:trPr>
          <w:gridAfter w:val="1"/>
          <w:wAfter w:w="851" w:type="dxa"/>
          <w:trHeight w:val="280"/>
        </w:trPr>
        <w:tc>
          <w:tcPr>
            <w:tcW w:w="4678" w:type="dxa"/>
            <w:tcBorders>
              <w:top w:val="nil"/>
              <w:left w:val="single" w:sz="4" w:space="0" w:color="auto"/>
              <w:bottom w:val="single" w:sz="4" w:space="0" w:color="auto"/>
              <w:right w:val="single" w:sz="4" w:space="0" w:color="auto"/>
            </w:tcBorders>
            <w:shd w:val="clear" w:color="auto" w:fill="auto"/>
            <w:hideMark/>
          </w:tcPr>
          <w:p w:rsidR="004137E5" w:rsidRPr="00730781" w:rsidRDefault="004137E5" w:rsidP="004137E5">
            <w:pPr>
              <w:spacing w:after="0" w:line="240" w:lineRule="auto"/>
              <w:jc w:val="both"/>
              <w:rPr>
                <w:rFonts w:ascii="Times New Roman" w:hAnsi="Times New Roman"/>
                <w:sz w:val="21"/>
                <w:szCs w:val="21"/>
              </w:rPr>
            </w:pPr>
            <w:r w:rsidRPr="00730781">
              <w:rPr>
                <w:rFonts w:ascii="Times New Roman" w:hAnsi="Times New Roman"/>
                <w:sz w:val="21"/>
                <w:szCs w:val="21"/>
              </w:rPr>
              <w:t xml:space="preserve">     Налог по патентной системе налогообложения</w:t>
            </w:r>
          </w:p>
        </w:tc>
        <w:tc>
          <w:tcPr>
            <w:tcW w:w="1417" w:type="dxa"/>
            <w:tcBorders>
              <w:top w:val="nil"/>
              <w:left w:val="nil"/>
              <w:bottom w:val="single" w:sz="4" w:space="0" w:color="auto"/>
              <w:right w:val="single" w:sz="4" w:space="0" w:color="auto"/>
            </w:tcBorders>
            <w:shd w:val="clear" w:color="auto" w:fill="auto"/>
            <w:noWrap/>
            <w:vAlign w:val="bottom"/>
            <w:hideMark/>
          </w:tcPr>
          <w:p w:rsidR="004137E5" w:rsidRPr="00730781" w:rsidRDefault="004137E5" w:rsidP="004137E5">
            <w:pPr>
              <w:spacing w:after="0" w:line="240" w:lineRule="auto"/>
              <w:jc w:val="center"/>
              <w:rPr>
                <w:rFonts w:ascii="Times New Roman" w:hAnsi="Times New Roman"/>
                <w:sz w:val="21"/>
                <w:szCs w:val="21"/>
              </w:rPr>
            </w:pPr>
            <w:r w:rsidRPr="00730781">
              <w:rPr>
                <w:rFonts w:ascii="Times New Roman" w:hAnsi="Times New Roman"/>
                <w:sz w:val="21"/>
                <w:szCs w:val="21"/>
              </w:rPr>
              <w:t>-</w:t>
            </w:r>
            <w:r>
              <w:rPr>
                <w:rFonts w:ascii="Times New Roman" w:hAnsi="Times New Roman"/>
                <w:sz w:val="21"/>
                <w:szCs w:val="21"/>
              </w:rPr>
              <w:t>»</w:t>
            </w:r>
            <w:r w:rsidRPr="00730781">
              <w:rPr>
                <w:rFonts w:ascii="Times New Roman" w:hAnsi="Times New Roman"/>
                <w:sz w:val="21"/>
                <w:szCs w:val="21"/>
              </w:rPr>
              <w:t>-</w:t>
            </w:r>
          </w:p>
        </w:tc>
        <w:tc>
          <w:tcPr>
            <w:tcW w:w="1238"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0,6</w:t>
            </w:r>
          </w:p>
        </w:tc>
        <w:tc>
          <w:tcPr>
            <w:tcW w:w="1172"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0,4</w:t>
            </w:r>
          </w:p>
        </w:tc>
        <w:tc>
          <w:tcPr>
            <w:tcW w:w="1152"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0,4</w:t>
            </w:r>
          </w:p>
        </w:tc>
        <w:tc>
          <w:tcPr>
            <w:tcW w:w="849" w:type="dxa"/>
            <w:gridSpan w:val="2"/>
            <w:tcBorders>
              <w:top w:val="nil"/>
              <w:left w:val="nil"/>
              <w:bottom w:val="single" w:sz="4" w:space="0" w:color="auto"/>
              <w:right w:val="single" w:sz="4" w:space="0" w:color="auto"/>
            </w:tcBorders>
            <w:shd w:val="clear" w:color="auto" w:fill="auto"/>
            <w:noWrap/>
            <w:vAlign w:val="center"/>
          </w:tcPr>
          <w:p w:rsidR="004137E5" w:rsidRPr="00A07493"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66,7</w:t>
            </w:r>
          </w:p>
        </w:tc>
        <w:tc>
          <w:tcPr>
            <w:tcW w:w="1278"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0,4</w:t>
            </w:r>
          </w:p>
        </w:tc>
        <w:tc>
          <w:tcPr>
            <w:tcW w:w="964" w:type="dxa"/>
            <w:tcBorders>
              <w:top w:val="nil"/>
              <w:left w:val="nil"/>
              <w:bottom w:val="single" w:sz="4" w:space="0" w:color="auto"/>
              <w:right w:val="single" w:sz="4" w:space="0" w:color="auto"/>
            </w:tcBorders>
            <w:shd w:val="clear" w:color="auto" w:fill="auto"/>
            <w:noWrap/>
            <w:vAlign w:val="center"/>
          </w:tcPr>
          <w:p w:rsidR="004137E5" w:rsidRPr="00075BB9"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66,7</w:t>
            </w:r>
          </w:p>
        </w:tc>
        <w:tc>
          <w:tcPr>
            <w:tcW w:w="1162" w:type="dxa"/>
            <w:tcBorders>
              <w:top w:val="nil"/>
              <w:left w:val="nil"/>
              <w:bottom w:val="single" w:sz="4" w:space="0" w:color="auto"/>
              <w:right w:val="single" w:sz="4" w:space="0" w:color="auto"/>
            </w:tcBorders>
            <w:shd w:val="clear" w:color="auto" w:fill="auto"/>
            <w:noWrap/>
            <w:vAlign w:val="center"/>
          </w:tcPr>
          <w:p w:rsidR="004137E5" w:rsidRPr="00730781" w:rsidRDefault="004137E5" w:rsidP="004137E5">
            <w:pPr>
              <w:spacing w:after="0" w:line="240" w:lineRule="auto"/>
              <w:jc w:val="center"/>
              <w:rPr>
                <w:rFonts w:ascii="Times New Roman" w:hAnsi="Times New Roman"/>
                <w:color w:val="000000"/>
                <w:sz w:val="21"/>
                <w:szCs w:val="21"/>
              </w:rPr>
            </w:pPr>
            <w:r>
              <w:rPr>
                <w:rFonts w:ascii="Times New Roman" w:hAnsi="Times New Roman"/>
                <w:color w:val="000000"/>
                <w:sz w:val="21"/>
                <w:szCs w:val="21"/>
              </w:rPr>
              <w:t>0,5</w:t>
            </w:r>
          </w:p>
        </w:tc>
        <w:tc>
          <w:tcPr>
            <w:tcW w:w="1257" w:type="dxa"/>
            <w:tcBorders>
              <w:top w:val="nil"/>
              <w:left w:val="nil"/>
              <w:bottom w:val="single" w:sz="4" w:space="0" w:color="auto"/>
              <w:right w:val="single" w:sz="4" w:space="0" w:color="auto"/>
            </w:tcBorders>
            <w:shd w:val="clear" w:color="auto" w:fill="auto"/>
            <w:noWrap/>
            <w:vAlign w:val="center"/>
          </w:tcPr>
          <w:p w:rsidR="004137E5" w:rsidRPr="00F77FA4"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83,3</w:t>
            </w:r>
          </w:p>
        </w:tc>
      </w:tr>
      <w:tr w:rsidR="004137E5" w:rsidRPr="00730781" w:rsidTr="000462BF">
        <w:trPr>
          <w:gridAfter w:val="1"/>
          <w:wAfter w:w="851" w:type="dxa"/>
          <w:trHeight w:val="351"/>
        </w:trPr>
        <w:tc>
          <w:tcPr>
            <w:tcW w:w="4678" w:type="dxa"/>
            <w:tcBorders>
              <w:top w:val="nil"/>
              <w:left w:val="single" w:sz="4" w:space="0" w:color="auto"/>
              <w:bottom w:val="single" w:sz="4" w:space="0" w:color="auto"/>
              <w:right w:val="single" w:sz="4" w:space="0" w:color="auto"/>
            </w:tcBorders>
            <w:shd w:val="clear" w:color="auto" w:fill="auto"/>
            <w:hideMark/>
          </w:tcPr>
          <w:p w:rsidR="004137E5" w:rsidRPr="00730781" w:rsidRDefault="004137E5" w:rsidP="004137E5">
            <w:pPr>
              <w:spacing w:after="0" w:line="240" w:lineRule="auto"/>
              <w:jc w:val="both"/>
              <w:rPr>
                <w:rFonts w:ascii="Times New Roman" w:hAnsi="Times New Roman"/>
                <w:sz w:val="21"/>
                <w:szCs w:val="21"/>
              </w:rPr>
            </w:pPr>
            <w:r w:rsidRPr="00730781">
              <w:rPr>
                <w:rFonts w:ascii="Times New Roman" w:hAnsi="Times New Roman"/>
                <w:sz w:val="21"/>
                <w:szCs w:val="21"/>
              </w:rPr>
              <w:t xml:space="preserve">     Налог на имущество физ. лиц</w:t>
            </w:r>
          </w:p>
        </w:tc>
        <w:tc>
          <w:tcPr>
            <w:tcW w:w="1417" w:type="dxa"/>
            <w:tcBorders>
              <w:top w:val="nil"/>
              <w:left w:val="nil"/>
              <w:bottom w:val="single" w:sz="4" w:space="0" w:color="auto"/>
              <w:right w:val="single" w:sz="4" w:space="0" w:color="auto"/>
            </w:tcBorders>
            <w:shd w:val="clear" w:color="auto" w:fill="auto"/>
            <w:noWrap/>
            <w:vAlign w:val="bottom"/>
            <w:hideMark/>
          </w:tcPr>
          <w:p w:rsidR="004137E5" w:rsidRPr="00730781" w:rsidRDefault="004137E5" w:rsidP="004137E5">
            <w:pPr>
              <w:spacing w:after="0" w:line="240" w:lineRule="auto"/>
              <w:jc w:val="center"/>
              <w:rPr>
                <w:rFonts w:ascii="Times New Roman" w:hAnsi="Times New Roman"/>
                <w:sz w:val="21"/>
                <w:szCs w:val="21"/>
              </w:rPr>
            </w:pPr>
            <w:r w:rsidRPr="00730781">
              <w:rPr>
                <w:rFonts w:ascii="Times New Roman" w:hAnsi="Times New Roman"/>
                <w:sz w:val="21"/>
                <w:szCs w:val="21"/>
              </w:rPr>
              <w:t>-</w:t>
            </w:r>
            <w:r>
              <w:rPr>
                <w:rFonts w:ascii="Times New Roman" w:hAnsi="Times New Roman"/>
                <w:sz w:val="21"/>
                <w:szCs w:val="21"/>
              </w:rPr>
              <w:t>»</w:t>
            </w:r>
            <w:r w:rsidRPr="00730781">
              <w:rPr>
                <w:rFonts w:ascii="Times New Roman" w:hAnsi="Times New Roman"/>
                <w:sz w:val="21"/>
                <w:szCs w:val="21"/>
              </w:rPr>
              <w:t>-</w:t>
            </w:r>
          </w:p>
        </w:tc>
        <w:tc>
          <w:tcPr>
            <w:tcW w:w="1238"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0,04</w:t>
            </w:r>
          </w:p>
        </w:tc>
        <w:tc>
          <w:tcPr>
            <w:tcW w:w="1172"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0,2</w:t>
            </w:r>
          </w:p>
        </w:tc>
        <w:tc>
          <w:tcPr>
            <w:tcW w:w="1152"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0,1</w:t>
            </w:r>
          </w:p>
        </w:tc>
        <w:tc>
          <w:tcPr>
            <w:tcW w:w="849" w:type="dxa"/>
            <w:gridSpan w:val="2"/>
            <w:tcBorders>
              <w:top w:val="nil"/>
              <w:left w:val="nil"/>
              <w:bottom w:val="single" w:sz="4" w:space="0" w:color="auto"/>
              <w:right w:val="single" w:sz="4" w:space="0" w:color="auto"/>
            </w:tcBorders>
            <w:shd w:val="clear" w:color="auto" w:fill="auto"/>
            <w:noWrap/>
            <w:vAlign w:val="center"/>
          </w:tcPr>
          <w:p w:rsidR="004137E5" w:rsidRPr="00A07493"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250</w:t>
            </w:r>
          </w:p>
        </w:tc>
        <w:tc>
          <w:tcPr>
            <w:tcW w:w="1278"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0,1</w:t>
            </w:r>
          </w:p>
        </w:tc>
        <w:tc>
          <w:tcPr>
            <w:tcW w:w="964" w:type="dxa"/>
            <w:tcBorders>
              <w:top w:val="nil"/>
              <w:left w:val="nil"/>
              <w:bottom w:val="single" w:sz="4" w:space="0" w:color="auto"/>
              <w:right w:val="single" w:sz="4" w:space="0" w:color="auto"/>
            </w:tcBorders>
            <w:shd w:val="clear" w:color="auto" w:fill="auto"/>
            <w:noWrap/>
            <w:vAlign w:val="center"/>
          </w:tcPr>
          <w:p w:rsidR="004137E5" w:rsidRPr="00075BB9"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250</w:t>
            </w:r>
          </w:p>
        </w:tc>
        <w:tc>
          <w:tcPr>
            <w:tcW w:w="1162" w:type="dxa"/>
            <w:tcBorders>
              <w:top w:val="nil"/>
              <w:left w:val="nil"/>
              <w:bottom w:val="single" w:sz="4" w:space="0" w:color="auto"/>
              <w:right w:val="single" w:sz="4" w:space="0" w:color="auto"/>
            </w:tcBorders>
            <w:shd w:val="clear" w:color="auto" w:fill="auto"/>
            <w:noWrap/>
            <w:vAlign w:val="center"/>
          </w:tcPr>
          <w:p w:rsidR="004137E5" w:rsidRPr="00730781" w:rsidRDefault="004137E5" w:rsidP="004137E5">
            <w:pPr>
              <w:spacing w:after="0" w:line="240" w:lineRule="auto"/>
              <w:jc w:val="center"/>
              <w:rPr>
                <w:rFonts w:ascii="Times New Roman" w:hAnsi="Times New Roman"/>
                <w:color w:val="000000"/>
                <w:sz w:val="21"/>
                <w:szCs w:val="21"/>
              </w:rPr>
            </w:pPr>
            <w:r>
              <w:rPr>
                <w:rFonts w:ascii="Times New Roman" w:hAnsi="Times New Roman"/>
                <w:color w:val="000000"/>
                <w:sz w:val="21"/>
                <w:szCs w:val="21"/>
              </w:rPr>
              <w:t>0,2</w:t>
            </w:r>
          </w:p>
        </w:tc>
        <w:tc>
          <w:tcPr>
            <w:tcW w:w="1257" w:type="dxa"/>
            <w:tcBorders>
              <w:top w:val="nil"/>
              <w:left w:val="nil"/>
              <w:bottom w:val="single" w:sz="4" w:space="0" w:color="auto"/>
              <w:right w:val="single" w:sz="4" w:space="0" w:color="auto"/>
            </w:tcBorders>
            <w:shd w:val="clear" w:color="auto" w:fill="auto"/>
            <w:noWrap/>
            <w:vAlign w:val="center"/>
          </w:tcPr>
          <w:p w:rsidR="004137E5" w:rsidRPr="00F77FA4"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500</w:t>
            </w:r>
          </w:p>
        </w:tc>
      </w:tr>
      <w:tr w:rsidR="004137E5" w:rsidRPr="00730781" w:rsidTr="000462BF">
        <w:trPr>
          <w:gridAfter w:val="1"/>
          <w:wAfter w:w="851" w:type="dxa"/>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4137E5" w:rsidRPr="00730781" w:rsidRDefault="004137E5" w:rsidP="004137E5">
            <w:pPr>
              <w:spacing w:after="0" w:line="240" w:lineRule="auto"/>
              <w:jc w:val="both"/>
              <w:rPr>
                <w:rFonts w:ascii="Times New Roman" w:hAnsi="Times New Roman"/>
                <w:sz w:val="21"/>
                <w:szCs w:val="21"/>
              </w:rPr>
            </w:pPr>
            <w:r w:rsidRPr="00730781">
              <w:rPr>
                <w:rFonts w:ascii="Times New Roman" w:hAnsi="Times New Roman"/>
                <w:sz w:val="21"/>
                <w:szCs w:val="21"/>
              </w:rPr>
              <w:t xml:space="preserve">     Земельный налог  </w:t>
            </w:r>
          </w:p>
        </w:tc>
        <w:tc>
          <w:tcPr>
            <w:tcW w:w="1417" w:type="dxa"/>
            <w:tcBorders>
              <w:top w:val="nil"/>
              <w:left w:val="nil"/>
              <w:bottom w:val="single" w:sz="4" w:space="0" w:color="auto"/>
              <w:right w:val="single" w:sz="4" w:space="0" w:color="auto"/>
            </w:tcBorders>
            <w:shd w:val="clear" w:color="auto" w:fill="auto"/>
            <w:noWrap/>
            <w:vAlign w:val="bottom"/>
            <w:hideMark/>
          </w:tcPr>
          <w:p w:rsidR="004137E5" w:rsidRPr="00730781" w:rsidRDefault="004137E5" w:rsidP="004137E5">
            <w:pPr>
              <w:spacing w:after="0" w:line="240" w:lineRule="auto"/>
              <w:jc w:val="center"/>
              <w:rPr>
                <w:rFonts w:ascii="Times New Roman" w:hAnsi="Times New Roman"/>
                <w:sz w:val="21"/>
                <w:szCs w:val="21"/>
              </w:rPr>
            </w:pPr>
            <w:r w:rsidRPr="00730781">
              <w:rPr>
                <w:rFonts w:ascii="Times New Roman" w:hAnsi="Times New Roman"/>
                <w:sz w:val="21"/>
                <w:szCs w:val="21"/>
              </w:rPr>
              <w:t>-</w:t>
            </w:r>
            <w:r>
              <w:rPr>
                <w:rFonts w:ascii="Times New Roman" w:hAnsi="Times New Roman"/>
                <w:sz w:val="21"/>
                <w:szCs w:val="21"/>
              </w:rPr>
              <w:t>»</w:t>
            </w:r>
            <w:r w:rsidRPr="00730781">
              <w:rPr>
                <w:rFonts w:ascii="Times New Roman" w:hAnsi="Times New Roman"/>
                <w:sz w:val="21"/>
                <w:szCs w:val="21"/>
              </w:rPr>
              <w:t>-</w:t>
            </w:r>
          </w:p>
        </w:tc>
        <w:tc>
          <w:tcPr>
            <w:tcW w:w="1238" w:type="dxa"/>
            <w:tcBorders>
              <w:top w:val="nil"/>
              <w:left w:val="nil"/>
              <w:bottom w:val="single" w:sz="4" w:space="0" w:color="auto"/>
              <w:right w:val="single" w:sz="4" w:space="0" w:color="auto"/>
            </w:tcBorders>
            <w:shd w:val="clear" w:color="auto" w:fill="auto"/>
            <w:noWrap/>
            <w:vAlign w:val="center"/>
          </w:tcPr>
          <w:p w:rsidR="004137E5" w:rsidRPr="00C87949"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1,0</w:t>
            </w:r>
          </w:p>
        </w:tc>
        <w:tc>
          <w:tcPr>
            <w:tcW w:w="1172" w:type="dxa"/>
            <w:tcBorders>
              <w:top w:val="nil"/>
              <w:left w:val="nil"/>
              <w:bottom w:val="single" w:sz="4" w:space="0" w:color="auto"/>
              <w:right w:val="single" w:sz="4" w:space="0" w:color="auto"/>
            </w:tcBorders>
            <w:shd w:val="clear" w:color="auto" w:fill="auto"/>
            <w:noWrap/>
            <w:vAlign w:val="center"/>
          </w:tcPr>
          <w:p w:rsidR="004137E5" w:rsidRPr="00C14246"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1,6</w:t>
            </w:r>
          </w:p>
        </w:tc>
        <w:tc>
          <w:tcPr>
            <w:tcW w:w="1152"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1,7</w:t>
            </w:r>
          </w:p>
        </w:tc>
        <w:tc>
          <w:tcPr>
            <w:tcW w:w="849" w:type="dxa"/>
            <w:gridSpan w:val="2"/>
            <w:tcBorders>
              <w:top w:val="nil"/>
              <w:left w:val="nil"/>
              <w:bottom w:val="single" w:sz="4" w:space="0" w:color="auto"/>
              <w:right w:val="single" w:sz="4" w:space="0" w:color="auto"/>
            </w:tcBorders>
            <w:shd w:val="clear" w:color="auto" w:fill="auto"/>
            <w:noWrap/>
            <w:vAlign w:val="center"/>
          </w:tcPr>
          <w:p w:rsidR="004137E5" w:rsidRPr="00A07493"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170</w:t>
            </w:r>
          </w:p>
        </w:tc>
        <w:tc>
          <w:tcPr>
            <w:tcW w:w="1278"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1,8</w:t>
            </w:r>
          </w:p>
        </w:tc>
        <w:tc>
          <w:tcPr>
            <w:tcW w:w="964" w:type="dxa"/>
            <w:tcBorders>
              <w:top w:val="nil"/>
              <w:left w:val="nil"/>
              <w:bottom w:val="single" w:sz="4" w:space="0" w:color="auto"/>
              <w:right w:val="single" w:sz="4" w:space="0" w:color="auto"/>
            </w:tcBorders>
            <w:shd w:val="clear" w:color="auto" w:fill="auto"/>
            <w:noWrap/>
            <w:vAlign w:val="center"/>
          </w:tcPr>
          <w:p w:rsidR="004137E5" w:rsidRPr="00075BB9"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180</w:t>
            </w:r>
          </w:p>
        </w:tc>
        <w:tc>
          <w:tcPr>
            <w:tcW w:w="1162" w:type="dxa"/>
            <w:tcBorders>
              <w:top w:val="nil"/>
              <w:left w:val="nil"/>
              <w:bottom w:val="single" w:sz="4" w:space="0" w:color="auto"/>
              <w:right w:val="single" w:sz="4" w:space="0" w:color="auto"/>
            </w:tcBorders>
            <w:shd w:val="clear" w:color="auto" w:fill="auto"/>
            <w:noWrap/>
            <w:vAlign w:val="center"/>
          </w:tcPr>
          <w:p w:rsidR="004137E5" w:rsidRPr="00730781" w:rsidRDefault="004137E5" w:rsidP="004137E5">
            <w:pPr>
              <w:spacing w:after="0" w:line="240" w:lineRule="auto"/>
              <w:jc w:val="center"/>
              <w:rPr>
                <w:rFonts w:ascii="Times New Roman" w:hAnsi="Times New Roman"/>
                <w:color w:val="000000"/>
                <w:sz w:val="21"/>
                <w:szCs w:val="21"/>
              </w:rPr>
            </w:pPr>
            <w:r>
              <w:rPr>
                <w:rFonts w:ascii="Times New Roman" w:hAnsi="Times New Roman"/>
                <w:color w:val="000000"/>
                <w:sz w:val="21"/>
                <w:szCs w:val="21"/>
              </w:rPr>
              <w:t>2,1</w:t>
            </w:r>
          </w:p>
        </w:tc>
        <w:tc>
          <w:tcPr>
            <w:tcW w:w="1257" w:type="dxa"/>
            <w:tcBorders>
              <w:top w:val="nil"/>
              <w:left w:val="nil"/>
              <w:bottom w:val="single" w:sz="4" w:space="0" w:color="auto"/>
              <w:right w:val="single" w:sz="4" w:space="0" w:color="auto"/>
            </w:tcBorders>
            <w:shd w:val="clear" w:color="auto" w:fill="auto"/>
            <w:noWrap/>
            <w:vAlign w:val="center"/>
          </w:tcPr>
          <w:p w:rsidR="004137E5" w:rsidRPr="00F77FA4"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210</w:t>
            </w:r>
          </w:p>
        </w:tc>
      </w:tr>
      <w:tr w:rsidR="004137E5" w:rsidRPr="00730781" w:rsidTr="000462BF">
        <w:trPr>
          <w:gridAfter w:val="1"/>
          <w:wAfter w:w="851"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4137E5" w:rsidRPr="00730781" w:rsidRDefault="004137E5" w:rsidP="004137E5">
            <w:pPr>
              <w:spacing w:after="0" w:line="240" w:lineRule="auto"/>
              <w:jc w:val="both"/>
              <w:rPr>
                <w:rFonts w:ascii="Times New Roman" w:hAnsi="Times New Roman"/>
                <w:sz w:val="21"/>
                <w:szCs w:val="21"/>
              </w:rPr>
            </w:pPr>
            <w:r w:rsidRPr="00730781">
              <w:rPr>
                <w:rFonts w:ascii="Times New Roman" w:hAnsi="Times New Roman"/>
                <w:sz w:val="21"/>
                <w:szCs w:val="21"/>
              </w:rPr>
              <w:t xml:space="preserve">     Госпошлина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4137E5" w:rsidRPr="00730781" w:rsidRDefault="004137E5" w:rsidP="004137E5">
            <w:pPr>
              <w:spacing w:after="0" w:line="240" w:lineRule="auto"/>
              <w:jc w:val="center"/>
              <w:rPr>
                <w:rFonts w:ascii="Times New Roman" w:hAnsi="Times New Roman"/>
                <w:sz w:val="21"/>
                <w:szCs w:val="21"/>
              </w:rPr>
            </w:pPr>
            <w:r w:rsidRPr="00730781">
              <w:rPr>
                <w:rFonts w:ascii="Times New Roman" w:hAnsi="Times New Roman"/>
                <w:sz w:val="21"/>
                <w:szCs w:val="21"/>
              </w:rPr>
              <w:t>-</w:t>
            </w:r>
            <w:r>
              <w:rPr>
                <w:rFonts w:ascii="Times New Roman" w:hAnsi="Times New Roman"/>
                <w:sz w:val="21"/>
                <w:szCs w:val="21"/>
              </w:rPr>
              <w:t>»</w:t>
            </w:r>
            <w:r w:rsidRPr="00730781">
              <w:rPr>
                <w:rFonts w:ascii="Times New Roman" w:hAnsi="Times New Roman"/>
                <w:sz w:val="21"/>
                <w:szCs w:val="21"/>
              </w:rPr>
              <w:t>-</w:t>
            </w:r>
          </w:p>
        </w:tc>
        <w:tc>
          <w:tcPr>
            <w:tcW w:w="1238" w:type="dxa"/>
            <w:tcBorders>
              <w:top w:val="single" w:sz="4" w:space="0" w:color="auto"/>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1,4</w:t>
            </w:r>
          </w:p>
        </w:tc>
        <w:tc>
          <w:tcPr>
            <w:tcW w:w="1172" w:type="dxa"/>
            <w:tcBorders>
              <w:top w:val="single" w:sz="4" w:space="0" w:color="auto"/>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1,7</w:t>
            </w:r>
          </w:p>
        </w:tc>
        <w:tc>
          <w:tcPr>
            <w:tcW w:w="1152" w:type="dxa"/>
            <w:tcBorders>
              <w:top w:val="single" w:sz="4" w:space="0" w:color="auto"/>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1,4</w:t>
            </w:r>
          </w:p>
        </w:tc>
        <w:tc>
          <w:tcPr>
            <w:tcW w:w="849" w:type="dxa"/>
            <w:gridSpan w:val="2"/>
            <w:tcBorders>
              <w:top w:val="single" w:sz="4" w:space="0" w:color="auto"/>
              <w:left w:val="nil"/>
              <w:bottom w:val="single" w:sz="4" w:space="0" w:color="auto"/>
              <w:right w:val="single" w:sz="4" w:space="0" w:color="auto"/>
            </w:tcBorders>
            <w:shd w:val="clear" w:color="auto" w:fill="auto"/>
            <w:noWrap/>
            <w:vAlign w:val="center"/>
          </w:tcPr>
          <w:p w:rsidR="004137E5" w:rsidRPr="00352785"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100</w:t>
            </w: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1,5</w:t>
            </w:r>
          </w:p>
        </w:tc>
        <w:tc>
          <w:tcPr>
            <w:tcW w:w="964" w:type="dxa"/>
            <w:tcBorders>
              <w:top w:val="single" w:sz="4" w:space="0" w:color="auto"/>
              <w:left w:val="nil"/>
              <w:bottom w:val="single" w:sz="4" w:space="0" w:color="auto"/>
              <w:right w:val="single" w:sz="4" w:space="0" w:color="auto"/>
            </w:tcBorders>
            <w:shd w:val="clear" w:color="auto" w:fill="auto"/>
            <w:noWrap/>
            <w:vAlign w:val="center"/>
          </w:tcPr>
          <w:p w:rsidR="004137E5" w:rsidRPr="00075BB9"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107,1</w:t>
            </w:r>
          </w:p>
        </w:tc>
        <w:tc>
          <w:tcPr>
            <w:tcW w:w="1162" w:type="dxa"/>
            <w:tcBorders>
              <w:top w:val="single" w:sz="4" w:space="0" w:color="auto"/>
              <w:left w:val="nil"/>
              <w:bottom w:val="single" w:sz="4" w:space="0" w:color="auto"/>
              <w:right w:val="single" w:sz="4" w:space="0" w:color="auto"/>
            </w:tcBorders>
            <w:shd w:val="clear" w:color="auto" w:fill="auto"/>
            <w:noWrap/>
            <w:vAlign w:val="center"/>
          </w:tcPr>
          <w:p w:rsidR="004137E5" w:rsidRPr="00730781" w:rsidRDefault="004137E5" w:rsidP="004137E5">
            <w:pPr>
              <w:spacing w:after="0" w:line="240" w:lineRule="auto"/>
              <w:jc w:val="center"/>
              <w:rPr>
                <w:rFonts w:ascii="Times New Roman" w:hAnsi="Times New Roman"/>
                <w:color w:val="000000"/>
                <w:sz w:val="21"/>
                <w:szCs w:val="21"/>
              </w:rPr>
            </w:pPr>
            <w:r>
              <w:rPr>
                <w:rFonts w:ascii="Times New Roman" w:hAnsi="Times New Roman"/>
                <w:color w:val="000000"/>
                <w:sz w:val="21"/>
                <w:szCs w:val="21"/>
              </w:rPr>
              <w:t>1,7</w:t>
            </w:r>
          </w:p>
        </w:tc>
        <w:tc>
          <w:tcPr>
            <w:tcW w:w="1257" w:type="dxa"/>
            <w:tcBorders>
              <w:top w:val="single" w:sz="4" w:space="0" w:color="auto"/>
              <w:left w:val="nil"/>
              <w:bottom w:val="single" w:sz="4" w:space="0" w:color="auto"/>
              <w:right w:val="single" w:sz="4" w:space="0" w:color="auto"/>
            </w:tcBorders>
            <w:shd w:val="clear" w:color="auto" w:fill="auto"/>
            <w:noWrap/>
            <w:vAlign w:val="center"/>
          </w:tcPr>
          <w:p w:rsidR="004137E5" w:rsidRPr="00F77FA4"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121,4</w:t>
            </w:r>
          </w:p>
        </w:tc>
      </w:tr>
      <w:tr w:rsidR="004137E5" w:rsidRPr="00730781" w:rsidTr="000462BF">
        <w:trPr>
          <w:gridAfter w:val="1"/>
          <w:wAfter w:w="851" w:type="dxa"/>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4137E5" w:rsidRPr="00730781" w:rsidRDefault="004137E5" w:rsidP="004137E5">
            <w:pPr>
              <w:spacing w:after="0" w:line="240" w:lineRule="auto"/>
              <w:jc w:val="both"/>
              <w:rPr>
                <w:rFonts w:ascii="Times New Roman" w:hAnsi="Times New Roman"/>
                <w:sz w:val="21"/>
                <w:szCs w:val="21"/>
              </w:rPr>
            </w:pPr>
            <w:r w:rsidRPr="00730781">
              <w:rPr>
                <w:rFonts w:ascii="Times New Roman" w:hAnsi="Times New Roman"/>
                <w:sz w:val="21"/>
                <w:szCs w:val="21"/>
              </w:rPr>
              <w:t xml:space="preserve">     Аренда имущества</w:t>
            </w:r>
          </w:p>
        </w:tc>
        <w:tc>
          <w:tcPr>
            <w:tcW w:w="1417" w:type="dxa"/>
            <w:tcBorders>
              <w:top w:val="nil"/>
              <w:left w:val="nil"/>
              <w:bottom w:val="single" w:sz="4" w:space="0" w:color="auto"/>
              <w:right w:val="single" w:sz="4" w:space="0" w:color="auto"/>
            </w:tcBorders>
            <w:shd w:val="clear" w:color="auto" w:fill="auto"/>
            <w:noWrap/>
            <w:vAlign w:val="bottom"/>
            <w:hideMark/>
          </w:tcPr>
          <w:p w:rsidR="004137E5" w:rsidRPr="00730781" w:rsidRDefault="004137E5" w:rsidP="004137E5">
            <w:pPr>
              <w:spacing w:after="0" w:line="240" w:lineRule="auto"/>
              <w:jc w:val="center"/>
              <w:rPr>
                <w:rFonts w:ascii="Times New Roman" w:hAnsi="Times New Roman"/>
                <w:sz w:val="21"/>
                <w:szCs w:val="21"/>
              </w:rPr>
            </w:pPr>
            <w:r w:rsidRPr="00730781">
              <w:rPr>
                <w:rFonts w:ascii="Times New Roman" w:hAnsi="Times New Roman"/>
                <w:sz w:val="21"/>
                <w:szCs w:val="21"/>
              </w:rPr>
              <w:t>-</w:t>
            </w:r>
            <w:r>
              <w:rPr>
                <w:rFonts w:ascii="Times New Roman" w:hAnsi="Times New Roman"/>
                <w:sz w:val="21"/>
                <w:szCs w:val="21"/>
              </w:rPr>
              <w:t>»</w:t>
            </w:r>
            <w:r w:rsidRPr="00730781">
              <w:rPr>
                <w:rFonts w:ascii="Times New Roman" w:hAnsi="Times New Roman"/>
                <w:sz w:val="21"/>
                <w:szCs w:val="21"/>
              </w:rPr>
              <w:t>-</w:t>
            </w:r>
          </w:p>
        </w:tc>
        <w:tc>
          <w:tcPr>
            <w:tcW w:w="1238" w:type="dxa"/>
            <w:tcBorders>
              <w:top w:val="nil"/>
              <w:left w:val="nil"/>
              <w:bottom w:val="single" w:sz="4" w:space="0" w:color="auto"/>
              <w:right w:val="single" w:sz="4" w:space="0" w:color="auto"/>
            </w:tcBorders>
            <w:shd w:val="clear" w:color="auto" w:fill="auto"/>
            <w:noWrap/>
            <w:vAlign w:val="center"/>
          </w:tcPr>
          <w:p w:rsidR="004137E5" w:rsidRPr="00F37457"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0,2</w:t>
            </w:r>
          </w:p>
        </w:tc>
        <w:tc>
          <w:tcPr>
            <w:tcW w:w="1172" w:type="dxa"/>
            <w:tcBorders>
              <w:top w:val="nil"/>
              <w:left w:val="nil"/>
              <w:bottom w:val="single" w:sz="4" w:space="0" w:color="auto"/>
              <w:right w:val="single" w:sz="4" w:space="0" w:color="auto"/>
            </w:tcBorders>
            <w:shd w:val="clear" w:color="auto" w:fill="auto"/>
            <w:noWrap/>
            <w:vAlign w:val="center"/>
          </w:tcPr>
          <w:p w:rsidR="004137E5" w:rsidRPr="00F37457"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0,2</w:t>
            </w:r>
          </w:p>
        </w:tc>
        <w:tc>
          <w:tcPr>
            <w:tcW w:w="1152"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0,2</w:t>
            </w:r>
          </w:p>
        </w:tc>
        <w:tc>
          <w:tcPr>
            <w:tcW w:w="849" w:type="dxa"/>
            <w:gridSpan w:val="2"/>
            <w:tcBorders>
              <w:top w:val="nil"/>
              <w:left w:val="nil"/>
              <w:bottom w:val="single" w:sz="4" w:space="0" w:color="auto"/>
              <w:right w:val="single" w:sz="4" w:space="0" w:color="auto"/>
            </w:tcBorders>
            <w:shd w:val="clear" w:color="auto" w:fill="auto"/>
            <w:noWrap/>
            <w:vAlign w:val="center"/>
          </w:tcPr>
          <w:p w:rsidR="004137E5" w:rsidRPr="00352785"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100</w:t>
            </w:r>
          </w:p>
        </w:tc>
        <w:tc>
          <w:tcPr>
            <w:tcW w:w="1278"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0,2</w:t>
            </w:r>
          </w:p>
        </w:tc>
        <w:tc>
          <w:tcPr>
            <w:tcW w:w="964" w:type="dxa"/>
            <w:tcBorders>
              <w:top w:val="nil"/>
              <w:left w:val="nil"/>
              <w:bottom w:val="single" w:sz="4" w:space="0" w:color="auto"/>
              <w:right w:val="single" w:sz="4" w:space="0" w:color="auto"/>
            </w:tcBorders>
            <w:shd w:val="clear" w:color="auto" w:fill="auto"/>
            <w:noWrap/>
            <w:vAlign w:val="center"/>
          </w:tcPr>
          <w:p w:rsidR="004137E5" w:rsidRPr="00075BB9"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100</w:t>
            </w:r>
          </w:p>
        </w:tc>
        <w:tc>
          <w:tcPr>
            <w:tcW w:w="1162" w:type="dxa"/>
            <w:tcBorders>
              <w:top w:val="nil"/>
              <w:left w:val="nil"/>
              <w:bottom w:val="single" w:sz="4" w:space="0" w:color="auto"/>
              <w:right w:val="single" w:sz="4" w:space="0" w:color="auto"/>
            </w:tcBorders>
            <w:shd w:val="clear" w:color="auto" w:fill="auto"/>
            <w:noWrap/>
            <w:vAlign w:val="center"/>
          </w:tcPr>
          <w:p w:rsidR="004137E5" w:rsidRPr="00730781" w:rsidRDefault="004137E5" w:rsidP="004137E5">
            <w:pPr>
              <w:spacing w:after="0" w:line="240" w:lineRule="auto"/>
              <w:jc w:val="center"/>
              <w:rPr>
                <w:rFonts w:ascii="Times New Roman" w:hAnsi="Times New Roman"/>
                <w:color w:val="000000"/>
                <w:sz w:val="21"/>
                <w:szCs w:val="21"/>
              </w:rPr>
            </w:pPr>
            <w:r>
              <w:rPr>
                <w:rFonts w:ascii="Times New Roman" w:hAnsi="Times New Roman"/>
                <w:color w:val="000000"/>
                <w:sz w:val="21"/>
                <w:szCs w:val="21"/>
              </w:rPr>
              <w:t>0,2</w:t>
            </w:r>
          </w:p>
        </w:tc>
        <w:tc>
          <w:tcPr>
            <w:tcW w:w="1257" w:type="dxa"/>
            <w:tcBorders>
              <w:top w:val="nil"/>
              <w:left w:val="nil"/>
              <w:bottom w:val="single" w:sz="4" w:space="0" w:color="auto"/>
              <w:right w:val="single" w:sz="4" w:space="0" w:color="auto"/>
            </w:tcBorders>
            <w:shd w:val="clear" w:color="auto" w:fill="auto"/>
            <w:noWrap/>
            <w:vAlign w:val="center"/>
          </w:tcPr>
          <w:p w:rsidR="004137E5" w:rsidRPr="00F77FA4"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100</w:t>
            </w:r>
          </w:p>
        </w:tc>
      </w:tr>
      <w:tr w:rsidR="004137E5" w:rsidRPr="00730781" w:rsidTr="000462BF">
        <w:trPr>
          <w:gridAfter w:val="1"/>
          <w:wAfter w:w="851" w:type="dxa"/>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4137E5" w:rsidRPr="00730781" w:rsidRDefault="004137E5" w:rsidP="004137E5">
            <w:pPr>
              <w:spacing w:after="0" w:line="240" w:lineRule="auto"/>
              <w:jc w:val="both"/>
              <w:rPr>
                <w:rFonts w:ascii="Times New Roman" w:hAnsi="Times New Roman"/>
                <w:sz w:val="21"/>
                <w:szCs w:val="21"/>
              </w:rPr>
            </w:pPr>
            <w:r w:rsidRPr="00730781">
              <w:rPr>
                <w:rFonts w:ascii="Times New Roman" w:hAnsi="Times New Roman"/>
                <w:sz w:val="21"/>
                <w:szCs w:val="21"/>
              </w:rPr>
              <w:t xml:space="preserve">     Аренда земли</w:t>
            </w:r>
          </w:p>
        </w:tc>
        <w:tc>
          <w:tcPr>
            <w:tcW w:w="1417" w:type="dxa"/>
            <w:tcBorders>
              <w:top w:val="nil"/>
              <w:left w:val="nil"/>
              <w:bottom w:val="single" w:sz="4" w:space="0" w:color="auto"/>
              <w:right w:val="single" w:sz="4" w:space="0" w:color="auto"/>
            </w:tcBorders>
            <w:shd w:val="clear" w:color="auto" w:fill="auto"/>
            <w:noWrap/>
            <w:vAlign w:val="bottom"/>
            <w:hideMark/>
          </w:tcPr>
          <w:p w:rsidR="004137E5" w:rsidRPr="00730781" w:rsidRDefault="004137E5" w:rsidP="004137E5">
            <w:pPr>
              <w:spacing w:after="0" w:line="240" w:lineRule="auto"/>
              <w:jc w:val="center"/>
              <w:rPr>
                <w:rFonts w:ascii="Times New Roman" w:hAnsi="Times New Roman"/>
                <w:sz w:val="21"/>
                <w:szCs w:val="21"/>
              </w:rPr>
            </w:pPr>
            <w:r w:rsidRPr="00730781">
              <w:rPr>
                <w:rFonts w:ascii="Times New Roman" w:hAnsi="Times New Roman"/>
                <w:sz w:val="21"/>
                <w:szCs w:val="21"/>
              </w:rPr>
              <w:t>-</w:t>
            </w:r>
            <w:r>
              <w:rPr>
                <w:rFonts w:ascii="Times New Roman" w:hAnsi="Times New Roman"/>
                <w:sz w:val="21"/>
                <w:szCs w:val="21"/>
              </w:rPr>
              <w:t>»</w:t>
            </w:r>
            <w:r w:rsidRPr="00730781">
              <w:rPr>
                <w:rFonts w:ascii="Times New Roman" w:hAnsi="Times New Roman"/>
                <w:sz w:val="21"/>
                <w:szCs w:val="21"/>
              </w:rPr>
              <w:t>-</w:t>
            </w:r>
          </w:p>
        </w:tc>
        <w:tc>
          <w:tcPr>
            <w:tcW w:w="1238" w:type="dxa"/>
            <w:tcBorders>
              <w:top w:val="nil"/>
              <w:left w:val="nil"/>
              <w:bottom w:val="single" w:sz="4" w:space="0" w:color="auto"/>
              <w:right w:val="single" w:sz="4" w:space="0" w:color="auto"/>
            </w:tcBorders>
            <w:shd w:val="clear" w:color="auto" w:fill="auto"/>
            <w:noWrap/>
            <w:vAlign w:val="center"/>
          </w:tcPr>
          <w:p w:rsidR="004137E5" w:rsidRPr="00F37457"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1,4</w:t>
            </w:r>
          </w:p>
        </w:tc>
        <w:tc>
          <w:tcPr>
            <w:tcW w:w="1172" w:type="dxa"/>
            <w:tcBorders>
              <w:top w:val="nil"/>
              <w:left w:val="nil"/>
              <w:bottom w:val="single" w:sz="4" w:space="0" w:color="auto"/>
              <w:right w:val="single" w:sz="4" w:space="0" w:color="auto"/>
            </w:tcBorders>
            <w:shd w:val="clear" w:color="auto" w:fill="auto"/>
            <w:noWrap/>
            <w:vAlign w:val="center"/>
          </w:tcPr>
          <w:p w:rsidR="004137E5" w:rsidRPr="00F37457"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2,4</w:t>
            </w:r>
          </w:p>
        </w:tc>
        <w:tc>
          <w:tcPr>
            <w:tcW w:w="1152"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1,3</w:t>
            </w:r>
          </w:p>
        </w:tc>
        <w:tc>
          <w:tcPr>
            <w:tcW w:w="849" w:type="dxa"/>
            <w:gridSpan w:val="2"/>
            <w:tcBorders>
              <w:top w:val="nil"/>
              <w:left w:val="nil"/>
              <w:bottom w:val="single" w:sz="4" w:space="0" w:color="auto"/>
              <w:right w:val="single" w:sz="4" w:space="0" w:color="auto"/>
            </w:tcBorders>
            <w:shd w:val="clear" w:color="auto" w:fill="auto"/>
            <w:noWrap/>
            <w:vAlign w:val="center"/>
          </w:tcPr>
          <w:p w:rsidR="004137E5" w:rsidRPr="004B726D"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92,9</w:t>
            </w:r>
          </w:p>
        </w:tc>
        <w:tc>
          <w:tcPr>
            <w:tcW w:w="1278"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1,4</w:t>
            </w:r>
          </w:p>
        </w:tc>
        <w:tc>
          <w:tcPr>
            <w:tcW w:w="964" w:type="dxa"/>
            <w:tcBorders>
              <w:top w:val="nil"/>
              <w:left w:val="nil"/>
              <w:bottom w:val="single" w:sz="4" w:space="0" w:color="auto"/>
              <w:right w:val="single" w:sz="4" w:space="0" w:color="auto"/>
            </w:tcBorders>
            <w:shd w:val="clear" w:color="auto" w:fill="auto"/>
            <w:noWrap/>
            <w:vAlign w:val="center"/>
          </w:tcPr>
          <w:p w:rsidR="004137E5" w:rsidRPr="00075BB9"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100</w:t>
            </w:r>
          </w:p>
        </w:tc>
        <w:tc>
          <w:tcPr>
            <w:tcW w:w="1162" w:type="dxa"/>
            <w:tcBorders>
              <w:top w:val="nil"/>
              <w:left w:val="nil"/>
              <w:bottom w:val="single" w:sz="4" w:space="0" w:color="auto"/>
              <w:right w:val="single" w:sz="4" w:space="0" w:color="auto"/>
            </w:tcBorders>
            <w:shd w:val="clear" w:color="auto" w:fill="auto"/>
            <w:noWrap/>
            <w:vAlign w:val="center"/>
          </w:tcPr>
          <w:p w:rsidR="004137E5" w:rsidRPr="00730781" w:rsidRDefault="004137E5" w:rsidP="004137E5">
            <w:pPr>
              <w:spacing w:after="0" w:line="240" w:lineRule="auto"/>
              <w:jc w:val="center"/>
              <w:rPr>
                <w:rFonts w:ascii="Times New Roman" w:hAnsi="Times New Roman"/>
                <w:color w:val="000000"/>
                <w:sz w:val="21"/>
                <w:szCs w:val="21"/>
              </w:rPr>
            </w:pPr>
            <w:r>
              <w:rPr>
                <w:rFonts w:ascii="Times New Roman" w:hAnsi="Times New Roman"/>
                <w:color w:val="000000"/>
                <w:sz w:val="21"/>
                <w:szCs w:val="21"/>
              </w:rPr>
              <w:t>1,6</w:t>
            </w:r>
          </w:p>
        </w:tc>
        <w:tc>
          <w:tcPr>
            <w:tcW w:w="1257" w:type="dxa"/>
            <w:tcBorders>
              <w:top w:val="nil"/>
              <w:left w:val="nil"/>
              <w:bottom w:val="single" w:sz="4" w:space="0" w:color="auto"/>
              <w:right w:val="single" w:sz="4" w:space="0" w:color="auto"/>
            </w:tcBorders>
            <w:shd w:val="clear" w:color="auto" w:fill="auto"/>
            <w:noWrap/>
            <w:vAlign w:val="center"/>
          </w:tcPr>
          <w:p w:rsidR="004137E5" w:rsidRPr="00F77FA4"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114,3</w:t>
            </w:r>
          </w:p>
        </w:tc>
      </w:tr>
      <w:tr w:rsidR="004137E5" w:rsidRPr="00730781" w:rsidTr="000462BF">
        <w:trPr>
          <w:gridAfter w:val="1"/>
          <w:wAfter w:w="851" w:type="dxa"/>
          <w:trHeight w:val="6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4137E5" w:rsidRPr="00730781" w:rsidRDefault="004137E5" w:rsidP="004137E5">
            <w:pPr>
              <w:spacing w:after="0" w:line="240" w:lineRule="auto"/>
              <w:jc w:val="both"/>
              <w:rPr>
                <w:rFonts w:ascii="Times New Roman" w:hAnsi="Times New Roman"/>
                <w:sz w:val="21"/>
                <w:szCs w:val="21"/>
              </w:rPr>
            </w:pPr>
            <w:r w:rsidRPr="00730781">
              <w:rPr>
                <w:rFonts w:ascii="Times New Roman" w:hAnsi="Times New Roman"/>
                <w:sz w:val="21"/>
                <w:szCs w:val="21"/>
              </w:rPr>
              <w:t xml:space="preserve">     Плата за негативное воздействие на окружающую среду</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4137E5" w:rsidRPr="00730781" w:rsidRDefault="004137E5" w:rsidP="004137E5">
            <w:pPr>
              <w:spacing w:after="0" w:line="240" w:lineRule="auto"/>
              <w:jc w:val="center"/>
              <w:rPr>
                <w:rFonts w:ascii="Times New Roman" w:hAnsi="Times New Roman"/>
                <w:sz w:val="21"/>
                <w:szCs w:val="21"/>
              </w:rPr>
            </w:pPr>
            <w:r w:rsidRPr="00730781">
              <w:rPr>
                <w:rFonts w:ascii="Times New Roman" w:hAnsi="Times New Roman"/>
                <w:sz w:val="21"/>
                <w:szCs w:val="21"/>
              </w:rPr>
              <w:t>-</w:t>
            </w:r>
            <w:r>
              <w:rPr>
                <w:rFonts w:ascii="Times New Roman" w:hAnsi="Times New Roman"/>
                <w:sz w:val="21"/>
                <w:szCs w:val="21"/>
              </w:rPr>
              <w:t>»</w:t>
            </w:r>
            <w:r w:rsidRPr="00730781">
              <w:rPr>
                <w:rFonts w:ascii="Times New Roman" w:hAnsi="Times New Roman"/>
                <w:sz w:val="21"/>
                <w:szCs w:val="21"/>
              </w:rPr>
              <w:t>-</w:t>
            </w:r>
          </w:p>
        </w:tc>
        <w:tc>
          <w:tcPr>
            <w:tcW w:w="1238" w:type="dxa"/>
            <w:tcBorders>
              <w:top w:val="single" w:sz="4" w:space="0" w:color="auto"/>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0,1</w:t>
            </w:r>
          </w:p>
        </w:tc>
        <w:tc>
          <w:tcPr>
            <w:tcW w:w="1172" w:type="dxa"/>
            <w:tcBorders>
              <w:top w:val="single" w:sz="4" w:space="0" w:color="auto"/>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0,4</w:t>
            </w:r>
          </w:p>
        </w:tc>
        <w:tc>
          <w:tcPr>
            <w:tcW w:w="1152" w:type="dxa"/>
            <w:tcBorders>
              <w:top w:val="single" w:sz="4" w:space="0" w:color="auto"/>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0,3</w:t>
            </w:r>
          </w:p>
        </w:tc>
        <w:tc>
          <w:tcPr>
            <w:tcW w:w="849" w:type="dxa"/>
            <w:gridSpan w:val="2"/>
            <w:tcBorders>
              <w:top w:val="single" w:sz="4" w:space="0" w:color="auto"/>
              <w:left w:val="nil"/>
              <w:bottom w:val="single" w:sz="4" w:space="0" w:color="auto"/>
              <w:right w:val="single" w:sz="4" w:space="0" w:color="auto"/>
            </w:tcBorders>
            <w:shd w:val="clear" w:color="auto" w:fill="auto"/>
            <w:noWrap/>
            <w:vAlign w:val="center"/>
          </w:tcPr>
          <w:p w:rsidR="004137E5" w:rsidRPr="004B726D"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300</w:t>
            </w: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0,3</w:t>
            </w:r>
          </w:p>
        </w:tc>
        <w:tc>
          <w:tcPr>
            <w:tcW w:w="964" w:type="dxa"/>
            <w:tcBorders>
              <w:top w:val="single" w:sz="4" w:space="0" w:color="auto"/>
              <w:left w:val="nil"/>
              <w:bottom w:val="single" w:sz="4" w:space="0" w:color="auto"/>
              <w:right w:val="single" w:sz="4" w:space="0" w:color="auto"/>
            </w:tcBorders>
            <w:shd w:val="clear" w:color="auto" w:fill="auto"/>
            <w:noWrap/>
            <w:vAlign w:val="center"/>
          </w:tcPr>
          <w:p w:rsidR="004137E5" w:rsidRPr="00075BB9"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300</w:t>
            </w:r>
          </w:p>
        </w:tc>
        <w:tc>
          <w:tcPr>
            <w:tcW w:w="1162" w:type="dxa"/>
            <w:tcBorders>
              <w:top w:val="single" w:sz="4" w:space="0" w:color="auto"/>
              <w:left w:val="nil"/>
              <w:bottom w:val="single" w:sz="4" w:space="0" w:color="auto"/>
              <w:right w:val="single" w:sz="4" w:space="0" w:color="auto"/>
            </w:tcBorders>
            <w:shd w:val="clear" w:color="auto" w:fill="auto"/>
            <w:noWrap/>
            <w:vAlign w:val="center"/>
          </w:tcPr>
          <w:p w:rsidR="004137E5" w:rsidRPr="00730781" w:rsidRDefault="004137E5" w:rsidP="004137E5">
            <w:pPr>
              <w:spacing w:after="0" w:line="240" w:lineRule="auto"/>
              <w:jc w:val="center"/>
              <w:rPr>
                <w:rFonts w:ascii="Times New Roman" w:hAnsi="Times New Roman"/>
                <w:color w:val="000000"/>
                <w:sz w:val="21"/>
                <w:szCs w:val="21"/>
              </w:rPr>
            </w:pPr>
            <w:r>
              <w:rPr>
                <w:rFonts w:ascii="Times New Roman" w:hAnsi="Times New Roman"/>
                <w:color w:val="000000"/>
                <w:sz w:val="21"/>
                <w:szCs w:val="21"/>
              </w:rPr>
              <w:t>0,4</w:t>
            </w:r>
          </w:p>
        </w:tc>
        <w:tc>
          <w:tcPr>
            <w:tcW w:w="1257" w:type="dxa"/>
            <w:tcBorders>
              <w:top w:val="single" w:sz="4" w:space="0" w:color="auto"/>
              <w:left w:val="nil"/>
              <w:bottom w:val="single" w:sz="4" w:space="0" w:color="auto"/>
              <w:right w:val="single" w:sz="4" w:space="0" w:color="auto"/>
            </w:tcBorders>
            <w:shd w:val="clear" w:color="auto" w:fill="auto"/>
            <w:noWrap/>
            <w:vAlign w:val="center"/>
          </w:tcPr>
          <w:p w:rsidR="004137E5" w:rsidRPr="00F77FA4"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400</w:t>
            </w:r>
          </w:p>
        </w:tc>
      </w:tr>
      <w:tr w:rsidR="004137E5" w:rsidRPr="00730781" w:rsidTr="000462BF">
        <w:trPr>
          <w:gridAfter w:val="1"/>
          <w:wAfter w:w="851" w:type="dxa"/>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4137E5" w:rsidRPr="00730781" w:rsidRDefault="004137E5" w:rsidP="004137E5">
            <w:pPr>
              <w:spacing w:after="0" w:line="240" w:lineRule="auto"/>
              <w:jc w:val="both"/>
              <w:rPr>
                <w:rFonts w:ascii="Times New Roman" w:hAnsi="Times New Roman"/>
                <w:sz w:val="21"/>
                <w:szCs w:val="21"/>
              </w:rPr>
            </w:pPr>
            <w:r w:rsidRPr="00730781">
              <w:rPr>
                <w:rFonts w:ascii="Times New Roman" w:hAnsi="Times New Roman"/>
                <w:sz w:val="21"/>
                <w:szCs w:val="21"/>
              </w:rPr>
              <w:lastRenderedPageBreak/>
              <w:t xml:space="preserve">     Денежные взыскания, штрафы </w:t>
            </w:r>
          </w:p>
        </w:tc>
        <w:tc>
          <w:tcPr>
            <w:tcW w:w="1417" w:type="dxa"/>
            <w:tcBorders>
              <w:top w:val="nil"/>
              <w:left w:val="nil"/>
              <w:bottom w:val="single" w:sz="4" w:space="0" w:color="auto"/>
              <w:right w:val="single" w:sz="4" w:space="0" w:color="auto"/>
            </w:tcBorders>
            <w:shd w:val="clear" w:color="auto" w:fill="auto"/>
            <w:noWrap/>
            <w:vAlign w:val="bottom"/>
            <w:hideMark/>
          </w:tcPr>
          <w:p w:rsidR="004137E5" w:rsidRPr="00730781" w:rsidRDefault="004137E5" w:rsidP="004137E5">
            <w:pPr>
              <w:spacing w:after="0" w:line="240" w:lineRule="auto"/>
              <w:jc w:val="center"/>
              <w:rPr>
                <w:rFonts w:ascii="Times New Roman" w:hAnsi="Times New Roman"/>
                <w:sz w:val="21"/>
                <w:szCs w:val="21"/>
              </w:rPr>
            </w:pPr>
            <w:r w:rsidRPr="00730781">
              <w:rPr>
                <w:rFonts w:ascii="Times New Roman" w:hAnsi="Times New Roman"/>
                <w:sz w:val="21"/>
                <w:szCs w:val="21"/>
              </w:rPr>
              <w:t>-</w:t>
            </w:r>
            <w:r>
              <w:rPr>
                <w:rFonts w:ascii="Times New Roman" w:hAnsi="Times New Roman"/>
                <w:sz w:val="21"/>
                <w:szCs w:val="21"/>
              </w:rPr>
              <w:t>»</w:t>
            </w:r>
            <w:r w:rsidRPr="00730781">
              <w:rPr>
                <w:rFonts w:ascii="Times New Roman" w:hAnsi="Times New Roman"/>
                <w:sz w:val="21"/>
                <w:szCs w:val="21"/>
              </w:rPr>
              <w:t>-</w:t>
            </w:r>
          </w:p>
        </w:tc>
        <w:tc>
          <w:tcPr>
            <w:tcW w:w="1238"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0,1</w:t>
            </w:r>
          </w:p>
        </w:tc>
        <w:tc>
          <w:tcPr>
            <w:tcW w:w="1172"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0,08</w:t>
            </w:r>
          </w:p>
        </w:tc>
        <w:tc>
          <w:tcPr>
            <w:tcW w:w="1152"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0,2</w:t>
            </w:r>
          </w:p>
        </w:tc>
        <w:tc>
          <w:tcPr>
            <w:tcW w:w="849" w:type="dxa"/>
            <w:gridSpan w:val="2"/>
            <w:tcBorders>
              <w:top w:val="nil"/>
              <w:left w:val="nil"/>
              <w:bottom w:val="single" w:sz="4" w:space="0" w:color="auto"/>
              <w:right w:val="single" w:sz="4" w:space="0" w:color="auto"/>
            </w:tcBorders>
            <w:shd w:val="clear" w:color="auto" w:fill="auto"/>
            <w:noWrap/>
            <w:vAlign w:val="center"/>
          </w:tcPr>
          <w:p w:rsidR="004137E5" w:rsidRPr="004B726D"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200</w:t>
            </w:r>
          </w:p>
        </w:tc>
        <w:tc>
          <w:tcPr>
            <w:tcW w:w="1278"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0,2</w:t>
            </w:r>
          </w:p>
        </w:tc>
        <w:tc>
          <w:tcPr>
            <w:tcW w:w="964" w:type="dxa"/>
            <w:tcBorders>
              <w:top w:val="nil"/>
              <w:left w:val="nil"/>
              <w:bottom w:val="single" w:sz="4" w:space="0" w:color="auto"/>
              <w:right w:val="single" w:sz="4" w:space="0" w:color="auto"/>
            </w:tcBorders>
            <w:shd w:val="clear" w:color="auto" w:fill="auto"/>
            <w:noWrap/>
            <w:vAlign w:val="center"/>
          </w:tcPr>
          <w:p w:rsidR="004137E5" w:rsidRPr="00075BB9"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200</w:t>
            </w:r>
          </w:p>
        </w:tc>
        <w:tc>
          <w:tcPr>
            <w:tcW w:w="1162" w:type="dxa"/>
            <w:tcBorders>
              <w:top w:val="nil"/>
              <w:left w:val="nil"/>
              <w:bottom w:val="single" w:sz="4" w:space="0" w:color="auto"/>
              <w:right w:val="single" w:sz="4" w:space="0" w:color="auto"/>
            </w:tcBorders>
            <w:shd w:val="clear" w:color="auto" w:fill="auto"/>
            <w:noWrap/>
            <w:vAlign w:val="center"/>
          </w:tcPr>
          <w:p w:rsidR="004137E5" w:rsidRPr="00730781" w:rsidRDefault="004137E5" w:rsidP="004137E5">
            <w:pPr>
              <w:spacing w:after="0" w:line="240" w:lineRule="auto"/>
              <w:jc w:val="center"/>
              <w:rPr>
                <w:rFonts w:ascii="Times New Roman" w:hAnsi="Times New Roman"/>
                <w:color w:val="000000"/>
                <w:sz w:val="21"/>
                <w:szCs w:val="21"/>
              </w:rPr>
            </w:pPr>
            <w:r>
              <w:rPr>
                <w:rFonts w:ascii="Times New Roman" w:hAnsi="Times New Roman"/>
                <w:color w:val="000000"/>
                <w:sz w:val="21"/>
                <w:szCs w:val="21"/>
              </w:rPr>
              <w:t>0,2</w:t>
            </w:r>
          </w:p>
        </w:tc>
        <w:tc>
          <w:tcPr>
            <w:tcW w:w="1257" w:type="dxa"/>
            <w:tcBorders>
              <w:top w:val="nil"/>
              <w:left w:val="nil"/>
              <w:bottom w:val="single" w:sz="4" w:space="0" w:color="auto"/>
              <w:right w:val="single" w:sz="4" w:space="0" w:color="auto"/>
            </w:tcBorders>
            <w:shd w:val="clear" w:color="auto" w:fill="auto"/>
            <w:noWrap/>
            <w:vAlign w:val="center"/>
          </w:tcPr>
          <w:p w:rsidR="004137E5" w:rsidRPr="00F77FA4"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200</w:t>
            </w:r>
          </w:p>
        </w:tc>
      </w:tr>
      <w:tr w:rsidR="004137E5" w:rsidRPr="00730781" w:rsidTr="000462BF">
        <w:trPr>
          <w:gridAfter w:val="1"/>
          <w:wAfter w:w="851" w:type="dxa"/>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4137E5" w:rsidRPr="00730781" w:rsidRDefault="004137E5" w:rsidP="004137E5">
            <w:pPr>
              <w:spacing w:after="0" w:line="240" w:lineRule="auto"/>
              <w:jc w:val="both"/>
              <w:rPr>
                <w:rFonts w:ascii="Times New Roman" w:hAnsi="Times New Roman"/>
                <w:sz w:val="21"/>
                <w:szCs w:val="21"/>
              </w:rPr>
            </w:pPr>
            <w:r w:rsidRPr="00730781">
              <w:rPr>
                <w:rFonts w:ascii="Times New Roman" w:hAnsi="Times New Roman"/>
                <w:sz w:val="21"/>
                <w:szCs w:val="21"/>
              </w:rPr>
              <w:t xml:space="preserve">     Доходы от продажи  земли</w:t>
            </w:r>
          </w:p>
        </w:tc>
        <w:tc>
          <w:tcPr>
            <w:tcW w:w="1417" w:type="dxa"/>
            <w:tcBorders>
              <w:top w:val="nil"/>
              <w:left w:val="nil"/>
              <w:bottom w:val="single" w:sz="4" w:space="0" w:color="auto"/>
              <w:right w:val="single" w:sz="4" w:space="0" w:color="auto"/>
            </w:tcBorders>
            <w:shd w:val="clear" w:color="auto" w:fill="auto"/>
            <w:noWrap/>
            <w:vAlign w:val="bottom"/>
            <w:hideMark/>
          </w:tcPr>
          <w:p w:rsidR="004137E5" w:rsidRPr="00730781" w:rsidRDefault="004137E5" w:rsidP="004137E5">
            <w:pPr>
              <w:spacing w:after="0" w:line="240" w:lineRule="auto"/>
              <w:jc w:val="center"/>
              <w:rPr>
                <w:rFonts w:ascii="Times New Roman" w:hAnsi="Times New Roman"/>
                <w:sz w:val="21"/>
                <w:szCs w:val="21"/>
              </w:rPr>
            </w:pPr>
            <w:r w:rsidRPr="00730781">
              <w:rPr>
                <w:rFonts w:ascii="Times New Roman" w:hAnsi="Times New Roman"/>
                <w:sz w:val="21"/>
                <w:szCs w:val="21"/>
              </w:rPr>
              <w:t>-</w:t>
            </w:r>
            <w:r>
              <w:rPr>
                <w:rFonts w:ascii="Times New Roman" w:hAnsi="Times New Roman"/>
                <w:sz w:val="21"/>
                <w:szCs w:val="21"/>
              </w:rPr>
              <w:t>»</w:t>
            </w:r>
            <w:r w:rsidRPr="00730781">
              <w:rPr>
                <w:rFonts w:ascii="Times New Roman" w:hAnsi="Times New Roman"/>
                <w:sz w:val="21"/>
                <w:szCs w:val="21"/>
              </w:rPr>
              <w:t>-</w:t>
            </w:r>
          </w:p>
        </w:tc>
        <w:tc>
          <w:tcPr>
            <w:tcW w:w="1238"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0,4</w:t>
            </w:r>
          </w:p>
        </w:tc>
        <w:tc>
          <w:tcPr>
            <w:tcW w:w="1172"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0,4</w:t>
            </w:r>
          </w:p>
        </w:tc>
        <w:tc>
          <w:tcPr>
            <w:tcW w:w="1152"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0,2</w:t>
            </w:r>
          </w:p>
        </w:tc>
        <w:tc>
          <w:tcPr>
            <w:tcW w:w="849" w:type="dxa"/>
            <w:gridSpan w:val="2"/>
            <w:tcBorders>
              <w:top w:val="nil"/>
              <w:left w:val="nil"/>
              <w:bottom w:val="single" w:sz="4" w:space="0" w:color="auto"/>
              <w:right w:val="single" w:sz="4" w:space="0" w:color="auto"/>
            </w:tcBorders>
            <w:shd w:val="clear" w:color="auto" w:fill="auto"/>
            <w:noWrap/>
            <w:vAlign w:val="center"/>
          </w:tcPr>
          <w:p w:rsidR="004137E5" w:rsidRPr="004B726D"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50</w:t>
            </w:r>
          </w:p>
        </w:tc>
        <w:tc>
          <w:tcPr>
            <w:tcW w:w="1278"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0,2</w:t>
            </w:r>
          </w:p>
        </w:tc>
        <w:tc>
          <w:tcPr>
            <w:tcW w:w="964" w:type="dxa"/>
            <w:tcBorders>
              <w:top w:val="nil"/>
              <w:left w:val="nil"/>
              <w:bottom w:val="single" w:sz="4" w:space="0" w:color="auto"/>
              <w:right w:val="single" w:sz="4" w:space="0" w:color="auto"/>
            </w:tcBorders>
            <w:shd w:val="clear" w:color="auto" w:fill="auto"/>
            <w:noWrap/>
            <w:vAlign w:val="center"/>
          </w:tcPr>
          <w:p w:rsidR="004137E5" w:rsidRPr="00075BB9"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50</w:t>
            </w:r>
          </w:p>
        </w:tc>
        <w:tc>
          <w:tcPr>
            <w:tcW w:w="1162" w:type="dxa"/>
            <w:tcBorders>
              <w:top w:val="nil"/>
              <w:left w:val="nil"/>
              <w:bottom w:val="single" w:sz="4" w:space="0" w:color="auto"/>
              <w:right w:val="single" w:sz="4" w:space="0" w:color="auto"/>
            </w:tcBorders>
            <w:shd w:val="clear" w:color="auto" w:fill="auto"/>
            <w:noWrap/>
            <w:vAlign w:val="center"/>
          </w:tcPr>
          <w:p w:rsidR="004137E5" w:rsidRPr="00730781" w:rsidRDefault="004137E5" w:rsidP="004137E5">
            <w:pPr>
              <w:spacing w:after="0" w:line="240" w:lineRule="auto"/>
              <w:jc w:val="center"/>
              <w:rPr>
                <w:rFonts w:ascii="Times New Roman" w:hAnsi="Times New Roman"/>
                <w:color w:val="000000"/>
                <w:sz w:val="21"/>
                <w:szCs w:val="21"/>
              </w:rPr>
            </w:pPr>
            <w:r>
              <w:rPr>
                <w:rFonts w:ascii="Times New Roman" w:hAnsi="Times New Roman"/>
                <w:color w:val="000000"/>
                <w:sz w:val="21"/>
                <w:szCs w:val="21"/>
              </w:rPr>
              <w:t>0,3</w:t>
            </w:r>
          </w:p>
        </w:tc>
        <w:tc>
          <w:tcPr>
            <w:tcW w:w="1257" w:type="dxa"/>
            <w:tcBorders>
              <w:top w:val="nil"/>
              <w:left w:val="nil"/>
              <w:bottom w:val="single" w:sz="4" w:space="0" w:color="auto"/>
              <w:right w:val="single" w:sz="4" w:space="0" w:color="auto"/>
            </w:tcBorders>
            <w:shd w:val="clear" w:color="auto" w:fill="auto"/>
            <w:noWrap/>
            <w:vAlign w:val="center"/>
          </w:tcPr>
          <w:p w:rsidR="004137E5" w:rsidRPr="00F77FA4"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75</w:t>
            </w:r>
          </w:p>
        </w:tc>
      </w:tr>
      <w:tr w:rsidR="004137E5" w:rsidRPr="00730781" w:rsidTr="000462BF">
        <w:trPr>
          <w:gridAfter w:val="1"/>
          <w:wAfter w:w="851" w:type="dxa"/>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4137E5" w:rsidRPr="00730781" w:rsidRDefault="004137E5" w:rsidP="004137E5">
            <w:pPr>
              <w:spacing w:after="0" w:line="240" w:lineRule="auto"/>
              <w:jc w:val="both"/>
              <w:rPr>
                <w:rFonts w:ascii="Times New Roman" w:hAnsi="Times New Roman"/>
                <w:sz w:val="21"/>
                <w:szCs w:val="21"/>
              </w:rPr>
            </w:pPr>
            <w:r w:rsidRPr="00730781">
              <w:rPr>
                <w:rFonts w:ascii="Times New Roman" w:hAnsi="Times New Roman"/>
                <w:sz w:val="21"/>
                <w:szCs w:val="21"/>
              </w:rPr>
              <w:t xml:space="preserve">     Прочие </w:t>
            </w:r>
          </w:p>
        </w:tc>
        <w:tc>
          <w:tcPr>
            <w:tcW w:w="1417" w:type="dxa"/>
            <w:tcBorders>
              <w:top w:val="nil"/>
              <w:left w:val="nil"/>
              <w:bottom w:val="single" w:sz="4" w:space="0" w:color="auto"/>
              <w:right w:val="single" w:sz="4" w:space="0" w:color="auto"/>
            </w:tcBorders>
            <w:shd w:val="clear" w:color="auto" w:fill="auto"/>
            <w:noWrap/>
            <w:vAlign w:val="bottom"/>
            <w:hideMark/>
          </w:tcPr>
          <w:p w:rsidR="004137E5" w:rsidRPr="00730781" w:rsidRDefault="004137E5" w:rsidP="004137E5">
            <w:pPr>
              <w:spacing w:after="0" w:line="240" w:lineRule="auto"/>
              <w:jc w:val="center"/>
              <w:rPr>
                <w:rFonts w:ascii="Times New Roman" w:hAnsi="Times New Roman"/>
                <w:sz w:val="21"/>
                <w:szCs w:val="21"/>
              </w:rPr>
            </w:pPr>
            <w:r w:rsidRPr="00730781">
              <w:rPr>
                <w:rFonts w:ascii="Times New Roman" w:hAnsi="Times New Roman"/>
                <w:sz w:val="21"/>
                <w:szCs w:val="21"/>
              </w:rPr>
              <w:t>-</w:t>
            </w:r>
            <w:r>
              <w:rPr>
                <w:rFonts w:ascii="Times New Roman" w:hAnsi="Times New Roman"/>
                <w:sz w:val="21"/>
                <w:szCs w:val="21"/>
              </w:rPr>
              <w:t>»</w:t>
            </w:r>
            <w:r w:rsidRPr="00730781">
              <w:rPr>
                <w:rFonts w:ascii="Times New Roman" w:hAnsi="Times New Roman"/>
                <w:sz w:val="21"/>
                <w:szCs w:val="21"/>
              </w:rPr>
              <w:t>-</w:t>
            </w:r>
          </w:p>
        </w:tc>
        <w:tc>
          <w:tcPr>
            <w:tcW w:w="1238"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0,4</w:t>
            </w:r>
          </w:p>
        </w:tc>
        <w:tc>
          <w:tcPr>
            <w:tcW w:w="1172"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0,2</w:t>
            </w:r>
          </w:p>
        </w:tc>
        <w:tc>
          <w:tcPr>
            <w:tcW w:w="1152"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0,2</w:t>
            </w:r>
          </w:p>
        </w:tc>
        <w:tc>
          <w:tcPr>
            <w:tcW w:w="849" w:type="dxa"/>
            <w:gridSpan w:val="2"/>
            <w:tcBorders>
              <w:top w:val="nil"/>
              <w:left w:val="nil"/>
              <w:bottom w:val="single" w:sz="4" w:space="0" w:color="auto"/>
              <w:right w:val="single" w:sz="4" w:space="0" w:color="auto"/>
            </w:tcBorders>
            <w:shd w:val="clear" w:color="auto" w:fill="auto"/>
            <w:noWrap/>
            <w:vAlign w:val="center"/>
          </w:tcPr>
          <w:p w:rsidR="004137E5" w:rsidRPr="004B726D"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50</w:t>
            </w:r>
          </w:p>
        </w:tc>
        <w:tc>
          <w:tcPr>
            <w:tcW w:w="1278"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0,2</w:t>
            </w:r>
          </w:p>
        </w:tc>
        <w:tc>
          <w:tcPr>
            <w:tcW w:w="964" w:type="dxa"/>
            <w:tcBorders>
              <w:top w:val="nil"/>
              <w:left w:val="nil"/>
              <w:bottom w:val="single" w:sz="4" w:space="0" w:color="auto"/>
              <w:right w:val="single" w:sz="4" w:space="0" w:color="auto"/>
            </w:tcBorders>
            <w:shd w:val="clear" w:color="auto" w:fill="auto"/>
            <w:noWrap/>
            <w:vAlign w:val="center"/>
          </w:tcPr>
          <w:p w:rsidR="004137E5" w:rsidRPr="00075BB9"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50</w:t>
            </w:r>
          </w:p>
        </w:tc>
        <w:tc>
          <w:tcPr>
            <w:tcW w:w="1162" w:type="dxa"/>
            <w:tcBorders>
              <w:top w:val="nil"/>
              <w:left w:val="nil"/>
              <w:bottom w:val="single" w:sz="4" w:space="0" w:color="auto"/>
              <w:right w:val="single" w:sz="4" w:space="0" w:color="auto"/>
            </w:tcBorders>
            <w:shd w:val="clear" w:color="auto" w:fill="auto"/>
            <w:noWrap/>
            <w:vAlign w:val="center"/>
          </w:tcPr>
          <w:p w:rsidR="004137E5" w:rsidRPr="00730781" w:rsidRDefault="004137E5" w:rsidP="004137E5">
            <w:pPr>
              <w:spacing w:after="0" w:line="240" w:lineRule="auto"/>
              <w:jc w:val="center"/>
              <w:rPr>
                <w:rFonts w:ascii="Times New Roman" w:hAnsi="Times New Roman"/>
                <w:color w:val="000000"/>
                <w:sz w:val="21"/>
                <w:szCs w:val="21"/>
              </w:rPr>
            </w:pPr>
            <w:r>
              <w:rPr>
                <w:rFonts w:ascii="Times New Roman" w:hAnsi="Times New Roman"/>
                <w:color w:val="000000"/>
                <w:sz w:val="21"/>
                <w:szCs w:val="21"/>
              </w:rPr>
              <w:t>0,2</w:t>
            </w:r>
          </w:p>
        </w:tc>
        <w:tc>
          <w:tcPr>
            <w:tcW w:w="1257" w:type="dxa"/>
            <w:tcBorders>
              <w:top w:val="nil"/>
              <w:left w:val="nil"/>
              <w:bottom w:val="single" w:sz="4" w:space="0" w:color="auto"/>
              <w:right w:val="single" w:sz="4" w:space="0" w:color="auto"/>
            </w:tcBorders>
            <w:shd w:val="clear" w:color="auto" w:fill="auto"/>
            <w:noWrap/>
            <w:vAlign w:val="center"/>
          </w:tcPr>
          <w:p w:rsidR="004137E5" w:rsidRPr="00F77FA4"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50</w:t>
            </w:r>
          </w:p>
        </w:tc>
      </w:tr>
      <w:tr w:rsidR="004137E5" w:rsidRPr="00730781" w:rsidTr="000462BF">
        <w:trPr>
          <w:gridAfter w:val="1"/>
          <w:wAfter w:w="851" w:type="dxa"/>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4137E5" w:rsidRPr="00730781" w:rsidRDefault="004137E5" w:rsidP="004137E5">
            <w:pPr>
              <w:spacing w:after="0" w:line="240" w:lineRule="auto"/>
              <w:jc w:val="both"/>
              <w:rPr>
                <w:rFonts w:ascii="Times New Roman" w:hAnsi="Times New Roman"/>
                <w:sz w:val="21"/>
                <w:szCs w:val="21"/>
              </w:rPr>
            </w:pPr>
            <w:r w:rsidRPr="00730781">
              <w:rPr>
                <w:rFonts w:ascii="Times New Roman" w:hAnsi="Times New Roman"/>
                <w:sz w:val="21"/>
                <w:szCs w:val="21"/>
              </w:rPr>
              <w:t>Субвенции</w:t>
            </w:r>
          </w:p>
        </w:tc>
        <w:tc>
          <w:tcPr>
            <w:tcW w:w="1417" w:type="dxa"/>
            <w:tcBorders>
              <w:top w:val="nil"/>
              <w:left w:val="nil"/>
              <w:bottom w:val="single" w:sz="4" w:space="0" w:color="auto"/>
              <w:right w:val="single" w:sz="4" w:space="0" w:color="auto"/>
            </w:tcBorders>
            <w:shd w:val="clear" w:color="auto" w:fill="auto"/>
            <w:noWrap/>
            <w:vAlign w:val="bottom"/>
            <w:hideMark/>
          </w:tcPr>
          <w:p w:rsidR="004137E5" w:rsidRPr="00730781" w:rsidRDefault="004137E5" w:rsidP="004137E5">
            <w:pPr>
              <w:spacing w:after="0" w:line="240" w:lineRule="auto"/>
              <w:jc w:val="center"/>
              <w:rPr>
                <w:rFonts w:ascii="Times New Roman" w:hAnsi="Times New Roman"/>
                <w:sz w:val="21"/>
                <w:szCs w:val="21"/>
              </w:rPr>
            </w:pPr>
            <w:r w:rsidRPr="00730781">
              <w:rPr>
                <w:rFonts w:ascii="Times New Roman" w:hAnsi="Times New Roman"/>
                <w:sz w:val="21"/>
                <w:szCs w:val="21"/>
              </w:rPr>
              <w:t>-</w:t>
            </w:r>
            <w:r>
              <w:rPr>
                <w:rFonts w:ascii="Times New Roman" w:hAnsi="Times New Roman"/>
                <w:sz w:val="21"/>
                <w:szCs w:val="21"/>
              </w:rPr>
              <w:t>»</w:t>
            </w:r>
            <w:r w:rsidRPr="00730781">
              <w:rPr>
                <w:rFonts w:ascii="Times New Roman" w:hAnsi="Times New Roman"/>
                <w:sz w:val="21"/>
                <w:szCs w:val="21"/>
              </w:rPr>
              <w:t>-</w:t>
            </w:r>
          </w:p>
        </w:tc>
        <w:tc>
          <w:tcPr>
            <w:tcW w:w="1238"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495,3</w:t>
            </w:r>
          </w:p>
        </w:tc>
        <w:tc>
          <w:tcPr>
            <w:tcW w:w="1172"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653,9</w:t>
            </w:r>
          </w:p>
        </w:tc>
        <w:tc>
          <w:tcPr>
            <w:tcW w:w="1152"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413,6</w:t>
            </w:r>
          </w:p>
        </w:tc>
        <w:tc>
          <w:tcPr>
            <w:tcW w:w="849" w:type="dxa"/>
            <w:gridSpan w:val="2"/>
            <w:tcBorders>
              <w:top w:val="nil"/>
              <w:left w:val="nil"/>
              <w:bottom w:val="single" w:sz="4" w:space="0" w:color="auto"/>
              <w:right w:val="single" w:sz="4" w:space="0" w:color="auto"/>
            </w:tcBorders>
            <w:shd w:val="clear" w:color="auto" w:fill="auto"/>
            <w:noWrap/>
            <w:vAlign w:val="center"/>
          </w:tcPr>
          <w:p w:rsidR="004137E5" w:rsidRPr="004B726D"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83,5</w:t>
            </w:r>
          </w:p>
        </w:tc>
        <w:tc>
          <w:tcPr>
            <w:tcW w:w="1278"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392,3</w:t>
            </w:r>
          </w:p>
        </w:tc>
        <w:tc>
          <w:tcPr>
            <w:tcW w:w="964" w:type="dxa"/>
            <w:tcBorders>
              <w:top w:val="nil"/>
              <w:left w:val="nil"/>
              <w:bottom w:val="single" w:sz="4" w:space="0" w:color="auto"/>
              <w:right w:val="single" w:sz="4" w:space="0" w:color="auto"/>
            </w:tcBorders>
            <w:shd w:val="clear" w:color="auto" w:fill="auto"/>
            <w:noWrap/>
            <w:vAlign w:val="center"/>
          </w:tcPr>
          <w:p w:rsidR="004137E5" w:rsidRPr="00075BB9"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79,2</w:t>
            </w:r>
          </w:p>
        </w:tc>
        <w:tc>
          <w:tcPr>
            <w:tcW w:w="1162" w:type="dxa"/>
            <w:tcBorders>
              <w:top w:val="nil"/>
              <w:left w:val="nil"/>
              <w:bottom w:val="single" w:sz="4" w:space="0" w:color="auto"/>
              <w:right w:val="single" w:sz="4" w:space="0" w:color="auto"/>
            </w:tcBorders>
            <w:shd w:val="clear" w:color="auto" w:fill="auto"/>
            <w:noWrap/>
            <w:vAlign w:val="center"/>
          </w:tcPr>
          <w:p w:rsidR="004137E5" w:rsidRPr="00730781" w:rsidRDefault="004137E5" w:rsidP="004137E5">
            <w:pPr>
              <w:spacing w:after="0" w:line="240" w:lineRule="auto"/>
              <w:jc w:val="center"/>
              <w:rPr>
                <w:rFonts w:ascii="Times New Roman" w:hAnsi="Times New Roman"/>
                <w:color w:val="000000"/>
                <w:sz w:val="21"/>
                <w:szCs w:val="21"/>
              </w:rPr>
            </w:pPr>
            <w:r>
              <w:rPr>
                <w:rFonts w:ascii="Times New Roman" w:hAnsi="Times New Roman"/>
                <w:color w:val="000000"/>
                <w:sz w:val="21"/>
                <w:szCs w:val="21"/>
              </w:rPr>
              <w:t>375,4</w:t>
            </w:r>
          </w:p>
        </w:tc>
        <w:tc>
          <w:tcPr>
            <w:tcW w:w="1257" w:type="dxa"/>
            <w:tcBorders>
              <w:top w:val="nil"/>
              <w:left w:val="nil"/>
              <w:bottom w:val="single" w:sz="4" w:space="0" w:color="auto"/>
              <w:right w:val="single" w:sz="4" w:space="0" w:color="auto"/>
            </w:tcBorders>
            <w:shd w:val="clear" w:color="auto" w:fill="auto"/>
            <w:noWrap/>
            <w:vAlign w:val="center"/>
          </w:tcPr>
          <w:p w:rsidR="004137E5" w:rsidRPr="00F77FA4"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75,8</w:t>
            </w:r>
          </w:p>
        </w:tc>
      </w:tr>
      <w:tr w:rsidR="004137E5" w:rsidRPr="00730781" w:rsidTr="000462BF">
        <w:trPr>
          <w:gridAfter w:val="1"/>
          <w:wAfter w:w="851" w:type="dxa"/>
          <w:trHeight w:val="30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4137E5" w:rsidRPr="00730781" w:rsidRDefault="004137E5" w:rsidP="004137E5">
            <w:pPr>
              <w:spacing w:after="0" w:line="240" w:lineRule="auto"/>
              <w:jc w:val="both"/>
              <w:rPr>
                <w:rFonts w:ascii="Times New Roman" w:hAnsi="Times New Roman"/>
                <w:sz w:val="21"/>
                <w:szCs w:val="21"/>
              </w:rPr>
            </w:pPr>
            <w:r w:rsidRPr="00730781">
              <w:rPr>
                <w:rFonts w:ascii="Times New Roman" w:hAnsi="Times New Roman"/>
                <w:sz w:val="21"/>
                <w:szCs w:val="21"/>
              </w:rPr>
              <w:t>Субсидии</w:t>
            </w:r>
          </w:p>
        </w:tc>
        <w:tc>
          <w:tcPr>
            <w:tcW w:w="1417" w:type="dxa"/>
            <w:tcBorders>
              <w:top w:val="nil"/>
              <w:left w:val="nil"/>
              <w:bottom w:val="single" w:sz="4" w:space="0" w:color="auto"/>
              <w:right w:val="single" w:sz="4" w:space="0" w:color="auto"/>
            </w:tcBorders>
            <w:shd w:val="clear" w:color="auto" w:fill="auto"/>
            <w:noWrap/>
            <w:vAlign w:val="bottom"/>
            <w:hideMark/>
          </w:tcPr>
          <w:p w:rsidR="004137E5" w:rsidRPr="00730781" w:rsidRDefault="004137E5" w:rsidP="004137E5">
            <w:pPr>
              <w:spacing w:after="0" w:line="240" w:lineRule="auto"/>
              <w:jc w:val="center"/>
              <w:rPr>
                <w:rFonts w:ascii="Times New Roman" w:hAnsi="Times New Roman"/>
                <w:sz w:val="21"/>
                <w:szCs w:val="21"/>
              </w:rPr>
            </w:pPr>
            <w:r w:rsidRPr="00730781">
              <w:rPr>
                <w:rFonts w:ascii="Times New Roman" w:hAnsi="Times New Roman"/>
                <w:sz w:val="21"/>
                <w:szCs w:val="21"/>
              </w:rPr>
              <w:t>-</w:t>
            </w:r>
            <w:r>
              <w:rPr>
                <w:rFonts w:ascii="Times New Roman" w:hAnsi="Times New Roman"/>
                <w:sz w:val="21"/>
                <w:szCs w:val="21"/>
              </w:rPr>
              <w:t>»</w:t>
            </w:r>
            <w:r w:rsidRPr="00730781">
              <w:rPr>
                <w:rFonts w:ascii="Times New Roman" w:hAnsi="Times New Roman"/>
                <w:sz w:val="21"/>
                <w:szCs w:val="21"/>
              </w:rPr>
              <w:t>-</w:t>
            </w:r>
          </w:p>
        </w:tc>
        <w:tc>
          <w:tcPr>
            <w:tcW w:w="1238"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71,9</w:t>
            </w:r>
          </w:p>
        </w:tc>
        <w:tc>
          <w:tcPr>
            <w:tcW w:w="1172"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44,1</w:t>
            </w:r>
          </w:p>
        </w:tc>
        <w:tc>
          <w:tcPr>
            <w:tcW w:w="1152"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61,0</w:t>
            </w:r>
          </w:p>
        </w:tc>
        <w:tc>
          <w:tcPr>
            <w:tcW w:w="849" w:type="dxa"/>
            <w:gridSpan w:val="2"/>
            <w:tcBorders>
              <w:top w:val="nil"/>
              <w:left w:val="nil"/>
              <w:bottom w:val="single" w:sz="4" w:space="0" w:color="auto"/>
              <w:right w:val="single" w:sz="4" w:space="0" w:color="auto"/>
            </w:tcBorders>
            <w:shd w:val="clear" w:color="auto" w:fill="auto"/>
            <w:noWrap/>
            <w:vAlign w:val="center"/>
          </w:tcPr>
          <w:p w:rsidR="004137E5" w:rsidRPr="004B726D"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84,8</w:t>
            </w:r>
          </w:p>
        </w:tc>
        <w:tc>
          <w:tcPr>
            <w:tcW w:w="1278"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52,3</w:t>
            </w:r>
          </w:p>
        </w:tc>
        <w:tc>
          <w:tcPr>
            <w:tcW w:w="964" w:type="dxa"/>
            <w:tcBorders>
              <w:top w:val="nil"/>
              <w:left w:val="nil"/>
              <w:bottom w:val="single" w:sz="4" w:space="0" w:color="auto"/>
              <w:right w:val="single" w:sz="4" w:space="0" w:color="auto"/>
            </w:tcBorders>
            <w:shd w:val="clear" w:color="auto" w:fill="auto"/>
            <w:noWrap/>
            <w:vAlign w:val="center"/>
          </w:tcPr>
          <w:p w:rsidR="004137E5" w:rsidRPr="00075BB9"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72,7</w:t>
            </w:r>
          </w:p>
        </w:tc>
        <w:tc>
          <w:tcPr>
            <w:tcW w:w="1162" w:type="dxa"/>
            <w:tcBorders>
              <w:top w:val="nil"/>
              <w:left w:val="nil"/>
              <w:bottom w:val="single" w:sz="4" w:space="0" w:color="auto"/>
              <w:right w:val="single" w:sz="4" w:space="0" w:color="auto"/>
            </w:tcBorders>
            <w:shd w:val="clear" w:color="auto" w:fill="auto"/>
            <w:noWrap/>
            <w:vAlign w:val="center"/>
          </w:tcPr>
          <w:p w:rsidR="004137E5" w:rsidRPr="00730781" w:rsidRDefault="004137E5" w:rsidP="004137E5">
            <w:pPr>
              <w:spacing w:after="0" w:line="240" w:lineRule="auto"/>
              <w:jc w:val="center"/>
              <w:rPr>
                <w:rFonts w:ascii="Times New Roman" w:hAnsi="Times New Roman"/>
                <w:color w:val="000000"/>
                <w:sz w:val="21"/>
                <w:szCs w:val="21"/>
              </w:rPr>
            </w:pPr>
            <w:r>
              <w:rPr>
                <w:rFonts w:ascii="Times New Roman" w:hAnsi="Times New Roman"/>
                <w:color w:val="000000"/>
                <w:sz w:val="21"/>
                <w:szCs w:val="21"/>
              </w:rPr>
              <w:t>46,0</w:t>
            </w:r>
          </w:p>
        </w:tc>
        <w:tc>
          <w:tcPr>
            <w:tcW w:w="1257" w:type="dxa"/>
            <w:tcBorders>
              <w:top w:val="nil"/>
              <w:left w:val="nil"/>
              <w:bottom w:val="single" w:sz="4" w:space="0" w:color="auto"/>
              <w:right w:val="single" w:sz="4" w:space="0" w:color="auto"/>
            </w:tcBorders>
            <w:shd w:val="clear" w:color="auto" w:fill="auto"/>
            <w:noWrap/>
            <w:vAlign w:val="center"/>
          </w:tcPr>
          <w:p w:rsidR="004137E5" w:rsidRPr="00F77FA4"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64,0</w:t>
            </w:r>
          </w:p>
        </w:tc>
      </w:tr>
      <w:tr w:rsidR="004137E5" w:rsidRPr="00730781" w:rsidTr="000462BF">
        <w:trPr>
          <w:gridAfter w:val="1"/>
          <w:wAfter w:w="851" w:type="dxa"/>
          <w:trHeight w:val="30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4137E5" w:rsidRPr="00730781" w:rsidRDefault="004137E5" w:rsidP="004137E5">
            <w:pPr>
              <w:spacing w:after="0" w:line="240" w:lineRule="auto"/>
              <w:jc w:val="both"/>
              <w:rPr>
                <w:rFonts w:ascii="Times New Roman" w:hAnsi="Times New Roman"/>
                <w:sz w:val="21"/>
                <w:szCs w:val="21"/>
              </w:rPr>
            </w:pPr>
            <w:r w:rsidRPr="00730781">
              <w:rPr>
                <w:rFonts w:ascii="Times New Roman" w:hAnsi="Times New Roman"/>
                <w:sz w:val="21"/>
                <w:szCs w:val="21"/>
              </w:rPr>
              <w:t>Прочие безвозмездные поступления</w:t>
            </w:r>
          </w:p>
        </w:tc>
        <w:tc>
          <w:tcPr>
            <w:tcW w:w="1417" w:type="dxa"/>
            <w:tcBorders>
              <w:top w:val="nil"/>
              <w:left w:val="nil"/>
              <w:bottom w:val="single" w:sz="4" w:space="0" w:color="auto"/>
              <w:right w:val="single" w:sz="4" w:space="0" w:color="auto"/>
            </w:tcBorders>
            <w:shd w:val="clear" w:color="auto" w:fill="auto"/>
            <w:noWrap/>
            <w:vAlign w:val="bottom"/>
            <w:hideMark/>
          </w:tcPr>
          <w:p w:rsidR="004137E5" w:rsidRPr="00730781" w:rsidRDefault="004137E5" w:rsidP="004137E5">
            <w:pPr>
              <w:spacing w:after="0" w:line="240" w:lineRule="auto"/>
              <w:jc w:val="center"/>
              <w:rPr>
                <w:rFonts w:ascii="Times New Roman" w:hAnsi="Times New Roman"/>
                <w:sz w:val="21"/>
                <w:szCs w:val="21"/>
              </w:rPr>
            </w:pPr>
            <w:r w:rsidRPr="00730781">
              <w:rPr>
                <w:rFonts w:ascii="Times New Roman" w:hAnsi="Times New Roman"/>
                <w:sz w:val="21"/>
                <w:szCs w:val="21"/>
              </w:rPr>
              <w:t>-</w:t>
            </w:r>
            <w:r>
              <w:rPr>
                <w:rFonts w:ascii="Times New Roman" w:hAnsi="Times New Roman"/>
                <w:sz w:val="21"/>
                <w:szCs w:val="21"/>
              </w:rPr>
              <w:t>»</w:t>
            </w:r>
            <w:r w:rsidRPr="00730781">
              <w:rPr>
                <w:rFonts w:ascii="Times New Roman" w:hAnsi="Times New Roman"/>
                <w:sz w:val="21"/>
                <w:szCs w:val="21"/>
              </w:rPr>
              <w:t>-</w:t>
            </w:r>
          </w:p>
        </w:tc>
        <w:tc>
          <w:tcPr>
            <w:tcW w:w="1238"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222,1</w:t>
            </w:r>
          </w:p>
        </w:tc>
        <w:tc>
          <w:tcPr>
            <w:tcW w:w="1172"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158,6</w:t>
            </w:r>
          </w:p>
        </w:tc>
        <w:tc>
          <w:tcPr>
            <w:tcW w:w="1152"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262,5</w:t>
            </w:r>
          </w:p>
        </w:tc>
        <w:tc>
          <w:tcPr>
            <w:tcW w:w="849" w:type="dxa"/>
            <w:gridSpan w:val="2"/>
            <w:tcBorders>
              <w:top w:val="nil"/>
              <w:left w:val="nil"/>
              <w:bottom w:val="single" w:sz="4" w:space="0" w:color="auto"/>
              <w:right w:val="single" w:sz="4" w:space="0" w:color="auto"/>
            </w:tcBorders>
            <w:shd w:val="clear" w:color="auto" w:fill="auto"/>
            <w:noWrap/>
            <w:vAlign w:val="center"/>
          </w:tcPr>
          <w:p w:rsidR="004137E5" w:rsidRPr="004B726D"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118,2</w:t>
            </w:r>
          </w:p>
        </w:tc>
        <w:tc>
          <w:tcPr>
            <w:tcW w:w="1278"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162,1</w:t>
            </w:r>
          </w:p>
        </w:tc>
        <w:tc>
          <w:tcPr>
            <w:tcW w:w="964" w:type="dxa"/>
            <w:tcBorders>
              <w:top w:val="nil"/>
              <w:left w:val="nil"/>
              <w:bottom w:val="single" w:sz="4" w:space="0" w:color="auto"/>
              <w:right w:val="single" w:sz="4" w:space="0" w:color="auto"/>
            </w:tcBorders>
            <w:shd w:val="clear" w:color="auto" w:fill="auto"/>
            <w:noWrap/>
            <w:vAlign w:val="center"/>
          </w:tcPr>
          <w:p w:rsidR="004137E5" w:rsidRPr="00075BB9"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73,0</w:t>
            </w:r>
          </w:p>
        </w:tc>
        <w:tc>
          <w:tcPr>
            <w:tcW w:w="1162" w:type="dxa"/>
            <w:tcBorders>
              <w:top w:val="nil"/>
              <w:left w:val="nil"/>
              <w:bottom w:val="single" w:sz="4" w:space="0" w:color="auto"/>
              <w:right w:val="single" w:sz="4" w:space="0" w:color="auto"/>
            </w:tcBorders>
            <w:shd w:val="clear" w:color="auto" w:fill="auto"/>
            <w:noWrap/>
            <w:vAlign w:val="center"/>
          </w:tcPr>
          <w:p w:rsidR="004137E5" w:rsidRPr="00730781" w:rsidRDefault="004137E5" w:rsidP="004137E5">
            <w:pPr>
              <w:spacing w:after="0" w:line="240" w:lineRule="auto"/>
              <w:jc w:val="center"/>
              <w:rPr>
                <w:rFonts w:ascii="Times New Roman" w:hAnsi="Times New Roman"/>
                <w:color w:val="000000"/>
                <w:sz w:val="21"/>
                <w:szCs w:val="21"/>
              </w:rPr>
            </w:pPr>
            <w:r>
              <w:rPr>
                <w:rFonts w:ascii="Times New Roman" w:hAnsi="Times New Roman"/>
                <w:color w:val="000000"/>
                <w:sz w:val="21"/>
                <w:szCs w:val="21"/>
              </w:rPr>
              <w:t>132,1</w:t>
            </w:r>
          </w:p>
        </w:tc>
        <w:tc>
          <w:tcPr>
            <w:tcW w:w="1257" w:type="dxa"/>
            <w:tcBorders>
              <w:top w:val="nil"/>
              <w:left w:val="nil"/>
              <w:bottom w:val="single" w:sz="4" w:space="0" w:color="auto"/>
              <w:right w:val="single" w:sz="4" w:space="0" w:color="auto"/>
            </w:tcBorders>
            <w:shd w:val="clear" w:color="auto" w:fill="auto"/>
            <w:noWrap/>
            <w:vAlign w:val="center"/>
          </w:tcPr>
          <w:p w:rsidR="004137E5" w:rsidRPr="00F77FA4"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59,5</w:t>
            </w:r>
          </w:p>
        </w:tc>
      </w:tr>
      <w:tr w:rsidR="004137E5" w:rsidRPr="00730781" w:rsidTr="000462BF">
        <w:trPr>
          <w:gridAfter w:val="1"/>
          <w:wAfter w:w="851" w:type="dxa"/>
          <w:trHeight w:val="30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4137E5" w:rsidRPr="00730781" w:rsidRDefault="004137E5" w:rsidP="004137E5">
            <w:pPr>
              <w:spacing w:after="0" w:line="240" w:lineRule="auto"/>
              <w:jc w:val="both"/>
              <w:rPr>
                <w:rFonts w:ascii="Times New Roman" w:hAnsi="Times New Roman"/>
                <w:b/>
                <w:bCs/>
                <w:sz w:val="21"/>
                <w:szCs w:val="21"/>
              </w:rPr>
            </w:pPr>
            <w:r w:rsidRPr="00730781">
              <w:rPr>
                <w:rFonts w:ascii="Times New Roman" w:hAnsi="Times New Roman"/>
                <w:b/>
                <w:bCs/>
                <w:sz w:val="21"/>
                <w:szCs w:val="21"/>
              </w:rPr>
              <w:t>Расходы</w:t>
            </w:r>
          </w:p>
        </w:tc>
        <w:tc>
          <w:tcPr>
            <w:tcW w:w="1417" w:type="dxa"/>
            <w:tcBorders>
              <w:top w:val="nil"/>
              <w:left w:val="nil"/>
              <w:bottom w:val="single" w:sz="4" w:space="0" w:color="auto"/>
              <w:right w:val="single" w:sz="4" w:space="0" w:color="auto"/>
            </w:tcBorders>
            <w:shd w:val="clear" w:color="auto" w:fill="auto"/>
            <w:noWrap/>
            <w:vAlign w:val="bottom"/>
            <w:hideMark/>
          </w:tcPr>
          <w:p w:rsidR="004137E5" w:rsidRPr="00730781" w:rsidRDefault="004137E5" w:rsidP="004137E5">
            <w:pPr>
              <w:spacing w:after="0" w:line="240" w:lineRule="auto"/>
              <w:jc w:val="center"/>
              <w:rPr>
                <w:rFonts w:ascii="Times New Roman" w:hAnsi="Times New Roman"/>
                <w:b/>
                <w:bCs/>
                <w:sz w:val="21"/>
                <w:szCs w:val="21"/>
              </w:rPr>
            </w:pPr>
            <w:r w:rsidRPr="00730781">
              <w:rPr>
                <w:rFonts w:ascii="Times New Roman" w:hAnsi="Times New Roman"/>
                <w:b/>
                <w:bCs/>
                <w:sz w:val="21"/>
                <w:szCs w:val="21"/>
              </w:rPr>
              <w:t>млн. руб.</w:t>
            </w:r>
          </w:p>
        </w:tc>
        <w:tc>
          <w:tcPr>
            <w:tcW w:w="1238"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b/>
                <w:bCs/>
                <w:sz w:val="21"/>
                <w:szCs w:val="21"/>
              </w:rPr>
            </w:pPr>
            <w:r>
              <w:rPr>
                <w:rFonts w:ascii="Times New Roman" w:hAnsi="Times New Roman"/>
                <w:b/>
                <w:bCs/>
                <w:sz w:val="21"/>
                <w:szCs w:val="21"/>
              </w:rPr>
              <w:t>844,1</w:t>
            </w:r>
          </w:p>
        </w:tc>
        <w:tc>
          <w:tcPr>
            <w:tcW w:w="1172"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b/>
                <w:bCs/>
                <w:sz w:val="21"/>
                <w:szCs w:val="21"/>
              </w:rPr>
            </w:pPr>
            <w:r>
              <w:rPr>
                <w:rFonts w:ascii="Times New Roman" w:hAnsi="Times New Roman"/>
                <w:b/>
                <w:bCs/>
                <w:sz w:val="21"/>
                <w:szCs w:val="21"/>
              </w:rPr>
              <w:t>921,7</w:t>
            </w:r>
          </w:p>
        </w:tc>
        <w:tc>
          <w:tcPr>
            <w:tcW w:w="1152"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b/>
                <w:bCs/>
                <w:sz w:val="21"/>
                <w:szCs w:val="21"/>
              </w:rPr>
            </w:pPr>
            <w:r>
              <w:rPr>
                <w:rFonts w:ascii="Times New Roman" w:hAnsi="Times New Roman"/>
                <w:b/>
                <w:bCs/>
                <w:sz w:val="21"/>
                <w:szCs w:val="21"/>
              </w:rPr>
              <w:t>818,3</w:t>
            </w:r>
          </w:p>
        </w:tc>
        <w:tc>
          <w:tcPr>
            <w:tcW w:w="849" w:type="dxa"/>
            <w:gridSpan w:val="2"/>
            <w:tcBorders>
              <w:top w:val="nil"/>
              <w:left w:val="nil"/>
              <w:bottom w:val="single" w:sz="4" w:space="0" w:color="auto"/>
              <w:right w:val="single" w:sz="4" w:space="0" w:color="auto"/>
            </w:tcBorders>
            <w:shd w:val="clear" w:color="auto" w:fill="auto"/>
            <w:noWrap/>
            <w:vAlign w:val="center"/>
          </w:tcPr>
          <w:p w:rsidR="004137E5" w:rsidRPr="004B726D" w:rsidRDefault="004137E5" w:rsidP="004137E5">
            <w:pPr>
              <w:spacing w:after="0" w:line="240" w:lineRule="auto"/>
              <w:jc w:val="center"/>
              <w:rPr>
                <w:rFonts w:ascii="Times New Roman" w:hAnsi="Times New Roman"/>
                <w:b/>
                <w:bCs/>
                <w:color w:val="000000"/>
                <w:sz w:val="21"/>
                <w:szCs w:val="21"/>
              </w:rPr>
            </w:pPr>
            <w:r>
              <w:rPr>
                <w:rFonts w:ascii="Times New Roman" w:hAnsi="Times New Roman"/>
                <w:b/>
                <w:bCs/>
                <w:color w:val="000000"/>
                <w:sz w:val="21"/>
                <w:szCs w:val="21"/>
              </w:rPr>
              <w:t>96,9</w:t>
            </w:r>
          </w:p>
        </w:tc>
        <w:tc>
          <w:tcPr>
            <w:tcW w:w="1278"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b/>
                <w:bCs/>
                <w:sz w:val="21"/>
                <w:szCs w:val="21"/>
              </w:rPr>
            </w:pPr>
            <w:r>
              <w:rPr>
                <w:rFonts w:ascii="Times New Roman" w:hAnsi="Times New Roman"/>
                <w:b/>
                <w:bCs/>
                <w:sz w:val="21"/>
                <w:szCs w:val="21"/>
              </w:rPr>
              <w:t>689,9</w:t>
            </w:r>
          </w:p>
        </w:tc>
        <w:tc>
          <w:tcPr>
            <w:tcW w:w="964" w:type="dxa"/>
            <w:tcBorders>
              <w:top w:val="nil"/>
              <w:left w:val="nil"/>
              <w:bottom w:val="single" w:sz="4" w:space="0" w:color="auto"/>
              <w:right w:val="single" w:sz="4" w:space="0" w:color="auto"/>
            </w:tcBorders>
            <w:shd w:val="clear" w:color="auto" w:fill="auto"/>
            <w:noWrap/>
            <w:vAlign w:val="center"/>
          </w:tcPr>
          <w:p w:rsidR="004137E5" w:rsidRPr="00075BB9" w:rsidRDefault="004137E5" w:rsidP="004137E5">
            <w:pPr>
              <w:spacing w:after="0" w:line="240" w:lineRule="auto"/>
              <w:jc w:val="center"/>
              <w:rPr>
                <w:rFonts w:ascii="Times New Roman" w:hAnsi="Times New Roman"/>
                <w:b/>
                <w:bCs/>
                <w:color w:val="000000"/>
                <w:sz w:val="21"/>
                <w:szCs w:val="21"/>
              </w:rPr>
            </w:pPr>
            <w:r>
              <w:rPr>
                <w:rFonts w:ascii="Times New Roman" w:hAnsi="Times New Roman"/>
                <w:b/>
                <w:bCs/>
                <w:color w:val="000000"/>
                <w:sz w:val="21"/>
                <w:szCs w:val="21"/>
              </w:rPr>
              <w:t>81,7</w:t>
            </w:r>
          </w:p>
        </w:tc>
        <w:tc>
          <w:tcPr>
            <w:tcW w:w="1162" w:type="dxa"/>
            <w:tcBorders>
              <w:top w:val="nil"/>
              <w:left w:val="nil"/>
              <w:bottom w:val="single" w:sz="4" w:space="0" w:color="auto"/>
              <w:right w:val="single" w:sz="4" w:space="0" w:color="auto"/>
            </w:tcBorders>
            <w:shd w:val="clear" w:color="auto" w:fill="auto"/>
            <w:noWrap/>
            <w:vAlign w:val="center"/>
          </w:tcPr>
          <w:p w:rsidR="004137E5" w:rsidRPr="00730781" w:rsidRDefault="004137E5" w:rsidP="004137E5">
            <w:pPr>
              <w:spacing w:after="0" w:line="240" w:lineRule="auto"/>
              <w:jc w:val="center"/>
              <w:rPr>
                <w:rFonts w:ascii="Times New Roman" w:hAnsi="Times New Roman"/>
                <w:b/>
                <w:bCs/>
                <w:color w:val="000000"/>
                <w:sz w:val="21"/>
                <w:szCs w:val="21"/>
              </w:rPr>
            </w:pPr>
            <w:r>
              <w:rPr>
                <w:rFonts w:ascii="Times New Roman" w:hAnsi="Times New Roman"/>
                <w:b/>
                <w:bCs/>
                <w:color w:val="000000"/>
                <w:sz w:val="21"/>
                <w:szCs w:val="21"/>
              </w:rPr>
              <w:t>643,7</w:t>
            </w:r>
          </w:p>
        </w:tc>
        <w:tc>
          <w:tcPr>
            <w:tcW w:w="1257" w:type="dxa"/>
            <w:tcBorders>
              <w:top w:val="nil"/>
              <w:left w:val="nil"/>
              <w:bottom w:val="single" w:sz="4" w:space="0" w:color="auto"/>
              <w:right w:val="single" w:sz="4" w:space="0" w:color="auto"/>
            </w:tcBorders>
            <w:shd w:val="clear" w:color="auto" w:fill="auto"/>
            <w:noWrap/>
            <w:vAlign w:val="center"/>
          </w:tcPr>
          <w:p w:rsidR="004137E5" w:rsidRPr="00F77FA4" w:rsidRDefault="004137E5" w:rsidP="004137E5">
            <w:pPr>
              <w:spacing w:after="0" w:line="240" w:lineRule="auto"/>
              <w:jc w:val="center"/>
              <w:rPr>
                <w:rFonts w:ascii="Times New Roman" w:hAnsi="Times New Roman"/>
                <w:b/>
                <w:bCs/>
                <w:color w:val="000000"/>
                <w:sz w:val="21"/>
                <w:szCs w:val="21"/>
              </w:rPr>
            </w:pPr>
            <w:r>
              <w:rPr>
                <w:rFonts w:ascii="Times New Roman" w:hAnsi="Times New Roman"/>
                <w:b/>
                <w:bCs/>
                <w:color w:val="000000"/>
                <w:sz w:val="21"/>
                <w:szCs w:val="21"/>
              </w:rPr>
              <w:t>76,3</w:t>
            </w:r>
          </w:p>
        </w:tc>
      </w:tr>
      <w:tr w:rsidR="004137E5" w:rsidRPr="00730781" w:rsidTr="000462BF">
        <w:trPr>
          <w:gridAfter w:val="1"/>
          <w:wAfter w:w="851" w:type="dxa"/>
          <w:trHeight w:val="30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4137E5" w:rsidRPr="00730781" w:rsidRDefault="004137E5" w:rsidP="004137E5">
            <w:pPr>
              <w:spacing w:after="0" w:line="240" w:lineRule="auto"/>
              <w:jc w:val="both"/>
              <w:rPr>
                <w:rFonts w:ascii="Times New Roman" w:hAnsi="Times New Roman"/>
                <w:sz w:val="21"/>
                <w:szCs w:val="21"/>
              </w:rPr>
            </w:pPr>
            <w:r w:rsidRPr="00730781">
              <w:rPr>
                <w:rFonts w:ascii="Times New Roman" w:hAnsi="Times New Roman"/>
                <w:sz w:val="21"/>
                <w:szCs w:val="21"/>
              </w:rPr>
              <w:t>Расходы на местные полномочия</w:t>
            </w:r>
          </w:p>
        </w:tc>
        <w:tc>
          <w:tcPr>
            <w:tcW w:w="1417" w:type="dxa"/>
            <w:tcBorders>
              <w:top w:val="nil"/>
              <w:left w:val="nil"/>
              <w:bottom w:val="single" w:sz="4" w:space="0" w:color="auto"/>
              <w:right w:val="single" w:sz="4" w:space="0" w:color="auto"/>
            </w:tcBorders>
            <w:shd w:val="clear" w:color="auto" w:fill="auto"/>
            <w:noWrap/>
            <w:vAlign w:val="bottom"/>
            <w:hideMark/>
          </w:tcPr>
          <w:p w:rsidR="004137E5" w:rsidRPr="00730781" w:rsidRDefault="004137E5" w:rsidP="004137E5">
            <w:pPr>
              <w:spacing w:after="0" w:line="240" w:lineRule="auto"/>
              <w:jc w:val="center"/>
              <w:rPr>
                <w:rFonts w:ascii="Times New Roman" w:hAnsi="Times New Roman"/>
                <w:sz w:val="21"/>
                <w:szCs w:val="21"/>
              </w:rPr>
            </w:pPr>
            <w:r w:rsidRPr="00730781">
              <w:rPr>
                <w:rFonts w:ascii="Times New Roman" w:hAnsi="Times New Roman"/>
                <w:sz w:val="21"/>
                <w:szCs w:val="21"/>
              </w:rPr>
              <w:t>-</w:t>
            </w:r>
            <w:r>
              <w:rPr>
                <w:rFonts w:ascii="Times New Roman" w:hAnsi="Times New Roman"/>
                <w:sz w:val="21"/>
                <w:szCs w:val="21"/>
              </w:rPr>
              <w:t>»</w:t>
            </w:r>
            <w:r w:rsidRPr="00730781">
              <w:rPr>
                <w:rFonts w:ascii="Times New Roman" w:hAnsi="Times New Roman"/>
                <w:sz w:val="21"/>
                <w:szCs w:val="21"/>
              </w:rPr>
              <w:t>-</w:t>
            </w:r>
          </w:p>
        </w:tc>
        <w:tc>
          <w:tcPr>
            <w:tcW w:w="1238"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276,9</w:t>
            </w:r>
          </w:p>
        </w:tc>
        <w:tc>
          <w:tcPr>
            <w:tcW w:w="1172"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223,7</w:t>
            </w:r>
          </w:p>
        </w:tc>
        <w:tc>
          <w:tcPr>
            <w:tcW w:w="1152"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343,7</w:t>
            </w:r>
          </w:p>
        </w:tc>
        <w:tc>
          <w:tcPr>
            <w:tcW w:w="849" w:type="dxa"/>
            <w:gridSpan w:val="2"/>
            <w:tcBorders>
              <w:top w:val="nil"/>
              <w:left w:val="nil"/>
              <w:bottom w:val="single" w:sz="4" w:space="0" w:color="auto"/>
              <w:right w:val="single" w:sz="4" w:space="0" w:color="auto"/>
            </w:tcBorders>
            <w:shd w:val="clear" w:color="auto" w:fill="auto"/>
            <w:noWrap/>
            <w:vAlign w:val="center"/>
          </w:tcPr>
          <w:p w:rsidR="004137E5" w:rsidRPr="004B726D"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124,1</w:t>
            </w:r>
          </w:p>
        </w:tc>
        <w:tc>
          <w:tcPr>
            <w:tcW w:w="1278"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245,3</w:t>
            </w:r>
          </w:p>
        </w:tc>
        <w:tc>
          <w:tcPr>
            <w:tcW w:w="964" w:type="dxa"/>
            <w:tcBorders>
              <w:top w:val="nil"/>
              <w:left w:val="nil"/>
              <w:bottom w:val="single" w:sz="4" w:space="0" w:color="auto"/>
              <w:right w:val="single" w:sz="4" w:space="0" w:color="auto"/>
            </w:tcBorders>
            <w:shd w:val="clear" w:color="auto" w:fill="auto"/>
            <w:noWrap/>
            <w:vAlign w:val="center"/>
          </w:tcPr>
          <w:p w:rsidR="004137E5" w:rsidRPr="00075BB9"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88,6</w:t>
            </w:r>
          </w:p>
        </w:tc>
        <w:tc>
          <w:tcPr>
            <w:tcW w:w="1162" w:type="dxa"/>
            <w:tcBorders>
              <w:top w:val="nil"/>
              <w:left w:val="nil"/>
              <w:bottom w:val="single" w:sz="4" w:space="0" w:color="auto"/>
              <w:right w:val="single" w:sz="4" w:space="0" w:color="auto"/>
            </w:tcBorders>
            <w:shd w:val="clear" w:color="auto" w:fill="auto"/>
            <w:noWrap/>
            <w:vAlign w:val="center"/>
          </w:tcPr>
          <w:p w:rsidR="004137E5" w:rsidRPr="00730781" w:rsidRDefault="004137E5" w:rsidP="004137E5">
            <w:pPr>
              <w:spacing w:after="0" w:line="240" w:lineRule="auto"/>
              <w:jc w:val="center"/>
              <w:rPr>
                <w:rFonts w:ascii="Times New Roman" w:hAnsi="Times New Roman"/>
                <w:color w:val="000000"/>
                <w:sz w:val="21"/>
                <w:szCs w:val="21"/>
              </w:rPr>
            </w:pPr>
            <w:r>
              <w:rPr>
                <w:rFonts w:ascii="Times New Roman" w:hAnsi="Times New Roman"/>
                <w:color w:val="000000"/>
                <w:sz w:val="21"/>
                <w:szCs w:val="21"/>
              </w:rPr>
              <w:t>222,3</w:t>
            </w:r>
          </w:p>
        </w:tc>
        <w:tc>
          <w:tcPr>
            <w:tcW w:w="1257" w:type="dxa"/>
            <w:tcBorders>
              <w:top w:val="nil"/>
              <w:left w:val="nil"/>
              <w:bottom w:val="single" w:sz="4" w:space="0" w:color="auto"/>
              <w:right w:val="single" w:sz="4" w:space="0" w:color="auto"/>
            </w:tcBorders>
            <w:shd w:val="clear" w:color="auto" w:fill="auto"/>
            <w:noWrap/>
            <w:vAlign w:val="center"/>
          </w:tcPr>
          <w:p w:rsidR="004137E5" w:rsidRPr="00F77FA4"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80,3</w:t>
            </w:r>
          </w:p>
        </w:tc>
      </w:tr>
      <w:tr w:rsidR="004137E5" w:rsidRPr="00730781" w:rsidTr="000462BF">
        <w:trPr>
          <w:gridAfter w:val="1"/>
          <w:wAfter w:w="851" w:type="dxa"/>
          <w:trHeight w:val="271"/>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4137E5" w:rsidRPr="00730781" w:rsidRDefault="004137E5" w:rsidP="004137E5">
            <w:pPr>
              <w:spacing w:after="0" w:line="240" w:lineRule="auto"/>
              <w:jc w:val="both"/>
              <w:rPr>
                <w:rFonts w:ascii="Times New Roman" w:hAnsi="Times New Roman"/>
                <w:sz w:val="21"/>
                <w:szCs w:val="21"/>
              </w:rPr>
            </w:pPr>
            <w:r w:rsidRPr="00730781">
              <w:rPr>
                <w:rFonts w:ascii="Times New Roman" w:hAnsi="Times New Roman"/>
                <w:sz w:val="21"/>
                <w:szCs w:val="21"/>
              </w:rPr>
              <w:t>Расходы на госполномочия за счет субвенций</w:t>
            </w:r>
          </w:p>
        </w:tc>
        <w:tc>
          <w:tcPr>
            <w:tcW w:w="1417" w:type="dxa"/>
            <w:tcBorders>
              <w:top w:val="nil"/>
              <w:left w:val="nil"/>
              <w:bottom w:val="single" w:sz="4" w:space="0" w:color="auto"/>
              <w:right w:val="single" w:sz="4" w:space="0" w:color="auto"/>
            </w:tcBorders>
            <w:shd w:val="clear" w:color="auto" w:fill="auto"/>
            <w:noWrap/>
            <w:vAlign w:val="bottom"/>
            <w:hideMark/>
          </w:tcPr>
          <w:p w:rsidR="004137E5" w:rsidRPr="00730781" w:rsidRDefault="004137E5" w:rsidP="004137E5">
            <w:pPr>
              <w:spacing w:after="0" w:line="240" w:lineRule="auto"/>
              <w:jc w:val="center"/>
              <w:rPr>
                <w:rFonts w:ascii="Times New Roman" w:hAnsi="Times New Roman"/>
                <w:sz w:val="21"/>
                <w:szCs w:val="21"/>
              </w:rPr>
            </w:pPr>
            <w:r w:rsidRPr="00730781">
              <w:rPr>
                <w:rFonts w:ascii="Times New Roman" w:hAnsi="Times New Roman"/>
                <w:sz w:val="21"/>
                <w:szCs w:val="21"/>
              </w:rPr>
              <w:t>-</w:t>
            </w:r>
            <w:r>
              <w:rPr>
                <w:rFonts w:ascii="Times New Roman" w:hAnsi="Times New Roman"/>
                <w:sz w:val="21"/>
                <w:szCs w:val="21"/>
              </w:rPr>
              <w:t>»</w:t>
            </w:r>
            <w:r w:rsidRPr="00730781">
              <w:rPr>
                <w:rFonts w:ascii="Times New Roman" w:hAnsi="Times New Roman"/>
                <w:sz w:val="21"/>
                <w:szCs w:val="21"/>
              </w:rPr>
              <w:t>-</w:t>
            </w:r>
          </w:p>
        </w:tc>
        <w:tc>
          <w:tcPr>
            <w:tcW w:w="1238"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495,3</w:t>
            </w:r>
          </w:p>
        </w:tc>
        <w:tc>
          <w:tcPr>
            <w:tcW w:w="1172"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653,9</w:t>
            </w:r>
          </w:p>
        </w:tc>
        <w:tc>
          <w:tcPr>
            <w:tcW w:w="1152"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413,6</w:t>
            </w:r>
          </w:p>
        </w:tc>
        <w:tc>
          <w:tcPr>
            <w:tcW w:w="849" w:type="dxa"/>
            <w:gridSpan w:val="2"/>
            <w:tcBorders>
              <w:top w:val="nil"/>
              <w:left w:val="nil"/>
              <w:bottom w:val="single" w:sz="4" w:space="0" w:color="auto"/>
              <w:right w:val="single" w:sz="4" w:space="0" w:color="auto"/>
            </w:tcBorders>
            <w:shd w:val="clear" w:color="auto" w:fill="auto"/>
            <w:noWrap/>
            <w:vAlign w:val="center"/>
          </w:tcPr>
          <w:p w:rsidR="004137E5" w:rsidRPr="004B726D"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83,5</w:t>
            </w:r>
          </w:p>
        </w:tc>
        <w:tc>
          <w:tcPr>
            <w:tcW w:w="1278"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392,3</w:t>
            </w:r>
          </w:p>
        </w:tc>
        <w:tc>
          <w:tcPr>
            <w:tcW w:w="964" w:type="dxa"/>
            <w:tcBorders>
              <w:top w:val="nil"/>
              <w:left w:val="nil"/>
              <w:bottom w:val="single" w:sz="4" w:space="0" w:color="auto"/>
              <w:right w:val="single" w:sz="4" w:space="0" w:color="auto"/>
            </w:tcBorders>
            <w:shd w:val="clear" w:color="auto" w:fill="auto"/>
            <w:noWrap/>
            <w:vAlign w:val="center"/>
          </w:tcPr>
          <w:p w:rsidR="004137E5" w:rsidRPr="00075BB9"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79,2</w:t>
            </w:r>
          </w:p>
        </w:tc>
        <w:tc>
          <w:tcPr>
            <w:tcW w:w="1162" w:type="dxa"/>
            <w:tcBorders>
              <w:top w:val="nil"/>
              <w:left w:val="nil"/>
              <w:bottom w:val="single" w:sz="4" w:space="0" w:color="auto"/>
              <w:right w:val="single" w:sz="4" w:space="0" w:color="auto"/>
            </w:tcBorders>
            <w:shd w:val="clear" w:color="auto" w:fill="auto"/>
            <w:noWrap/>
            <w:vAlign w:val="center"/>
          </w:tcPr>
          <w:p w:rsidR="004137E5" w:rsidRPr="00730781" w:rsidRDefault="004137E5" w:rsidP="004137E5">
            <w:pPr>
              <w:spacing w:after="0" w:line="240" w:lineRule="auto"/>
              <w:jc w:val="center"/>
              <w:rPr>
                <w:rFonts w:ascii="Times New Roman" w:hAnsi="Times New Roman"/>
                <w:color w:val="000000"/>
                <w:sz w:val="21"/>
                <w:szCs w:val="21"/>
              </w:rPr>
            </w:pPr>
            <w:r>
              <w:rPr>
                <w:rFonts w:ascii="Times New Roman" w:hAnsi="Times New Roman"/>
                <w:color w:val="000000"/>
                <w:sz w:val="21"/>
                <w:szCs w:val="21"/>
              </w:rPr>
              <w:t>375,4</w:t>
            </w:r>
          </w:p>
        </w:tc>
        <w:tc>
          <w:tcPr>
            <w:tcW w:w="1257" w:type="dxa"/>
            <w:tcBorders>
              <w:top w:val="nil"/>
              <w:left w:val="nil"/>
              <w:bottom w:val="single" w:sz="4" w:space="0" w:color="auto"/>
              <w:right w:val="single" w:sz="4" w:space="0" w:color="auto"/>
            </w:tcBorders>
            <w:shd w:val="clear" w:color="auto" w:fill="auto"/>
            <w:noWrap/>
            <w:vAlign w:val="center"/>
          </w:tcPr>
          <w:p w:rsidR="004137E5" w:rsidRPr="00F77FA4"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75,8</w:t>
            </w:r>
          </w:p>
        </w:tc>
      </w:tr>
      <w:tr w:rsidR="004137E5" w:rsidRPr="00730781" w:rsidTr="000462BF">
        <w:trPr>
          <w:gridAfter w:val="1"/>
          <w:wAfter w:w="851" w:type="dxa"/>
          <w:trHeight w:val="30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4137E5" w:rsidRPr="00730781" w:rsidRDefault="004137E5" w:rsidP="004137E5">
            <w:pPr>
              <w:spacing w:after="0" w:line="240" w:lineRule="auto"/>
              <w:jc w:val="both"/>
              <w:rPr>
                <w:rFonts w:ascii="Times New Roman" w:hAnsi="Times New Roman"/>
                <w:sz w:val="21"/>
                <w:szCs w:val="21"/>
              </w:rPr>
            </w:pPr>
            <w:r w:rsidRPr="00730781">
              <w:rPr>
                <w:rFonts w:ascii="Times New Roman" w:hAnsi="Times New Roman"/>
                <w:sz w:val="21"/>
                <w:szCs w:val="21"/>
              </w:rPr>
              <w:t>Расходы за счет субсидий</w:t>
            </w:r>
          </w:p>
        </w:tc>
        <w:tc>
          <w:tcPr>
            <w:tcW w:w="1417" w:type="dxa"/>
            <w:tcBorders>
              <w:top w:val="nil"/>
              <w:left w:val="nil"/>
              <w:bottom w:val="single" w:sz="4" w:space="0" w:color="auto"/>
              <w:right w:val="single" w:sz="4" w:space="0" w:color="auto"/>
            </w:tcBorders>
            <w:shd w:val="clear" w:color="auto" w:fill="auto"/>
            <w:noWrap/>
            <w:vAlign w:val="bottom"/>
            <w:hideMark/>
          </w:tcPr>
          <w:p w:rsidR="004137E5" w:rsidRPr="00730781" w:rsidRDefault="004137E5" w:rsidP="004137E5">
            <w:pPr>
              <w:spacing w:after="0" w:line="240" w:lineRule="auto"/>
              <w:jc w:val="center"/>
              <w:rPr>
                <w:rFonts w:ascii="Times New Roman" w:hAnsi="Times New Roman"/>
                <w:sz w:val="21"/>
                <w:szCs w:val="21"/>
              </w:rPr>
            </w:pPr>
            <w:r w:rsidRPr="00730781">
              <w:rPr>
                <w:rFonts w:ascii="Times New Roman" w:hAnsi="Times New Roman"/>
                <w:sz w:val="21"/>
                <w:szCs w:val="21"/>
              </w:rPr>
              <w:t>-</w:t>
            </w:r>
            <w:r>
              <w:rPr>
                <w:rFonts w:ascii="Times New Roman" w:hAnsi="Times New Roman"/>
                <w:sz w:val="21"/>
                <w:szCs w:val="21"/>
              </w:rPr>
              <w:t>»</w:t>
            </w:r>
            <w:r w:rsidRPr="00730781">
              <w:rPr>
                <w:rFonts w:ascii="Times New Roman" w:hAnsi="Times New Roman"/>
                <w:sz w:val="21"/>
                <w:szCs w:val="21"/>
              </w:rPr>
              <w:t>-</w:t>
            </w:r>
          </w:p>
        </w:tc>
        <w:tc>
          <w:tcPr>
            <w:tcW w:w="1238"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71,9</w:t>
            </w:r>
          </w:p>
        </w:tc>
        <w:tc>
          <w:tcPr>
            <w:tcW w:w="1172"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44,1</w:t>
            </w:r>
          </w:p>
        </w:tc>
        <w:tc>
          <w:tcPr>
            <w:tcW w:w="1152"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61,0</w:t>
            </w:r>
          </w:p>
        </w:tc>
        <w:tc>
          <w:tcPr>
            <w:tcW w:w="849" w:type="dxa"/>
            <w:gridSpan w:val="2"/>
            <w:tcBorders>
              <w:top w:val="nil"/>
              <w:left w:val="nil"/>
              <w:bottom w:val="single" w:sz="4" w:space="0" w:color="auto"/>
              <w:right w:val="single" w:sz="4" w:space="0" w:color="auto"/>
            </w:tcBorders>
            <w:shd w:val="clear" w:color="auto" w:fill="auto"/>
            <w:noWrap/>
            <w:vAlign w:val="center"/>
          </w:tcPr>
          <w:p w:rsidR="004137E5" w:rsidRPr="004B726D"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84,8</w:t>
            </w:r>
          </w:p>
        </w:tc>
        <w:tc>
          <w:tcPr>
            <w:tcW w:w="1278"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sz w:val="21"/>
                <w:szCs w:val="21"/>
              </w:rPr>
            </w:pPr>
            <w:r>
              <w:rPr>
                <w:rFonts w:ascii="Times New Roman" w:hAnsi="Times New Roman"/>
                <w:sz w:val="21"/>
                <w:szCs w:val="21"/>
              </w:rPr>
              <w:t>52,3</w:t>
            </w:r>
          </w:p>
        </w:tc>
        <w:tc>
          <w:tcPr>
            <w:tcW w:w="964" w:type="dxa"/>
            <w:tcBorders>
              <w:top w:val="nil"/>
              <w:left w:val="nil"/>
              <w:bottom w:val="single" w:sz="4" w:space="0" w:color="auto"/>
              <w:right w:val="single" w:sz="4" w:space="0" w:color="auto"/>
            </w:tcBorders>
            <w:shd w:val="clear" w:color="auto" w:fill="auto"/>
            <w:noWrap/>
            <w:vAlign w:val="center"/>
          </w:tcPr>
          <w:p w:rsidR="004137E5" w:rsidRPr="00075BB9"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72,7</w:t>
            </w:r>
          </w:p>
        </w:tc>
        <w:tc>
          <w:tcPr>
            <w:tcW w:w="1162" w:type="dxa"/>
            <w:tcBorders>
              <w:top w:val="nil"/>
              <w:left w:val="nil"/>
              <w:bottom w:val="single" w:sz="4" w:space="0" w:color="auto"/>
              <w:right w:val="single" w:sz="4" w:space="0" w:color="auto"/>
            </w:tcBorders>
            <w:shd w:val="clear" w:color="auto" w:fill="auto"/>
            <w:noWrap/>
            <w:vAlign w:val="center"/>
          </w:tcPr>
          <w:p w:rsidR="004137E5" w:rsidRPr="00730781" w:rsidRDefault="004137E5" w:rsidP="004137E5">
            <w:pPr>
              <w:spacing w:after="0" w:line="240" w:lineRule="auto"/>
              <w:jc w:val="center"/>
              <w:rPr>
                <w:rFonts w:ascii="Times New Roman" w:hAnsi="Times New Roman"/>
                <w:color w:val="000000"/>
                <w:sz w:val="21"/>
                <w:szCs w:val="21"/>
              </w:rPr>
            </w:pPr>
            <w:r>
              <w:rPr>
                <w:rFonts w:ascii="Times New Roman" w:hAnsi="Times New Roman"/>
                <w:color w:val="000000"/>
                <w:sz w:val="21"/>
                <w:szCs w:val="21"/>
              </w:rPr>
              <w:t>46,0</w:t>
            </w:r>
          </w:p>
        </w:tc>
        <w:tc>
          <w:tcPr>
            <w:tcW w:w="1257" w:type="dxa"/>
            <w:tcBorders>
              <w:top w:val="nil"/>
              <w:left w:val="nil"/>
              <w:bottom w:val="single" w:sz="4" w:space="0" w:color="auto"/>
              <w:right w:val="single" w:sz="4" w:space="0" w:color="auto"/>
            </w:tcBorders>
            <w:shd w:val="clear" w:color="auto" w:fill="auto"/>
            <w:noWrap/>
            <w:vAlign w:val="center"/>
          </w:tcPr>
          <w:p w:rsidR="004137E5" w:rsidRPr="00F77FA4" w:rsidRDefault="004137E5"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64,0</w:t>
            </w:r>
          </w:p>
        </w:tc>
      </w:tr>
      <w:tr w:rsidR="004137E5" w:rsidRPr="00730781" w:rsidTr="000462BF">
        <w:trPr>
          <w:gridAfter w:val="1"/>
          <w:wAfter w:w="851" w:type="dxa"/>
          <w:trHeight w:val="30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4137E5" w:rsidRPr="00730781" w:rsidRDefault="004137E5" w:rsidP="004137E5">
            <w:pPr>
              <w:spacing w:after="0" w:line="240" w:lineRule="auto"/>
              <w:jc w:val="both"/>
              <w:rPr>
                <w:rFonts w:ascii="Times New Roman" w:hAnsi="Times New Roman"/>
                <w:b/>
                <w:bCs/>
                <w:sz w:val="21"/>
                <w:szCs w:val="21"/>
              </w:rPr>
            </w:pPr>
            <w:r w:rsidRPr="00730781">
              <w:rPr>
                <w:rFonts w:ascii="Times New Roman" w:hAnsi="Times New Roman"/>
                <w:b/>
                <w:bCs/>
                <w:sz w:val="21"/>
                <w:szCs w:val="21"/>
              </w:rPr>
              <w:t>Дефицит, профицит</w:t>
            </w:r>
          </w:p>
        </w:tc>
        <w:tc>
          <w:tcPr>
            <w:tcW w:w="1417" w:type="dxa"/>
            <w:tcBorders>
              <w:top w:val="nil"/>
              <w:left w:val="nil"/>
              <w:bottom w:val="single" w:sz="4" w:space="0" w:color="auto"/>
              <w:right w:val="single" w:sz="4" w:space="0" w:color="auto"/>
            </w:tcBorders>
            <w:shd w:val="clear" w:color="auto" w:fill="auto"/>
            <w:noWrap/>
            <w:vAlign w:val="bottom"/>
            <w:hideMark/>
          </w:tcPr>
          <w:p w:rsidR="004137E5" w:rsidRPr="00730781" w:rsidRDefault="004137E5" w:rsidP="004137E5">
            <w:pPr>
              <w:spacing w:after="0" w:line="240" w:lineRule="auto"/>
              <w:jc w:val="center"/>
              <w:rPr>
                <w:rFonts w:ascii="Times New Roman" w:hAnsi="Times New Roman"/>
                <w:b/>
                <w:bCs/>
                <w:sz w:val="21"/>
                <w:szCs w:val="21"/>
              </w:rPr>
            </w:pPr>
            <w:r w:rsidRPr="00730781">
              <w:rPr>
                <w:rFonts w:ascii="Times New Roman" w:hAnsi="Times New Roman"/>
                <w:b/>
                <w:bCs/>
                <w:sz w:val="21"/>
                <w:szCs w:val="21"/>
              </w:rPr>
              <w:t>млн. руб.</w:t>
            </w:r>
          </w:p>
        </w:tc>
        <w:tc>
          <w:tcPr>
            <w:tcW w:w="1238"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b/>
                <w:bCs/>
                <w:sz w:val="21"/>
                <w:szCs w:val="21"/>
              </w:rPr>
            </w:pPr>
            <w:r>
              <w:rPr>
                <w:rFonts w:ascii="Times New Roman" w:hAnsi="Times New Roman"/>
                <w:b/>
                <w:bCs/>
                <w:sz w:val="21"/>
                <w:szCs w:val="21"/>
              </w:rPr>
              <w:t>2,1</w:t>
            </w:r>
          </w:p>
        </w:tc>
        <w:tc>
          <w:tcPr>
            <w:tcW w:w="1172"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b/>
                <w:bCs/>
                <w:sz w:val="21"/>
                <w:szCs w:val="21"/>
              </w:rPr>
            </w:pPr>
            <w:r>
              <w:rPr>
                <w:rFonts w:ascii="Times New Roman" w:hAnsi="Times New Roman"/>
                <w:b/>
                <w:bCs/>
                <w:sz w:val="21"/>
                <w:szCs w:val="21"/>
              </w:rPr>
              <w:t>4,1</w:t>
            </w:r>
          </w:p>
        </w:tc>
        <w:tc>
          <w:tcPr>
            <w:tcW w:w="1152" w:type="dxa"/>
            <w:tcBorders>
              <w:top w:val="nil"/>
              <w:left w:val="nil"/>
              <w:bottom w:val="single" w:sz="4" w:space="0" w:color="auto"/>
              <w:right w:val="single" w:sz="4" w:space="0" w:color="auto"/>
            </w:tcBorders>
            <w:shd w:val="clear" w:color="auto" w:fill="auto"/>
            <w:noWrap/>
            <w:vAlign w:val="center"/>
          </w:tcPr>
          <w:p w:rsidR="004137E5" w:rsidRPr="00026F3E" w:rsidRDefault="004137E5" w:rsidP="004137E5">
            <w:pPr>
              <w:spacing w:after="0" w:line="240" w:lineRule="auto"/>
              <w:jc w:val="center"/>
              <w:rPr>
                <w:rFonts w:ascii="Times New Roman" w:hAnsi="Times New Roman"/>
                <w:b/>
                <w:bCs/>
                <w:sz w:val="21"/>
                <w:szCs w:val="21"/>
              </w:rPr>
            </w:pPr>
            <w:r>
              <w:rPr>
                <w:rFonts w:ascii="Times New Roman" w:hAnsi="Times New Roman"/>
                <w:b/>
                <w:bCs/>
                <w:sz w:val="21"/>
                <w:szCs w:val="21"/>
              </w:rPr>
              <w:t>-9,4</w:t>
            </w:r>
          </w:p>
        </w:tc>
        <w:tc>
          <w:tcPr>
            <w:tcW w:w="849" w:type="dxa"/>
            <w:gridSpan w:val="2"/>
            <w:tcBorders>
              <w:top w:val="nil"/>
              <w:left w:val="nil"/>
              <w:bottom w:val="single" w:sz="4" w:space="0" w:color="auto"/>
              <w:right w:val="single" w:sz="4" w:space="0" w:color="auto"/>
            </w:tcBorders>
            <w:shd w:val="clear" w:color="auto" w:fill="auto"/>
            <w:noWrap/>
            <w:vAlign w:val="center"/>
          </w:tcPr>
          <w:p w:rsidR="004137E5" w:rsidRPr="004B726D" w:rsidRDefault="007159F3" w:rsidP="004137E5">
            <w:pPr>
              <w:spacing w:after="0" w:line="240" w:lineRule="auto"/>
              <w:jc w:val="center"/>
              <w:rPr>
                <w:rFonts w:ascii="Times New Roman" w:hAnsi="Times New Roman"/>
                <w:b/>
                <w:bCs/>
                <w:color w:val="000000"/>
                <w:sz w:val="21"/>
                <w:szCs w:val="21"/>
              </w:rPr>
            </w:pPr>
            <w:r>
              <w:rPr>
                <w:rFonts w:ascii="Times New Roman" w:hAnsi="Times New Roman"/>
                <w:b/>
                <w:bCs/>
                <w:color w:val="000000"/>
                <w:sz w:val="21"/>
                <w:szCs w:val="21"/>
              </w:rPr>
              <w:t>-</w:t>
            </w:r>
          </w:p>
        </w:tc>
        <w:tc>
          <w:tcPr>
            <w:tcW w:w="1278" w:type="dxa"/>
            <w:tcBorders>
              <w:top w:val="nil"/>
              <w:left w:val="nil"/>
              <w:bottom w:val="single" w:sz="4" w:space="0" w:color="auto"/>
              <w:right w:val="single" w:sz="4" w:space="0" w:color="auto"/>
            </w:tcBorders>
            <w:shd w:val="clear" w:color="auto" w:fill="auto"/>
            <w:noWrap/>
            <w:vAlign w:val="center"/>
          </w:tcPr>
          <w:p w:rsidR="004137E5" w:rsidRPr="00026F3E" w:rsidRDefault="007159F3" w:rsidP="004137E5">
            <w:pPr>
              <w:spacing w:after="0" w:line="240" w:lineRule="auto"/>
              <w:jc w:val="center"/>
              <w:rPr>
                <w:rFonts w:ascii="Times New Roman" w:hAnsi="Times New Roman"/>
                <w:b/>
                <w:bCs/>
                <w:sz w:val="21"/>
                <w:szCs w:val="21"/>
              </w:rPr>
            </w:pPr>
            <w:r>
              <w:rPr>
                <w:rFonts w:ascii="Times New Roman" w:hAnsi="Times New Roman"/>
                <w:b/>
                <w:bCs/>
                <w:sz w:val="21"/>
                <w:szCs w:val="21"/>
              </w:rPr>
              <w:t>0</w:t>
            </w:r>
          </w:p>
        </w:tc>
        <w:tc>
          <w:tcPr>
            <w:tcW w:w="964" w:type="dxa"/>
            <w:tcBorders>
              <w:top w:val="nil"/>
              <w:left w:val="nil"/>
              <w:bottom w:val="single" w:sz="4" w:space="0" w:color="auto"/>
              <w:right w:val="single" w:sz="4" w:space="0" w:color="auto"/>
            </w:tcBorders>
            <w:shd w:val="clear" w:color="auto" w:fill="auto"/>
            <w:noWrap/>
            <w:vAlign w:val="center"/>
          </w:tcPr>
          <w:p w:rsidR="004137E5" w:rsidRPr="00075BB9" w:rsidRDefault="007159F3" w:rsidP="004137E5">
            <w:pPr>
              <w:spacing w:after="0" w:line="240" w:lineRule="auto"/>
              <w:jc w:val="center"/>
              <w:rPr>
                <w:rFonts w:ascii="Times New Roman" w:hAnsi="Times New Roman"/>
                <w:b/>
                <w:color w:val="000000"/>
                <w:sz w:val="21"/>
                <w:szCs w:val="21"/>
              </w:rPr>
            </w:pPr>
            <w:r>
              <w:rPr>
                <w:rFonts w:ascii="Times New Roman" w:hAnsi="Times New Roman"/>
                <w:b/>
                <w:color w:val="000000"/>
                <w:sz w:val="21"/>
                <w:szCs w:val="21"/>
              </w:rPr>
              <w:t>-</w:t>
            </w:r>
          </w:p>
        </w:tc>
        <w:tc>
          <w:tcPr>
            <w:tcW w:w="1162" w:type="dxa"/>
            <w:tcBorders>
              <w:top w:val="nil"/>
              <w:left w:val="nil"/>
              <w:bottom w:val="single" w:sz="4" w:space="0" w:color="auto"/>
              <w:right w:val="single" w:sz="4" w:space="0" w:color="auto"/>
            </w:tcBorders>
            <w:shd w:val="clear" w:color="auto" w:fill="auto"/>
            <w:noWrap/>
            <w:vAlign w:val="center"/>
          </w:tcPr>
          <w:p w:rsidR="004137E5" w:rsidRPr="00730781" w:rsidRDefault="004E679B" w:rsidP="004137E5">
            <w:pPr>
              <w:spacing w:after="0" w:line="240" w:lineRule="auto"/>
              <w:jc w:val="center"/>
              <w:rPr>
                <w:rFonts w:ascii="Times New Roman" w:hAnsi="Times New Roman"/>
                <w:b/>
                <w:bCs/>
                <w:color w:val="000000"/>
                <w:sz w:val="21"/>
                <w:szCs w:val="21"/>
              </w:rPr>
            </w:pPr>
            <w:r>
              <w:rPr>
                <w:rFonts w:ascii="Times New Roman" w:hAnsi="Times New Roman"/>
                <w:b/>
                <w:bCs/>
                <w:color w:val="000000"/>
                <w:sz w:val="21"/>
                <w:szCs w:val="21"/>
              </w:rPr>
              <w:t>0</w:t>
            </w:r>
          </w:p>
        </w:tc>
        <w:tc>
          <w:tcPr>
            <w:tcW w:w="1257" w:type="dxa"/>
            <w:tcBorders>
              <w:top w:val="nil"/>
              <w:left w:val="nil"/>
              <w:bottom w:val="single" w:sz="4" w:space="0" w:color="auto"/>
              <w:right w:val="single" w:sz="4" w:space="0" w:color="auto"/>
            </w:tcBorders>
            <w:shd w:val="clear" w:color="auto" w:fill="auto"/>
            <w:noWrap/>
            <w:vAlign w:val="center"/>
          </w:tcPr>
          <w:p w:rsidR="004137E5" w:rsidRPr="00730781" w:rsidRDefault="004137E5" w:rsidP="004137E5">
            <w:pPr>
              <w:spacing w:after="0" w:line="240" w:lineRule="auto"/>
              <w:jc w:val="center"/>
              <w:rPr>
                <w:rFonts w:ascii="Times New Roman" w:hAnsi="Times New Roman"/>
                <w:b/>
                <w:bCs/>
                <w:color w:val="000000"/>
                <w:sz w:val="21"/>
                <w:szCs w:val="21"/>
              </w:rPr>
            </w:pPr>
            <w:r>
              <w:rPr>
                <w:rFonts w:ascii="Times New Roman" w:hAnsi="Times New Roman"/>
                <w:b/>
                <w:bCs/>
                <w:color w:val="000000"/>
                <w:sz w:val="21"/>
                <w:szCs w:val="21"/>
              </w:rPr>
              <w:t>-</w:t>
            </w:r>
          </w:p>
        </w:tc>
      </w:tr>
    </w:tbl>
    <w:p w:rsidR="00812844" w:rsidRDefault="00812844" w:rsidP="00D52A16">
      <w:pPr>
        <w:spacing w:after="0" w:line="240" w:lineRule="auto"/>
        <w:ind w:firstLine="567"/>
        <w:jc w:val="center"/>
        <w:rPr>
          <w:rFonts w:ascii="Times New Roman" w:hAnsi="Times New Roman"/>
          <w:szCs w:val="25"/>
        </w:rPr>
      </w:pPr>
    </w:p>
    <w:p w:rsidR="002F7BBE" w:rsidRDefault="002F7BBE" w:rsidP="00D52A16">
      <w:pPr>
        <w:spacing w:after="0" w:line="240" w:lineRule="auto"/>
        <w:ind w:firstLine="567"/>
        <w:jc w:val="center"/>
        <w:rPr>
          <w:rFonts w:ascii="Times New Roman" w:hAnsi="Times New Roman"/>
          <w:szCs w:val="25"/>
        </w:rPr>
      </w:pPr>
    </w:p>
    <w:p w:rsidR="002F7BBE" w:rsidRDefault="002F7BBE" w:rsidP="00D52A16">
      <w:pPr>
        <w:spacing w:after="0" w:line="240" w:lineRule="auto"/>
        <w:ind w:firstLine="567"/>
        <w:jc w:val="center"/>
        <w:rPr>
          <w:rFonts w:ascii="Times New Roman" w:hAnsi="Times New Roman"/>
          <w:szCs w:val="25"/>
        </w:rPr>
      </w:pPr>
    </w:p>
    <w:p w:rsidR="002F7BBE" w:rsidRDefault="002F7BBE" w:rsidP="00D52A16">
      <w:pPr>
        <w:spacing w:after="0" w:line="240" w:lineRule="auto"/>
        <w:ind w:firstLine="567"/>
        <w:jc w:val="center"/>
        <w:rPr>
          <w:rFonts w:ascii="Times New Roman" w:hAnsi="Times New Roman"/>
          <w:szCs w:val="25"/>
        </w:rPr>
        <w:sectPr w:rsidR="002F7BBE" w:rsidSect="003D2FCC">
          <w:pgSz w:w="16838" w:h="11906" w:orient="landscape"/>
          <w:pgMar w:top="992" w:right="567" w:bottom="709" w:left="567" w:header="567" w:footer="567" w:gutter="0"/>
          <w:cols w:space="708"/>
          <w:docGrid w:linePitch="360"/>
        </w:sectPr>
      </w:pPr>
    </w:p>
    <w:p w:rsidR="002F7BBE" w:rsidRPr="002F7BBE" w:rsidRDefault="002F7BBE" w:rsidP="002F7BBE">
      <w:pPr>
        <w:pStyle w:val="12"/>
        <w:spacing w:before="0" w:line="240" w:lineRule="auto"/>
        <w:rPr>
          <w:rFonts w:eastAsia="Calibri"/>
          <w:sz w:val="25"/>
          <w:szCs w:val="25"/>
        </w:rPr>
      </w:pPr>
      <w:r w:rsidRPr="002F7BBE">
        <w:rPr>
          <w:rFonts w:eastAsia="Calibri"/>
          <w:sz w:val="25"/>
          <w:szCs w:val="25"/>
        </w:rPr>
        <w:lastRenderedPageBreak/>
        <w:t xml:space="preserve">РАЗДЕЛ </w:t>
      </w:r>
      <w:r w:rsidR="000370B2">
        <w:rPr>
          <w:rFonts w:eastAsia="Calibri"/>
          <w:sz w:val="25"/>
          <w:szCs w:val="25"/>
        </w:rPr>
        <w:t>5</w:t>
      </w:r>
      <w:r w:rsidRPr="002F7BBE">
        <w:rPr>
          <w:rFonts w:eastAsia="Calibri"/>
          <w:sz w:val="25"/>
          <w:szCs w:val="25"/>
        </w:rPr>
        <w:t>. ИНФОРМАЦИЯ О МУН</w:t>
      </w:r>
      <w:r w:rsidR="00A83CAA">
        <w:rPr>
          <w:rFonts w:eastAsia="Calibri"/>
          <w:sz w:val="25"/>
          <w:szCs w:val="25"/>
        </w:rPr>
        <w:t>И</w:t>
      </w:r>
      <w:r w:rsidRPr="002F7BBE">
        <w:rPr>
          <w:rFonts w:eastAsia="Calibri"/>
          <w:sz w:val="25"/>
          <w:szCs w:val="25"/>
        </w:rPr>
        <w:t>ЦИПАЛЬНЫХ ПРОГРАММАХ</w:t>
      </w:r>
    </w:p>
    <w:p w:rsidR="002F7BBE" w:rsidRPr="002F7BBE" w:rsidRDefault="002F7BBE" w:rsidP="002F7BBE">
      <w:pPr>
        <w:pStyle w:val="12"/>
        <w:spacing w:before="0" w:line="240" w:lineRule="auto"/>
        <w:rPr>
          <w:rFonts w:eastAsia="Calibri"/>
          <w:sz w:val="25"/>
          <w:szCs w:val="25"/>
        </w:rPr>
      </w:pPr>
      <w:r w:rsidRPr="002F7BBE">
        <w:rPr>
          <w:rFonts w:eastAsia="Calibri"/>
          <w:sz w:val="25"/>
          <w:szCs w:val="25"/>
        </w:rPr>
        <w:t xml:space="preserve"> ТЕС-ХЕМСКОГО КОЖУУНА</w:t>
      </w:r>
    </w:p>
    <w:p w:rsidR="002F7BBE" w:rsidRPr="002F7BBE" w:rsidRDefault="002F7BBE" w:rsidP="002F7BBE">
      <w:pPr>
        <w:spacing w:after="0" w:line="240" w:lineRule="auto"/>
        <w:ind w:left="-851" w:firstLine="284"/>
        <w:jc w:val="both"/>
        <w:rPr>
          <w:rFonts w:ascii="Times New Roman" w:eastAsia="Calibri" w:hAnsi="Times New Roman"/>
          <w:sz w:val="25"/>
          <w:szCs w:val="25"/>
          <w:lang w:eastAsia="en-US"/>
        </w:rPr>
      </w:pPr>
    </w:p>
    <w:p w:rsidR="002F7BBE" w:rsidRPr="002F7BBE" w:rsidRDefault="002F7BBE" w:rsidP="00B53B1F">
      <w:pPr>
        <w:spacing w:after="0" w:line="240" w:lineRule="auto"/>
        <w:ind w:firstLine="284"/>
        <w:jc w:val="both"/>
        <w:rPr>
          <w:rFonts w:ascii="Times New Roman" w:hAnsi="Times New Roman"/>
          <w:sz w:val="25"/>
          <w:szCs w:val="25"/>
        </w:rPr>
      </w:pPr>
      <w:r w:rsidRPr="002F7BBE">
        <w:rPr>
          <w:rFonts w:ascii="Times New Roman" w:hAnsi="Times New Roman"/>
          <w:sz w:val="25"/>
          <w:szCs w:val="25"/>
        </w:rPr>
        <w:t>Муниципальные программы являются неотъемлемым элементом механизма реализации Стратегии и представляют собой взаимоувязанные по ресурсам, исполнителям и срокам осуществления комплексы мероприятий, обеспечивающих эффективное решение конкретных задач во исполнении стратегической цели Стратегии – повышение качества жизни и достижения высокого уровня благосостояния населения на основе устойчивого развития экономики. Перечень муниципальных программ по приоритетным направлениям Стратегии представлен в таблице 2</w:t>
      </w:r>
      <w:r w:rsidR="00FF5054">
        <w:rPr>
          <w:rFonts w:ascii="Times New Roman" w:hAnsi="Times New Roman"/>
          <w:sz w:val="25"/>
          <w:szCs w:val="25"/>
        </w:rPr>
        <w:t>4</w:t>
      </w:r>
      <w:r w:rsidRPr="002F7BBE">
        <w:rPr>
          <w:rFonts w:ascii="Times New Roman" w:hAnsi="Times New Roman"/>
          <w:sz w:val="25"/>
          <w:szCs w:val="25"/>
        </w:rPr>
        <w:t>.</w:t>
      </w:r>
    </w:p>
    <w:p w:rsidR="002F7BBE" w:rsidRPr="002F7BBE" w:rsidRDefault="002F7BBE" w:rsidP="00B53B1F">
      <w:pPr>
        <w:autoSpaceDE w:val="0"/>
        <w:autoSpaceDN w:val="0"/>
        <w:adjustRightInd w:val="0"/>
        <w:spacing w:after="0" w:line="240" w:lineRule="auto"/>
        <w:ind w:firstLine="284"/>
        <w:jc w:val="both"/>
        <w:rPr>
          <w:rFonts w:ascii="Times New Roman" w:hAnsi="Times New Roman"/>
          <w:sz w:val="25"/>
          <w:szCs w:val="25"/>
        </w:rPr>
      </w:pPr>
      <w:r w:rsidRPr="002F7BBE">
        <w:rPr>
          <w:rFonts w:ascii="Times New Roman" w:hAnsi="Times New Roman"/>
          <w:sz w:val="25"/>
          <w:szCs w:val="25"/>
        </w:rPr>
        <w:t>При необходимости в соответствии с приоритетными стратегическими направлениями и задачами Стратегии в муниципальные программы могут быть внесены корректировки. Кроме этого, в рамках реализации плана мероприятий по реализации Стратегии возможно уточнение перечня муниципальных программ и разработка ряда новых муниципальных программ.</w:t>
      </w:r>
    </w:p>
    <w:p w:rsidR="002F7BBE" w:rsidRDefault="002F7BBE" w:rsidP="002F7BBE">
      <w:pPr>
        <w:spacing w:after="0" w:line="240" w:lineRule="auto"/>
        <w:ind w:firstLine="709"/>
        <w:jc w:val="right"/>
        <w:rPr>
          <w:rFonts w:ascii="Times New Roman" w:hAnsi="Times New Roman"/>
          <w:sz w:val="25"/>
          <w:szCs w:val="25"/>
        </w:rPr>
      </w:pPr>
    </w:p>
    <w:p w:rsidR="002F7BBE" w:rsidRPr="002F7BBE" w:rsidRDefault="002F7BBE" w:rsidP="002F7BBE">
      <w:pPr>
        <w:spacing w:after="0" w:line="240" w:lineRule="auto"/>
        <w:ind w:firstLine="709"/>
        <w:jc w:val="right"/>
        <w:rPr>
          <w:rFonts w:ascii="Times New Roman" w:hAnsi="Times New Roman"/>
          <w:szCs w:val="25"/>
        </w:rPr>
      </w:pPr>
      <w:r w:rsidRPr="002F7BBE">
        <w:rPr>
          <w:rFonts w:ascii="Times New Roman" w:hAnsi="Times New Roman"/>
          <w:szCs w:val="25"/>
        </w:rPr>
        <w:t>Таблица № 2</w:t>
      </w:r>
      <w:r w:rsidR="00FF5054">
        <w:rPr>
          <w:rFonts w:ascii="Times New Roman" w:hAnsi="Times New Roman"/>
          <w:szCs w:val="25"/>
        </w:rPr>
        <w:t>4</w:t>
      </w:r>
    </w:p>
    <w:p w:rsidR="002F7BBE" w:rsidRPr="002F7BBE" w:rsidRDefault="002F7BBE" w:rsidP="002F7BBE">
      <w:pPr>
        <w:spacing w:after="0" w:line="240" w:lineRule="auto"/>
        <w:ind w:firstLine="709"/>
        <w:jc w:val="center"/>
        <w:rPr>
          <w:rFonts w:ascii="Times New Roman" w:hAnsi="Times New Roman"/>
          <w:b/>
          <w:sz w:val="25"/>
          <w:szCs w:val="25"/>
        </w:rPr>
      </w:pPr>
      <w:r w:rsidRPr="002F7BBE">
        <w:rPr>
          <w:rFonts w:ascii="Times New Roman" w:hAnsi="Times New Roman"/>
          <w:b/>
          <w:sz w:val="25"/>
          <w:szCs w:val="25"/>
        </w:rPr>
        <w:t>Перечень муниципальных программ</w:t>
      </w:r>
    </w:p>
    <w:p w:rsidR="00E76179" w:rsidRPr="00F43790" w:rsidRDefault="00E76179" w:rsidP="00E76179">
      <w:pPr>
        <w:spacing w:after="0" w:line="240" w:lineRule="auto"/>
        <w:jc w:val="center"/>
        <w:rPr>
          <w:rFonts w:ascii="Times New Roman" w:hAnsi="Times New Roman"/>
          <w:sz w:val="24"/>
          <w:szCs w:val="24"/>
        </w:rPr>
      </w:pPr>
    </w:p>
    <w:tbl>
      <w:tblPr>
        <w:tblStyle w:val="aff2"/>
        <w:tblW w:w="10632" w:type="dxa"/>
        <w:tblInd w:w="-318" w:type="dxa"/>
        <w:tblLayout w:type="fixed"/>
        <w:tblLook w:val="04A0" w:firstRow="1" w:lastRow="0" w:firstColumn="1" w:lastColumn="0" w:noHBand="0" w:noVBand="1"/>
      </w:tblPr>
      <w:tblGrid>
        <w:gridCol w:w="568"/>
        <w:gridCol w:w="5670"/>
        <w:gridCol w:w="4394"/>
      </w:tblGrid>
      <w:tr w:rsidR="005C5A4F" w:rsidRPr="00F43790" w:rsidTr="00872063">
        <w:tc>
          <w:tcPr>
            <w:tcW w:w="568" w:type="dxa"/>
          </w:tcPr>
          <w:p w:rsidR="005C5A4F" w:rsidRPr="00F43790" w:rsidRDefault="005C5A4F" w:rsidP="00B51969">
            <w:pPr>
              <w:jc w:val="center"/>
              <w:rPr>
                <w:rFonts w:ascii="Times New Roman" w:hAnsi="Times New Roman"/>
                <w:b/>
                <w:sz w:val="24"/>
                <w:szCs w:val="24"/>
              </w:rPr>
            </w:pPr>
            <w:r w:rsidRPr="00F43790">
              <w:rPr>
                <w:rFonts w:ascii="Times New Roman" w:hAnsi="Times New Roman"/>
                <w:b/>
                <w:sz w:val="24"/>
                <w:szCs w:val="24"/>
              </w:rPr>
              <w:t>№</w:t>
            </w:r>
          </w:p>
        </w:tc>
        <w:tc>
          <w:tcPr>
            <w:tcW w:w="5670" w:type="dxa"/>
          </w:tcPr>
          <w:p w:rsidR="005C5A4F" w:rsidRPr="00F43790" w:rsidRDefault="005C5A4F" w:rsidP="00B51969">
            <w:pPr>
              <w:jc w:val="center"/>
              <w:rPr>
                <w:rFonts w:ascii="Times New Roman" w:hAnsi="Times New Roman"/>
                <w:b/>
                <w:sz w:val="24"/>
                <w:szCs w:val="24"/>
              </w:rPr>
            </w:pPr>
            <w:r w:rsidRPr="00F43790">
              <w:rPr>
                <w:rFonts w:ascii="Times New Roman" w:hAnsi="Times New Roman"/>
                <w:b/>
                <w:sz w:val="24"/>
                <w:szCs w:val="24"/>
              </w:rPr>
              <w:t>Наименование муниципальной программы</w:t>
            </w:r>
          </w:p>
        </w:tc>
        <w:tc>
          <w:tcPr>
            <w:tcW w:w="4394" w:type="dxa"/>
          </w:tcPr>
          <w:p w:rsidR="005C5A4F" w:rsidRPr="00F43790" w:rsidRDefault="005C5A4F" w:rsidP="004A0A13">
            <w:pPr>
              <w:jc w:val="center"/>
              <w:rPr>
                <w:rFonts w:ascii="Times New Roman" w:hAnsi="Times New Roman"/>
                <w:b/>
                <w:sz w:val="24"/>
                <w:szCs w:val="24"/>
              </w:rPr>
            </w:pPr>
            <w:r w:rsidRPr="00F43790">
              <w:rPr>
                <w:rFonts w:ascii="Times New Roman" w:hAnsi="Times New Roman"/>
                <w:b/>
                <w:sz w:val="24"/>
                <w:szCs w:val="24"/>
              </w:rPr>
              <w:t>в том числе подпрограммы</w:t>
            </w:r>
            <w:r>
              <w:rPr>
                <w:rFonts w:ascii="Times New Roman" w:hAnsi="Times New Roman"/>
                <w:b/>
                <w:sz w:val="24"/>
                <w:szCs w:val="24"/>
              </w:rPr>
              <w:t xml:space="preserve"> </w:t>
            </w:r>
          </w:p>
        </w:tc>
      </w:tr>
      <w:tr w:rsidR="005C5A4F" w:rsidRPr="00F43790" w:rsidTr="00872063">
        <w:tc>
          <w:tcPr>
            <w:tcW w:w="568" w:type="dxa"/>
            <w:vMerge w:val="restart"/>
          </w:tcPr>
          <w:p w:rsidR="005C5A4F" w:rsidRPr="00D43D27" w:rsidRDefault="005C5A4F" w:rsidP="00B51969">
            <w:pPr>
              <w:jc w:val="center"/>
              <w:rPr>
                <w:rFonts w:ascii="Times New Roman" w:hAnsi="Times New Roman"/>
                <w:sz w:val="24"/>
                <w:szCs w:val="24"/>
              </w:rPr>
            </w:pPr>
            <w:r w:rsidRPr="00D43D27">
              <w:rPr>
                <w:rFonts w:ascii="Times New Roman" w:hAnsi="Times New Roman"/>
                <w:sz w:val="24"/>
                <w:szCs w:val="24"/>
              </w:rPr>
              <w:t>1</w:t>
            </w:r>
          </w:p>
        </w:tc>
        <w:tc>
          <w:tcPr>
            <w:tcW w:w="5670" w:type="dxa"/>
            <w:vMerge w:val="restart"/>
          </w:tcPr>
          <w:p w:rsidR="005C5A4F" w:rsidRPr="00D43D27" w:rsidRDefault="005C5A4F" w:rsidP="00B51969">
            <w:pPr>
              <w:rPr>
                <w:rFonts w:ascii="Times New Roman" w:hAnsi="Times New Roman"/>
                <w:sz w:val="24"/>
                <w:szCs w:val="24"/>
              </w:rPr>
            </w:pPr>
            <w:r w:rsidRPr="00D43D27">
              <w:rPr>
                <w:rFonts w:ascii="Times New Roman" w:hAnsi="Times New Roman"/>
                <w:sz w:val="24"/>
                <w:szCs w:val="24"/>
              </w:rPr>
              <w:t>Развитие системы образования Тес-Хемского кожууна на 2022-2024 годы</w:t>
            </w:r>
          </w:p>
          <w:p w:rsidR="005C5A4F" w:rsidRPr="00D43D27" w:rsidRDefault="005C5A4F" w:rsidP="00B51969">
            <w:pPr>
              <w:rPr>
                <w:rFonts w:ascii="Times New Roman" w:hAnsi="Times New Roman"/>
                <w:sz w:val="24"/>
                <w:szCs w:val="24"/>
              </w:rPr>
            </w:pPr>
          </w:p>
        </w:tc>
        <w:tc>
          <w:tcPr>
            <w:tcW w:w="4394" w:type="dxa"/>
          </w:tcPr>
          <w:p w:rsidR="005C5A4F" w:rsidRPr="00D43D27" w:rsidRDefault="005C5A4F" w:rsidP="00B51969">
            <w:pPr>
              <w:rPr>
                <w:rFonts w:ascii="Times New Roman" w:hAnsi="Times New Roman"/>
                <w:sz w:val="24"/>
                <w:szCs w:val="24"/>
              </w:rPr>
            </w:pPr>
            <w:r w:rsidRPr="00D43D27">
              <w:rPr>
                <w:rFonts w:ascii="Times New Roman" w:hAnsi="Times New Roman"/>
                <w:sz w:val="24"/>
                <w:szCs w:val="24"/>
              </w:rPr>
              <w:t>1.Развитие дошкольного образования</w:t>
            </w:r>
          </w:p>
        </w:tc>
      </w:tr>
      <w:tr w:rsidR="005C5A4F" w:rsidRPr="00F43790" w:rsidTr="00872063">
        <w:tc>
          <w:tcPr>
            <w:tcW w:w="568" w:type="dxa"/>
            <w:vMerge/>
          </w:tcPr>
          <w:p w:rsidR="005C5A4F" w:rsidRPr="00D43D27" w:rsidRDefault="005C5A4F" w:rsidP="00B51969">
            <w:pPr>
              <w:jc w:val="both"/>
              <w:rPr>
                <w:rFonts w:ascii="Times New Roman" w:hAnsi="Times New Roman"/>
                <w:sz w:val="24"/>
                <w:szCs w:val="24"/>
              </w:rPr>
            </w:pPr>
          </w:p>
        </w:tc>
        <w:tc>
          <w:tcPr>
            <w:tcW w:w="5670" w:type="dxa"/>
            <w:vMerge/>
          </w:tcPr>
          <w:p w:rsidR="005C5A4F" w:rsidRPr="00D43D27" w:rsidRDefault="005C5A4F" w:rsidP="00B51969">
            <w:pPr>
              <w:rPr>
                <w:rFonts w:ascii="Times New Roman" w:hAnsi="Times New Roman"/>
                <w:sz w:val="24"/>
                <w:szCs w:val="24"/>
              </w:rPr>
            </w:pPr>
          </w:p>
        </w:tc>
        <w:tc>
          <w:tcPr>
            <w:tcW w:w="4394" w:type="dxa"/>
          </w:tcPr>
          <w:p w:rsidR="005C5A4F" w:rsidRPr="00D43D27" w:rsidRDefault="005C5A4F" w:rsidP="00B51969">
            <w:pPr>
              <w:rPr>
                <w:rFonts w:ascii="Times New Roman" w:hAnsi="Times New Roman"/>
                <w:sz w:val="24"/>
                <w:szCs w:val="24"/>
              </w:rPr>
            </w:pPr>
            <w:r w:rsidRPr="00D43D27">
              <w:rPr>
                <w:rFonts w:ascii="Times New Roman" w:hAnsi="Times New Roman"/>
                <w:sz w:val="24"/>
                <w:szCs w:val="24"/>
              </w:rPr>
              <w:t>2.Развитие общего среднего образования</w:t>
            </w:r>
          </w:p>
        </w:tc>
      </w:tr>
      <w:tr w:rsidR="005C5A4F" w:rsidRPr="00F43790" w:rsidTr="00872063">
        <w:tc>
          <w:tcPr>
            <w:tcW w:w="568" w:type="dxa"/>
            <w:vMerge/>
          </w:tcPr>
          <w:p w:rsidR="005C5A4F" w:rsidRPr="00D43D27" w:rsidRDefault="005C5A4F" w:rsidP="00B51969">
            <w:pPr>
              <w:jc w:val="both"/>
              <w:rPr>
                <w:rFonts w:ascii="Times New Roman" w:hAnsi="Times New Roman"/>
                <w:sz w:val="24"/>
                <w:szCs w:val="24"/>
              </w:rPr>
            </w:pPr>
          </w:p>
        </w:tc>
        <w:tc>
          <w:tcPr>
            <w:tcW w:w="5670" w:type="dxa"/>
            <w:vMerge/>
          </w:tcPr>
          <w:p w:rsidR="005C5A4F" w:rsidRPr="00D43D27" w:rsidRDefault="005C5A4F" w:rsidP="00B51969">
            <w:pPr>
              <w:rPr>
                <w:rFonts w:ascii="Times New Roman" w:hAnsi="Times New Roman"/>
                <w:sz w:val="24"/>
                <w:szCs w:val="24"/>
              </w:rPr>
            </w:pPr>
          </w:p>
        </w:tc>
        <w:tc>
          <w:tcPr>
            <w:tcW w:w="4394" w:type="dxa"/>
          </w:tcPr>
          <w:p w:rsidR="005C5A4F" w:rsidRPr="00D43D27" w:rsidRDefault="005C5A4F" w:rsidP="00B51969">
            <w:pPr>
              <w:rPr>
                <w:rFonts w:ascii="Times New Roman" w:hAnsi="Times New Roman"/>
                <w:sz w:val="24"/>
                <w:szCs w:val="24"/>
              </w:rPr>
            </w:pPr>
            <w:r w:rsidRPr="00D43D27">
              <w:rPr>
                <w:rFonts w:ascii="Times New Roman" w:hAnsi="Times New Roman"/>
                <w:sz w:val="24"/>
                <w:szCs w:val="24"/>
              </w:rPr>
              <w:t>3.Система воспитания и дополнительного образования</w:t>
            </w:r>
          </w:p>
        </w:tc>
      </w:tr>
      <w:tr w:rsidR="005C5A4F" w:rsidRPr="00F43790" w:rsidTr="00872063">
        <w:trPr>
          <w:trHeight w:val="633"/>
        </w:trPr>
        <w:tc>
          <w:tcPr>
            <w:tcW w:w="568" w:type="dxa"/>
            <w:vMerge/>
          </w:tcPr>
          <w:p w:rsidR="005C5A4F" w:rsidRPr="00D43D27" w:rsidRDefault="005C5A4F" w:rsidP="00B51969">
            <w:pPr>
              <w:jc w:val="both"/>
              <w:rPr>
                <w:rFonts w:ascii="Times New Roman" w:hAnsi="Times New Roman"/>
                <w:sz w:val="24"/>
                <w:szCs w:val="24"/>
              </w:rPr>
            </w:pPr>
          </w:p>
        </w:tc>
        <w:tc>
          <w:tcPr>
            <w:tcW w:w="5670" w:type="dxa"/>
            <w:vMerge/>
          </w:tcPr>
          <w:p w:rsidR="005C5A4F" w:rsidRPr="00D43D27" w:rsidRDefault="005C5A4F" w:rsidP="00B51969">
            <w:pPr>
              <w:rPr>
                <w:rFonts w:ascii="Times New Roman" w:hAnsi="Times New Roman"/>
                <w:sz w:val="24"/>
                <w:szCs w:val="24"/>
              </w:rPr>
            </w:pPr>
          </w:p>
        </w:tc>
        <w:tc>
          <w:tcPr>
            <w:tcW w:w="4394" w:type="dxa"/>
          </w:tcPr>
          <w:p w:rsidR="005C5A4F" w:rsidRPr="00D43D27" w:rsidRDefault="005C5A4F" w:rsidP="00B51969">
            <w:pPr>
              <w:rPr>
                <w:rFonts w:ascii="Times New Roman" w:hAnsi="Times New Roman"/>
                <w:sz w:val="24"/>
                <w:szCs w:val="24"/>
              </w:rPr>
            </w:pPr>
            <w:r w:rsidRPr="00D43D27">
              <w:rPr>
                <w:rFonts w:ascii="Times New Roman" w:hAnsi="Times New Roman"/>
                <w:sz w:val="24"/>
                <w:szCs w:val="24"/>
              </w:rPr>
              <w:t xml:space="preserve">4.Профилактика правонарушений среди несовершеннолетних </w:t>
            </w:r>
          </w:p>
        </w:tc>
      </w:tr>
      <w:tr w:rsidR="005C5A4F" w:rsidRPr="00F43790" w:rsidTr="00872063">
        <w:trPr>
          <w:trHeight w:val="633"/>
        </w:trPr>
        <w:tc>
          <w:tcPr>
            <w:tcW w:w="568" w:type="dxa"/>
            <w:vMerge/>
          </w:tcPr>
          <w:p w:rsidR="005C5A4F" w:rsidRPr="00D43D27" w:rsidRDefault="005C5A4F" w:rsidP="00B51969">
            <w:pPr>
              <w:jc w:val="both"/>
              <w:rPr>
                <w:rFonts w:ascii="Times New Roman" w:hAnsi="Times New Roman"/>
                <w:sz w:val="24"/>
                <w:szCs w:val="24"/>
              </w:rPr>
            </w:pPr>
          </w:p>
        </w:tc>
        <w:tc>
          <w:tcPr>
            <w:tcW w:w="5670" w:type="dxa"/>
            <w:vMerge/>
          </w:tcPr>
          <w:p w:rsidR="005C5A4F" w:rsidRPr="00D43D27" w:rsidRDefault="005C5A4F" w:rsidP="00B51969">
            <w:pPr>
              <w:rPr>
                <w:rFonts w:ascii="Times New Roman" w:hAnsi="Times New Roman"/>
                <w:sz w:val="24"/>
                <w:szCs w:val="24"/>
              </w:rPr>
            </w:pPr>
          </w:p>
        </w:tc>
        <w:tc>
          <w:tcPr>
            <w:tcW w:w="4394" w:type="dxa"/>
          </w:tcPr>
          <w:p w:rsidR="005C5A4F" w:rsidRPr="00D43D27" w:rsidRDefault="005C5A4F" w:rsidP="00B51969">
            <w:pPr>
              <w:rPr>
                <w:rFonts w:ascii="Times New Roman" w:hAnsi="Times New Roman"/>
                <w:sz w:val="24"/>
                <w:szCs w:val="24"/>
              </w:rPr>
            </w:pPr>
            <w:r w:rsidRPr="00D43D27">
              <w:rPr>
                <w:rFonts w:ascii="Times New Roman" w:hAnsi="Times New Roman"/>
                <w:sz w:val="24"/>
                <w:szCs w:val="24"/>
              </w:rPr>
              <w:t>5.Развитие кадрового потенциала системы образования</w:t>
            </w:r>
          </w:p>
        </w:tc>
      </w:tr>
      <w:tr w:rsidR="005C5A4F" w:rsidRPr="00F43790" w:rsidTr="00872063">
        <w:tc>
          <w:tcPr>
            <w:tcW w:w="568" w:type="dxa"/>
            <w:vMerge w:val="restart"/>
          </w:tcPr>
          <w:p w:rsidR="005C5A4F" w:rsidRPr="00D43D27" w:rsidRDefault="005C5A4F" w:rsidP="00B51969">
            <w:pPr>
              <w:jc w:val="center"/>
              <w:rPr>
                <w:rFonts w:ascii="Times New Roman" w:hAnsi="Times New Roman"/>
                <w:sz w:val="24"/>
                <w:szCs w:val="24"/>
              </w:rPr>
            </w:pPr>
            <w:r w:rsidRPr="00D43D27">
              <w:rPr>
                <w:rFonts w:ascii="Times New Roman" w:hAnsi="Times New Roman"/>
                <w:sz w:val="24"/>
                <w:szCs w:val="24"/>
              </w:rPr>
              <w:t>2</w:t>
            </w:r>
          </w:p>
        </w:tc>
        <w:tc>
          <w:tcPr>
            <w:tcW w:w="5670" w:type="dxa"/>
            <w:vMerge w:val="restart"/>
          </w:tcPr>
          <w:p w:rsidR="005C5A4F" w:rsidRPr="00D43D27" w:rsidRDefault="005C5A4F" w:rsidP="00B51969">
            <w:pPr>
              <w:rPr>
                <w:rFonts w:ascii="Times New Roman" w:hAnsi="Times New Roman"/>
                <w:sz w:val="24"/>
                <w:szCs w:val="24"/>
              </w:rPr>
            </w:pPr>
            <w:r w:rsidRPr="00D43D27">
              <w:rPr>
                <w:rFonts w:ascii="Times New Roman" w:hAnsi="Times New Roman"/>
                <w:sz w:val="24"/>
                <w:szCs w:val="24"/>
              </w:rPr>
              <w:t xml:space="preserve">Развитие культуры и туризма Тес-Хемского кожууна </w:t>
            </w:r>
          </w:p>
          <w:p w:rsidR="005C5A4F" w:rsidRPr="00D43D27" w:rsidRDefault="005C5A4F" w:rsidP="00B51969">
            <w:pPr>
              <w:rPr>
                <w:rFonts w:ascii="Times New Roman" w:hAnsi="Times New Roman"/>
                <w:sz w:val="24"/>
                <w:szCs w:val="24"/>
              </w:rPr>
            </w:pPr>
            <w:r w:rsidRPr="00D43D27">
              <w:rPr>
                <w:rFonts w:ascii="Times New Roman" w:hAnsi="Times New Roman"/>
                <w:sz w:val="24"/>
                <w:szCs w:val="24"/>
              </w:rPr>
              <w:t>на 2022-2024 годы</w:t>
            </w:r>
          </w:p>
          <w:p w:rsidR="005C5A4F" w:rsidRPr="00D43D27" w:rsidRDefault="005C5A4F" w:rsidP="00B51969">
            <w:pPr>
              <w:rPr>
                <w:rFonts w:ascii="Times New Roman" w:hAnsi="Times New Roman"/>
                <w:sz w:val="24"/>
                <w:szCs w:val="24"/>
              </w:rPr>
            </w:pPr>
          </w:p>
          <w:p w:rsidR="005C5A4F" w:rsidRPr="00D43D27" w:rsidRDefault="005C5A4F" w:rsidP="00B51969">
            <w:pPr>
              <w:rPr>
                <w:rFonts w:ascii="Times New Roman" w:hAnsi="Times New Roman"/>
                <w:sz w:val="24"/>
                <w:szCs w:val="24"/>
              </w:rPr>
            </w:pPr>
          </w:p>
        </w:tc>
        <w:tc>
          <w:tcPr>
            <w:tcW w:w="4394" w:type="dxa"/>
          </w:tcPr>
          <w:p w:rsidR="005C5A4F" w:rsidRPr="00D43D27" w:rsidRDefault="005C5A4F" w:rsidP="00B51969">
            <w:pPr>
              <w:rPr>
                <w:rFonts w:ascii="Times New Roman" w:hAnsi="Times New Roman"/>
                <w:sz w:val="24"/>
                <w:szCs w:val="24"/>
              </w:rPr>
            </w:pPr>
            <w:r w:rsidRPr="00D43D27">
              <w:rPr>
                <w:rFonts w:ascii="Times New Roman" w:hAnsi="Times New Roman"/>
                <w:sz w:val="24"/>
                <w:szCs w:val="24"/>
              </w:rPr>
              <w:t>Создание условий для развития культуры и туризма</w:t>
            </w:r>
          </w:p>
        </w:tc>
      </w:tr>
      <w:tr w:rsidR="005C5A4F" w:rsidRPr="00F43790" w:rsidTr="00872063">
        <w:tc>
          <w:tcPr>
            <w:tcW w:w="568" w:type="dxa"/>
            <w:vMerge/>
          </w:tcPr>
          <w:p w:rsidR="005C5A4F" w:rsidRPr="00D43D27" w:rsidRDefault="005C5A4F" w:rsidP="00B51969">
            <w:pPr>
              <w:jc w:val="both"/>
              <w:rPr>
                <w:rFonts w:ascii="Times New Roman" w:hAnsi="Times New Roman"/>
                <w:sz w:val="24"/>
                <w:szCs w:val="24"/>
              </w:rPr>
            </w:pPr>
          </w:p>
        </w:tc>
        <w:tc>
          <w:tcPr>
            <w:tcW w:w="5670" w:type="dxa"/>
            <w:vMerge/>
          </w:tcPr>
          <w:p w:rsidR="005C5A4F" w:rsidRPr="00D43D27" w:rsidRDefault="005C5A4F" w:rsidP="00B51969">
            <w:pPr>
              <w:rPr>
                <w:rFonts w:ascii="Times New Roman" w:hAnsi="Times New Roman"/>
                <w:sz w:val="24"/>
                <w:szCs w:val="24"/>
              </w:rPr>
            </w:pPr>
          </w:p>
        </w:tc>
        <w:tc>
          <w:tcPr>
            <w:tcW w:w="4394" w:type="dxa"/>
          </w:tcPr>
          <w:p w:rsidR="005C5A4F" w:rsidRPr="00D43D27" w:rsidRDefault="005C5A4F" w:rsidP="00B51969">
            <w:pPr>
              <w:rPr>
                <w:rFonts w:ascii="Times New Roman" w:hAnsi="Times New Roman"/>
                <w:sz w:val="24"/>
                <w:szCs w:val="24"/>
              </w:rPr>
            </w:pPr>
            <w:r w:rsidRPr="00D43D27">
              <w:rPr>
                <w:rFonts w:ascii="Times New Roman" w:hAnsi="Times New Roman"/>
                <w:sz w:val="24"/>
                <w:szCs w:val="24"/>
              </w:rPr>
              <w:t>Организация досуга и предоставление услуг организаций культуры</w:t>
            </w:r>
          </w:p>
        </w:tc>
      </w:tr>
      <w:tr w:rsidR="005C5A4F" w:rsidRPr="00F43790" w:rsidTr="00872063">
        <w:tc>
          <w:tcPr>
            <w:tcW w:w="568" w:type="dxa"/>
            <w:vMerge/>
          </w:tcPr>
          <w:p w:rsidR="005C5A4F" w:rsidRPr="00D43D27" w:rsidRDefault="005C5A4F" w:rsidP="00B51969">
            <w:pPr>
              <w:jc w:val="both"/>
              <w:rPr>
                <w:rFonts w:ascii="Times New Roman" w:hAnsi="Times New Roman"/>
                <w:sz w:val="24"/>
                <w:szCs w:val="24"/>
              </w:rPr>
            </w:pPr>
          </w:p>
        </w:tc>
        <w:tc>
          <w:tcPr>
            <w:tcW w:w="5670" w:type="dxa"/>
            <w:vMerge/>
          </w:tcPr>
          <w:p w:rsidR="005C5A4F" w:rsidRPr="00D43D27" w:rsidRDefault="005C5A4F" w:rsidP="00B51969">
            <w:pPr>
              <w:rPr>
                <w:rFonts w:ascii="Times New Roman" w:hAnsi="Times New Roman"/>
                <w:sz w:val="24"/>
                <w:szCs w:val="24"/>
              </w:rPr>
            </w:pPr>
          </w:p>
        </w:tc>
        <w:tc>
          <w:tcPr>
            <w:tcW w:w="4394" w:type="dxa"/>
          </w:tcPr>
          <w:p w:rsidR="005C5A4F" w:rsidRPr="00D43D27" w:rsidRDefault="005C5A4F" w:rsidP="00B51969">
            <w:pPr>
              <w:rPr>
                <w:rFonts w:ascii="Times New Roman" w:hAnsi="Times New Roman"/>
                <w:sz w:val="24"/>
                <w:szCs w:val="24"/>
              </w:rPr>
            </w:pPr>
            <w:r w:rsidRPr="00D43D27">
              <w:rPr>
                <w:rFonts w:ascii="Times New Roman" w:hAnsi="Times New Roman"/>
                <w:sz w:val="24"/>
                <w:szCs w:val="24"/>
              </w:rPr>
              <w:t xml:space="preserve">Библиотечное обслуживание населения </w:t>
            </w:r>
          </w:p>
        </w:tc>
      </w:tr>
      <w:tr w:rsidR="005C5A4F" w:rsidRPr="00F43790" w:rsidTr="00872063">
        <w:trPr>
          <w:trHeight w:val="325"/>
        </w:trPr>
        <w:tc>
          <w:tcPr>
            <w:tcW w:w="568" w:type="dxa"/>
            <w:vMerge/>
          </w:tcPr>
          <w:p w:rsidR="005C5A4F" w:rsidRPr="00D43D27" w:rsidRDefault="005C5A4F" w:rsidP="00B51969">
            <w:pPr>
              <w:jc w:val="both"/>
              <w:rPr>
                <w:rFonts w:ascii="Times New Roman" w:hAnsi="Times New Roman"/>
                <w:sz w:val="24"/>
                <w:szCs w:val="24"/>
              </w:rPr>
            </w:pPr>
          </w:p>
        </w:tc>
        <w:tc>
          <w:tcPr>
            <w:tcW w:w="5670" w:type="dxa"/>
            <w:vMerge/>
          </w:tcPr>
          <w:p w:rsidR="005C5A4F" w:rsidRPr="00D43D27" w:rsidRDefault="005C5A4F" w:rsidP="00B51969">
            <w:pPr>
              <w:rPr>
                <w:rFonts w:ascii="Times New Roman" w:hAnsi="Times New Roman"/>
                <w:sz w:val="24"/>
                <w:szCs w:val="24"/>
              </w:rPr>
            </w:pPr>
          </w:p>
        </w:tc>
        <w:tc>
          <w:tcPr>
            <w:tcW w:w="4394" w:type="dxa"/>
            <w:tcBorders>
              <w:bottom w:val="single" w:sz="4" w:space="0" w:color="000000" w:themeColor="text1"/>
            </w:tcBorders>
          </w:tcPr>
          <w:p w:rsidR="005C5A4F" w:rsidRPr="00D43D27" w:rsidRDefault="005C5A4F" w:rsidP="00B51969">
            <w:pPr>
              <w:rPr>
                <w:rFonts w:ascii="Times New Roman" w:hAnsi="Times New Roman"/>
                <w:sz w:val="24"/>
                <w:szCs w:val="24"/>
              </w:rPr>
            </w:pPr>
            <w:r w:rsidRPr="00D43D27">
              <w:rPr>
                <w:rFonts w:ascii="Times New Roman" w:hAnsi="Times New Roman"/>
                <w:sz w:val="24"/>
                <w:szCs w:val="24"/>
              </w:rPr>
              <w:t>Создание условий для развития туризма</w:t>
            </w:r>
          </w:p>
        </w:tc>
      </w:tr>
      <w:tr w:rsidR="005C5A4F" w:rsidRPr="00F43790" w:rsidTr="00872063">
        <w:trPr>
          <w:trHeight w:val="353"/>
        </w:trPr>
        <w:tc>
          <w:tcPr>
            <w:tcW w:w="568" w:type="dxa"/>
            <w:vMerge/>
            <w:tcBorders>
              <w:bottom w:val="single" w:sz="4" w:space="0" w:color="000000" w:themeColor="text1"/>
            </w:tcBorders>
          </w:tcPr>
          <w:p w:rsidR="005C5A4F" w:rsidRPr="00D43D27" w:rsidRDefault="005C5A4F" w:rsidP="00B51969">
            <w:pPr>
              <w:jc w:val="both"/>
              <w:rPr>
                <w:rFonts w:ascii="Times New Roman" w:hAnsi="Times New Roman"/>
                <w:sz w:val="24"/>
                <w:szCs w:val="24"/>
              </w:rPr>
            </w:pPr>
          </w:p>
        </w:tc>
        <w:tc>
          <w:tcPr>
            <w:tcW w:w="5670" w:type="dxa"/>
            <w:vMerge/>
            <w:tcBorders>
              <w:bottom w:val="single" w:sz="4" w:space="0" w:color="000000" w:themeColor="text1"/>
            </w:tcBorders>
          </w:tcPr>
          <w:p w:rsidR="005C5A4F" w:rsidRPr="00D43D27" w:rsidRDefault="005C5A4F" w:rsidP="00B51969">
            <w:pPr>
              <w:rPr>
                <w:rFonts w:ascii="Times New Roman" w:hAnsi="Times New Roman"/>
                <w:sz w:val="24"/>
                <w:szCs w:val="24"/>
              </w:rPr>
            </w:pPr>
          </w:p>
        </w:tc>
        <w:tc>
          <w:tcPr>
            <w:tcW w:w="4394" w:type="dxa"/>
            <w:tcBorders>
              <w:bottom w:val="single" w:sz="4" w:space="0" w:color="000000" w:themeColor="text1"/>
            </w:tcBorders>
          </w:tcPr>
          <w:p w:rsidR="005C5A4F" w:rsidRPr="00D43D27" w:rsidRDefault="005C5A4F" w:rsidP="00B51969">
            <w:pPr>
              <w:rPr>
                <w:rFonts w:ascii="Times New Roman" w:hAnsi="Times New Roman"/>
                <w:sz w:val="24"/>
                <w:szCs w:val="24"/>
              </w:rPr>
            </w:pPr>
            <w:r w:rsidRPr="00D43D27">
              <w:rPr>
                <w:rFonts w:ascii="Times New Roman" w:hAnsi="Times New Roman"/>
                <w:sz w:val="24"/>
                <w:szCs w:val="24"/>
              </w:rPr>
              <w:t>Развитие дополнительного образования</w:t>
            </w:r>
          </w:p>
        </w:tc>
      </w:tr>
      <w:tr w:rsidR="005C5A4F" w:rsidRPr="00F43790" w:rsidTr="00872063">
        <w:trPr>
          <w:trHeight w:val="1407"/>
        </w:trPr>
        <w:tc>
          <w:tcPr>
            <w:tcW w:w="568" w:type="dxa"/>
            <w:tcBorders>
              <w:bottom w:val="single" w:sz="4" w:space="0" w:color="000000" w:themeColor="text1"/>
            </w:tcBorders>
          </w:tcPr>
          <w:p w:rsidR="005C5A4F" w:rsidRPr="00D43D27" w:rsidRDefault="005C5A4F" w:rsidP="00872063">
            <w:pPr>
              <w:jc w:val="center"/>
              <w:rPr>
                <w:rFonts w:ascii="Times New Roman" w:hAnsi="Times New Roman"/>
                <w:sz w:val="24"/>
                <w:szCs w:val="24"/>
              </w:rPr>
            </w:pPr>
            <w:r w:rsidRPr="00D43D27">
              <w:rPr>
                <w:rFonts w:ascii="Times New Roman" w:hAnsi="Times New Roman"/>
                <w:sz w:val="24"/>
                <w:szCs w:val="24"/>
              </w:rPr>
              <w:t>3</w:t>
            </w:r>
          </w:p>
        </w:tc>
        <w:tc>
          <w:tcPr>
            <w:tcW w:w="5670" w:type="dxa"/>
          </w:tcPr>
          <w:p w:rsidR="005C5A4F" w:rsidRPr="00D43D27" w:rsidRDefault="005C5A4F" w:rsidP="00D43D27">
            <w:pPr>
              <w:rPr>
                <w:rFonts w:ascii="Times New Roman" w:hAnsi="Times New Roman"/>
                <w:sz w:val="24"/>
                <w:szCs w:val="24"/>
                <w:shd w:val="clear" w:color="auto" w:fill="FFFFFF"/>
              </w:rPr>
            </w:pPr>
            <w:r w:rsidRPr="00D43D27">
              <w:rPr>
                <w:rFonts w:ascii="Times New Roman" w:hAnsi="Times New Roman"/>
                <w:sz w:val="24"/>
                <w:szCs w:val="24"/>
                <w:shd w:val="clear" w:color="auto" w:fill="FFFFFF"/>
              </w:rPr>
              <w:t xml:space="preserve">Гармонизация межнациональных и межконфессиональных отношений, укрепление толерантности в Тес-Хемском кожууне на 2022-2024 годы </w:t>
            </w:r>
          </w:p>
        </w:tc>
        <w:tc>
          <w:tcPr>
            <w:tcW w:w="4394" w:type="dxa"/>
          </w:tcPr>
          <w:p w:rsidR="005C5A4F" w:rsidRPr="00D43D27" w:rsidRDefault="005C5A4F" w:rsidP="00B51969">
            <w:pPr>
              <w:rPr>
                <w:rFonts w:ascii="Times New Roman" w:hAnsi="Times New Roman"/>
                <w:sz w:val="24"/>
                <w:szCs w:val="24"/>
              </w:rPr>
            </w:pPr>
          </w:p>
        </w:tc>
      </w:tr>
      <w:tr w:rsidR="005C5A4F" w:rsidRPr="00F43790" w:rsidTr="00872063">
        <w:tc>
          <w:tcPr>
            <w:tcW w:w="568" w:type="dxa"/>
            <w:vMerge w:val="restart"/>
          </w:tcPr>
          <w:p w:rsidR="005C5A4F" w:rsidRPr="00D43D27" w:rsidRDefault="005C5A4F" w:rsidP="00B51969">
            <w:pPr>
              <w:jc w:val="center"/>
              <w:rPr>
                <w:rFonts w:ascii="Times New Roman" w:hAnsi="Times New Roman"/>
                <w:sz w:val="24"/>
                <w:szCs w:val="24"/>
              </w:rPr>
            </w:pPr>
            <w:r w:rsidRPr="00D43D27">
              <w:rPr>
                <w:rFonts w:ascii="Times New Roman" w:hAnsi="Times New Roman"/>
                <w:sz w:val="24"/>
                <w:szCs w:val="24"/>
              </w:rPr>
              <w:t>4</w:t>
            </w:r>
          </w:p>
        </w:tc>
        <w:tc>
          <w:tcPr>
            <w:tcW w:w="5670" w:type="dxa"/>
            <w:vMerge w:val="restart"/>
          </w:tcPr>
          <w:p w:rsidR="005C5A4F" w:rsidRPr="00D43D27" w:rsidRDefault="005C5A4F" w:rsidP="00B51969">
            <w:pPr>
              <w:rPr>
                <w:rFonts w:ascii="Times New Roman" w:hAnsi="Times New Roman"/>
                <w:sz w:val="24"/>
                <w:szCs w:val="24"/>
              </w:rPr>
            </w:pPr>
            <w:r w:rsidRPr="00D43D27">
              <w:rPr>
                <w:rFonts w:ascii="Times New Roman" w:hAnsi="Times New Roman"/>
                <w:sz w:val="24"/>
                <w:szCs w:val="24"/>
              </w:rPr>
              <w:t>Развитие сельского хозяйства и расширение рынка сельскохозяйственной продукции Тес-Хемского кожууна</w:t>
            </w:r>
            <w:r w:rsidR="00D43D27">
              <w:rPr>
                <w:rFonts w:ascii="Times New Roman" w:hAnsi="Times New Roman"/>
                <w:sz w:val="24"/>
                <w:szCs w:val="24"/>
              </w:rPr>
              <w:t xml:space="preserve"> </w:t>
            </w:r>
            <w:r w:rsidRPr="00D43D27">
              <w:rPr>
                <w:rFonts w:ascii="Times New Roman" w:hAnsi="Times New Roman"/>
                <w:sz w:val="24"/>
                <w:szCs w:val="24"/>
              </w:rPr>
              <w:t>на 2022-2024 годы</w:t>
            </w:r>
          </w:p>
          <w:p w:rsidR="005C5A4F" w:rsidRPr="00D43D27" w:rsidRDefault="005C5A4F" w:rsidP="00D43D27">
            <w:pPr>
              <w:rPr>
                <w:rFonts w:ascii="Times New Roman" w:hAnsi="Times New Roman"/>
                <w:sz w:val="24"/>
                <w:szCs w:val="24"/>
                <w:highlight w:val="yellow"/>
              </w:rPr>
            </w:pPr>
          </w:p>
        </w:tc>
        <w:tc>
          <w:tcPr>
            <w:tcW w:w="4394" w:type="dxa"/>
          </w:tcPr>
          <w:p w:rsidR="005C5A4F" w:rsidRPr="00D43D27" w:rsidRDefault="005C5A4F" w:rsidP="00B51969">
            <w:pPr>
              <w:rPr>
                <w:rFonts w:ascii="Times New Roman" w:hAnsi="Times New Roman"/>
                <w:sz w:val="24"/>
                <w:szCs w:val="24"/>
              </w:rPr>
            </w:pPr>
            <w:r w:rsidRPr="00D43D27">
              <w:rPr>
                <w:rFonts w:ascii="Times New Roman" w:hAnsi="Times New Roman"/>
                <w:sz w:val="24"/>
                <w:szCs w:val="24"/>
              </w:rPr>
              <w:t>1.Развитие мелиорации земель сельскохозяйственного назначения</w:t>
            </w:r>
          </w:p>
        </w:tc>
      </w:tr>
      <w:tr w:rsidR="005C5A4F" w:rsidRPr="00F43790" w:rsidTr="00872063">
        <w:tc>
          <w:tcPr>
            <w:tcW w:w="568" w:type="dxa"/>
            <w:vMerge/>
          </w:tcPr>
          <w:p w:rsidR="005C5A4F" w:rsidRPr="00D43D27" w:rsidRDefault="005C5A4F" w:rsidP="00B51969">
            <w:pPr>
              <w:jc w:val="both"/>
              <w:rPr>
                <w:rFonts w:ascii="Times New Roman" w:hAnsi="Times New Roman"/>
                <w:sz w:val="24"/>
                <w:szCs w:val="24"/>
              </w:rPr>
            </w:pPr>
          </w:p>
        </w:tc>
        <w:tc>
          <w:tcPr>
            <w:tcW w:w="5670" w:type="dxa"/>
            <w:vMerge/>
          </w:tcPr>
          <w:p w:rsidR="005C5A4F" w:rsidRPr="00D43D27" w:rsidRDefault="005C5A4F" w:rsidP="00B51969">
            <w:pPr>
              <w:rPr>
                <w:rFonts w:ascii="Times New Roman" w:hAnsi="Times New Roman"/>
                <w:sz w:val="24"/>
                <w:szCs w:val="24"/>
              </w:rPr>
            </w:pPr>
          </w:p>
        </w:tc>
        <w:tc>
          <w:tcPr>
            <w:tcW w:w="4394" w:type="dxa"/>
          </w:tcPr>
          <w:p w:rsidR="005C5A4F" w:rsidRPr="00D43D27" w:rsidRDefault="005C5A4F" w:rsidP="00B51969">
            <w:pPr>
              <w:rPr>
                <w:rFonts w:ascii="Times New Roman" w:hAnsi="Times New Roman"/>
                <w:sz w:val="24"/>
                <w:szCs w:val="24"/>
              </w:rPr>
            </w:pPr>
            <w:r w:rsidRPr="00D43D27">
              <w:rPr>
                <w:rFonts w:ascii="Times New Roman" w:hAnsi="Times New Roman"/>
                <w:sz w:val="24"/>
                <w:szCs w:val="24"/>
              </w:rPr>
              <w:t>2.Развитие овцеводства</w:t>
            </w:r>
          </w:p>
        </w:tc>
      </w:tr>
      <w:tr w:rsidR="005C5A4F" w:rsidRPr="00F43790" w:rsidTr="00872063">
        <w:tc>
          <w:tcPr>
            <w:tcW w:w="568" w:type="dxa"/>
            <w:vMerge/>
          </w:tcPr>
          <w:p w:rsidR="005C5A4F" w:rsidRPr="00D43D27" w:rsidRDefault="005C5A4F" w:rsidP="00B51969">
            <w:pPr>
              <w:jc w:val="both"/>
              <w:rPr>
                <w:rFonts w:ascii="Times New Roman" w:hAnsi="Times New Roman"/>
                <w:sz w:val="24"/>
                <w:szCs w:val="24"/>
              </w:rPr>
            </w:pPr>
          </w:p>
        </w:tc>
        <w:tc>
          <w:tcPr>
            <w:tcW w:w="5670" w:type="dxa"/>
            <w:vMerge/>
          </w:tcPr>
          <w:p w:rsidR="005C5A4F" w:rsidRPr="00D43D27" w:rsidRDefault="005C5A4F" w:rsidP="00B51969">
            <w:pPr>
              <w:rPr>
                <w:rFonts w:ascii="Times New Roman" w:hAnsi="Times New Roman"/>
                <w:sz w:val="24"/>
                <w:szCs w:val="24"/>
              </w:rPr>
            </w:pPr>
          </w:p>
        </w:tc>
        <w:tc>
          <w:tcPr>
            <w:tcW w:w="4394" w:type="dxa"/>
          </w:tcPr>
          <w:p w:rsidR="005C5A4F" w:rsidRPr="00D43D27" w:rsidRDefault="005C5A4F" w:rsidP="00B51969">
            <w:pPr>
              <w:rPr>
                <w:rFonts w:ascii="Times New Roman" w:hAnsi="Times New Roman"/>
                <w:sz w:val="24"/>
                <w:szCs w:val="24"/>
              </w:rPr>
            </w:pPr>
            <w:r w:rsidRPr="00D43D27">
              <w:rPr>
                <w:rFonts w:ascii="Times New Roman" w:hAnsi="Times New Roman"/>
                <w:sz w:val="24"/>
                <w:szCs w:val="24"/>
              </w:rPr>
              <w:t>3.Развитие скотоводства</w:t>
            </w:r>
          </w:p>
        </w:tc>
      </w:tr>
      <w:tr w:rsidR="005C5A4F" w:rsidRPr="00F43790" w:rsidTr="00872063">
        <w:tc>
          <w:tcPr>
            <w:tcW w:w="568" w:type="dxa"/>
            <w:vMerge/>
          </w:tcPr>
          <w:p w:rsidR="005C5A4F" w:rsidRPr="00D43D27" w:rsidRDefault="005C5A4F" w:rsidP="00B51969">
            <w:pPr>
              <w:jc w:val="both"/>
              <w:rPr>
                <w:rFonts w:ascii="Times New Roman" w:hAnsi="Times New Roman"/>
                <w:sz w:val="24"/>
                <w:szCs w:val="24"/>
              </w:rPr>
            </w:pPr>
          </w:p>
        </w:tc>
        <w:tc>
          <w:tcPr>
            <w:tcW w:w="5670" w:type="dxa"/>
            <w:vMerge/>
          </w:tcPr>
          <w:p w:rsidR="005C5A4F" w:rsidRPr="00D43D27" w:rsidRDefault="005C5A4F" w:rsidP="00B51969">
            <w:pPr>
              <w:rPr>
                <w:rFonts w:ascii="Times New Roman" w:hAnsi="Times New Roman"/>
                <w:sz w:val="24"/>
                <w:szCs w:val="24"/>
              </w:rPr>
            </w:pPr>
          </w:p>
        </w:tc>
        <w:tc>
          <w:tcPr>
            <w:tcW w:w="4394" w:type="dxa"/>
          </w:tcPr>
          <w:p w:rsidR="005C5A4F" w:rsidRPr="00D43D27" w:rsidRDefault="005C5A4F" w:rsidP="00B51969">
            <w:pPr>
              <w:rPr>
                <w:rFonts w:ascii="Times New Roman" w:hAnsi="Times New Roman"/>
                <w:sz w:val="24"/>
                <w:szCs w:val="24"/>
              </w:rPr>
            </w:pPr>
            <w:r w:rsidRPr="00D43D27">
              <w:rPr>
                <w:rFonts w:ascii="Times New Roman" w:hAnsi="Times New Roman"/>
                <w:sz w:val="24"/>
                <w:szCs w:val="24"/>
              </w:rPr>
              <w:t>4.Комплексное развитие сельских территорий</w:t>
            </w:r>
          </w:p>
        </w:tc>
      </w:tr>
      <w:tr w:rsidR="005C5A4F" w:rsidRPr="00F43790" w:rsidTr="00872063">
        <w:trPr>
          <w:trHeight w:val="880"/>
        </w:trPr>
        <w:tc>
          <w:tcPr>
            <w:tcW w:w="568" w:type="dxa"/>
            <w:vMerge/>
          </w:tcPr>
          <w:p w:rsidR="005C5A4F" w:rsidRPr="00D43D27" w:rsidRDefault="005C5A4F" w:rsidP="00B51969">
            <w:pPr>
              <w:jc w:val="both"/>
              <w:rPr>
                <w:rFonts w:ascii="Times New Roman" w:hAnsi="Times New Roman"/>
                <w:sz w:val="24"/>
                <w:szCs w:val="24"/>
              </w:rPr>
            </w:pPr>
          </w:p>
        </w:tc>
        <w:tc>
          <w:tcPr>
            <w:tcW w:w="5670" w:type="dxa"/>
            <w:vMerge/>
          </w:tcPr>
          <w:p w:rsidR="005C5A4F" w:rsidRPr="00D43D27" w:rsidRDefault="005C5A4F" w:rsidP="00B51969">
            <w:pPr>
              <w:rPr>
                <w:rFonts w:ascii="Times New Roman" w:hAnsi="Times New Roman"/>
                <w:sz w:val="24"/>
                <w:szCs w:val="24"/>
              </w:rPr>
            </w:pPr>
          </w:p>
        </w:tc>
        <w:tc>
          <w:tcPr>
            <w:tcW w:w="4394" w:type="dxa"/>
          </w:tcPr>
          <w:p w:rsidR="005C5A4F" w:rsidRPr="00D43D27" w:rsidRDefault="005C5A4F" w:rsidP="00B51969">
            <w:pPr>
              <w:rPr>
                <w:rFonts w:ascii="Times New Roman" w:hAnsi="Times New Roman"/>
                <w:sz w:val="24"/>
                <w:szCs w:val="24"/>
              </w:rPr>
            </w:pPr>
            <w:r w:rsidRPr="00D43D27">
              <w:rPr>
                <w:rFonts w:ascii="Times New Roman" w:hAnsi="Times New Roman"/>
                <w:sz w:val="24"/>
                <w:szCs w:val="24"/>
              </w:rPr>
              <w:t>5.Меры по профилактике злоупотребления наркотиками и их незаконному обороту</w:t>
            </w:r>
          </w:p>
        </w:tc>
      </w:tr>
      <w:tr w:rsidR="005C5A4F" w:rsidRPr="00F43790" w:rsidTr="00872063">
        <w:trPr>
          <w:trHeight w:val="692"/>
        </w:trPr>
        <w:tc>
          <w:tcPr>
            <w:tcW w:w="568" w:type="dxa"/>
            <w:vMerge w:val="restart"/>
          </w:tcPr>
          <w:p w:rsidR="005C5A4F" w:rsidRPr="00D43D27" w:rsidRDefault="005C5A4F" w:rsidP="00B51969">
            <w:pPr>
              <w:jc w:val="center"/>
              <w:rPr>
                <w:rFonts w:ascii="Times New Roman" w:hAnsi="Times New Roman"/>
                <w:sz w:val="24"/>
                <w:szCs w:val="24"/>
              </w:rPr>
            </w:pPr>
            <w:r w:rsidRPr="00D43D27">
              <w:rPr>
                <w:rFonts w:ascii="Times New Roman" w:hAnsi="Times New Roman"/>
                <w:sz w:val="24"/>
                <w:szCs w:val="24"/>
              </w:rPr>
              <w:t>5</w:t>
            </w:r>
          </w:p>
        </w:tc>
        <w:tc>
          <w:tcPr>
            <w:tcW w:w="5670" w:type="dxa"/>
            <w:vMerge w:val="restart"/>
          </w:tcPr>
          <w:p w:rsidR="005C5A4F" w:rsidRPr="00D43D27" w:rsidRDefault="005C5A4F" w:rsidP="00D43D27">
            <w:pPr>
              <w:rPr>
                <w:rFonts w:ascii="Times New Roman" w:hAnsi="Times New Roman"/>
                <w:sz w:val="24"/>
                <w:szCs w:val="24"/>
              </w:rPr>
            </w:pPr>
            <w:r w:rsidRPr="00D43D27">
              <w:rPr>
                <w:rFonts w:ascii="Times New Roman" w:hAnsi="Times New Roman"/>
                <w:sz w:val="24"/>
                <w:szCs w:val="24"/>
              </w:rPr>
              <w:t xml:space="preserve">Обеспечение общественного порядка и противодействие преступности в Тес-Хемском </w:t>
            </w:r>
            <w:r w:rsidRPr="00D43D27">
              <w:rPr>
                <w:rFonts w:ascii="Times New Roman" w:hAnsi="Times New Roman"/>
                <w:sz w:val="24"/>
                <w:szCs w:val="24"/>
              </w:rPr>
              <w:lastRenderedPageBreak/>
              <w:t>кожууне на 2022-2024 годы</w:t>
            </w:r>
          </w:p>
        </w:tc>
        <w:tc>
          <w:tcPr>
            <w:tcW w:w="4394" w:type="dxa"/>
          </w:tcPr>
          <w:p w:rsidR="005C5A4F" w:rsidRPr="00D43D27" w:rsidRDefault="005C5A4F" w:rsidP="00B51969">
            <w:pPr>
              <w:rPr>
                <w:rFonts w:ascii="Times New Roman" w:hAnsi="Times New Roman"/>
                <w:sz w:val="24"/>
                <w:szCs w:val="24"/>
              </w:rPr>
            </w:pPr>
            <w:r w:rsidRPr="00D43D27">
              <w:rPr>
                <w:rFonts w:ascii="Times New Roman" w:hAnsi="Times New Roman"/>
                <w:sz w:val="24"/>
                <w:szCs w:val="24"/>
              </w:rPr>
              <w:lastRenderedPageBreak/>
              <w:t>1.Профилактика правонарушений</w:t>
            </w:r>
          </w:p>
        </w:tc>
      </w:tr>
      <w:tr w:rsidR="005C5A4F" w:rsidRPr="00F43790" w:rsidTr="00872063">
        <w:trPr>
          <w:trHeight w:val="559"/>
        </w:trPr>
        <w:tc>
          <w:tcPr>
            <w:tcW w:w="568" w:type="dxa"/>
            <w:vMerge/>
            <w:tcBorders>
              <w:bottom w:val="single" w:sz="4" w:space="0" w:color="000000" w:themeColor="text1"/>
            </w:tcBorders>
          </w:tcPr>
          <w:p w:rsidR="005C5A4F" w:rsidRPr="00D43D27" w:rsidRDefault="005C5A4F" w:rsidP="00B51969">
            <w:pPr>
              <w:jc w:val="both"/>
              <w:rPr>
                <w:rFonts w:ascii="Times New Roman" w:hAnsi="Times New Roman"/>
                <w:sz w:val="24"/>
                <w:szCs w:val="24"/>
              </w:rPr>
            </w:pPr>
          </w:p>
        </w:tc>
        <w:tc>
          <w:tcPr>
            <w:tcW w:w="5670" w:type="dxa"/>
            <w:vMerge/>
            <w:tcBorders>
              <w:bottom w:val="single" w:sz="4" w:space="0" w:color="000000" w:themeColor="text1"/>
            </w:tcBorders>
          </w:tcPr>
          <w:p w:rsidR="005C5A4F" w:rsidRPr="00D43D27" w:rsidRDefault="005C5A4F" w:rsidP="00B51969">
            <w:pPr>
              <w:rPr>
                <w:rFonts w:ascii="Times New Roman" w:hAnsi="Times New Roman"/>
                <w:sz w:val="24"/>
                <w:szCs w:val="24"/>
              </w:rPr>
            </w:pPr>
          </w:p>
        </w:tc>
        <w:tc>
          <w:tcPr>
            <w:tcW w:w="4394" w:type="dxa"/>
            <w:tcBorders>
              <w:bottom w:val="single" w:sz="4" w:space="0" w:color="000000" w:themeColor="text1"/>
            </w:tcBorders>
          </w:tcPr>
          <w:p w:rsidR="005C5A4F" w:rsidRPr="00D43D27" w:rsidRDefault="005C5A4F" w:rsidP="00B51969">
            <w:pPr>
              <w:rPr>
                <w:rFonts w:ascii="Times New Roman" w:hAnsi="Times New Roman"/>
                <w:sz w:val="24"/>
                <w:szCs w:val="24"/>
              </w:rPr>
            </w:pPr>
            <w:r w:rsidRPr="00D43D27">
              <w:rPr>
                <w:rFonts w:ascii="Times New Roman" w:hAnsi="Times New Roman"/>
                <w:sz w:val="24"/>
                <w:szCs w:val="24"/>
              </w:rPr>
              <w:t>2.Противодействие терроризму и экстремизму</w:t>
            </w:r>
          </w:p>
        </w:tc>
      </w:tr>
      <w:tr w:rsidR="005C5A4F" w:rsidRPr="00F43790" w:rsidTr="00872063">
        <w:trPr>
          <w:trHeight w:val="1411"/>
        </w:trPr>
        <w:tc>
          <w:tcPr>
            <w:tcW w:w="568" w:type="dxa"/>
            <w:tcBorders>
              <w:bottom w:val="single" w:sz="4" w:space="0" w:color="000000" w:themeColor="text1"/>
            </w:tcBorders>
          </w:tcPr>
          <w:p w:rsidR="005C5A4F" w:rsidRPr="00D43D27" w:rsidRDefault="005C5A4F" w:rsidP="00872063">
            <w:pPr>
              <w:jc w:val="center"/>
              <w:rPr>
                <w:rFonts w:ascii="Times New Roman" w:hAnsi="Times New Roman"/>
                <w:sz w:val="24"/>
                <w:szCs w:val="24"/>
              </w:rPr>
            </w:pPr>
            <w:r w:rsidRPr="00D43D27">
              <w:rPr>
                <w:rFonts w:ascii="Times New Roman" w:hAnsi="Times New Roman"/>
                <w:sz w:val="24"/>
                <w:szCs w:val="24"/>
              </w:rPr>
              <w:lastRenderedPageBreak/>
              <w:t>6</w:t>
            </w:r>
          </w:p>
        </w:tc>
        <w:tc>
          <w:tcPr>
            <w:tcW w:w="5670" w:type="dxa"/>
            <w:tcBorders>
              <w:bottom w:val="single" w:sz="4" w:space="0" w:color="000000" w:themeColor="text1"/>
            </w:tcBorders>
          </w:tcPr>
          <w:p w:rsidR="005C5A4F" w:rsidRPr="00D43D27" w:rsidRDefault="005C5A4F" w:rsidP="00D43D27">
            <w:pPr>
              <w:rPr>
                <w:rFonts w:ascii="Times New Roman" w:hAnsi="Times New Roman"/>
                <w:sz w:val="24"/>
                <w:szCs w:val="24"/>
              </w:rPr>
            </w:pPr>
            <w:r w:rsidRPr="00D43D27">
              <w:rPr>
                <w:rFonts w:ascii="Times New Roman" w:hAnsi="Times New Roman"/>
                <w:sz w:val="24"/>
                <w:szCs w:val="24"/>
              </w:rPr>
              <w:t>Защита населения и территории муниципального района «Тес-Хемский кожуун Республики Тыва» от чрезвычайных ситуаций, обеспечение пожарной безопасности и безопасности людей на водных объектах на 2022-2024 годы</w:t>
            </w:r>
          </w:p>
        </w:tc>
        <w:tc>
          <w:tcPr>
            <w:tcW w:w="4394" w:type="dxa"/>
            <w:tcBorders>
              <w:bottom w:val="single" w:sz="4" w:space="0" w:color="000000" w:themeColor="text1"/>
            </w:tcBorders>
          </w:tcPr>
          <w:p w:rsidR="005C5A4F" w:rsidRPr="00D43D27" w:rsidRDefault="005C5A4F" w:rsidP="00B51969">
            <w:pPr>
              <w:rPr>
                <w:rFonts w:ascii="Times New Roman" w:hAnsi="Times New Roman"/>
                <w:sz w:val="24"/>
                <w:szCs w:val="24"/>
              </w:rPr>
            </w:pPr>
          </w:p>
        </w:tc>
      </w:tr>
      <w:tr w:rsidR="005C5A4F" w:rsidRPr="00F43790" w:rsidTr="00872063">
        <w:trPr>
          <w:trHeight w:val="669"/>
        </w:trPr>
        <w:tc>
          <w:tcPr>
            <w:tcW w:w="568" w:type="dxa"/>
          </w:tcPr>
          <w:p w:rsidR="005C5A4F" w:rsidRPr="00D43D27" w:rsidRDefault="005C5A4F" w:rsidP="00B51969">
            <w:pPr>
              <w:jc w:val="center"/>
              <w:rPr>
                <w:rFonts w:ascii="Times New Roman" w:hAnsi="Times New Roman"/>
                <w:sz w:val="24"/>
                <w:szCs w:val="24"/>
              </w:rPr>
            </w:pPr>
            <w:r w:rsidRPr="00D43D27">
              <w:rPr>
                <w:rFonts w:ascii="Times New Roman" w:hAnsi="Times New Roman"/>
                <w:sz w:val="24"/>
                <w:szCs w:val="24"/>
              </w:rPr>
              <w:t>7</w:t>
            </w:r>
          </w:p>
        </w:tc>
        <w:tc>
          <w:tcPr>
            <w:tcW w:w="5670" w:type="dxa"/>
          </w:tcPr>
          <w:p w:rsidR="005C5A4F" w:rsidRPr="00D43D27" w:rsidRDefault="005C5A4F" w:rsidP="00B51969">
            <w:pPr>
              <w:rPr>
                <w:rFonts w:ascii="Times New Roman" w:hAnsi="Times New Roman"/>
                <w:sz w:val="24"/>
                <w:szCs w:val="24"/>
              </w:rPr>
            </w:pPr>
            <w:r w:rsidRPr="00D43D27">
              <w:rPr>
                <w:rFonts w:ascii="Times New Roman" w:hAnsi="Times New Roman"/>
                <w:sz w:val="24"/>
                <w:szCs w:val="24"/>
              </w:rPr>
              <w:t>Развитие физической культуры и спорта в Тес-Хемском кожууне на 2022-2024 годы</w:t>
            </w:r>
          </w:p>
        </w:tc>
        <w:tc>
          <w:tcPr>
            <w:tcW w:w="4394" w:type="dxa"/>
          </w:tcPr>
          <w:p w:rsidR="005C5A4F" w:rsidRPr="00D43D27" w:rsidRDefault="005C5A4F" w:rsidP="00B51969">
            <w:pPr>
              <w:rPr>
                <w:rFonts w:ascii="Times New Roman" w:hAnsi="Times New Roman"/>
                <w:sz w:val="24"/>
                <w:szCs w:val="24"/>
              </w:rPr>
            </w:pPr>
          </w:p>
        </w:tc>
      </w:tr>
      <w:tr w:rsidR="005C5A4F" w:rsidRPr="00F43790" w:rsidTr="00872063">
        <w:trPr>
          <w:trHeight w:val="603"/>
        </w:trPr>
        <w:tc>
          <w:tcPr>
            <w:tcW w:w="568" w:type="dxa"/>
          </w:tcPr>
          <w:p w:rsidR="005C5A4F" w:rsidRPr="00D43D27" w:rsidRDefault="005C5A4F" w:rsidP="00B51969">
            <w:pPr>
              <w:jc w:val="center"/>
              <w:rPr>
                <w:rFonts w:ascii="Times New Roman" w:hAnsi="Times New Roman"/>
                <w:sz w:val="24"/>
                <w:szCs w:val="24"/>
              </w:rPr>
            </w:pPr>
            <w:r w:rsidRPr="00D43D27">
              <w:rPr>
                <w:rFonts w:ascii="Times New Roman" w:hAnsi="Times New Roman"/>
                <w:sz w:val="24"/>
                <w:szCs w:val="24"/>
              </w:rPr>
              <w:t>8</w:t>
            </w:r>
          </w:p>
        </w:tc>
        <w:tc>
          <w:tcPr>
            <w:tcW w:w="5670" w:type="dxa"/>
          </w:tcPr>
          <w:p w:rsidR="005C5A4F" w:rsidRPr="00D43D27" w:rsidRDefault="005C5A4F" w:rsidP="00B51969">
            <w:pPr>
              <w:rPr>
                <w:rFonts w:ascii="Times New Roman" w:hAnsi="Times New Roman"/>
                <w:sz w:val="24"/>
                <w:szCs w:val="24"/>
              </w:rPr>
            </w:pPr>
            <w:r w:rsidRPr="00D43D27">
              <w:rPr>
                <w:rFonts w:ascii="Times New Roman" w:hAnsi="Times New Roman"/>
                <w:sz w:val="24"/>
                <w:szCs w:val="24"/>
              </w:rPr>
              <w:t>Реализация государственной молодежной политики в Тес-Хемском кожууне на 2022-2024 годы</w:t>
            </w:r>
          </w:p>
        </w:tc>
        <w:tc>
          <w:tcPr>
            <w:tcW w:w="4394" w:type="dxa"/>
          </w:tcPr>
          <w:p w:rsidR="005C5A4F" w:rsidRPr="00D43D27" w:rsidRDefault="005C5A4F" w:rsidP="00B51969">
            <w:pPr>
              <w:rPr>
                <w:rFonts w:ascii="Times New Roman" w:hAnsi="Times New Roman"/>
                <w:sz w:val="24"/>
                <w:szCs w:val="24"/>
              </w:rPr>
            </w:pPr>
          </w:p>
        </w:tc>
      </w:tr>
      <w:tr w:rsidR="005C5A4F" w:rsidRPr="00F43790" w:rsidTr="00872063">
        <w:tc>
          <w:tcPr>
            <w:tcW w:w="568" w:type="dxa"/>
            <w:vMerge w:val="restart"/>
          </w:tcPr>
          <w:p w:rsidR="005C5A4F" w:rsidRPr="00D43D27" w:rsidRDefault="005C5A4F" w:rsidP="00B51969">
            <w:pPr>
              <w:jc w:val="center"/>
              <w:rPr>
                <w:rFonts w:ascii="Times New Roman" w:hAnsi="Times New Roman"/>
                <w:sz w:val="24"/>
                <w:szCs w:val="24"/>
              </w:rPr>
            </w:pPr>
            <w:r w:rsidRPr="00D43D27">
              <w:rPr>
                <w:rFonts w:ascii="Times New Roman" w:hAnsi="Times New Roman"/>
                <w:sz w:val="24"/>
                <w:szCs w:val="24"/>
              </w:rPr>
              <w:t>9</w:t>
            </w:r>
          </w:p>
        </w:tc>
        <w:tc>
          <w:tcPr>
            <w:tcW w:w="5670" w:type="dxa"/>
            <w:vMerge w:val="restart"/>
          </w:tcPr>
          <w:p w:rsidR="005C5A4F" w:rsidRPr="00D43D27" w:rsidRDefault="005C5A4F" w:rsidP="00B51969">
            <w:pPr>
              <w:rPr>
                <w:rFonts w:ascii="Times New Roman" w:hAnsi="Times New Roman"/>
                <w:sz w:val="24"/>
                <w:szCs w:val="24"/>
              </w:rPr>
            </w:pPr>
            <w:r w:rsidRPr="00D43D27">
              <w:rPr>
                <w:rFonts w:ascii="Times New Roman" w:hAnsi="Times New Roman"/>
                <w:sz w:val="24"/>
                <w:szCs w:val="24"/>
              </w:rPr>
              <w:t>Создание благоприятных условий для ведения бизнеса в Тес-Хемском кожууне на 2022-2024 годы</w:t>
            </w:r>
          </w:p>
        </w:tc>
        <w:tc>
          <w:tcPr>
            <w:tcW w:w="4394" w:type="dxa"/>
          </w:tcPr>
          <w:p w:rsidR="005C5A4F" w:rsidRPr="00D43D27" w:rsidRDefault="005C5A4F" w:rsidP="00B51969">
            <w:pPr>
              <w:rPr>
                <w:rFonts w:ascii="Times New Roman" w:hAnsi="Times New Roman"/>
                <w:sz w:val="24"/>
                <w:szCs w:val="24"/>
              </w:rPr>
            </w:pPr>
            <w:r w:rsidRPr="00D43D27">
              <w:rPr>
                <w:rFonts w:ascii="Times New Roman" w:hAnsi="Times New Roman"/>
                <w:sz w:val="24"/>
                <w:szCs w:val="24"/>
              </w:rPr>
              <w:t>1.Улучшение инвестиционного климата</w:t>
            </w:r>
          </w:p>
        </w:tc>
      </w:tr>
      <w:tr w:rsidR="005C5A4F" w:rsidRPr="00F43790" w:rsidTr="00872063">
        <w:trPr>
          <w:trHeight w:val="545"/>
        </w:trPr>
        <w:tc>
          <w:tcPr>
            <w:tcW w:w="568" w:type="dxa"/>
            <w:vMerge/>
            <w:tcBorders>
              <w:bottom w:val="single" w:sz="4" w:space="0" w:color="000000" w:themeColor="text1"/>
            </w:tcBorders>
          </w:tcPr>
          <w:p w:rsidR="005C5A4F" w:rsidRPr="00D43D27" w:rsidRDefault="005C5A4F" w:rsidP="00B51969">
            <w:pPr>
              <w:jc w:val="both"/>
              <w:rPr>
                <w:rFonts w:ascii="Times New Roman" w:hAnsi="Times New Roman"/>
                <w:sz w:val="24"/>
                <w:szCs w:val="24"/>
              </w:rPr>
            </w:pPr>
          </w:p>
        </w:tc>
        <w:tc>
          <w:tcPr>
            <w:tcW w:w="5670" w:type="dxa"/>
            <w:vMerge/>
            <w:tcBorders>
              <w:bottom w:val="single" w:sz="4" w:space="0" w:color="000000" w:themeColor="text1"/>
            </w:tcBorders>
          </w:tcPr>
          <w:p w:rsidR="005C5A4F" w:rsidRPr="00D43D27" w:rsidRDefault="005C5A4F" w:rsidP="00B51969">
            <w:pPr>
              <w:rPr>
                <w:rFonts w:ascii="Times New Roman" w:hAnsi="Times New Roman"/>
                <w:sz w:val="24"/>
                <w:szCs w:val="24"/>
              </w:rPr>
            </w:pPr>
          </w:p>
        </w:tc>
        <w:tc>
          <w:tcPr>
            <w:tcW w:w="4394" w:type="dxa"/>
            <w:tcBorders>
              <w:bottom w:val="single" w:sz="4" w:space="0" w:color="000000" w:themeColor="text1"/>
            </w:tcBorders>
          </w:tcPr>
          <w:p w:rsidR="005C5A4F" w:rsidRPr="00D43D27" w:rsidRDefault="005C5A4F" w:rsidP="00B51969">
            <w:pPr>
              <w:rPr>
                <w:rFonts w:ascii="Times New Roman" w:hAnsi="Times New Roman"/>
                <w:sz w:val="24"/>
                <w:szCs w:val="24"/>
              </w:rPr>
            </w:pPr>
            <w:r w:rsidRPr="00D43D27">
              <w:rPr>
                <w:rFonts w:ascii="Times New Roman" w:hAnsi="Times New Roman"/>
                <w:sz w:val="24"/>
                <w:szCs w:val="24"/>
              </w:rPr>
              <w:t>2.Развитие малого и среднего предпринимательства</w:t>
            </w:r>
          </w:p>
        </w:tc>
      </w:tr>
      <w:tr w:rsidR="005C5A4F" w:rsidRPr="00F43790" w:rsidTr="00872063">
        <w:tc>
          <w:tcPr>
            <w:tcW w:w="568" w:type="dxa"/>
            <w:vMerge w:val="restart"/>
          </w:tcPr>
          <w:p w:rsidR="005C5A4F" w:rsidRPr="00D43D27" w:rsidRDefault="005C5A4F" w:rsidP="00B51969">
            <w:pPr>
              <w:jc w:val="center"/>
              <w:rPr>
                <w:rFonts w:ascii="Times New Roman" w:hAnsi="Times New Roman"/>
                <w:sz w:val="24"/>
                <w:szCs w:val="24"/>
              </w:rPr>
            </w:pPr>
            <w:r w:rsidRPr="00D43D27">
              <w:rPr>
                <w:rFonts w:ascii="Times New Roman" w:hAnsi="Times New Roman"/>
                <w:sz w:val="24"/>
                <w:szCs w:val="24"/>
              </w:rPr>
              <w:t>10</w:t>
            </w:r>
          </w:p>
        </w:tc>
        <w:tc>
          <w:tcPr>
            <w:tcW w:w="5670" w:type="dxa"/>
            <w:vMerge w:val="restart"/>
          </w:tcPr>
          <w:p w:rsidR="005C5A4F" w:rsidRPr="00D43D27" w:rsidRDefault="005C5A4F" w:rsidP="00B51969">
            <w:pPr>
              <w:rPr>
                <w:rFonts w:ascii="Times New Roman" w:hAnsi="Times New Roman"/>
                <w:sz w:val="24"/>
                <w:szCs w:val="24"/>
              </w:rPr>
            </w:pPr>
            <w:r w:rsidRPr="00D43D27">
              <w:rPr>
                <w:rFonts w:ascii="Times New Roman" w:hAnsi="Times New Roman"/>
                <w:sz w:val="24"/>
                <w:szCs w:val="24"/>
              </w:rPr>
              <w:t>Развитие жилищно-коммунального хозяйства на территории Тес-Хемского кожууна на 2022-2024 годы</w:t>
            </w:r>
          </w:p>
          <w:p w:rsidR="005C5A4F" w:rsidRPr="00D43D27" w:rsidRDefault="005C5A4F" w:rsidP="00B51969">
            <w:pPr>
              <w:rPr>
                <w:rFonts w:ascii="Times New Roman" w:hAnsi="Times New Roman"/>
                <w:sz w:val="24"/>
                <w:szCs w:val="24"/>
              </w:rPr>
            </w:pPr>
          </w:p>
        </w:tc>
        <w:tc>
          <w:tcPr>
            <w:tcW w:w="4394" w:type="dxa"/>
          </w:tcPr>
          <w:p w:rsidR="005C5A4F" w:rsidRPr="00D43D27" w:rsidRDefault="005C5A4F" w:rsidP="00B51969">
            <w:pPr>
              <w:rPr>
                <w:rFonts w:ascii="Times New Roman" w:hAnsi="Times New Roman"/>
                <w:sz w:val="24"/>
                <w:szCs w:val="24"/>
              </w:rPr>
            </w:pPr>
            <w:r w:rsidRPr="00D43D27">
              <w:rPr>
                <w:rFonts w:ascii="Times New Roman" w:hAnsi="Times New Roman"/>
                <w:sz w:val="24"/>
                <w:szCs w:val="24"/>
              </w:rPr>
              <w:t xml:space="preserve">1.Благоустройство и озеленение территорий </w:t>
            </w:r>
          </w:p>
        </w:tc>
      </w:tr>
      <w:tr w:rsidR="005C5A4F" w:rsidRPr="00F43790" w:rsidTr="00872063">
        <w:tc>
          <w:tcPr>
            <w:tcW w:w="568" w:type="dxa"/>
            <w:vMerge/>
          </w:tcPr>
          <w:p w:rsidR="005C5A4F" w:rsidRPr="00D43D27" w:rsidRDefault="005C5A4F" w:rsidP="00B51969">
            <w:pPr>
              <w:jc w:val="both"/>
              <w:rPr>
                <w:rFonts w:ascii="Times New Roman" w:hAnsi="Times New Roman"/>
                <w:sz w:val="24"/>
                <w:szCs w:val="24"/>
              </w:rPr>
            </w:pPr>
          </w:p>
        </w:tc>
        <w:tc>
          <w:tcPr>
            <w:tcW w:w="5670" w:type="dxa"/>
            <w:vMerge/>
          </w:tcPr>
          <w:p w:rsidR="005C5A4F" w:rsidRPr="00D43D27" w:rsidRDefault="005C5A4F" w:rsidP="00B51969">
            <w:pPr>
              <w:rPr>
                <w:rFonts w:ascii="Times New Roman" w:hAnsi="Times New Roman"/>
                <w:sz w:val="24"/>
                <w:szCs w:val="24"/>
              </w:rPr>
            </w:pPr>
          </w:p>
        </w:tc>
        <w:tc>
          <w:tcPr>
            <w:tcW w:w="4394" w:type="dxa"/>
          </w:tcPr>
          <w:p w:rsidR="005C5A4F" w:rsidRPr="00D43D27" w:rsidRDefault="005C5A4F" w:rsidP="00B51969">
            <w:pPr>
              <w:rPr>
                <w:rFonts w:ascii="Times New Roman" w:hAnsi="Times New Roman"/>
                <w:sz w:val="24"/>
                <w:szCs w:val="24"/>
              </w:rPr>
            </w:pPr>
            <w:r w:rsidRPr="00D43D27">
              <w:rPr>
                <w:rFonts w:ascii="Times New Roman" w:hAnsi="Times New Roman"/>
                <w:sz w:val="24"/>
                <w:szCs w:val="24"/>
              </w:rPr>
              <w:t xml:space="preserve">2.Снабжение населения чистой водопроводной водой </w:t>
            </w:r>
          </w:p>
        </w:tc>
      </w:tr>
      <w:tr w:rsidR="005C5A4F" w:rsidRPr="00F43790" w:rsidTr="00872063">
        <w:trPr>
          <w:trHeight w:val="917"/>
        </w:trPr>
        <w:tc>
          <w:tcPr>
            <w:tcW w:w="568" w:type="dxa"/>
            <w:vMerge/>
          </w:tcPr>
          <w:p w:rsidR="005C5A4F" w:rsidRPr="00D43D27" w:rsidRDefault="005C5A4F" w:rsidP="00B51969">
            <w:pPr>
              <w:jc w:val="both"/>
              <w:rPr>
                <w:rFonts w:ascii="Times New Roman" w:hAnsi="Times New Roman"/>
                <w:sz w:val="24"/>
                <w:szCs w:val="24"/>
              </w:rPr>
            </w:pPr>
          </w:p>
        </w:tc>
        <w:tc>
          <w:tcPr>
            <w:tcW w:w="5670" w:type="dxa"/>
            <w:vMerge/>
          </w:tcPr>
          <w:p w:rsidR="005C5A4F" w:rsidRPr="00D43D27" w:rsidRDefault="005C5A4F" w:rsidP="00B51969">
            <w:pPr>
              <w:rPr>
                <w:rFonts w:ascii="Times New Roman" w:hAnsi="Times New Roman"/>
                <w:sz w:val="24"/>
                <w:szCs w:val="24"/>
              </w:rPr>
            </w:pPr>
          </w:p>
        </w:tc>
        <w:tc>
          <w:tcPr>
            <w:tcW w:w="4394" w:type="dxa"/>
          </w:tcPr>
          <w:p w:rsidR="005C5A4F" w:rsidRPr="00D43D27" w:rsidRDefault="005C5A4F" w:rsidP="00B51969">
            <w:pPr>
              <w:rPr>
                <w:rFonts w:ascii="Times New Roman" w:hAnsi="Times New Roman"/>
                <w:sz w:val="24"/>
                <w:szCs w:val="24"/>
              </w:rPr>
            </w:pPr>
            <w:r w:rsidRPr="00D43D27">
              <w:rPr>
                <w:rFonts w:ascii="Times New Roman" w:hAnsi="Times New Roman"/>
                <w:sz w:val="24"/>
                <w:szCs w:val="24"/>
              </w:rPr>
              <w:t xml:space="preserve">3.Обеспечение организаций жилищно-коммунального хозяйства специализированной техникой </w:t>
            </w:r>
          </w:p>
        </w:tc>
      </w:tr>
      <w:tr w:rsidR="005C5A4F" w:rsidRPr="00F43790" w:rsidTr="00872063">
        <w:trPr>
          <w:trHeight w:val="603"/>
        </w:trPr>
        <w:tc>
          <w:tcPr>
            <w:tcW w:w="568" w:type="dxa"/>
            <w:vMerge/>
          </w:tcPr>
          <w:p w:rsidR="005C5A4F" w:rsidRPr="00D43D27" w:rsidRDefault="005C5A4F" w:rsidP="00B51969">
            <w:pPr>
              <w:jc w:val="both"/>
              <w:rPr>
                <w:rFonts w:ascii="Times New Roman" w:hAnsi="Times New Roman"/>
                <w:sz w:val="24"/>
                <w:szCs w:val="24"/>
              </w:rPr>
            </w:pPr>
          </w:p>
        </w:tc>
        <w:tc>
          <w:tcPr>
            <w:tcW w:w="5670" w:type="dxa"/>
            <w:vMerge/>
          </w:tcPr>
          <w:p w:rsidR="005C5A4F" w:rsidRPr="00D43D27" w:rsidRDefault="005C5A4F" w:rsidP="00B51969">
            <w:pPr>
              <w:rPr>
                <w:rFonts w:ascii="Times New Roman" w:hAnsi="Times New Roman"/>
                <w:sz w:val="24"/>
                <w:szCs w:val="24"/>
              </w:rPr>
            </w:pPr>
          </w:p>
        </w:tc>
        <w:tc>
          <w:tcPr>
            <w:tcW w:w="4394" w:type="dxa"/>
          </w:tcPr>
          <w:p w:rsidR="005C5A4F" w:rsidRPr="00D43D27" w:rsidRDefault="005C5A4F" w:rsidP="00B51969">
            <w:pPr>
              <w:rPr>
                <w:rFonts w:ascii="Times New Roman" w:hAnsi="Times New Roman"/>
                <w:sz w:val="24"/>
                <w:szCs w:val="24"/>
              </w:rPr>
            </w:pPr>
            <w:r w:rsidRPr="00D43D27">
              <w:rPr>
                <w:rFonts w:ascii="Times New Roman" w:hAnsi="Times New Roman"/>
                <w:sz w:val="24"/>
                <w:szCs w:val="24"/>
              </w:rPr>
              <w:t xml:space="preserve">4.Организация мест для размещения бытовых отходов </w:t>
            </w:r>
          </w:p>
        </w:tc>
      </w:tr>
      <w:tr w:rsidR="005C5A4F" w:rsidRPr="00F43790" w:rsidTr="00872063">
        <w:trPr>
          <w:trHeight w:val="692"/>
        </w:trPr>
        <w:tc>
          <w:tcPr>
            <w:tcW w:w="568" w:type="dxa"/>
          </w:tcPr>
          <w:p w:rsidR="005C5A4F" w:rsidRPr="00D43D27" w:rsidRDefault="005C5A4F" w:rsidP="00B51969">
            <w:pPr>
              <w:jc w:val="both"/>
              <w:rPr>
                <w:rFonts w:ascii="Times New Roman" w:hAnsi="Times New Roman"/>
                <w:sz w:val="24"/>
                <w:szCs w:val="24"/>
              </w:rPr>
            </w:pPr>
            <w:r w:rsidRPr="00D43D27">
              <w:rPr>
                <w:rFonts w:ascii="Times New Roman" w:hAnsi="Times New Roman"/>
                <w:sz w:val="24"/>
                <w:szCs w:val="24"/>
              </w:rPr>
              <w:t>11</w:t>
            </w:r>
          </w:p>
        </w:tc>
        <w:tc>
          <w:tcPr>
            <w:tcW w:w="5670" w:type="dxa"/>
          </w:tcPr>
          <w:p w:rsidR="005C5A4F" w:rsidRPr="00D43D27" w:rsidRDefault="005C5A4F" w:rsidP="00B51969">
            <w:pPr>
              <w:rPr>
                <w:rFonts w:ascii="Times New Roman" w:hAnsi="Times New Roman"/>
                <w:sz w:val="24"/>
                <w:szCs w:val="24"/>
              </w:rPr>
            </w:pPr>
            <w:r w:rsidRPr="00D43D27">
              <w:rPr>
                <w:rFonts w:ascii="Times New Roman" w:hAnsi="Times New Roman"/>
                <w:sz w:val="24"/>
                <w:szCs w:val="24"/>
              </w:rPr>
              <w:t>Формирование комфортной городской среды на территории Тес-Хемского кожууна на 2022-2024 годы</w:t>
            </w:r>
          </w:p>
        </w:tc>
        <w:tc>
          <w:tcPr>
            <w:tcW w:w="4394" w:type="dxa"/>
          </w:tcPr>
          <w:p w:rsidR="005C5A4F" w:rsidRPr="00D43D27" w:rsidRDefault="005C5A4F" w:rsidP="00B51969">
            <w:pPr>
              <w:rPr>
                <w:rFonts w:ascii="Times New Roman" w:hAnsi="Times New Roman"/>
                <w:sz w:val="24"/>
                <w:szCs w:val="24"/>
              </w:rPr>
            </w:pPr>
          </w:p>
        </w:tc>
      </w:tr>
      <w:tr w:rsidR="005C5A4F" w:rsidRPr="00F43790" w:rsidTr="00872063">
        <w:trPr>
          <w:trHeight w:val="1592"/>
        </w:trPr>
        <w:tc>
          <w:tcPr>
            <w:tcW w:w="568" w:type="dxa"/>
          </w:tcPr>
          <w:p w:rsidR="005C5A4F" w:rsidRPr="00D43D27" w:rsidRDefault="005C5A4F" w:rsidP="00B51969">
            <w:pPr>
              <w:jc w:val="both"/>
              <w:rPr>
                <w:rFonts w:ascii="Times New Roman" w:hAnsi="Times New Roman"/>
                <w:sz w:val="24"/>
                <w:szCs w:val="24"/>
                <w:highlight w:val="yellow"/>
              </w:rPr>
            </w:pPr>
            <w:r w:rsidRPr="00D43D27">
              <w:rPr>
                <w:rFonts w:ascii="Times New Roman" w:hAnsi="Times New Roman"/>
                <w:sz w:val="24"/>
                <w:szCs w:val="24"/>
              </w:rPr>
              <w:t>12</w:t>
            </w:r>
          </w:p>
        </w:tc>
        <w:tc>
          <w:tcPr>
            <w:tcW w:w="5670" w:type="dxa"/>
          </w:tcPr>
          <w:p w:rsidR="005C5A4F" w:rsidRPr="00D43D27" w:rsidRDefault="005C5A4F" w:rsidP="00B51969">
            <w:pPr>
              <w:rPr>
                <w:rFonts w:ascii="Times New Roman" w:hAnsi="Times New Roman"/>
                <w:sz w:val="24"/>
                <w:szCs w:val="24"/>
              </w:rPr>
            </w:pPr>
            <w:r w:rsidRPr="00D43D27">
              <w:rPr>
                <w:rFonts w:ascii="Times New Roman" w:hAnsi="Times New Roman"/>
                <w:sz w:val="24"/>
                <w:szCs w:val="24"/>
              </w:rPr>
              <w:t>Развитие транспортной системы на территории Тес-Хемского кожууна на 2022-2024 годы</w:t>
            </w:r>
          </w:p>
          <w:p w:rsidR="005C5A4F" w:rsidRPr="00D43D27" w:rsidRDefault="005C5A4F" w:rsidP="00B51969">
            <w:pPr>
              <w:rPr>
                <w:rFonts w:ascii="Times New Roman" w:hAnsi="Times New Roman"/>
                <w:sz w:val="24"/>
                <w:szCs w:val="24"/>
              </w:rPr>
            </w:pPr>
          </w:p>
        </w:tc>
        <w:tc>
          <w:tcPr>
            <w:tcW w:w="4394" w:type="dxa"/>
          </w:tcPr>
          <w:p w:rsidR="005C5A4F" w:rsidRPr="00D43D27" w:rsidRDefault="005C5A4F" w:rsidP="00B51969">
            <w:pPr>
              <w:rPr>
                <w:rFonts w:ascii="Times New Roman" w:hAnsi="Times New Roman"/>
                <w:sz w:val="24"/>
                <w:szCs w:val="24"/>
              </w:rPr>
            </w:pPr>
            <w:r w:rsidRPr="00D43D27">
              <w:rPr>
                <w:rFonts w:ascii="Times New Roman" w:hAnsi="Times New Roman"/>
                <w:sz w:val="24"/>
                <w:szCs w:val="24"/>
              </w:rPr>
              <w:t>1.Развитие улично-дорожной сети</w:t>
            </w:r>
          </w:p>
          <w:p w:rsidR="005C5A4F" w:rsidRPr="00D43D27" w:rsidRDefault="005C5A4F" w:rsidP="00B51969">
            <w:pPr>
              <w:rPr>
                <w:rFonts w:ascii="Times New Roman" w:hAnsi="Times New Roman"/>
                <w:sz w:val="24"/>
                <w:szCs w:val="24"/>
              </w:rPr>
            </w:pPr>
            <w:r w:rsidRPr="00D43D27">
              <w:rPr>
                <w:rFonts w:ascii="Times New Roman" w:hAnsi="Times New Roman"/>
                <w:sz w:val="24"/>
                <w:szCs w:val="24"/>
              </w:rPr>
              <w:t>2.Организация транспортного обслуживания населения</w:t>
            </w:r>
          </w:p>
          <w:p w:rsidR="005C5A4F" w:rsidRPr="00D43D27" w:rsidRDefault="005C5A4F" w:rsidP="00B51969">
            <w:pPr>
              <w:rPr>
                <w:rFonts w:ascii="Times New Roman" w:hAnsi="Times New Roman"/>
                <w:sz w:val="24"/>
                <w:szCs w:val="24"/>
              </w:rPr>
            </w:pPr>
            <w:r w:rsidRPr="00D43D27">
              <w:rPr>
                <w:rFonts w:ascii="Times New Roman" w:hAnsi="Times New Roman"/>
                <w:sz w:val="24"/>
                <w:szCs w:val="24"/>
              </w:rPr>
              <w:t>3.Повышение безопасности дорожного движения</w:t>
            </w:r>
          </w:p>
        </w:tc>
      </w:tr>
      <w:tr w:rsidR="005C5A4F" w:rsidRPr="00F43790" w:rsidTr="00872063">
        <w:tc>
          <w:tcPr>
            <w:tcW w:w="568" w:type="dxa"/>
          </w:tcPr>
          <w:p w:rsidR="005C5A4F" w:rsidRPr="00D43D27" w:rsidRDefault="005C5A4F" w:rsidP="00B51969">
            <w:pPr>
              <w:jc w:val="both"/>
              <w:rPr>
                <w:rFonts w:ascii="Times New Roman" w:hAnsi="Times New Roman"/>
                <w:sz w:val="24"/>
                <w:szCs w:val="24"/>
              </w:rPr>
            </w:pPr>
            <w:r w:rsidRPr="00D43D27">
              <w:rPr>
                <w:rFonts w:ascii="Times New Roman" w:hAnsi="Times New Roman"/>
                <w:sz w:val="24"/>
                <w:szCs w:val="24"/>
              </w:rPr>
              <w:t>13</w:t>
            </w:r>
          </w:p>
        </w:tc>
        <w:tc>
          <w:tcPr>
            <w:tcW w:w="5670" w:type="dxa"/>
          </w:tcPr>
          <w:p w:rsidR="005C5A4F" w:rsidRPr="00D43D27" w:rsidRDefault="005C5A4F" w:rsidP="00D43D27">
            <w:pPr>
              <w:rPr>
                <w:rFonts w:ascii="Times New Roman" w:hAnsi="Times New Roman"/>
                <w:sz w:val="24"/>
                <w:szCs w:val="24"/>
              </w:rPr>
            </w:pPr>
            <w:r w:rsidRPr="00D43D27">
              <w:rPr>
                <w:rFonts w:ascii="Times New Roman" w:hAnsi="Times New Roman"/>
                <w:sz w:val="24"/>
                <w:szCs w:val="24"/>
              </w:rPr>
              <w:t xml:space="preserve">Обеспечение жильем молодых семей в Тес-Хемском кожууне на 2022-2024 годы </w:t>
            </w:r>
          </w:p>
        </w:tc>
        <w:tc>
          <w:tcPr>
            <w:tcW w:w="4394" w:type="dxa"/>
          </w:tcPr>
          <w:p w:rsidR="005C5A4F" w:rsidRPr="00D43D27" w:rsidRDefault="005C5A4F" w:rsidP="00B51969">
            <w:pPr>
              <w:rPr>
                <w:rFonts w:ascii="Times New Roman" w:hAnsi="Times New Roman"/>
                <w:sz w:val="24"/>
                <w:szCs w:val="24"/>
              </w:rPr>
            </w:pPr>
          </w:p>
        </w:tc>
      </w:tr>
      <w:tr w:rsidR="005C5A4F" w:rsidRPr="00F43790" w:rsidTr="00872063">
        <w:trPr>
          <w:trHeight w:val="691"/>
        </w:trPr>
        <w:tc>
          <w:tcPr>
            <w:tcW w:w="568" w:type="dxa"/>
          </w:tcPr>
          <w:p w:rsidR="005C5A4F" w:rsidRPr="00D43D27" w:rsidRDefault="005C5A4F" w:rsidP="00B51969">
            <w:pPr>
              <w:jc w:val="both"/>
              <w:rPr>
                <w:rFonts w:ascii="Times New Roman" w:hAnsi="Times New Roman"/>
                <w:sz w:val="24"/>
                <w:szCs w:val="24"/>
              </w:rPr>
            </w:pPr>
            <w:r w:rsidRPr="00D43D27">
              <w:rPr>
                <w:rFonts w:ascii="Times New Roman" w:hAnsi="Times New Roman"/>
                <w:sz w:val="24"/>
                <w:szCs w:val="24"/>
              </w:rPr>
              <w:t>14</w:t>
            </w:r>
          </w:p>
        </w:tc>
        <w:tc>
          <w:tcPr>
            <w:tcW w:w="5670" w:type="dxa"/>
          </w:tcPr>
          <w:p w:rsidR="005C5A4F" w:rsidRPr="00D43D27" w:rsidRDefault="005F5BAC" w:rsidP="005F5BAC">
            <w:pPr>
              <w:pStyle w:val="S"/>
              <w:spacing w:line="240" w:lineRule="auto"/>
              <w:ind w:firstLine="0"/>
            </w:pPr>
            <w:r w:rsidRPr="005F5BAC">
              <w:rPr>
                <w:color w:val="auto"/>
              </w:rPr>
              <w:t>Развитие земельно-имущественных отношений на территории Тес-Хемского района на 2023-2025 годы</w:t>
            </w:r>
          </w:p>
        </w:tc>
        <w:tc>
          <w:tcPr>
            <w:tcW w:w="4394" w:type="dxa"/>
          </w:tcPr>
          <w:p w:rsidR="005C5A4F" w:rsidRPr="00D43D27" w:rsidRDefault="005C5A4F" w:rsidP="00B51969">
            <w:pPr>
              <w:rPr>
                <w:rFonts w:ascii="Times New Roman" w:hAnsi="Times New Roman"/>
                <w:sz w:val="24"/>
                <w:szCs w:val="24"/>
              </w:rPr>
            </w:pPr>
          </w:p>
        </w:tc>
      </w:tr>
      <w:tr w:rsidR="005C5A4F" w:rsidRPr="00F43790" w:rsidTr="00872063">
        <w:trPr>
          <w:trHeight w:val="836"/>
        </w:trPr>
        <w:tc>
          <w:tcPr>
            <w:tcW w:w="568" w:type="dxa"/>
          </w:tcPr>
          <w:p w:rsidR="005C5A4F" w:rsidRPr="00D43D27" w:rsidRDefault="005C5A4F" w:rsidP="00B51969">
            <w:pPr>
              <w:jc w:val="both"/>
              <w:rPr>
                <w:rFonts w:ascii="Times New Roman" w:hAnsi="Times New Roman"/>
                <w:sz w:val="24"/>
                <w:szCs w:val="24"/>
              </w:rPr>
            </w:pPr>
            <w:r w:rsidRPr="00D43D27">
              <w:rPr>
                <w:rFonts w:ascii="Times New Roman" w:hAnsi="Times New Roman"/>
                <w:sz w:val="24"/>
                <w:szCs w:val="24"/>
              </w:rPr>
              <w:t>15</w:t>
            </w:r>
          </w:p>
        </w:tc>
        <w:tc>
          <w:tcPr>
            <w:tcW w:w="5670" w:type="dxa"/>
          </w:tcPr>
          <w:p w:rsidR="005F5BAC" w:rsidRPr="005F5BAC" w:rsidRDefault="005F5BAC" w:rsidP="005F5BAC">
            <w:pPr>
              <w:rPr>
                <w:rFonts w:ascii="Times New Roman" w:hAnsi="Times New Roman"/>
                <w:sz w:val="24"/>
                <w:szCs w:val="24"/>
              </w:rPr>
            </w:pPr>
            <w:r w:rsidRPr="005F5BAC">
              <w:rPr>
                <w:rFonts w:ascii="Times New Roman" w:hAnsi="Times New Roman"/>
                <w:sz w:val="24"/>
                <w:szCs w:val="24"/>
              </w:rPr>
              <w:t xml:space="preserve">Профилактика безнадзорности и правонарушений несовершеннолетних на территории </w:t>
            </w:r>
          </w:p>
          <w:p w:rsidR="005C5A4F" w:rsidRPr="00D43D27" w:rsidRDefault="005F5BAC" w:rsidP="00D43D27">
            <w:pPr>
              <w:rPr>
                <w:rFonts w:ascii="Times New Roman" w:hAnsi="Times New Roman"/>
                <w:sz w:val="24"/>
                <w:szCs w:val="24"/>
              </w:rPr>
            </w:pPr>
            <w:r w:rsidRPr="005F5BAC">
              <w:rPr>
                <w:rFonts w:ascii="Times New Roman" w:hAnsi="Times New Roman"/>
                <w:sz w:val="24"/>
                <w:szCs w:val="24"/>
              </w:rPr>
              <w:t>Тес-Хемского кожууна на 2022-2024 годы</w:t>
            </w:r>
          </w:p>
        </w:tc>
        <w:tc>
          <w:tcPr>
            <w:tcW w:w="4394" w:type="dxa"/>
          </w:tcPr>
          <w:p w:rsidR="005C5A4F" w:rsidRPr="00D43D27" w:rsidRDefault="005C5A4F" w:rsidP="00B51969">
            <w:pPr>
              <w:rPr>
                <w:rFonts w:ascii="Times New Roman" w:hAnsi="Times New Roman"/>
                <w:sz w:val="24"/>
                <w:szCs w:val="24"/>
              </w:rPr>
            </w:pPr>
          </w:p>
        </w:tc>
      </w:tr>
      <w:tr w:rsidR="005C5A4F" w:rsidRPr="00F43790" w:rsidTr="00872063">
        <w:trPr>
          <w:trHeight w:val="502"/>
        </w:trPr>
        <w:tc>
          <w:tcPr>
            <w:tcW w:w="568" w:type="dxa"/>
          </w:tcPr>
          <w:p w:rsidR="005C5A4F" w:rsidRPr="00D43D27" w:rsidRDefault="005C5A4F" w:rsidP="00B51969">
            <w:pPr>
              <w:jc w:val="both"/>
              <w:rPr>
                <w:rFonts w:ascii="Times New Roman" w:hAnsi="Times New Roman"/>
                <w:sz w:val="24"/>
                <w:szCs w:val="24"/>
                <w:highlight w:val="yellow"/>
              </w:rPr>
            </w:pPr>
            <w:r w:rsidRPr="00D43D27">
              <w:rPr>
                <w:rFonts w:ascii="Times New Roman" w:hAnsi="Times New Roman"/>
                <w:sz w:val="24"/>
                <w:szCs w:val="24"/>
              </w:rPr>
              <w:t>16</w:t>
            </w:r>
          </w:p>
        </w:tc>
        <w:tc>
          <w:tcPr>
            <w:tcW w:w="5670" w:type="dxa"/>
          </w:tcPr>
          <w:p w:rsidR="005C5A4F" w:rsidRPr="00D43D27" w:rsidRDefault="005F5BAC" w:rsidP="005F5BAC">
            <w:pPr>
              <w:pStyle w:val="S"/>
              <w:spacing w:line="240" w:lineRule="auto"/>
              <w:ind w:firstLine="0"/>
            </w:pPr>
            <w:r w:rsidRPr="005F5BAC">
              <w:rPr>
                <w:color w:val="auto"/>
              </w:rPr>
              <w:t>Информационная безопасность на 2022-2024 годы</w:t>
            </w:r>
          </w:p>
        </w:tc>
        <w:tc>
          <w:tcPr>
            <w:tcW w:w="4394" w:type="dxa"/>
          </w:tcPr>
          <w:p w:rsidR="005C5A4F" w:rsidRPr="00D43D27" w:rsidRDefault="005C5A4F" w:rsidP="00B51969">
            <w:pPr>
              <w:rPr>
                <w:rFonts w:ascii="Times New Roman" w:hAnsi="Times New Roman"/>
                <w:sz w:val="24"/>
                <w:szCs w:val="24"/>
              </w:rPr>
            </w:pPr>
          </w:p>
        </w:tc>
      </w:tr>
      <w:tr w:rsidR="005C5A4F" w:rsidRPr="00F43790" w:rsidTr="00872063">
        <w:trPr>
          <w:trHeight w:val="1439"/>
        </w:trPr>
        <w:tc>
          <w:tcPr>
            <w:tcW w:w="568" w:type="dxa"/>
          </w:tcPr>
          <w:p w:rsidR="005C5A4F" w:rsidRPr="00D43D27" w:rsidRDefault="005C5A4F" w:rsidP="00B51969">
            <w:pPr>
              <w:jc w:val="both"/>
              <w:rPr>
                <w:rFonts w:ascii="Times New Roman" w:hAnsi="Times New Roman"/>
                <w:sz w:val="24"/>
                <w:szCs w:val="24"/>
              </w:rPr>
            </w:pPr>
            <w:r w:rsidRPr="00D43D27">
              <w:rPr>
                <w:rFonts w:ascii="Times New Roman" w:hAnsi="Times New Roman"/>
                <w:sz w:val="24"/>
                <w:szCs w:val="24"/>
              </w:rPr>
              <w:t>17</w:t>
            </w:r>
          </w:p>
        </w:tc>
        <w:tc>
          <w:tcPr>
            <w:tcW w:w="5670" w:type="dxa"/>
          </w:tcPr>
          <w:p w:rsidR="005C5A4F" w:rsidRPr="00D43D27" w:rsidRDefault="005C5A4F" w:rsidP="00D43D27">
            <w:pPr>
              <w:rPr>
                <w:rFonts w:ascii="Times New Roman" w:hAnsi="Times New Roman"/>
                <w:color w:val="000000"/>
                <w:sz w:val="24"/>
                <w:szCs w:val="24"/>
                <w:shd w:val="clear" w:color="auto" w:fill="FFFFFF"/>
              </w:rPr>
            </w:pPr>
            <w:r w:rsidRPr="00D43D27">
              <w:rPr>
                <w:rFonts w:ascii="Times New Roman" w:hAnsi="Times New Roman"/>
                <w:color w:val="000000"/>
                <w:sz w:val="24"/>
                <w:szCs w:val="24"/>
                <w:shd w:val="clear" w:color="auto" w:fill="FFFFFF"/>
              </w:rPr>
              <w:t>Профессиональная переподготовка, повышение квалификации лиц, замещающих муниципальные должности муниципальных служащих</w:t>
            </w:r>
            <w:r w:rsidR="00D43D27">
              <w:rPr>
                <w:rFonts w:ascii="Times New Roman" w:hAnsi="Times New Roman"/>
                <w:color w:val="000000"/>
                <w:sz w:val="24"/>
                <w:szCs w:val="24"/>
                <w:shd w:val="clear" w:color="auto" w:fill="FFFFFF"/>
              </w:rPr>
              <w:t xml:space="preserve"> </w:t>
            </w:r>
            <w:r w:rsidRPr="00D43D27">
              <w:rPr>
                <w:rFonts w:ascii="Times New Roman" w:hAnsi="Times New Roman"/>
                <w:color w:val="000000"/>
                <w:sz w:val="24"/>
                <w:szCs w:val="24"/>
                <w:shd w:val="clear" w:color="auto" w:fill="FFFFFF"/>
              </w:rPr>
              <w:t>Администрации</w:t>
            </w:r>
            <w:r w:rsidR="005F5BAC" w:rsidRPr="00D43D27">
              <w:rPr>
                <w:rFonts w:ascii="Times New Roman" w:hAnsi="Times New Roman"/>
                <w:color w:val="000000"/>
                <w:sz w:val="24"/>
                <w:szCs w:val="24"/>
                <w:shd w:val="clear" w:color="auto" w:fill="FFFFFF"/>
              </w:rPr>
              <w:t xml:space="preserve"> </w:t>
            </w:r>
            <w:r w:rsidRPr="00D43D27">
              <w:rPr>
                <w:rFonts w:ascii="Times New Roman" w:hAnsi="Times New Roman"/>
                <w:color w:val="000000"/>
                <w:sz w:val="24"/>
                <w:szCs w:val="24"/>
                <w:shd w:val="clear" w:color="auto" w:fill="FFFFFF"/>
              </w:rPr>
              <w:t>Тес-Хемского кожууна на 2022-2024 годы</w:t>
            </w:r>
          </w:p>
        </w:tc>
        <w:tc>
          <w:tcPr>
            <w:tcW w:w="4394" w:type="dxa"/>
          </w:tcPr>
          <w:p w:rsidR="005C5A4F" w:rsidRPr="00D43D27" w:rsidRDefault="005C5A4F" w:rsidP="00B51969">
            <w:pPr>
              <w:rPr>
                <w:rFonts w:ascii="Times New Roman" w:hAnsi="Times New Roman"/>
                <w:sz w:val="24"/>
                <w:szCs w:val="24"/>
              </w:rPr>
            </w:pPr>
          </w:p>
        </w:tc>
      </w:tr>
      <w:tr w:rsidR="005C5A4F" w:rsidRPr="00F43790" w:rsidTr="00872063">
        <w:trPr>
          <w:trHeight w:val="617"/>
        </w:trPr>
        <w:tc>
          <w:tcPr>
            <w:tcW w:w="568" w:type="dxa"/>
          </w:tcPr>
          <w:p w:rsidR="005C5A4F" w:rsidRPr="00D43D27" w:rsidRDefault="005C5A4F" w:rsidP="00B51969">
            <w:pPr>
              <w:jc w:val="both"/>
              <w:rPr>
                <w:rFonts w:ascii="Times New Roman" w:hAnsi="Times New Roman"/>
                <w:sz w:val="24"/>
                <w:szCs w:val="24"/>
              </w:rPr>
            </w:pPr>
            <w:r w:rsidRPr="00D43D27">
              <w:rPr>
                <w:rFonts w:ascii="Times New Roman" w:hAnsi="Times New Roman"/>
                <w:sz w:val="24"/>
                <w:szCs w:val="24"/>
              </w:rPr>
              <w:t>18</w:t>
            </w:r>
          </w:p>
        </w:tc>
        <w:tc>
          <w:tcPr>
            <w:tcW w:w="5670" w:type="dxa"/>
          </w:tcPr>
          <w:p w:rsidR="005C5A4F" w:rsidRPr="00D43D27" w:rsidRDefault="005C5A4F" w:rsidP="00B51969">
            <w:pPr>
              <w:rPr>
                <w:rFonts w:ascii="Times New Roman" w:hAnsi="Times New Roman"/>
                <w:sz w:val="24"/>
                <w:szCs w:val="24"/>
                <w:shd w:val="clear" w:color="auto" w:fill="FFFFFF"/>
              </w:rPr>
            </w:pPr>
            <w:r w:rsidRPr="00D43D27">
              <w:rPr>
                <w:rFonts w:ascii="Times New Roman" w:hAnsi="Times New Roman"/>
                <w:sz w:val="24"/>
                <w:szCs w:val="24"/>
                <w:shd w:val="clear" w:color="auto" w:fill="FFFFFF"/>
              </w:rPr>
              <w:t xml:space="preserve">Социальная поддержка граждан в </w:t>
            </w:r>
          </w:p>
          <w:p w:rsidR="005C5A4F" w:rsidRPr="00D43D27" w:rsidRDefault="005C5A4F" w:rsidP="00B51969">
            <w:pPr>
              <w:rPr>
                <w:rFonts w:ascii="Times New Roman" w:hAnsi="Times New Roman"/>
                <w:sz w:val="24"/>
                <w:szCs w:val="24"/>
                <w:shd w:val="clear" w:color="auto" w:fill="FFFFFF"/>
              </w:rPr>
            </w:pPr>
            <w:r w:rsidRPr="00D43D27">
              <w:rPr>
                <w:rFonts w:ascii="Times New Roman" w:hAnsi="Times New Roman"/>
                <w:sz w:val="24"/>
                <w:szCs w:val="24"/>
                <w:shd w:val="clear" w:color="auto" w:fill="FFFFFF"/>
              </w:rPr>
              <w:t>Тес-Хемском кожууне на 2022-2024 годы</w:t>
            </w:r>
          </w:p>
        </w:tc>
        <w:tc>
          <w:tcPr>
            <w:tcW w:w="4394" w:type="dxa"/>
          </w:tcPr>
          <w:p w:rsidR="005C5A4F" w:rsidRPr="00D43D27" w:rsidRDefault="005C5A4F" w:rsidP="00B51969">
            <w:pPr>
              <w:rPr>
                <w:rFonts w:ascii="Times New Roman" w:hAnsi="Times New Roman"/>
                <w:sz w:val="24"/>
                <w:szCs w:val="24"/>
              </w:rPr>
            </w:pPr>
          </w:p>
        </w:tc>
      </w:tr>
      <w:tr w:rsidR="005C5A4F" w:rsidRPr="00F43790" w:rsidTr="00872063">
        <w:trPr>
          <w:trHeight w:val="719"/>
        </w:trPr>
        <w:tc>
          <w:tcPr>
            <w:tcW w:w="568" w:type="dxa"/>
          </w:tcPr>
          <w:p w:rsidR="005C5A4F" w:rsidRPr="00D43D27" w:rsidRDefault="005C5A4F" w:rsidP="00B51969">
            <w:pPr>
              <w:jc w:val="both"/>
              <w:rPr>
                <w:rFonts w:ascii="Times New Roman" w:hAnsi="Times New Roman"/>
                <w:sz w:val="24"/>
                <w:szCs w:val="24"/>
              </w:rPr>
            </w:pPr>
            <w:r w:rsidRPr="00D43D27">
              <w:rPr>
                <w:rFonts w:ascii="Times New Roman" w:hAnsi="Times New Roman"/>
                <w:sz w:val="24"/>
                <w:szCs w:val="24"/>
              </w:rPr>
              <w:t>19</w:t>
            </w:r>
          </w:p>
        </w:tc>
        <w:tc>
          <w:tcPr>
            <w:tcW w:w="5670" w:type="dxa"/>
          </w:tcPr>
          <w:p w:rsidR="005C5A4F" w:rsidRPr="00D43D27" w:rsidRDefault="005C5A4F" w:rsidP="00B51969">
            <w:pPr>
              <w:rPr>
                <w:rFonts w:ascii="Times New Roman" w:hAnsi="Times New Roman"/>
                <w:sz w:val="24"/>
                <w:szCs w:val="24"/>
              </w:rPr>
            </w:pPr>
            <w:r w:rsidRPr="00D43D27">
              <w:rPr>
                <w:rFonts w:ascii="Times New Roman" w:hAnsi="Times New Roman"/>
                <w:sz w:val="24"/>
                <w:szCs w:val="24"/>
              </w:rPr>
              <w:t>Развитие здравоохранения в Тес-Хемском кожууне на 2022-2024 годы</w:t>
            </w:r>
          </w:p>
        </w:tc>
        <w:tc>
          <w:tcPr>
            <w:tcW w:w="4394" w:type="dxa"/>
          </w:tcPr>
          <w:p w:rsidR="005C5A4F" w:rsidRPr="00D43D27" w:rsidRDefault="005C5A4F" w:rsidP="00B51969">
            <w:pPr>
              <w:rPr>
                <w:rFonts w:ascii="Times New Roman" w:hAnsi="Times New Roman"/>
                <w:sz w:val="24"/>
                <w:szCs w:val="24"/>
              </w:rPr>
            </w:pPr>
          </w:p>
        </w:tc>
      </w:tr>
      <w:tr w:rsidR="005C5A4F" w:rsidRPr="00F43790" w:rsidTr="00872063">
        <w:trPr>
          <w:trHeight w:val="963"/>
        </w:trPr>
        <w:tc>
          <w:tcPr>
            <w:tcW w:w="568" w:type="dxa"/>
          </w:tcPr>
          <w:p w:rsidR="005C5A4F" w:rsidRPr="00D43D27" w:rsidRDefault="005C5A4F" w:rsidP="00B51969">
            <w:pPr>
              <w:jc w:val="both"/>
              <w:rPr>
                <w:rFonts w:ascii="Times New Roman" w:hAnsi="Times New Roman"/>
                <w:sz w:val="24"/>
                <w:szCs w:val="24"/>
              </w:rPr>
            </w:pPr>
            <w:r w:rsidRPr="00D43D27">
              <w:rPr>
                <w:rFonts w:ascii="Times New Roman" w:hAnsi="Times New Roman"/>
                <w:sz w:val="24"/>
                <w:szCs w:val="24"/>
              </w:rPr>
              <w:lastRenderedPageBreak/>
              <w:t>20</w:t>
            </w:r>
          </w:p>
        </w:tc>
        <w:tc>
          <w:tcPr>
            <w:tcW w:w="5670" w:type="dxa"/>
            <w:shd w:val="clear" w:color="auto" w:fill="FFFFFF" w:themeFill="background1"/>
          </w:tcPr>
          <w:p w:rsidR="005C5A4F" w:rsidRPr="00D43D27" w:rsidRDefault="005C5A4F" w:rsidP="00B51969">
            <w:pPr>
              <w:rPr>
                <w:rFonts w:ascii="Times New Roman" w:hAnsi="Times New Roman"/>
                <w:sz w:val="24"/>
                <w:szCs w:val="24"/>
              </w:rPr>
            </w:pPr>
            <w:r w:rsidRPr="00D43D27">
              <w:rPr>
                <w:rFonts w:ascii="Times New Roman" w:hAnsi="Times New Roman"/>
                <w:sz w:val="24"/>
                <w:szCs w:val="24"/>
              </w:rPr>
              <w:t>Установление границ населенных пунктов и территориальных зон на территории Тес-Хемского района Республики Тыва на 2023 год</w:t>
            </w:r>
          </w:p>
        </w:tc>
        <w:tc>
          <w:tcPr>
            <w:tcW w:w="4394" w:type="dxa"/>
          </w:tcPr>
          <w:p w:rsidR="005C5A4F" w:rsidRPr="00D43D27" w:rsidRDefault="005C5A4F" w:rsidP="00B51969">
            <w:pPr>
              <w:rPr>
                <w:rFonts w:ascii="Times New Roman" w:hAnsi="Times New Roman"/>
                <w:sz w:val="24"/>
                <w:szCs w:val="24"/>
              </w:rPr>
            </w:pPr>
          </w:p>
        </w:tc>
      </w:tr>
      <w:tr w:rsidR="005C5A4F" w:rsidRPr="00F43790" w:rsidTr="00872063">
        <w:trPr>
          <w:trHeight w:val="844"/>
        </w:trPr>
        <w:tc>
          <w:tcPr>
            <w:tcW w:w="568" w:type="dxa"/>
          </w:tcPr>
          <w:p w:rsidR="005C5A4F" w:rsidRPr="00D43D27" w:rsidRDefault="005C5A4F" w:rsidP="00B51969">
            <w:pPr>
              <w:jc w:val="both"/>
              <w:rPr>
                <w:rFonts w:ascii="Times New Roman" w:hAnsi="Times New Roman"/>
                <w:sz w:val="24"/>
                <w:szCs w:val="24"/>
              </w:rPr>
            </w:pPr>
            <w:r w:rsidRPr="00D43D27">
              <w:rPr>
                <w:rFonts w:ascii="Times New Roman" w:hAnsi="Times New Roman"/>
                <w:sz w:val="24"/>
                <w:szCs w:val="24"/>
              </w:rPr>
              <w:t>21</w:t>
            </w:r>
          </w:p>
        </w:tc>
        <w:tc>
          <w:tcPr>
            <w:tcW w:w="5670" w:type="dxa"/>
            <w:shd w:val="clear" w:color="auto" w:fill="FFFFFF" w:themeFill="background1"/>
          </w:tcPr>
          <w:p w:rsidR="005C5A4F" w:rsidRPr="00D43D27" w:rsidRDefault="005C5A4F" w:rsidP="00B51969">
            <w:pPr>
              <w:rPr>
                <w:rFonts w:ascii="Times New Roman" w:hAnsi="Times New Roman"/>
                <w:sz w:val="24"/>
                <w:szCs w:val="24"/>
              </w:rPr>
            </w:pPr>
            <w:r w:rsidRPr="00D43D27">
              <w:rPr>
                <w:rFonts w:ascii="Times New Roman" w:hAnsi="Times New Roman"/>
                <w:sz w:val="24"/>
                <w:szCs w:val="24"/>
              </w:rPr>
              <w:t>Развитие архивного дела не территории муниципального района «Тес-Хемский кожуун Республики Тыва» на 2022-2024 годы</w:t>
            </w:r>
          </w:p>
        </w:tc>
        <w:tc>
          <w:tcPr>
            <w:tcW w:w="4394" w:type="dxa"/>
          </w:tcPr>
          <w:p w:rsidR="005C5A4F" w:rsidRPr="00D43D27" w:rsidRDefault="005C5A4F" w:rsidP="00B51969">
            <w:pPr>
              <w:rPr>
                <w:rFonts w:ascii="Times New Roman" w:hAnsi="Times New Roman"/>
                <w:sz w:val="24"/>
                <w:szCs w:val="24"/>
              </w:rPr>
            </w:pPr>
          </w:p>
        </w:tc>
      </w:tr>
    </w:tbl>
    <w:p w:rsidR="00E76179" w:rsidRPr="002025B3" w:rsidRDefault="00E76179" w:rsidP="00E76179">
      <w:pPr>
        <w:jc w:val="both"/>
        <w:rPr>
          <w:rFonts w:ascii="Times New Roman" w:hAnsi="Times New Roman"/>
          <w:sz w:val="28"/>
          <w:szCs w:val="28"/>
        </w:rPr>
      </w:pPr>
    </w:p>
    <w:p w:rsidR="002F7BBE" w:rsidRPr="002F7BBE" w:rsidRDefault="002F7BBE" w:rsidP="002F7BBE">
      <w:pPr>
        <w:rPr>
          <w:rFonts w:ascii="Times New Roman" w:hAnsi="Times New Roman"/>
          <w:sz w:val="25"/>
          <w:szCs w:val="25"/>
        </w:rPr>
      </w:pPr>
    </w:p>
    <w:p w:rsidR="002F7BBE" w:rsidRDefault="002F7BBE" w:rsidP="00D52A16">
      <w:pPr>
        <w:spacing w:after="0" w:line="240" w:lineRule="auto"/>
        <w:ind w:firstLine="567"/>
        <w:jc w:val="center"/>
        <w:rPr>
          <w:rFonts w:ascii="Times New Roman" w:hAnsi="Times New Roman"/>
          <w:sz w:val="25"/>
          <w:szCs w:val="25"/>
        </w:rPr>
      </w:pPr>
    </w:p>
    <w:p w:rsidR="005F5BAC" w:rsidRDefault="005F5BAC" w:rsidP="00D52A16">
      <w:pPr>
        <w:spacing w:after="0" w:line="240" w:lineRule="auto"/>
        <w:ind w:firstLine="567"/>
        <w:jc w:val="center"/>
        <w:rPr>
          <w:rFonts w:ascii="Times New Roman" w:hAnsi="Times New Roman"/>
          <w:sz w:val="25"/>
          <w:szCs w:val="25"/>
        </w:rPr>
      </w:pPr>
    </w:p>
    <w:p w:rsidR="005F5BAC" w:rsidRDefault="005F5BAC" w:rsidP="00D52A16">
      <w:pPr>
        <w:spacing w:after="0" w:line="240" w:lineRule="auto"/>
        <w:ind w:firstLine="567"/>
        <w:jc w:val="center"/>
        <w:rPr>
          <w:rFonts w:ascii="Times New Roman" w:hAnsi="Times New Roman"/>
          <w:sz w:val="25"/>
          <w:szCs w:val="25"/>
        </w:rPr>
      </w:pPr>
    </w:p>
    <w:p w:rsidR="005F5BAC" w:rsidRDefault="005F5BAC" w:rsidP="00D52A16">
      <w:pPr>
        <w:spacing w:after="0" w:line="240" w:lineRule="auto"/>
        <w:ind w:firstLine="567"/>
        <w:jc w:val="center"/>
        <w:rPr>
          <w:rFonts w:ascii="Times New Roman" w:hAnsi="Times New Roman"/>
          <w:sz w:val="25"/>
          <w:szCs w:val="25"/>
        </w:rPr>
      </w:pPr>
    </w:p>
    <w:p w:rsidR="005F5BAC" w:rsidRDefault="005F5BAC" w:rsidP="00D52A16">
      <w:pPr>
        <w:spacing w:after="0" w:line="240" w:lineRule="auto"/>
        <w:ind w:firstLine="567"/>
        <w:jc w:val="center"/>
        <w:rPr>
          <w:rFonts w:ascii="Times New Roman" w:hAnsi="Times New Roman"/>
          <w:sz w:val="25"/>
          <w:szCs w:val="25"/>
        </w:rPr>
      </w:pPr>
    </w:p>
    <w:p w:rsidR="005F5BAC" w:rsidRDefault="005F5BAC" w:rsidP="00D52A16">
      <w:pPr>
        <w:spacing w:after="0" w:line="240" w:lineRule="auto"/>
        <w:ind w:firstLine="567"/>
        <w:jc w:val="center"/>
        <w:rPr>
          <w:rFonts w:ascii="Times New Roman" w:hAnsi="Times New Roman"/>
          <w:sz w:val="25"/>
          <w:szCs w:val="25"/>
        </w:rPr>
      </w:pPr>
    </w:p>
    <w:p w:rsidR="005F5BAC" w:rsidRDefault="005F5BAC" w:rsidP="00D52A16">
      <w:pPr>
        <w:spacing w:after="0" w:line="240" w:lineRule="auto"/>
        <w:ind w:firstLine="567"/>
        <w:jc w:val="center"/>
        <w:rPr>
          <w:rFonts w:ascii="Times New Roman" w:hAnsi="Times New Roman"/>
          <w:sz w:val="25"/>
          <w:szCs w:val="25"/>
        </w:rPr>
      </w:pPr>
    </w:p>
    <w:p w:rsidR="005F5BAC" w:rsidRDefault="005F5BAC" w:rsidP="00D52A16">
      <w:pPr>
        <w:spacing w:after="0" w:line="240" w:lineRule="auto"/>
        <w:ind w:firstLine="567"/>
        <w:jc w:val="center"/>
        <w:rPr>
          <w:rFonts w:ascii="Times New Roman" w:hAnsi="Times New Roman"/>
          <w:sz w:val="25"/>
          <w:szCs w:val="25"/>
        </w:rPr>
      </w:pPr>
    </w:p>
    <w:p w:rsidR="005F5BAC" w:rsidRDefault="005F5BAC" w:rsidP="00D52A16">
      <w:pPr>
        <w:spacing w:after="0" w:line="240" w:lineRule="auto"/>
        <w:ind w:firstLine="567"/>
        <w:jc w:val="center"/>
        <w:rPr>
          <w:rFonts w:ascii="Times New Roman" w:hAnsi="Times New Roman"/>
          <w:sz w:val="25"/>
          <w:szCs w:val="25"/>
        </w:rPr>
      </w:pPr>
    </w:p>
    <w:p w:rsidR="005F5BAC" w:rsidRDefault="005F5BAC" w:rsidP="00D52A16">
      <w:pPr>
        <w:spacing w:after="0" w:line="240" w:lineRule="auto"/>
        <w:ind w:firstLine="567"/>
        <w:jc w:val="center"/>
        <w:rPr>
          <w:rFonts w:ascii="Times New Roman" w:hAnsi="Times New Roman"/>
          <w:sz w:val="25"/>
          <w:szCs w:val="25"/>
        </w:rPr>
      </w:pPr>
    </w:p>
    <w:p w:rsidR="005F5BAC" w:rsidRDefault="005F5BAC" w:rsidP="00D52A16">
      <w:pPr>
        <w:spacing w:after="0" w:line="240" w:lineRule="auto"/>
        <w:ind w:firstLine="567"/>
        <w:jc w:val="center"/>
        <w:rPr>
          <w:rFonts w:ascii="Times New Roman" w:hAnsi="Times New Roman"/>
          <w:sz w:val="25"/>
          <w:szCs w:val="25"/>
        </w:rPr>
      </w:pPr>
    </w:p>
    <w:p w:rsidR="005F5BAC" w:rsidRDefault="005F5BAC" w:rsidP="00D52A16">
      <w:pPr>
        <w:spacing w:after="0" w:line="240" w:lineRule="auto"/>
        <w:ind w:firstLine="567"/>
        <w:jc w:val="center"/>
        <w:rPr>
          <w:rFonts w:ascii="Times New Roman" w:hAnsi="Times New Roman"/>
          <w:sz w:val="25"/>
          <w:szCs w:val="25"/>
        </w:rPr>
      </w:pPr>
    </w:p>
    <w:p w:rsidR="005F5BAC" w:rsidRDefault="005F5BAC" w:rsidP="00D52A16">
      <w:pPr>
        <w:spacing w:after="0" w:line="240" w:lineRule="auto"/>
        <w:ind w:firstLine="567"/>
        <w:jc w:val="center"/>
        <w:rPr>
          <w:rFonts w:ascii="Times New Roman" w:hAnsi="Times New Roman"/>
          <w:sz w:val="25"/>
          <w:szCs w:val="25"/>
        </w:rPr>
      </w:pPr>
    </w:p>
    <w:p w:rsidR="005F5BAC" w:rsidRDefault="005F5BAC" w:rsidP="00D52A16">
      <w:pPr>
        <w:spacing w:after="0" w:line="240" w:lineRule="auto"/>
        <w:ind w:firstLine="567"/>
        <w:jc w:val="center"/>
        <w:rPr>
          <w:rFonts w:ascii="Times New Roman" w:hAnsi="Times New Roman"/>
          <w:sz w:val="25"/>
          <w:szCs w:val="25"/>
        </w:rPr>
      </w:pPr>
    </w:p>
    <w:p w:rsidR="005F5BAC" w:rsidRDefault="005F5BAC" w:rsidP="00D52A16">
      <w:pPr>
        <w:spacing w:after="0" w:line="240" w:lineRule="auto"/>
        <w:ind w:firstLine="567"/>
        <w:jc w:val="center"/>
        <w:rPr>
          <w:rFonts w:ascii="Times New Roman" w:hAnsi="Times New Roman"/>
          <w:sz w:val="25"/>
          <w:szCs w:val="25"/>
        </w:rPr>
      </w:pPr>
    </w:p>
    <w:p w:rsidR="005F5BAC" w:rsidRDefault="005F5BAC" w:rsidP="00D52A16">
      <w:pPr>
        <w:spacing w:after="0" w:line="240" w:lineRule="auto"/>
        <w:ind w:firstLine="567"/>
        <w:jc w:val="center"/>
        <w:rPr>
          <w:rFonts w:ascii="Times New Roman" w:hAnsi="Times New Roman"/>
          <w:sz w:val="25"/>
          <w:szCs w:val="25"/>
        </w:rPr>
      </w:pPr>
    </w:p>
    <w:p w:rsidR="005F5BAC" w:rsidRDefault="005F5BAC" w:rsidP="00D52A16">
      <w:pPr>
        <w:spacing w:after="0" w:line="240" w:lineRule="auto"/>
        <w:ind w:firstLine="567"/>
        <w:jc w:val="center"/>
        <w:rPr>
          <w:rFonts w:ascii="Times New Roman" w:hAnsi="Times New Roman"/>
          <w:sz w:val="25"/>
          <w:szCs w:val="25"/>
        </w:rPr>
      </w:pPr>
    </w:p>
    <w:p w:rsidR="005F5BAC" w:rsidRDefault="005F5BAC" w:rsidP="00D52A16">
      <w:pPr>
        <w:spacing w:after="0" w:line="240" w:lineRule="auto"/>
        <w:ind w:firstLine="567"/>
        <w:jc w:val="center"/>
        <w:rPr>
          <w:rFonts w:ascii="Times New Roman" w:hAnsi="Times New Roman"/>
          <w:sz w:val="25"/>
          <w:szCs w:val="25"/>
        </w:rPr>
      </w:pPr>
    </w:p>
    <w:p w:rsidR="005F5BAC" w:rsidRDefault="005F5BAC" w:rsidP="00D52A16">
      <w:pPr>
        <w:spacing w:after="0" w:line="240" w:lineRule="auto"/>
        <w:ind w:firstLine="567"/>
        <w:jc w:val="center"/>
        <w:rPr>
          <w:rFonts w:ascii="Times New Roman" w:hAnsi="Times New Roman"/>
          <w:sz w:val="25"/>
          <w:szCs w:val="25"/>
        </w:rPr>
      </w:pPr>
    </w:p>
    <w:p w:rsidR="005F5BAC" w:rsidRDefault="005F5BAC" w:rsidP="00D52A16">
      <w:pPr>
        <w:spacing w:after="0" w:line="240" w:lineRule="auto"/>
        <w:ind w:firstLine="567"/>
        <w:jc w:val="center"/>
        <w:rPr>
          <w:rFonts w:ascii="Times New Roman" w:hAnsi="Times New Roman"/>
          <w:sz w:val="25"/>
          <w:szCs w:val="25"/>
        </w:rPr>
      </w:pPr>
    </w:p>
    <w:p w:rsidR="005F5BAC" w:rsidRDefault="005F5BAC" w:rsidP="00D52A16">
      <w:pPr>
        <w:spacing w:after="0" w:line="240" w:lineRule="auto"/>
        <w:ind w:firstLine="567"/>
        <w:jc w:val="center"/>
        <w:rPr>
          <w:rFonts w:ascii="Times New Roman" w:hAnsi="Times New Roman"/>
          <w:sz w:val="25"/>
          <w:szCs w:val="25"/>
        </w:rPr>
      </w:pPr>
    </w:p>
    <w:p w:rsidR="005F5BAC" w:rsidRDefault="005F5BAC" w:rsidP="00D52A16">
      <w:pPr>
        <w:spacing w:after="0" w:line="240" w:lineRule="auto"/>
        <w:ind w:firstLine="567"/>
        <w:jc w:val="center"/>
        <w:rPr>
          <w:rFonts w:ascii="Times New Roman" w:hAnsi="Times New Roman"/>
          <w:sz w:val="25"/>
          <w:szCs w:val="25"/>
        </w:rPr>
      </w:pPr>
    </w:p>
    <w:p w:rsidR="005F5BAC" w:rsidRDefault="005F5BAC" w:rsidP="00D52A16">
      <w:pPr>
        <w:spacing w:after="0" w:line="240" w:lineRule="auto"/>
        <w:ind w:firstLine="567"/>
        <w:jc w:val="center"/>
        <w:rPr>
          <w:rFonts w:ascii="Times New Roman" w:hAnsi="Times New Roman"/>
          <w:sz w:val="25"/>
          <w:szCs w:val="25"/>
        </w:rPr>
      </w:pPr>
    </w:p>
    <w:p w:rsidR="005F5BAC" w:rsidRDefault="005F5BAC" w:rsidP="00D52A16">
      <w:pPr>
        <w:spacing w:after="0" w:line="240" w:lineRule="auto"/>
        <w:ind w:firstLine="567"/>
        <w:jc w:val="center"/>
        <w:rPr>
          <w:rFonts w:ascii="Times New Roman" w:hAnsi="Times New Roman"/>
          <w:sz w:val="25"/>
          <w:szCs w:val="25"/>
        </w:rPr>
      </w:pPr>
    </w:p>
    <w:p w:rsidR="005F5BAC" w:rsidRDefault="005F5BAC" w:rsidP="00D52A16">
      <w:pPr>
        <w:spacing w:after="0" w:line="240" w:lineRule="auto"/>
        <w:ind w:firstLine="567"/>
        <w:jc w:val="center"/>
        <w:rPr>
          <w:rFonts w:ascii="Times New Roman" w:hAnsi="Times New Roman"/>
          <w:sz w:val="25"/>
          <w:szCs w:val="25"/>
        </w:rPr>
      </w:pPr>
    </w:p>
    <w:p w:rsidR="005F5BAC" w:rsidRDefault="005F5BAC" w:rsidP="00D52A16">
      <w:pPr>
        <w:spacing w:after="0" w:line="240" w:lineRule="auto"/>
        <w:ind w:firstLine="567"/>
        <w:jc w:val="center"/>
        <w:rPr>
          <w:rFonts w:ascii="Times New Roman" w:hAnsi="Times New Roman"/>
          <w:sz w:val="25"/>
          <w:szCs w:val="25"/>
        </w:rPr>
      </w:pPr>
    </w:p>
    <w:p w:rsidR="008411AD" w:rsidRDefault="008411AD" w:rsidP="00D52A16">
      <w:pPr>
        <w:spacing w:after="0" w:line="240" w:lineRule="auto"/>
        <w:ind w:firstLine="567"/>
        <w:jc w:val="center"/>
        <w:rPr>
          <w:rFonts w:ascii="Times New Roman" w:hAnsi="Times New Roman"/>
          <w:sz w:val="25"/>
          <w:szCs w:val="25"/>
        </w:rPr>
      </w:pPr>
    </w:p>
    <w:p w:rsidR="008411AD" w:rsidRDefault="008411AD" w:rsidP="00D52A16">
      <w:pPr>
        <w:spacing w:after="0" w:line="240" w:lineRule="auto"/>
        <w:ind w:firstLine="567"/>
        <w:jc w:val="center"/>
        <w:rPr>
          <w:rFonts w:ascii="Times New Roman" w:hAnsi="Times New Roman"/>
          <w:sz w:val="25"/>
          <w:szCs w:val="25"/>
        </w:rPr>
      </w:pPr>
    </w:p>
    <w:p w:rsidR="008411AD" w:rsidRDefault="008411AD" w:rsidP="00D52A16">
      <w:pPr>
        <w:spacing w:after="0" w:line="240" w:lineRule="auto"/>
        <w:ind w:firstLine="567"/>
        <w:jc w:val="center"/>
        <w:rPr>
          <w:rFonts w:ascii="Times New Roman" w:hAnsi="Times New Roman"/>
          <w:sz w:val="25"/>
          <w:szCs w:val="25"/>
        </w:rPr>
      </w:pPr>
    </w:p>
    <w:p w:rsidR="008411AD" w:rsidRDefault="008411AD" w:rsidP="00D52A16">
      <w:pPr>
        <w:spacing w:after="0" w:line="240" w:lineRule="auto"/>
        <w:ind w:firstLine="567"/>
        <w:jc w:val="center"/>
        <w:rPr>
          <w:rFonts w:ascii="Times New Roman" w:hAnsi="Times New Roman"/>
          <w:sz w:val="25"/>
          <w:szCs w:val="25"/>
        </w:rPr>
      </w:pPr>
    </w:p>
    <w:p w:rsidR="008411AD" w:rsidRDefault="008411AD" w:rsidP="00D52A16">
      <w:pPr>
        <w:spacing w:after="0" w:line="240" w:lineRule="auto"/>
        <w:ind w:firstLine="567"/>
        <w:jc w:val="center"/>
        <w:rPr>
          <w:rFonts w:ascii="Times New Roman" w:hAnsi="Times New Roman"/>
          <w:sz w:val="25"/>
          <w:szCs w:val="25"/>
        </w:rPr>
      </w:pPr>
    </w:p>
    <w:p w:rsidR="008411AD" w:rsidRDefault="008411AD" w:rsidP="00D52A16">
      <w:pPr>
        <w:spacing w:after="0" w:line="240" w:lineRule="auto"/>
        <w:ind w:firstLine="567"/>
        <w:jc w:val="center"/>
        <w:rPr>
          <w:rFonts w:ascii="Times New Roman" w:hAnsi="Times New Roman"/>
          <w:sz w:val="25"/>
          <w:szCs w:val="25"/>
        </w:rPr>
      </w:pPr>
    </w:p>
    <w:p w:rsidR="008411AD" w:rsidRDefault="008411AD" w:rsidP="00D52A16">
      <w:pPr>
        <w:spacing w:after="0" w:line="240" w:lineRule="auto"/>
        <w:ind w:firstLine="567"/>
        <w:jc w:val="center"/>
        <w:rPr>
          <w:rFonts w:ascii="Times New Roman" w:hAnsi="Times New Roman"/>
          <w:sz w:val="25"/>
          <w:szCs w:val="25"/>
        </w:rPr>
      </w:pPr>
    </w:p>
    <w:p w:rsidR="008411AD" w:rsidRDefault="008411AD" w:rsidP="00D52A16">
      <w:pPr>
        <w:spacing w:after="0" w:line="240" w:lineRule="auto"/>
        <w:ind w:firstLine="567"/>
        <w:jc w:val="center"/>
        <w:rPr>
          <w:rFonts w:ascii="Times New Roman" w:hAnsi="Times New Roman"/>
          <w:sz w:val="25"/>
          <w:szCs w:val="25"/>
        </w:rPr>
      </w:pPr>
    </w:p>
    <w:p w:rsidR="008411AD" w:rsidRDefault="008411AD" w:rsidP="00D52A16">
      <w:pPr>
        <w:spacing w:after="0" w:line="240" w:lineRule="auto"/>
        <w:ind w:firstLine="567"/>
        <w:jc w:val="center"/>
        <w:rPr>
          <w:rFonts w:ascii="Times New Roman" w:hAnsi="Times New Roman"/>
          <w:sz w:val="25"/>
          <w:szCs w:val="25"/>
        </w:rPr>
      </w:pPr>
    </w:p>
    <w:p w:rsidR="008411AD" w:rsidRDefault="008411AD" w:rsidP="00D52A16">
      <w:pPr>
        <w:spacing w:after="0" w:line="240" w:lineRule="auto"/>
        <w:ind w:firstLine="567"/>
        <w:jc w:val="center"/>
        <w:rPr>
          <w:rFonts w:ascii="Times New Roman" w:hAnsi="Times New Roman"/>
          <w:sz w:val="25"/>
          <w:szCs w:val="25"/>
        </w:rPr>
      </w:pPr>
    </w:p>
    <w:p w:rsidR="008411AD" w:rsidRDefault="008411AD" w:rsidP="00D52A16">
      <w:pPr>
        <w:spacing w:after="0" w:line="240" w:lineRule="auto"/>
        <w:ind w:firstLine="567"/>
        <w:jc w:val="center"/>
        <w:rPr>
          <w:rFonts w:ascii="Times New Roman" w:hAnsi="Times New Roman"/>
          <w:sz w:val="25"/>
          <w:szCs w:val="25"/>
        </w:rPr>
      </w:pPr>
    </w:p>
    <w:p w:rsidR="008411AD" w:rsidRDefault="008411AD" w:rsidP="00D52A16">
      <w:pPr>
        <w:spacing w:after="0" w:line="240" w:lineRule="auto"/>
        <w:ind w:firstLine="567"/>
        <w:jc w:val="center"/>
        <w:rPr>
          <w:rFonts w:ascii="Times New Roman" w:hAnsi="Times New Roman"/>
          <w:sz w:val="25"/>
          <w:szCs w:val="25"/>
        </w:rPr>
      </w:pPr>
    </w:p>
    <w:p w:rsidR="008411AD" w:rsidRDefault="008411AD" w:rsidP="00D52A16">
      <w:pPr>
        <w:spacing w:after="0" w:line="240" w:lineRule="auto"/>
        <w:ind w:firstLine="567"/>
        <w:jc w:val="center"/>
        <w:rPr>
          <w:rFonts w:ascii="Times New Roman" w:hAnsi="Times New Roman"/>
          <w:sz w:val="25"/>
          <w:szCs w:val="25"/>
        </w:rPr>
        <w:sectPr w:rsidR="008411AD" w:rsidSect="003D2FCC">
          <w:pgSz w:w="11906" w:h="16838"/>
          <w:pgMar w:top="567" w:right="709" w:bottom="567" w:left="992" w:header="709" w:footer="709" w:gutter="0"/>
          <w:cols w:space="708"/>
          <w:docGrid w:linePitch="360"/>
        </w:sectPr>
      </w:pPr>
    </w:p>
    <w:p w:rsidR="00566027" w:rsidRPr="002F7BBE" w:rsidRDefault="00566027" w:rsidP="00566027">
      <w:pPr>
        <w:spacing w:after="0" w:line="240" w:lineRule="auto"/>
        <w:ind w:firstLine="709"/>
        <w:jc w:val="right"/>
        <w:rPr>
          <w:rFonts w:ascii="Times New Roman" w:hAnsi="Times New Roman"/>
          <w:szCs w:val="25"/>
        </w:rPr>
      </w:pPr>
      <w:r>
        <w:rPr>
          <w:rFonts w:ascii="Times New Roman" w:hAnsi="Times New Roman"/>
          <w:szCs w:val="25"/>
        </w:rPr>
        <w:lastRenderedPageBreak/>
        <w:t>Таблица № 2</w:t>
      </w:r>
      <w:r w:rsidR="00FF5054">
        <w:rPr>
          <w:rFonts w:ascii="Times New Roman" w:hAnsi="Times New Roman"/>
          <w:szCs w:val="25"/>
        </w:rPr>
        <w:t>5</w:t>
      </w:r>
    </w:p>
    <w:p w:rsidR="00566027" w:rsidRDefault="00566027" w:rsidP="00566027">
      <w:pPr>
        <w:pStyle w:val="af2"/>
        <w:ind w:left="0"/>
        <w:jc w:val="right"/>
        <w:rPr>
          <w:b/>
          <w:sz w:val="28"/>
          <w:szCs w:val="28"/>
        </w:rPr>
      </w:pPr>
    </w:p>
    <w:p w:rsidR="00566027" w:rsidRPr="004A0A13" w:rsidRDefault="00566027" w:rsidP="00566027">
      <w:pPr>
        <w:pStyle w:val="af2"/>
        <w:ind w:left="0"/>
        <w:jc w:val="center"/>
        <w:rPr>
          <w:rFonts w:ascii="Times New Roman" w:hAnsi="Times New Roman"/>
          <w:b/>
          <w:sz w:val="24"/>
          <w:szCs w:val="24"/>
        </w:rPr>
      </w:pPr>
      <w:r w:rsidRPr="004A0A13">
        <w:rPr>
          <w:rFonts w:ascii="Times New Roman" w:hAnsi="Times New Roman"/>
          <w:b/>
          <w:sz w:val="24"/>
          <w:szCs w:val="24"/>
        </w:rPr>
        <w:t>Перечень инвестиционных проектов на 2023-2025гг. и на период до 2030г.</w:t>
      </w:r>
    </w:p>
    <w:tbl>
      <w:tblPr>
        <w:tblStyle w:val="TableNormal"/>
        <w:tblW w:w="1630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3402"/>
        <w:gridCol w:w="2126"/>
        <w:gridCol w:w="2694"/>
        <w:gridCol w:w="7512"/>
      </w:tblGrid>
      <w:tr w:rsidR="00566027" w:rsidRPr="00913F78" w:rsidTr="00FF5054">
        <w:trPr>
          <w:trHeight w:val="70"/>
        </w:trPr>
        <w:tc>
          <w:tcPr>
            <w:tcW w:w="568" w:type="dxa"/>
            <w:tcBorders>
              <w:top w:val="single" w:sz="4" w:space="0" w:color="000000"/>
              <w:left w:val="single" w:sz="4" w:space="0" w:color="000000"/>
              <w:bottom w:val="single" w:sz="4" w:space="0" w:color="000000"/>
              <w:right w:val="single" w:sz="4" w:space="0" w:color="000000"/>
            </w:tcBorders>
          </w:tcPr>
          <w:p w:rsidR="00566027" w:rsidRPr="00FC0C17" w:rsidRDefault="00566027" w:rsidP="00B51969">
            <w:pPr>
              <w:pStyle w:val="TableParagraph"/>
              <w:ind w:left="0"/>
              <w:jc w:val="center"/>
              <w:rPr>
                <w:sz w:val="24"/>
                <w:szCs w:val="24"/>
                <w:lang w:val="ru-RU"/>
              </w:rPr>
            </w:pPr>
            <w:r w:rsidRPr="00FC0C17">
              <w:rPr>
                <w:sz w:val="24"/>
                <w:szCs w:val="24"/>
                <w:lang w:val="ru-RU"/>
              </w:rPr>
              <w:t>№</w:t>
            </w:r>
          </w:p>
        </w:tc>
        <w:tc>
          <w:tcPr>
            <w:tcW w:w="3402" w:type="dxa"/>
            <w:tcBorders>
              <w:top w:val="single" w:sz="4" w:space="0" w:color="000000"/>
              <w:left w:val="single" w:sz="4" w:space="0" w:color="000000"/>
              <w:bottom w:val="single" w:sz="4" w:space="0" w:color="000000"/>
              <w:right w:val="single" w:sz="4" w:space="0" w:color="000000"/>
            </w:tcBorders>
            <w:hideMark/>
          </w:tcPr>
          <w:p w:rsidR="00566027" w:rsidRPr="00FC0C17" w:rsidRDefault="00566027" w:rsidP="00B51969">
            <w:pPr>
              <w:pStyle w:val="TableParagraph"/>
              <w:ind w:left="0"/>
              <w:jc w:val="center"/>
              <w:rPr>
                <w:sz w:val="24"/>
                <w:szCs w:val="24"/>
              </w:rPr>
            </w:pPr>
            <w:r w:rsidRPr="00FC0C17">
              <w:rPr>
                <w:sz w:val="24"/>
                <w:szCs w:val="24"/>
              </w:rPr>
              <w:t>Наименование мероприятия</w:t>
            </w:r>
          </w:p>
        </w:tc>
        <w:tc>
          <w:tcPr>
            <w:tcW w:w="2126" w:type="dxa"/>
            <w:tcBorders>
              <w:top w:val="single" w:sz="4" w:space="0" w:color="000000"/>
              <w:left w:val="single" w:sz="4" w:space="0" w:color="000000"/>
              <w:bottom w:val="single" w:sz="4" w:space="0" w:color="000000"/>
              <w:right w:val="single" w:sz="4" w:space="0" w:color="000000"/>
            </w:tcBorders>
          </w:tcPr>
          <w:p w:rsidR="00566027" w:rsidRPr="00FC0C17" w:rsidRDefault="00566027" w:rsidP="00B51969">
            <w:pPr>
              <w:pStyle w:val="TableParagraph"/>
              <w:ind w:left="0"/>
              <w:jc w:val="center"/>
              <w:rPr>
                <w:sz w:val="24"/>
                <w:szCs w:val="24"/>
              </w:rPr>
            </w:pPr>
            <w:r w:rsidRPr="00FC0C17">
              <w:rPr>
                <w:sz w:val="24"/>
                <w:szCs w:val="24"/>
              </w:rPr>
              <w:t>Источники финансирования</w:t>
            </w:r>
          </w:p>
        </w:tc>
        <w:tc>
          <w:tcPr>
            <w:tcW w:w="2694" w:type="dxa"/>
            <w:tcBorders>
              <w:top w:val="single" w:sz="4" w:space="0" w:color="000000"/>
              <w:left w:val="single" w:sz="4" w:space="0" w:color="000000"/>
              <w:bottom w:val="single" w:sz="4" w:space="0" w:color="000000"/>
              <w:right w:val="single" w:sz="4" w:space="0" w:color="000000"/>
            </w:tcBorders>
            <w:hideMark/>
          </w:tcPr>
          <w:p w:rsidR="00566027" w:rsidRPr="00FC0C17" w:rsidRDefault="00566027" w:rsidP="00B51969">
            <w:pPr>
              <w:pStyle w:val="TableParagraph"/>
              <w:ind w:left="0"/>
              <w:jc w:val="center"/>
              <w:rPr>
                <w:sz w:val="24"/>
                <w:szCs w:val="24"/>
              </w:rPr>
            </w:pPr>
            <w:r w:rsidRPr="00FC0C17">
              <w:rPr>
                <w:sz w:val="24"/>
                <w:szCs w:val="24"/>
              </w:rPr>
              <w:t>Ответственные за исполнение</w:t>
            </w:r>
          </w:p>
        </w:tc>
        <w:tc>
          <w:tcPr>
            <w:tcW w:w="7512" w:type="dxa"/>
            <w:tcBorders>
              <w:top w:val="single" w:sz="4" w:space="0" w:color="000000"/>
              <w:left w:val="single" w:sz="4" w:space="0" w:color="000000"/>
              <w:bottom w:val="single" w:sz="4" w:space="0" w:color="000000"/>
              <w:right w:val="single" w:sz="4" w:space="0" w:color="000000"/>
            </w:tcBorders>
            <w:hideMark/>
          </w:tcPr>
          <w:p w:rsidR="00566027" w:rsidRPr="00FC0C17" w:rsidRDefault="00566027" w:rsidP="00B51969">
            <w:pPr>
              <w:pStyle w:val="TableParagraph"/>
              <w:ind w:left="0"/>
              <w:jc w:val="center"/>
              <w:rPr>
                <w:sz w:val="24"/>
                <w:szCs w:val="24"/>
              </w:rPr>
            </w:pPr>
            <w:r w:rsidRPr="00FC0C17">
              <w:rPr>
                <w:sz w:val="24"/>
                <w:szCs w:val="24"/>
              </w:rPr>
              <w:t>Ожидаемые результаты</w:t>
            </w:r>
          </w:p>
        </w:tc>
      </w:tr>
      <w:tr w:rsidR="00566027" w:rsidRPr="00913F78" w:rsidTr="00FF5054">
        <w:trPr>
          <w:trHeight w:val="70"/>
        </w:trPr>
        <w:tc>
          <w:tcPr>
            <w:tcW w:w="16302" w:type="dxa"/>
            <w:gridSpan w:val="5"/>
            <w:tcBorders>
              <w:top w:val="single" w:sz="4" w:space="0" w:color="000000"/>
              <w:left w:val="single" w:sz="4" w:space="0" w:color="000000"/>
              <w:bottom w:val="single" w:sz="4" w:space="0" w:color="000000"/>
              <w:right w:val="single" w:sz="4" w:space="0" w:color="000000"/>
            </w:tcBorders>
          </w:tcPr>
          <w:p w:rsidR="00566027" w:rsidRPr="00B7558E" w:rsidRDefault="00566027" w:rsidP="00B51969">
            <w:pPr>
              <w:pStyle w:val="TableParagraph"/>
              <w:ind w:left="0"/>
              <w:jc w:val="center"/>
              <w:rPr>
                <w:b/>
                <w:sz w:val="24"/>
                <w:szCs w:val="24"/>
                <w:lang w:val="ru-RU"/>
              </w:rPr>
            </w:pPr>
            <w:r w:rsidRPr="00B7558E">
              <w:rPr>
                <w:b/>
                <w:sz w:val="24"/>
                <w:szCs w:val="24"/>
                <w:lang w:val="ru-RU"/>
              </w:rPr>
              <w:t>2023 год</w:t>
            </w:r>
          </w:p>
        </w:tc>
      </w:tr>
      <w:tr w:rsidR="00566027" w:rsidRPr="00913F78" w:rsidTr="00FF5054">
        <w:trPr>
          <w:trHeight w:val="906"/>
        </w:trPr>
        <w:tc>
          <w:tcPr>
            <w:tcW w:w="568" w:type="dxa"/>
            <w:tcBorders>
              <w:top w:val="single" w:sz="4" w:space="0" w:color="000000"/>
              <w:left w:val="single" w:sz="4" w:space="0" w:color="000000"/>
              <w:bottom w:val="single" w:sz="4" w:space="0" w:color="000000"/>
              <w:right w:val="single" w:sz="4" w:space="0" w:color="000000"/>
            </w:tcBorders>
          </w:tcPr>
          <w:p w:rsidR="00566027" w:rsidRPr="006531AE" w:rsidRDefault="006531AE" w:rsidP="006531AE">
            <w:pPr>
              <w:ind w:right="101"/>
              <w:jc w:val="center"/>
              <w:rPr>
                <w:rFonts w:ascii="Times New Roman" w:hAnsi="Times New Roman"/>
                <w:sz w:val="25"/>
                <w:szCs w:val="25"/>
                <w:lang w:val="ru-RU"/>
              </w:rPr>
            </w:pPr>
            <w:r w:rsidRPr="006531AE">
              <w:rPr>
                <w:rFonts w:ascii="Times New Roman" w:hAnsi="Times New Roman"/>
                <w:sz w:val="25"/>
                <w:szCs w:val="25"/>
                <w:lang w:val="ru-RU"/>
              </w:rPr>
              <w:t>1</w:t>
            </w:r>
          </w:p>
        </w:tc>
        <w:tc>
          <w:tcPr>
            <w:tcW w:w="3402" w:type="dxa"/>
            <w:tcBorders>
              <w:top w:val="single" w:sz="4" w:space="0" w:color="000000"/>
              <w:left w:val="single" w:sz="4" w:space="0" w:color="000000"/>
              <w:bottom w:val="single" w:sz="4" w:space="0" w:color="000000"/>
              <w:right w:val="single" w:sz="4" w:space="0" w:color="000000"/>
            </w:tcBorders>
            <w:vAlign w:val="center"/>
          </w:tcPr>
          <w:p w:rsidR="00566027" w:rsidRPr="00B7558E" w:rsidRDefault="00566027" w:rsidP="00FF5054">
            <w:pPr>
              <w:pStyle w:val="af2"/>
              <w:ind w:left="141" w:right="131"/>
              <w:jc w:val="center"/>
              <w:rPr>
                <w:rFonts w:ascii="Times New Roman" w:hAnsi="Times New Roman"/>
                <w:sz w:val="24"/>
                <w:szCs w:val="24"/>
                <w:shd w:val="clear" w:color="auto" w:fill="FFFFFF"/>
                <w:lang w:val="ru-RU"/>
              </w:rPr>
            </w:pPr>
            <w:r w:rsidRPr="00B7558E">
              <w:rPr>
                <w:rFonts w:ascii="Times New Roman" w:hAnsi="Times New Roman"/>
                <w:sz w:val="24"/>
                <w:szCs w:val="24"/>
                <w:lang w:val="ru-RU" w:eastAsia="ru-RU"/>
              </w:rPr>
              <w:t>Строительство буддийского храма в с. Самагалтай</w:t>
            </w:r>
          </w:p>
        </w:tc>
        <w:tc>
          <w:tcPr>
            <w:tcW w:w="2126" w:type="dxa"/>
            <w:tcBorders>
              <w:top w:val="single" w:sz="4" w:space="0" w:color="000000"/>
              <w:left w:val="single" w:sz="4" w:space="0" w:color="000000"/>
              <w:bottom w:val="single" w:sz="4" w:space="0" w:color="000000"/>
              <w:right w:val="single" w:sz="4" w:space="0" w:color="000000"/>
            </w:tcBorders>
          </w:tcPr>
          <w:p w:rsidR="00566027" w:rsidRPr="00B7558E" w:rsidRDefault="00566027" w:rsidP="00FF5054">
            <w:pPr>
              <w:pStyle w:val="TableParagraph"/>
              <w:ind w:left="58" w:right="142"/>
              <w:jc w:val="center"/>
              <w:rPr>
                <w:sz w:val="24"/>
                <w:szCs w:val="24"/>
                <w:lang w:val="ru-RU"/>
              </w:rPr>
            </w:pPr>
            <w:r w:rsidRPr="00B7558E">
              <w:rPr>
                <w:sz w:val="24"/>
                <w:szCs w:val="24"/>
                <w:lang w:val="ru-RU"/>
              </w:rPr>
              <w:t>2000,0 тыс.руб-внебюджетные источники</w:t>
            </w:r>
          </w:p>
        </w:tc>
        <w:tc>
          <w:tcPr>
            <w:tcW w:w="2694" w:type="dxa"/>
            <w:tcBorders>
              <w:top w:val="single" w:sz="4" w:space="0" w:color="000000"/>
              <w:left w:val="single" w:sz="4" w:space="0" w:color="000000"/>
              <w:bottom w:val="single" w:sz="4" w:space="0" w:color="000000"/>
              <w:right w:val="single" w:sz="4" w:space="0" w:color="000000"/>
            </w:tcBorders>
          </w:tcPr>
          <w:p w:rsidR="00566027" w:rsidRPr="00B7558E" w:rsidRDefault="00566027" w:rsidP="00FF5054">
            <w:pPr>
              <w:pStyle w:val="TableParagraph"/>
              <w:ind w:left="149"/>
              <w:jc w:val="center"/>
              <w:rPr>
                <w:sz w:val="24"/>
                <w:szCs w:val="24"/>
                <w:lang w:val="ru-RU"/>
              </w:rPr>
            </w:pPr>
            <w:r w:rsidRPr="00B7558E">
              <w:rPr>
                <w:sz w:val="24"/>
                <w:szCs w:val="24"/>
                <w:lang w:val="ru-RU"/>
              </w:rPr>
              <w:t>Администрация Тес-Хемского кожууна</w:t>
            </w:r>
          </w:p>
        </w:tc>
        <w:tc>
          <w:tcPr>
            <w:tcW w:w="7512" w:type="dxa"/>
            <w:tcBorders>
              <w:top w:val="single" w:sz="4" w:space="0" w:color="000000"/>
              <w:left w:val="single" w:sz="4" w:space="0" w:color="000000"/>
              <w:bottom w:val="single" w:sz="4" w:space="0" w:color="000000"/>
              <w:right w:val="single" w:sz="4" w:space="0" w:color="000000"/>
            </w:tcBorders>
          </w:tcPr>
          <w:p w:rsidR="00566027" w:rsidRPr="00B7558E" w:rsidRDefault="00566027" w:rsidP="00FF5054">
            <w:pPr>
              <w:pStyle w:val="TableParagraph"/>
              <w:rPr>
                <w:sz w:val="24"/>
                <w:szCs w:val="24"/>
                <w:lang w:val="ru-RU"/>
              </w:rPr>
            </w:pPr>
            <w:r w:rsidRPr="00B7558E">
              <w:rPr>
                <w:sz w:val="24"/>
                <w:szCs w:val="24"/>
                <w:lang w:val="ru-RU"/>
              </w:rPr>
              <w:t>Буддийский храм строится на народные пожертвования вместо разрушенного в 1930 году первого буддийского храма Тувы с 360-летней историей.</w:t>
            </w:r>
          </w:p>
        </w:tc>
      </w:tr>
      <w:tr w:rsidR="00566027" w:rsidRPr="00913F78" w:rsidTr="00FF5054">
        <w:trPr>
          <w:trHeight w:val="921"/>
        </w:trPr>
        <w:tc>
          <w:tcPr>
            <w:tcW w:w="568" w:type="dxa"/>
            <w:tcBorders>
              <w:top w:val="single" w:sz="4" w:space="0" w:color="000000"/>
              <w:left w:val="single" w:sz="4" w:space="0" w:color="000000"/>
              <w:bottom w:val="single" w:sz="4" w:space="0" w:color="000000"/>
              <w:right w:val="single" w:sz="4" w:space="0" w:color="000000"/>
            </w:tcBorders>
          </w:tcPr>
          <w:p w:rsidR="00566027" w:rsidRPr="006531AE" w:rsidRDefault="006531AE" w:rsidP="006531AE">
            <w:pPr>
              <w:pStyle w:val="TableParagraph"/>
              <w:ind w:left="135" w:right="117"/>
              <w:jc w:val="center"/>
              <w:rPr>
                <w:sz w:val="25"/>
                <w:szCs w:val="25"/>
                <w:lang w:val="ru-RU"/>
              </w:rPr>
            </w:pPr>
            <w:r w:rsidRPr="006531AE">
              <w:rPr>
                <w:sz w:val="25"/>
                <w:szCs w:val="25"/>
                <w:lang w:val="ru-RU"/>
              </w:rPr>
              <w:t>2</w:t>
            </w:r>
          </w:p>
        </w:tc>
        <w:tc>
          <w:tcPr>
            <w:tcW w:w="3402" w:type="dxa"/>
            <w:tcBorders>
              <w:top w:val="single" w:sz="4" w:space="0" w:color="000000"/>
              <w:left w:val="single" w:sz="4" w:space="0" w:color="000000"/>
              <w:bottom w:val="single" w:sz="4" w:space="0" w:color="000000"/>
              <w:right w:val="single" w:sz="4" w:space="0" w:color="000000"/>
            </w:tcBorders>
          </w:tcPr>
          <w:p w:rsidR="00566027" w:rsidRPr="00B7558E" w:rsidRDefault="00566027" w:rsidP="00FF5054">
            <w:pPr>
              <w:pStyle w:val="af4"/>
              <w:ind w:left="141" w:right="131"/>
              <w:jc w:val="center"/>
              <w:rPr>
                <w:rFonts w:ascii="Times New Roman" w:hAnsi="Times New Roman" w:cs="Times New Roman"/>
                <w:lang w:val="ru-RU"/>
              </w:rPr>
            </w:pPr>
            <w:r w:rsidRPr="00B7558E">
              <w:rPr>
                <w:rFonts w:ascii="Times New Roman" w:hAnsi="Times New Roman" w:cs="Times New Roman"/>
                <w:lang w:val="ru-RU"/>
              </w:rPr>
              <w:t>Строительство, реконструкция купочных ванн</w:t>
            </w:r>
          </w:p>
        </w:tc>
        <w:tc>
          <w:tcPr>
            <w:tcW w:w="2126" w:type="dxa"/>
            <w:tcBorders>
              <w:top w:val="single" w:sz="4" w:space="0" w:color="000000"/>
              <w:left w:val="single" w:sz="4" w:space="0" w:color="000000"/>
              <w:bottom w:val="single" w:sz="4" w:space="0" w:color="000000"/>
              <w:right w:val="single" w:sz="4" w:space="0" w:color="000000"/>
            </w:tcBorders>
          </w:tcPr>
          <w:p w:rsidR="00566027" w:rsidRPr="00B7558E" w:rsidRDefault="00566027" w:rsidP="00FF5054">
            <w:pPr>
              <w:pStyle w:val="TableParagraph"/>
              <w:ind w:left="1" w:right="518" w:hanging="4"/>
              <w:jc w:val="center"/>
              <w:rPr>
                <w:sz w:val="24"/>
                <w:szCs w:val="24"/>
                <w:lang w:val="ru-RU"/>
              </w:rPr>
            </w:pPr>
            <w:r w:rsidRPr="00B7558E">
              <w:rPr>
                <w:sz w:val="24"/>
                <w:szCs w:val="24"/>
                <w:lang w:val="ru-RU"/>
              </w:rPr>
              <w:t>1000тыс.руб- соцконтракт</w:t>
            </w:r>
          </w:p>
        </w:tc>
        <w:tc>
          <w:tcPr>
            <w:tcW w:w="2694" w:type="dxa"/>
            <w:tcBorders>
              <w:top w:val="single" w:sz="4" w:space="0" w:color="000000"/>
              <w:left w:val="single" w:sz="4" w:space="0" w:color="000000"/>
              <w:bottom w:val="single" w:sz="4" w:space="0" w:color="000000"/>
              <w:right w:val="single" w:sz="4" w:space="0" w:color="000000"/>
            </w:tcBorders>
          </w:tcPr>
          <w:p w:rsidR="00566027" w:rsidRPr="00B7558E" w:rsidRDefault="00566027" w:rsidP="00FF5054">
            <w:pPr>
              <w:pStyle w:val="TableParagraph"/>
              <w:ind w:left="149"/>
              <w:jc w:val="center"/>
              <w:rPr>
                <w:sz w:val="24"/>
                <w:szCs w:val="24"/>
                <w:lang w:val="ru-RU"/>
              </w:rPr>
            </w:pPr>
            <w:r w:rsidRPr="00B7558E">
              <w:rPr>
                <w:sz w:val="24"/>
                <w:szCs w:val="24"/>
                <w:lang w:val="ru-RU"/>
              </w:rPr>
              <w:t>Управление сельского хозяйства, администрации сумонов</w:t>
            </w:r>
          </w:p>
        </w:tc>
        <w:tc>
          <w:tcPr>
            <w:tcW w:w="7512" w:type="dxa"/>
            <w:tcBorders>
              <w:top w:val="single" w:sz="4" w:space="0" w:color="000000"/>
              <w:left w:val="single" w:sz="4" w:space="0" w:color="000000"/>
              <w:bottom w:val="single" w:sz="4" w:space="0" w:color="000000"/>
              <w:right w:val="single" w:sz="4" w:space="0" w:color="000000"/>
            </w:tcBorders>
          </w:tcPr>
          <w:p w:rsidR="00566027" w:rsidRPr="00B7558E" w:rsidRDefault="00566027" w:rsidP="00FF5054">
            <w:pPr>
              <w:ind w:left="1"/>
              <w:rPr>
                <w:rFonts w:ascii="Times New Roman" w:hAnsi="Times New Roman"/>
                <w:sz w:val="24"/>
                <w:szCs w:val="24"/>
                <w:lang w:val="ru-RU"/>
              </w:rPr>
            </w:pPr>
            <w:r w:rsidRPr="00B7558E">
              <w:rPr>
                <w:rFonts w:ascii="Times New Roman" w:hAnsi="Times New Roman"/>
                <w:sz w:val="24"/>
                <w:szCs w:val="24"/>
                <w:lang w:val="ru-RU"/>
              </w:rPr>
              <w:t>Повышение качества противочесоточной обработки овец, обеспечение сохранности поголовья.</w:t>
            </w:r>
          </w:p>
        </w:tc>
      </w:tr>
      <w:tr w:rsidR="00566027" w:rsidRPr="00913F78" w:rsidTr="00FF5054">
        <w:trPr>
          <w:trHeight w:val="416"/>
        </w:trPr>
        <w:tc>
          <w:tcPr>
            <w:tcW w:w="568" w:type="dxa"/>
            <w:tcBorders>
              <w:top w:val="single" w:sz="4" w:space="0" w:color="000000"/>
              <w:left w:val="single" w:sz="4" w:space="0" w:color="000000"/>
              <w:bottom w:val="single" w:sz="4" w:space="0" w:color="000000"/>
              <w:right w:val="single" w:sz="4" w:space="0" w:color="000000"/>
            </w:tcBorders>
          </w:tcPr>
          <w:p w:rsidR="00566027" w:rsidRPr="006531AE" w:rsidRDefault="006531AE" w:rsidP="006531AE">
            <w:pPr>
              <w:pStyle w:val="TableParagraph"/>
              <w:ind w:left="135" w:right="322"/>
              <w:jc w:val="center"/>
              <w:rPr>
                <w:sz w:val="25"/>
                <w:szCs w:val="25"/>
                <w:shd w:val="clear" w:color="auto" w:fill="FFFFFF"/>
                <w:lang w:val="ru-RU"/>
              </w:rPr>
            </w:pPr>
            <w:r w:rsidRPr="006531AE">
              <w:rPr>
                <w:sz w:val="25"/>
                <w:szCs w:val="25"/>
                <w:shd w:val="clear" w:color="auto" w:fill="FFFFFF"/>
                <w:lang w:val="ru-RU"/>
              </w:rPr>
              <w:t>3</w:t>
            </w:r>
          </w:p>
        </w:tc>
        <w:tc>
          <w:tcPr>
            <w:tcW w:w="3402" w:type="dxa"/>
            <w:tcBorders>
              <w:top w:val="single" w:sz="4" w:space="0" w:color="000000"/>
              <w:left w:val="single" w:sz="4" w:space="0" w:color="000000"/>
              <w:bottom w:val="single" w:sz="4" w:space="0" w:color="000000"/>
              <w:right w:val="single" w:sz="4" w:space="0" w:color="000000"/>
            </w:tcBorders>
          </w:tcPr>
          <w:p w:rsidR="00566027" w:rsidRPr="00B7558E" w:rsidRDefault="00566027" w:rsidP="00FF5054">
            <w:pPr>
              <w:pStyle w:val="af2"/>
              <w:ind w:left="141" w:right="131"/>
              <w:jc w:val="center"/>
              <w:rPr>
                <w:rFonts w:ascii="Times New Roman" w:hAnsi="Times New Roman"/>
                <w:sz w:val="24"/>
                <w:szCs w:val="24"/>
                <w:lang w:val="ru-RU"/>
              </w:rPr>
            </w:pPr>
            <w:r w:rsidRPr="00B7558E">
              <w:rPr>
                <w:rFonts w:ascii="Times New Roman" w:hAnsi="Times New Roman"/>
                <w:sz w:val="24"/>
                <w:szCs w:val="24"/>
                <w:lang w:val="ru-RU"/>
              </w:rPr>
              <w:t>Открытие хозяйства по разведению коз ангорской породы на базе СПК «Колхоз Танды-Сыны»</w:t>
            </w:r>
          </w:p>
        </w:tc>
        <w:tc>
          <w:tcPr>
            <w:tcW w:w="2126" w:type="dxa"/>
            <w:tcBorders>
              <w:top w:val="single" w:sz="4" w:space="0" w:color="000000"/>
              <w:left w:val="single" w:sz="4" w:space="0" w:color="000000"/>
              <w:bottom w:val="single" w:sz="4" w:space="0" w:color="000000"/>
              <w:right w:val="single" w:sz="4" w:space="0" w:color="000000"/>
            </w:tcBorders>
            <w:vAlign w:val="center"/>
          </w:tcPr>
          <w:p w:rsidR="00566027" w:rsidRPr="00B7558E" w:rsidRDefault="00566027" w:rsidP="00FF5054">
            <w:pPr>
              <w:ind w:left="139" w:right="135"/>
              <w:jc w:val="center"/>
              <w:rPr>
                <w:rFonts w:ascii="Times New Roman" w:hAnsi="Times New Roman"/>
                <w:sz w:val="24"/>
                <w:szCs w:val="24"/>
                <w:lang w:val="ru-RU"/>
              </w:rPr>
            </w:pPr>
            <w:r w:rsidRPr="00B7558E">
              <w:rPr>
                <w:rFonts w:ascii="Times New Roman" w:hAnsi="Times New Roman"/>
                <w:sz w:val="24"/>
                <w:szCs w:val="24"/>
                <w:lang w:val="ru-RU"/>
              </w:rPr>
              <w:t>31345тыс.руб., из них 22345тыс.руб-ипсэр, 9000тыс.руб.-агростартап</w:t>
            </w:r>
          </w:p>
        </w:tc>
        <w:tc>
          <w:tcPr>
            <w:tcW w:w="2694" w:type="dxa"/>
            <w:tcBorders>
              <w:top w:val="single" w:sz="4" w:space="0" w:color="000000"/>
              <w:left w:val="single" w:sz="4" w:space="0" w:color="000000"/>
              <w:bottom w:val="single" w:sz="4" w:space="0" w:color="000000"/>
              <w:right w:val="single" w:sz="4" w:space="0" w:color="000000"/>
            </w:tcBorders>
          </w:tcPr>
          <w:p w:rsidR="00566027" w:rsidRPr="00B7558E" w:rsidRDefault="00566027" w:rsidP="00FF5054">
            <w:pPr>
              <w:pStyle w:val="TableParagraph"/>
              <w:ind w:left="149"/>
              <w:jc w:val="center"/>
              <w:rPr>
                <w:sz w:val="24"/>
                <w:szCs w:val="24"/>
                <w:lang w:val="ru-RU"/>
              </w:rPr>
            </w:pPr>
            <w:r w:rsidRPr="00B7558E">
              <w:rPr>
                <w:sz w:val="24"/>
                <w:szCs w:val="24"/>
                <w:lang w:val="ru-RU"/>
              </w:rPr>
              <w:t>Управление сельского хозяйства, администрация</w:t>
            </w:r>
          </w:p>
          <w:p w:rsidR="00566027" w:rsidRPr="00B7558E" w:rsidRDefault="00566027" w:rsidP="00FF5054">
            <w:pPr>
              <w:pStyle w:val="TableParagraph"/>
              <w:ind w:left="149"/>
              <w:jc w:val="center"/>
              <w:rPr>
                <w:sz w:val="24"/>
                <w:szCs w:val="24"/>
                <w:lang w:val="ru-RU"/>
              </w:rPr>
            </w:pPr>
            <w:r w:rsidRPr="00B7558E">
              <w:rPr>
                <w:sz w:val="24"/>
                <w:szCs w:val="24"/>
                <w:lang w:val="ru-RU"/>
              </w:rPr>
              <w:t>с.У-Шынаа</w:t>
            </w:r>
          </w:p>
        </w:tc>
        <w:tc>
          <w:tcPr>
            <w:tcW w:w="7512" w:type="dxa"/>
            <w:tcBorders>
              <w:top w:val="single" w:sz="4" w:space="0" w:color="000000"/>
              <w:left w:val="single" w:sz="4" w:space="0" w:color="000000"/>
              <w:bottom w:val="single" w:sz="4" w:space="0" w:color="000000"/>
              <w:right w:val="single" w:sz="4" w:space="0" w:color="000000"/>
            </w:tcBorders>
          </w:tcPr>
          <w:p w:rsidR="00566027" w:rsidRPr="00B7558E" w:rsidRDefault="00566027" w:rsidP="00FF5054">
            <w:pPr>
              <w:rPr>
                <w:rFonts w:ascii="Times New Roman" w:hAnsi="Times New Roman"/>
                <w:sz w:val="24"/>
                <w:szCs w:val="24"/>
                <w:lang w:val="ru-RU"/>
              </w:rPr>
            </w:pPr>
            <w:r w:rsidRPr="00B7558E">
              <w:rPr>
                <w:rFonts w:ascii="Times New Roman" w:hAnsi="Times New Roman"/>
                <w:sz w:val="24"/>
                <w:szCs w:val="24"/>
                <w:lang w:val="ru-RU"/>
              </w:rPr>
              <w:t>Племенная работа будет направлена на увеличение численности чистопородных коз ангорской породы, повышение их шерстной, пуховой и мясной продуктивности, снижение затрат на производство продукции за счет увеличения поголовья, создания новых рабочих мест, поступление налоговых доходов в бюджет.</w:t>
            </w:r>
          </w:p>
          <w:p w:rsidR="00566027" w:rsidRPr="00B7558E" w:rsidRDefault="00566027" w:rsidP="00FF5054">
            <w:pPr>
              <w:rPr>
                <w:rFonts w:ascii="Times New Roman" w:hAnsi="Times New Roman"/>
                <w:sz w:val="24"/>
                <w:szCs w:val="24"/>
                <w:lang w:val="ru-RU"/>
              </w:rPr>
            </w:pPr>
            <w:r w:rsidRPr="00B7558E">
              <w:rPr>
                <w:rFonts w:ascii="Times New Roman" w:hAnsi="Times New Roman"/>
                <w:sz w:val="24"/>
                <w:szCs w:val="24"/>
                <w:lang w:val="ru-RU"/>
              </w:rPr>
              <w:t xml:space="preserve">Обеспечение экологически чистым продуктом населения. </w:t>
            </w:r>
            <w:r w:rsidRPr="00B7558E">
              <w:rPr>
                <w:rFonts w:ascii="Times New Roman" w:hAnsi="Times New Roman"/>
                <w:noProof/>
                <w:sz w:val="24"/>
                <w:szCs w:val="24"/>
                <w:lang w:val="ru-RU"/>
              </w:rPr>
              <w:t>Сохранение вида коз ангорской породы.</w:t>
            </w:r>
          </w:p>
        </w:tc>
      </w:tr>
      <w:tr w:rsidR="00566027" w:rsidRPr="00913F78" w:rsidTr="008722E5">
        <w:trPr>
          <w:trHeight w:val="209"/>
        </w:trPr>
        <w:tc>
          <w:tcPr>
            <w:tcW w:w="16302" w:type="dxa"/>
            <w:gridSpan w:val="5"/>
            <w:tcBorders>
              <w:top w:val="single" w:sz="4" w:space="0" w:color="000000"/>
              <w:left w:val="single" w:sz="4" w:space="0" w:color="000000"/>
              <w:bottom w:val="single" w:sz="4" w:space="0" w:color="000000"/>
              <w:right w:val="single" w:sz="4" w:space="0" w:color="000000"/>
            </w:tcBorders>
          </w:tcPr>
          <w:p w:rsidR="00566027" w:rsidRPr="00B7558E" w:rsidRDefault="00566027" w:rsidP="00B51969">
            <w:pPr>
              <w:jc w:val="center"/>
              <w:rPr>
                <w:rFonts w:ascii="Times New Roman" w:hAnsi="Times New Roman"/>
                <w:b/>
                <w:sz w:val="24"/>
                <w:szCs w:val="24"/>
                <w:lang w:val="ru-RU"/>
              </w:rPr>
            </w:pPr>
            <w:r w:rsidRPr="00B7558E">
              <w:rPr>
                <w:rFonts w:ascii="Times New Roman" w:hAnsi="Times New Roman"/>
                <w:b/>
                <w:sz w:val="24"/>
                <w:szCs w:val="24"/>
                <w:lang w:val="ru-RU"/>
              </w:rPr>
              <w:t>2024 год</w:t>
            </w:r>
          </w:p>
        </w:tc>
      </w:tr>
      <w:tr w:rsidR="00566027" w:rsidRPr="00913F78" w:rsidTr="00FF5054">
        <w:trPr>
          <w:trHeight w:val="1271"/>
        </w:trPr>
        <w:tc>
          <w:tcPr>
            <w:tcW w:w="568" w:type="dxa"/>
            <w:tcBorders>
              <w:top w:val="single" w:sz="4" w:space="0" w:color="000000"/>
              <w:left w:val="single" w:sz="4" w:space="0" w:color="000000"/>
              <w:bottom w:val="single" w:sz="4" w:space="0" w:color="000000"/>
              <w:right w:val="single" w:sz="4" w:space="0" w:color="000000"/>
            </w:tcBorders>
          </w:tcPr>
          <w:p w:rsidR="00566027" w:rsidRPr="006531AE" w:rsidRDefault="006531AE" w:rsidP="006531AE">
            <w:pPr>
              <w:ind w:left="1" w:right="101"/>
              <w:jc w:val="center"/>
              <w:rPr>
                <w:rFonts w:ascii="Times New Roman" w:hAnsi="Times New Roman"/>
                <w:sz w:val="25"/>
                <w:szCs w:val="25"/>
                <w:lang w:val="ru-RU"/>
              </w:rPr>
            </w:pPr>
            <w:r w:rsidRPr="006531AE">
              <w:rPr>
                <w:rFonts w:ascii="Times New Roman" w:hAnsi="Times New Roman"/>
                <w:sz w:val="25"/>
                <w:szCs w:val="25"/>
                <w:lang w:val="ru-RU"/>
              </w:rPr>
              <w:t>4</w:t>
            </w:r>
          </w:p>
        </w:tc>
        <w:tc>
          <w:tcPr>
            <w:tcW w:w="3402" w:type="dxa"/>
            <w:tcBorders>
              <w:top w:val="single" w:sz="4" w:space="0" w:color="000000"/>
              <w:left w:val="single" w:sz="4" w:space="0" w:color="000000"/>
              <w:bottom w:val="single" w:sz="4" w:space="0" w:color="000000"/>
              <w:right w:val="single" w:sz="4" w:space="0" w:color="000000"/>
            </w:tcBorders>
          </w:tcPr>
          <w:p w:rsidR="00566027" w:rsidRPr="00B7558E" w:rsidRDefault="00566027" w:rsidP="00B51969">
            <w:pPr>
              <w:pStyle w:val="af2"/>
              <w:ind w:left="285"/>
              <w:rPr>
                <w:rFonts w:ascii="Times New Roman" w:hAnsi="Times New Roman"/>
                <w:sz w:val="24"/>
                <w:szCs w:val="24"/>
                <w:lang w:val="ru-RU"/>
              </w:rPr>
            </w:pPr>
            <w:r w:rsidRPr="00B7558E">
              <w:rPr>
                <w:rFonts w:ascii="Times New Roman" w:hAnsi="Times New Roman"/>
                <w:sz w:val="24"/>
                <w:szCs w:val="24"/>
                <w:lang w:val="ru-RU"/>
              </w:rPr>
              <w:t>Открытие минипекарен по производству хлебобулочных изделий</w:t>
            </w:r>
          </w:p>
        </w:tc>
        <w:tc>
          <w:tcPr>
            <w:tcW w:w="2126" w:type="dxa"/>
            <w:tcBorders>
              <w:top w:val="single" w:sz="4" w:space="0" w:color="000000"/>
              <w:left w:val="single" w:sz="4" w:space="0" w:color="000000"/>
              <w:bottom w:val="single" w:sz="4" w:space="0" w:color="000000"/>
              <w:right w:val="single" w:sz="4" w:space="0" w:color="000000"/>
            </w:tcBorders>
          </w:tcPr>
          <w:p w:rsidR="00566027" w:rsidRPr="00B7558E" w:rsidRDefault="00566027" w:rsidP="00FF5054">
            <w:pPr>
              <w:pStyle w:val="TableParagraph"/>
              <w:ind w:left="58" w:right="135"/>
              <w:jc w:val="center"/>
              <w:rPr>
                <w:sz w:val="24"/>
                <w:szCs w:val="24"/>
                <w:lang w:val="ru-RU"/>
              </w:rPr>
            </w:pPr>
            <w:r w:rsidRPr="00B7558E">
              <w:rPr>
                <w:sz w:val="24"/>
                <w:szCs w:val="24"/>
                <w:lang w:val="ru-RU"/>
              </w:rPr>
              <w:t>1000тыс.руб соцконтракт</w:t>
            </w:r>
          </w:p>
        </w:tc>
        <w:tc>
          <w:tcPr>
            <w:tcW w:w="2694" w:type="dxa"/>
            <w:tcBorders>
              <w:top w:val="single" w:sz="4" w:space="0" w:color="000000"/>
              <w:left w:val="single" w:sz="4" w:space="0" w:color="000000"/>
              <w:bottom w:val="single" w:sz="4" w:space="0" w:color="000000"/>
              <w:right w:val="single" w:sz="4" w:space="0" w:color="000000"/>
            </w:tcBorders>
          </w:tcPr>
          <w:p w:rsidR="00566027" w:rsidRPr="00B7558E" w:rsidRDefault="00566027" w:rsidP="00FF5054">
            <w:pPr>
              <w:pStyle w:val="TableParagraph"/>
              <w:ind w:left="58" w:right="518"/>
              <w:jc w:val="center"/>
              <w:rPr>
                <w:sz w:val="24"/>
                <w:szCs w:val="24"/>
                <w:lang w:val="ru-RU"/>
              </w:rPr>
            </w:pPr>
            <w:r w:rsidRPr="00B7558E">
              <w:rPr>
                <w:sz w:val="24"/>
                <w:szCs w:val="24"/>
                <w:lang w:val="ru-RU"/>
              </w:rPr>
              <w:t>Управление экономики, администрации сумонов</w:t>
            </w:r>
          </w:p>
        </w:tc>
        <w:tc>
          <w:tcPr>
            <w:tcW w:w="7512" w:type="dxa"/>
            <w:tcBorders>
              <w:top w:val="single" w:sz="4" w:space="0" w:color="000000"/>
              <w:left w:val="single" w:sz="4" w:space="0" w:color="000000"/>
              <w:bottom w:val="single" w:sz="4" w:space="0" w:color="000000"/>
              <w:right w:val="single" w:sz="4" w:space="0" w:color="000000"/>
            </w:tcBorders>
          </w:tcPr>
          <w:p w:rsidR="00566027" w:rsidRPr="00B7558E" w:rsidRDefault="00566027" w:rsidP="00FF5054">
            <w:pPr>
              <w:rPr>
                <w:rFonts w:ascii="Times New Roman" w:hAnsi="Times New Roman"/>
                <w:sz w:val="24"/>
                <w:szCs w:val="24"/>
                <w:lang w:val="ru-RU"/>
              </w:rPr>
            </w:pPr>
            <w:r w:rsidRPr="00B7558E">
              <w:rPr>
                <w:rFonts w:ascii="Times New Roman" w:hAnsi="Times New Roman"/>
                <w:sz w:val="24"/>
                <w:szCs w:val="24"/>
                <w:lang w:val="ru-RU"/>
              </w:rPr>
              <w:t>За счет открытия пекарен планируется обеспечить хлебом население кожууна на 80%, снизив показатель завозимой продукции из г.Кызыла. Рост продукции кожууна прогнозируется на 5% в первый год, снижение уровня общей безработицы на 2%.</w:t>
            </w:r>
          </w:p>
        </w:tc>
      </w:tr>
      <w:tr w:rsidR="00566027" w:rsidRPr="00913F78" w:rsidTr="00FF5054">
        <w:trPr>
          <w:trHeight w:val="1271"/>
        </w:trPr>
        <w:tc>
          <w:tcPr>
            <w:tcW w:w="568" w:type="dxa"/>
            <w:tcBorders>
              <w:top w:val="single" w:sz="4" w:space="0" w:color="000000"/>
              <w:left w:val="single" w:sz="4" w:space="0" w:color="000000"/>
              <w:bottom w:val="single" w:sz="4" w:space="0" w:color="000000"/>
              <w:right w:val="single" w:sz="4" w:space="0" w:color="000000"/>
            </w:tcBorders>
          </w:tcPr>
          <w:p w:rsidR="00566027" w:rsidRPr="006531AE" w:rsidRDefault="006531AE" w:rsidP="006531AE">
            <w:pPr>
              <w:ind w:left="1" w:right="101"/>
              <w:jc w:val="center"/>
              <w:rPr>
                <w:rFonts w:ascii="Times New Roman" w:hAnsi="Times New Roman"/>
                <w:sz w:val="25"/>
                <w:szCs w:val="25"/>
                <w:lang w:val="ru-RU"/>
              </w:rPr>
            </w:pPr>
            <w:r w:rsidRPr="006531AE">
              <w:rPr>
                <w:rFonts w:ascii="Times New Roman" w:hAnsi="Times New Roman"/>
                <w:sz w:val="25"/>
                <w:szCs w:val="25"/>
                <w:lang w:val="ru-RU"/>
              </w:rPr>
              <w:t>5</w:t>
            </w:r>
          </w:p>
        </w:tc>
        <w:tc>
          <w:tcPr>
            <w:tcW w:w="3402" w:type="dxa"/>
            <w:tcBorders>
              <w:top w:val="single" w:sz="4" w:space="0" w:color="000000"/>
              <w:left w:val="single" w:sz="4" w:space="0" w:color="000000"/>
              <w:bottom w:val="single" w:sz="4" w:space="0" w:color="000000"/>
              <w:right w:val="single" w:sz="4" w:space="0" w:color="000000"/>
            </w:tcBorders>
          </w:tcPr>
          <w:p w:rsidR="00566027" w:rsidRPr="00B7558E" w:rsidRDefault="00566027" w:rsidP="00B51969">
            <w:pPr>
              <w:pStyle w:val="af2"/>
              <w:ind w:left="285"/>
              <w:rPr>
                <w:rFonts w:ascii="Times New Roman" w:hAnsi="Times New Roman"/>
                <w:sz w:val="24"/>
                <w:szCs w:val="24"/>
                <w:lang w:val="ru-RU"/>
              </w:rPr>
            </w:pPr>
            <w:r w:rsidRPr="00B7558E">
              <w:rPr>
                <w:rFonts w:ascii="Times New Roman" w:hAnsi="Times New Roman"/>
                <w:sz w:val="24"/>
                <w:szCs w:val="24"/>
                <w:lang w:val="ru-RU"/>
              </w:rPr>
              <w:t>Открытие откормочной площадки</w:t>
            </w:r>
          </w:p>
        </w:tc>
        <w:tc>
          <w:tcPr>
            <w:tcW w:w="2126" w:type="dxa"/>
            <w:tcBorders>
              <w:top w:val="single" w:sz="4" w:space="0" w:color="000000"/>
              <w:left w:val="single" w:sz="4" w:space="0" w:color="000000"/>
              <w:bottom w:val="single" w:sz="4" w:space="0" w:color="000000"/>
              <w:right w:val="single" w:sz="4" w:space="0" w:color="000000"/>
            </w:tcBorders>
          </w:tcPr>
          <w:p w:rsidR="00566027" w:rsidRPr="00B7558E" w:rsidRDefault="00566027" w:rsidP="00FF5054">
            <w:pPr>
              <w:pStyle w:val="TableParagraph"/>
              <w:ind w:left="58" w:right="135"/>
              <w:jc w:val="center"/>
              <w:rPr>
                <w:sz w:val="24"/>
                <w:szCs w:val="24"/>
                <w:lang w:val="ru-RU"/>
              </w:rPr>
            </w:pPr>
            <w:r w:rsidRPr="00B7558E">
              <w:rPr>
                <w:sz w:val="24"/>
                <w:szCs w:val="24"/>
                <w:lang w:val="ru-RU"/>
              </w:rPr>
              <w:t xml:space="preserve">25 млн. рублей, </w:t>
            </w:r>
            <w:r w:rsidRPr="00B7558E">
              <w:rPr>
                <w:sz w:val="24"/>
                <w:szCs w:val="24"/>
                <w:lang w:val="ru-RU" w:eastAsia="ru-RU"/>
              </w:rPr>
              <w:t>Господдержка «ИПСЭР» по мероприятиям «тех.мод»</w:t>
            </w:r>
          </w:p>
        </w:tc>
        <w:tc>
          <w:tcPr>
            <w:tcW w:w="2694" w:type="dxa"/>
            <w:tcBorders>
              <w:top w:val="single" w:sz="4" w:space="0" w:color="000000"/>
              <w:left w:val="single" w:sz="4" w:space="0" w:color="000000"/>
              <w:bottom w:val="single" w:sz="4" w:space="0" w:color="000000"/>
              <w:right w:val="single" w:sz="4" w:space="0" w:color="000000"/>
            </w:tcBorders>
          </w:tcPr>
          <w:p w:rsidR="00566027" w:rsidRPr="00B7558E" w:rsidRDefault="00566027" w:rsidP="00FF5054">
            <w:pPr>
              <w:ind w:firstLine="30"/>
              <w:jc w:val="center"/>
              <w:rPr>
                <w:rFonts w:ascii="Times New Roman" w:hAnsi="Times New Roman"/>
                <w:sz w:val="24"/>
                <w:szCs w:val="24"/>
                <w:lang w:val="ru-RU"/>
              </w:rPr>
            </w:pPr>
            <w:r w:rsidRPr="00B7558E">
              <w:rPr>
                <w:rFonts w:ascii="Times New Roman" w:hAnsi="Times New Roman"/>
                <w:sz w:val="24"/>
                <w:szCs w:val="24"/>
                <w:lang w:val="ru-RU"/>
              </w:rPr>
              <w:t>Управление сельского хозяйства,</w:t>
            </w:r>
          </w:p>
          <w:p w:rsidR="00566027" w:rsidRPr="00B7558E" w:rsidRDefault="00566027" w:rsidP="00FF5054">
            <w:pPr>
              <w:pStyle w:val="TableParagraph"/>
              <w:ind w:left="58" w:right="518"/>
              <w:jc w:val="center"/>
              <w:rPr>
                <w:sz w:val="24"/>
                <w:szCs w:val="24"/>
                <w:lang w:val="ru-RU"/>
              </w:rPr>
            </w:pPr>
            <w:r w:rsidRPr="00B7558E">
              <w:rPr>
                <w:sz w:val="24"/>
                <w:szCs w:val="24"/>
                <w:lang w:val="ru-RU"/>
              </w:rPr>
              <w:t>администрация сумона Берт-Даг</w:t>
            </w:r>
          </w:p>
        </w:tc>
        <w:tc>
          <w:tcPr>
            <w:tcW w:w="7512" w:type="dxa"/>
            <w:tcBorders>
              <w:top w:val="single" w:sz="4" w:space="0" w:color="000000"/>
              <w:left w:val="single" w:sz="4" w:space="0" w:color="000000"/>
              <w:bottom w:val="single" w:sz="4" w:space="0" w:color="000000"/>
              <w:right w:val="single" w:sz="4" w:space="0" w:color="000000"/>
            </w:tcBorders>
          </w:tcPr>
          <w:p w:rsidR="00566027" w:rsidRPr="00B7558E" w:rsidRDefault="00566027" w:rsidP="00FF5054">
            <w:pPr>
              <w:rPr>
                <w:rFonts w:ascii="Times New Roman" w:hAnsi="Times New Roman"/>
                <w:sz w:val="24"/>
                <w:szCs w:val="24"/>
                <w:lang w:val="ru-RU"/>
              </w:rPr>
            </w:pPr>
            <w:r w:rsidRPr="00B7558E">
              <w:rPr>
                <w:rFonts w:ascii="Times New Roman" w:hAnsi="Times New Roman"/>
                <w:sz w:val="24"/>
                <w:szCs w:val="24"/>
                <w:lang w:val="ru-RU"/>
              </w:rPr>
              <w:t>Запланировано приобретение 100 голов КРС герефордской породы для дальнейшего откорма и увеличения чистопородного поголовья на откормочной площадке. Средняя мощность откормочной площадки составит до 1000 голов.</w:t>
            </w:r>
            <w:r w:rsidRPr="00B7558E">
              <w:rPr>
                <w:rFonts w:ascii="Times New Roman" w:hAnsi="Times New Roman"/>
                <w:sz w:val="24"/>
                <w:szCs w:val="24"/>
                <w:lang w:val="ru-RU"/>
              </w:rPr>
              <w:tab/>
              <w:t>Общая потребность по установленному рациону откорма на 100 голов в год составляет сено-1500 тонн, комбикорм - 180 тонн, соль-лизунец-0,5 т.</w:t>
            </w:r>
          </w:p>
        </w:tc>
      </w:tr>
      <w:tr w:rsidR="00566027" w:rsidRPr="00913F78" w:rsidTr="00FF5054">
        <w:trPr>
          <w:trHeight w:val="1119"/>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66027" w:rsidRPr="006531AE" w:rsidRDefault="006531AE" w:rsidP="006531AE">
            <w:pPr>
              <w:ind w:left="1" w:right="101"/>
              <w:jc w:val="center"/>
              <w:rPr>
                <w:rFonts w:ascii="Times New Roman" w:hAnsi="Times New Roman"/>
                <w:sz w:val="25"/>
                <w:szCs w:val="25"/>
                <w:lang w:val="ru-RU"/>
              </w:rPr>
            </w:pPr>
            <w:r w:rsidRPr="006531AE">
              <w:rPr>
                <w:rFonts w:ascii="Times New Roman" w:hAnsi="Times New Roman"/>
                <w:sz w:val="25"/>
                <w:szCs w:val="25"/>
                <w:lang w:val="ru-RU"/>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66027" w:rsidRPr="00B7558E" w:rsidRDefault="00566027" w:rsidP="00FF5054">
            <w:pPr>
              <w:pStyle w:val="af2"/>
              <w:ind w:left="285"/>
              <w:jc w:val="center"/>
              <w:rPr>
                <w:rFonts w:ascii="Times New Roman" w:hAnsi="Times New Roman"/>
                <w:sz w:val="24"/>
                <w:szCs w:val="24"/>
                <w:lang w:val="ru-RU"/>
              </w:rPr>
            </w:pPr>
            <w:r w:rsidRPr="00B7558E">
              <w:rPr>
                <w:rFonts w:ascii="Times New Roman" w:hAnsi="Times New Roman"/>
                <w:sz w:val="24"/>
                <w:szCs w:val="24"/>
                <w:lang w:val="ru-RU"/>
              </w:rPr>
              <w:t>Расширение цеха по производству строительных блоков</w:t>
            </w:r>
          </w:p>
        </w:tc>
        <w:tc>
          <w:tcPr>
            <w:tcW w:w="2126" w:type="dxa"/>
            <w:tcBorders>
              <w:top w:val="single" w:sz="4" w:space="0" w:color="000000"/>
              <w:left w:val="single" w:sz="4" w:space="0" w:color="000000"/>
              <w:bottom w:val="single" w:sz="4" w:space="0" w:color="000000"/>
              <w:right w:val="single" w:sz="4" w:space="0" w:color="000000"/>
            </w:tcBorders>
          </w:tcPr>
          <w:p w:rsidR="00566027" w:rsidRPr="00B7558E" w:rsidRDefault="00566027" w:rsidP="00FF5054">
            <w:pPr>
              <w:pStyle w:val="TableParagraph"/>
              <w:ind w:left="139" w:right="135"/>
              <w:jc w:val="center"/>
              <w:rPr>
                <w:sz w:val="24"/>
                <w:szCs w:val="24"/>
                <w:lang w:val="ru-RU"/>
              </w:rPr>
            </w:pPr>
            <w:r w:rsidRPr="00B7558E">
              <w:rPr>
                <w:sz w:val="24"/>
                <w:szCs w:val="24"/>
                <w:lang w:val="ru-RU"/>
              </w:rPr>
              <w:t>3000т.р.-внебюджетные средства</w:t>
            </w:r>
          </w:p>
        </w:tc>
        <w:tc>
          <w:tcPr>
            <w:tcW w:w="2694" w:type="dxa"/>
            <w:tcBorders>
              <w:top w:val="single" w:sz="4" w:space="0" w:color="000000"/>
              <w:left w:val="single" w:sz="4" w:space="0" w:color="000000"/>
              <w:bottom w:val="single" w:sz="4" w:space="0" w:color="000000"/>
              <w:right w:val="single" w:sz="4" w:space="0" w:color="000000"/>
            </w:tcBorders>
          </w:tcPr>
          <w:p w:rsidR="00566027" w:rsidRPr="00B7558E" w:rsidRDefault="00566027" w:rsidP="00FF5054">
            <w:pPr>
              <w:pStyle w:val="TableParagraph"/>
              <w:ind w:left="1" w:right="518" w:firstLine="359"/>
              <w:jc w:val="center"/>
              <w:rPr>
                <w:sz w:val="24"/>
                <w:szCs w:val="24"/>
                <w:lang w:val="ru-RU"/>
              </w:rPr>
            </w:pPr>
            <w:r w:rsidRPr="00B7558E">
              <w:rPr>
                <w:sz w:val="24"/>
                <w:szCs w:val="24"/>
                <w:lang w:val="ru-RU"/>
              </w:rPr>
              <w:t>Управление экономики, администрация сумона Чыргаланды</w:t>
            </w:r>
          </w:p>
        </w:tc>
        <w:tc>
          <w:tcPr>
            <w:tcW w:w="7512" w:type="dxa"/>
            <w:tcBorders>
              <w:top w:val="single" w:sz="4" w:space="0" w:color="000000"/>
              <w:left w:val="single" w:sz="4" w:space="0" w:color="000000"/>
              <w:bottom w:val="single" w:sz="4" w:space="0" w:color="000000"/>
              <w:right w:val="single" w:sz="4" w:space="0" w:color="000000"/>
            </w:tcBorders>
          </w:tcPr>
          <w:p w:rsidR="00566027" w:rsidRPr="00B7558E" w:rsidRDefault="00566027" w:rsidP="00FF5054">
            <w:pPr>
              <w:pStyle w:val="TableParagraph"/>
              <w:ind w:left="1" w:right="72"/>
              <w:rPr>
                <w:sz w:val="24"/>
                <w:szCs w:val="24"/>
                <w:lang w:val="ru-RU"/>
              </w:rPr>
            </w:pPr>
            <w:r w:rsidRPr="00B7558E">
              <w:rPr>
                <w:sz w:val="24"/>
                <w:szCs w:val="24"/>
                <w:lang w:val="ru-RU"/>
              </w:rPr>
              <w:t>Помимо выпускаемых строительных блоков из пенополистиролбетона ожидается выпуск газоблоков, тротуарных плиток. Будет создано 5 рабочих мест.</w:t>
            </w:r>
          </w:p>
        </w:tc>
      </w:tr>
      <w:tr w:rsidR="00566027" w:rsidRPr="00913F78" w:rsidTr="00FF5054">
        <w:trPr>
          <w:trHeight w:val="279"/>
        </w:trPr>
        <w:tc>
          <w:tcPr>
            <w:tcW w:w="16302"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566027" w:rsidRPr="00B7558E" w:rsidRDefault="00566027" w:rsidP="00B51969">
            <w:pPr>
              <w:ind w:left="1"/>
              <w:jc w:val="center"/>
              <w:rPr>
                <w:rFonts w:ascii="Times New Roman" w:hAnsi="Times New Roman"/>
                <w:b/>
                <w:sz w:val="24"/>
                <w:szCs w:val="24"/>
                <w:lang w:val="ru-RU"/>
              </w:rPr>
            </w:pPr>
            <w:r w:rsidRPr="00B7558E">
              <w:rPr>
                <w:rFonts w:ascii="Times New Roman" w:hAnsi="Times New Roman"/>
                <w:b/>
                <w:sz w:val="24"/>
                <w:szCs w:val="24"/>
                <w:lang w:val="ru-RU"/>
              </w:rPr>
              <w:lastRenderedPageBreak/>
              <w:t>2025 год</w:t>
            </w:r>
          </w:p>
        </w:tc>
      </w:tr>
      <w:tr w:rsidR="00566027" w:rsidRPr="00913F78" w:rsidTr="00FF5054">
        <w:trPr>
          <w:trHeight w:val="1691"/>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66027" w:rsidRPr="006531AE" w:rsidRDefault="006531AE" w:rsidP="006531AE">
            <w:pPr>
              <w:ind w:right="101"/>
              <w:jc w:val="center"/>
              <w:rPr>
                <w:rFonts w:ascii="Times New Roman" w:hAnsi="Times New Roman"/>
                <w:sz w:val="25"/>
                <w:szCs w:val="25"/>
                <w:lang w:val="ru-RU"/>
              </w:rPr>
            </w:pPr>
            <w:r w:rsidRPr="006531AE">
              <w:rPr>
                <w:rFonts w:ascii="Times New Roman" w:hAnsi="Times New Roman"/>
                <w:sz w:val="25"/>
                <w:szCs w:val="25"/>
                <w:lang w:val="ru-RU"/>
              </w:rPr>
              <w:t>7</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66027" w:rsidRPr="00B7558E" w:rsidRDefault="00566027" w:rsidP="00FF5054">
            <w:pPr>
              <w:pStyle w:val="af2"/>
              <w:ind w:left="0" w:right="273" w:firstLine="141"/>
              <w:jc w:val="center"/>
              <w:rPr>
                <w:rFonts w:ascii="Times New Roman" w:hAnsi="Times New Roman"/>
                <w:sz w:val="24"/>
                <w:szCs w:val="24"/>
                <w:lang w:val="ru-RU"/>
              </w:rPr>
            </w:pPr>
            <w:r w:rsidRPr="00B7558E">
              <w:rPr>
                <w:rFonts w:ascii="Times New Roman" w:hAnsi="Times New Roman"/>
                <w:sz w:val="24"/>
                <w:szCs w:val="24"/>
                <w:lang w:val="ru-RU"/>
              </w:rPr>
              <w:t>Открытие мясоперерабатывающего цеха</w:t>
            </w:r>
          </w:p>
        </w:tc>
        <w:tc>
          <w:tcPr>
            <w:tcW w:w="2126" w:type="dxa"/>
            <w:tcBorders>
              <w:top w:val="single" w:sz="4" w:space="0" w:color="000000"/>
              <w:left w:val="single" w:sz="4" w:space="0" w:color="000000"/>
              <w:bottom w:val="single" w:sz="4" w:space="0" w:color="000000"/>
              <w:right w:val="single" w:sz="4" w:space="0" w:color="000000"/>
            </w:tcBorders>
          </w:tcPr>
          <w:p w:rsidR="00566027" w:rsidRPr="00B7558E" w:rsidRDefault="00566027" w:rsidP="00FF5054">
            <w:pPr>
              <w:pStyle w:val="TableParagraph"/>
              <w:ind w:left="139" w:right="135"/>
              <w:jc w:val="center"/>
              <w:rPr>
                <w:sz w:val="24"/>
                <w:szCs w:val="24"/>
                <w:lang w:val="ru-RU"/>
              </w:rPr>
            </w:pPr>
            <w:r w:rsidRPr="00B7558E">
              <w:rPr>
                <w:sz w:val="24"/>
                <w:szCs w:val="24"/>
                <w:lang w:val="ru-RU"/>
              </w:rPr>
              <w:t>10млн. рублей, Господдержка фермеров и средства внебюджетных источников</w:t>
            </w:r>
          </w:p>
        </w:tc>
        <w:tc>
          <w:tcPr>
            <w:tcW w:w="2694" w:type="dxa"/>
            <w:tcBorders>
              <w:top w:val="single" w:sz="4" w:space="0" w:color="000000"/>
              <w:left w:val="single" w:sz="4" w:space="0" w:color="000000"/>
              <w:bottom w:val="single" w:sz="4" w:space="0" w:color="000000"/>
              <w:right w:val="single" w:sz="4" w:space="0" w:color="000000"/>
            </w:tcBorders>
          </w:tcPr>
          <w:p w:rsidR="00566027" w:rsidRPr="00B7558E" w:rsidRDefault="00566027" w:rsidP="00FF5054">
            <w:pPr>
              <w:pStyle w:val="TableParagraph"/>
              <w:ind w:left="1" w:firstLine="148"/>
              <w:jc w:val="center"/>
              <w:rPr>
                <w:sz w:val="24"/>
                <w:szCs w:val="24"/>
                <w:lang w:val="ru-RU"/>
              </w:rPr>
            </w:pPr>
            <w:r w:rsidRPr="00B7558E">
              <w:rPr>
                <w:sz w:val="24"/>
                <w:szCs w:val="24"/>
              </w:rPr>
              <w:t>Управление сельского хозяйства</w:t>
            </w:r>
          </w:p>
        </w:tc>
        <w:tc>
          <w:tcPr>
            <w:tcW w:w="7512" w:type="dxa"/>
            <w:tcBorders>
              <w:top w:val="single" w:sz="4" w:space="0" w:color="000000"/>
              <w:left w:val="single" w:sz="4" w:space="0" w:color="000000"/>
              <w:bottom w:val="single" w:sz="4" w:space="0" w:color="000000"/>
              <w:right w:val="single" w:sz="4" w:space="0" w:color="000000"/>
            </w:tcBorders>
          </w:tcPr>
          <w:p w:rsidR="00566027" w:rsidRPr="00B7558E" w:rsidRDefault="00566027" w:rsidP="00FF5054">
            <w:pPr>
              <w:ind w:left="1"/>
              <w:rPr>
                <w:rFonts w:ascii="Times New Roman" w:hAnsi="Times New Roman"/>
                <w:sz w:val="24"/>
                <w:szCs w:val="24"/>
                <w:lang w:val="ru-RU"/>
              </w:rPr>
            </w:pPr>
            <w:r w:rsidRPr="00B7558E">
              <w:rPr>
                <w:rFonts w:ascii="Times New Roman" w:hAnsi="Times New Roman"/>
                <w:sz w:val="24"/>
                <w:szCs w:val="24"/>
                <w:lang w:val="ru-RU"/>
              </w:rPr>
              <w:t>Эффективное использование сельскохозяйственного сырья, создание новых рабочих мест, поступление налоговых доходов в бюджет.</w:t>
            </w:r>
          </w:p>
          <w:p w:rsidR="00566027" w:rsidRPr="00B7558E" w:rsidRDefault="00566027" w:rsidP="00FF5054">
            <w:pPr>
              <w:pStyle w:val="TableParagraph"/>
              <w:ind w:left="1" w:right="72"/>
              <w:rPr>
                <w:sz w:val="24"/>
                <w:szCs w:val="24"/>
                <w:lang w:val="ru-RU"/>
              </w:rPr>
            </w:pPr>
            <w:r w:rsidRPr="00B7558E">
              <w:rPr>
                <w:sz w:val="24"/>
                <w:szCs w:val="24"/>
                <w:lang w:val="ru-RU"/>
              </w:rPr>
              <w:t>Обеспечение экологически чистым продуктом населения.</w:t>
            </w:r>
          </w:p>
        </w:tc>
      </w:tr>
      <w:tr w:rsidR="00566027" w:rsidRPr="00913F78" w:rsidTr="00FF5054">
        <w:trPr>
          <w:trHeight w:val="270"/>
        </w:trPr>
        <w:tc>
          <w:tcPr>
            <w:tcW w:w="16302"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566027" w:rsidRPr="00B7558E" w:rsidRDefault="00566027" w:rsidP="00B51969">
            <w:pPr>
              <w:pStyle w:val="TableParagraph"/>
              <w:ind w:left="1" w:right="72" w:firstLine="359"/>
              <w:jc w:val="center"/>
              <w:rPr>
                <w:b/>
                <w:sz w:val="24"/>
                <w:szCs w:val="24"/>
                <w:lang w:val="ru-RU"/>
              </w:rPr>
            </w:pPr>
            <w:r w:rsidRPr="00B7558E">
              <w:rPr>
                <w:b/>
                <w:sz w:val="24"/>
                <w:szCs w:val="24"/>
                <w:lang w:val="ru-RU"/>
              </w:rPr>
              <w:t>2026 год</w:t>
            </w:r>
          </w:p>
        </w:tc>
      </w:tr>
      <w:tr w:rsidR="00566027" w:rsidRPr="00913F78" w:rsidTr="00FF5054">
        <w:trPr>
          <w:trHeight w:val="1825"/>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66027" w:rsidRPr="006531AE" w:rsidRDefault="006531AE" w:rsidP="006531AE">
            <w:pPr>
              <w:ind w:left="1" w:right="101"/>
              <w:jc w:val="center"/>
              <w:rPr>
                <w:rFonts w:ascii="Times New Roman" w:hAnsi="Times New Roman"/>
                <w:sz w:val="25"/>
                <w:szCs w:val="25"/>
                <w:lang w:val="ru-RU"/>
              </w:rPr>
            </w:pPr>
            <w:r w:rsidRPr="006531AE">
              <w:rPr>
                <w:rFonts w:ascii="Times New Roman" w:hAnsi="Times New Roman"/>
                <w:sz w:val="25"/>
                <w:szCs w:val="25"/>
                <w:lang w:val="ru-RU"/>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66027" w:rsidRPr="00B7558E" w:rsidRDefault="00566027" w:rsidP="00FF5054">
            <w:pPr>
              <w:pStyle w:val="af2"/>
              <w:ind w:left="285"/>
              <w:jc w:val="center"/>
              <w:rPr>
                <w:rFonts w:ascii="Times New Roman" w:hAnsi="Times New Roman"/>
                <w:sz w:val="24"/>
                <w:szCs w:val="24"/>
                <w:lang w:val="ru-RU"/>
              </w:rPr>
            </w:pPr>
            <w:r w:rsidRPr="00B7558E">
              <w:rPr>
                <w:rFonts w:ascii="Times New Roman" w:hAnsi="Times New Roman"/>
                <w:sz w:val="24"/>
                <w:szCs w:val="24"/>
                <w:lang w:val="ru-RU"/>
              </w:rPr>
              <w:t>Создание племенного хозяйства по развитию тувинской породы лошадей</w:t>
            </w:r>
          </w:p>
        </w:tc>
        <w:tc>
          <w:tcPr>
            <w:tcW w:w="2126" w:type="dxa"/>
            <w:tcBorders>
              <w:top w:val="single" w:sz="4" w:space="0" w:color="000000"/>
              <w:left w:val="single" w:sz="4" w:space="0" w:color="000000"/>
              <w:bottom w:val="single" w:sz="4" w:space="0" w:color="000000"/>
              <w:right w:val="single" w:sz="4" w:space="0" w:color="000000"/>
            </w:tcBorders>
          </w:tcPr>
          <w:p w:rsidR="00566027" w:rsidRPr="00B7558E" w:rsidRDefault="00566027" w:rsidP="00FF5054">
            <w:pPr>
              <w:pStyle w:val="TableParagraph"/>
              <w:ind w:left="139" w:right="135"/>
              <w:jc w:val="center"/>
              <w:rPr>
                <w:sz w:val="24"/>
                <w:szCs w:val="24"/>
                <w:lang w:val="ru-RU"/>
              </w:rPr>
            </w:pPr>
            <w:r w:rsidRPr="00B7558E">
              <w:rPr>
                <w:sz w:val="24"/>
                <w:szCs w:val="24"/>
                <w:lang w:val="ru-RU"/>
              </w:rPr>
              <w:t>5 млн. рублей, Господдержка фермеров и средства внебюджетных источников</w:t>
            </w:r>
          </w:p>
        </w:tc>
        <w:tc>
          <w:tcPr>
            <w:tcW w:w="2694" w:type="dxa"/>
            <w:tcBorders>
              <w:top w:val="single" w:sz="4" w:space="0" w:color="000000"/>
              <w:left w:val="single" w:sz="4" w:space="0" w:color="000000"/>
              <w:bottom w:val="single" w:sz="4" w:space="0" w:color="000000"/>
              <w:right w:val="single" w:sz="4" w:space="0" w:color="000000"/>
            </w:tcBorders>
          </w:tcPr>
          <w:p w:rsidR="00566027" w:rsidRPr="00B7558E" w:rsidRDefault="00566027" w:rsidP="00FF5054">
            <w:pPr>
              <w:pStyle w:val="TableParagraph"/>
              <w:ind w:left="149"/>
              <w:jc w:val="center"/>
              <w:rPr>
                <w:sz w:val="24"/>
                <w:szCs w:val="24"/>
                <w:lang w:val="ru-RU"/>
              </w:rPr>
            </w:pPr>
            <w:r w:rsidRPr="00B7558E">
              <w:rPr>
                <w:sz w:val="24"/>
                <w:szCs w:val="24"/>
              </w:rPr>
              <w:t>Управление сельского хозяйства</w:t>
            </w:r>
          </w:p>
        </w:tc>
        <w:tc>
          <w:tcPr>
            <w:tcW w:w="7512" w:type="dxa"/>
            <w:tcBorders>
              <w:top w:val="single" w:sz="4" w:space="0" w:color="000000"/>
              <w:left w:val="single" w:sz="4" w:space="0" w:color="000000"/>
              <w:bottom w:val="single" w:sz="4" w:space="0" w:color="000000"/>
              <w:right w:val="single" w:sz="4" w:space="0" w:color="000000"/>
            </w:tcBorders>
          </w:tcPr>
          <w:p w:rsidR="00566027" w:rsidRPr="00B7558E" w:rsidRDefault="00566027" w:rsidP="00FF5054">
            <w:pPr>
              <w:pStyle w:val="TableParagraph"/>
              <w:ind w:left="1" w:right="72"/>
              <w:rPr>
                <w:sz w:val="24"/>
                <w:szCs w:val="24"/>
                <w:lang w:val="ru-RU"/>
              </w:rPr>
            </w:pPr>
            <w:r w:rsidRPr="00B7558E">
              <w:rPr>
                <w:sz w:val="24"/>
                <w:szCs w:val="24"/>
                <w:lang w:val="ru-RU"/>
              </w:rPr>
              <w:t>Увеличения поголовья лошадей в кожууне и повышения продуктивных качеств лошадей (мясо и молоко). С этой целью через Всероссийский НИИ коневодства начата племенная работа по выведению тувинской породы лошадей путем создания отдельных отар тувинских пород лошадей. Поголовье лошадей в кожууне к 2025 годам планируется довести до 8972 голов, что по сравнению с 2020 годом дает увеличение поголовья лошадей более чем на 27%, удвоение продукции коневодства – производство мяса и кобыльего молока. Кобылье молоко используется для приготовления кумыса. Учитывая ценнейшие лечебные, диетические и питательные качества кумыса, предусматривается развитие молочного коневодства в ближайшее время ускоренными темпами.</w:t>
            </w:r>
          </w:p>
        </w:tc>
      </w:tr>
      <w:tr w:rsidR="00566027" w:rsidRPr="00913F78" w:rsidTr="00FF5054">
        <w:trPr>
          <w:trHeight w:val="217"/>
        </w:trPr>
        <w:tc>
          <w:tcPr>
            <w:tcW w:w="16302"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566027" w:rsidRPr="00B7558E" w:rsidRDefault="00566027" w:rsidP="00B51969">
            <w:pPr>
              <w:ind w:left="1"/>
              <w:jc w:val="center"/>
              <w:rPr>
                <w:rFonts w:ascii="Times New Roman" w:hAnsi="Times New Roman"/>
                <w:b/>
                <w:sz w:val="24"/>
                <w:szCs w:val="24"/>
                <w:lang w:val="ru-RU"/>
              </w:rPr>
            </w:pPr>
            <w:r w:rsidRPr="00B7558E">
              <w:rPr>
                <w:rFonts w:ascii="Times New Roman" w:hAnsi="Times New Roman"/>
                <w:b/>
                <w:sz w:val="24"/>
                <w:szCs w:val="24"/>
                <w:lang w:val="ru-RU"/>
              </w:rPr>
              <w:t>2027 год</w:t>
            </w:r>
          </w:p>
        </w:tc>
      </w:tr>
      <w:tr w:rsidR="00566027" w:rsidRPr="00913F78" w:rsidTr="00FF5054">
        <w:trPr>
          <w:trHeight w:val="1742"/>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66027" w:rsidRPr="006531AE" w:rsidRDefault="006531AE" w:rsidP="006531AE">
            <w:pPr>
              <w:pStyle w:val="af4"/>
              <w:spacing w:after="0"/>
              <w:jc w:val="center"/>
              <w:rPr>
                <w:rFonts w:ascii="Times New Roman" w:hAnsi="Times New Roman" w:cs="Times New Roman"/>
                <w:sz w:val="25"/>
                <w:szCs w:val="25"/>
                <w:lang w:val="ru-RU"/>
              </w:rPr>
            </w:pPr>
            <w:r w:rsidRPr="006531AE">
              <w:rPr>
                <w:rFonts w:ascii="Times New Roman" w:hAnsi="Times New Roman" w:cs="Times New Roman"/>
                <w:sz w:val="25"/>
                <w:szCs w:val="25"/>
                <w:lang w:val="ru-RU"/>
              </w:rPr>
              <w:t>9</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66027" w:rsidRPr="00B7558E" w:rsidRDefault="00566027" w:rsidP="00FF5054">
            <w:pPr>
              <w:pStyle w:val="af2"/>
              <w:ind w:left="285"/>
              <w:jc w:val="center"/>
              <w:rPr>
                <w:rFonts w:ascii="Times New Roman" w:hAnsi="Times New Roman"/>
                <w:sz w:val="24"/>
                <w:szCs w:val="24"/>
                <w:lang w:val="ru-RU"/>
              </w:rPr>
            </w:pPr>
            <w:r w:rsidRPr="00B7558E">
              <w:rPr>
                <w:rFonts w:ascii="Times New Roman" w:hAnsi="Times New Roman"/>
                <w:sz w:val="24"/>
                <w:szCs w:val="24"/>
                <w:lang w:val="ru-RU"/>
              </w:rPr>
              <w:t>Создание цеха по переработке шерсти в с. Самагалтай</w:t>
            </w:r>
          </w:p>
        </w:tc>
        <w:tc>
          <w:tcPr>
            <w:tcW w:w="2126" w:type="dxa"/>
            <w:tcBorders>
              <w:top w:val="single" w:sz="4" w:space="0" w:color="000000"/>
              <w:left w:val="single" w:sz="4" w:space="0" w:color="000000"/>
              <w:bottom w:val="single" w:sz="4" w:space="0" w:color="000000"/>
              <w:right w:val="single" w:sz="4" w:space="0" w:color="000000"/>
            </w:tcBorders>
          </w:tcPr>
          <w:p w:rsidR="00566027" w:rsidRPr="00B7558E" w:rsidRDefault="00566027" w:rsidP="00FF5054">
            <w:pPr>
              <w:pStyle w:val="TableParagraph"/>
              <w:ind w:left="139" w:right="135"/>
              <w:jc w:val="center"/>
              <w:rPr>
                <w:sz w:val="24"/>
                <w:szCs w:val="24"/>
                <w:lang w:val="ru-RU"/>
              </w:rPr>
            </w:pPr>
            <w:r w:rsidRPr="00B7558E">
              <w:rPr>
                <w:sz w:val="24"/>
                <w:szCs w:val="24"/>
                <w:lang w:val="ru-RU"/>
              </w:rPr>
              <w:t>10млн. рублей, Господдержка фермеров и средства внебюджетных источников</w:t>
            </w:r>
          </w:p>
        </w:tc>
        <w:tc>
          <w:tcPr>
            <w:tcW w:w="2694" w:type="dxa"/>
            <w:tcBorders>
              <w:top w:val="single" w:sz="4" w:space="0" w:color="000000"/>
              <w:left w:val="single" w:sz="4" w:space="0" w:color="000000"/>
              <w:bottom w:val="single" w:sz="4" w:space="0" w:color="000000"/>
              <w:right w:val="single" w:sz="4" w:space="0" w:color="000000"/>
            </w:tcBorders>
          </w:tcPr>
          <w:p w:rsidR="00566027" w:rsidRPr="00B7558E" w:rsidRDefault="00566027" w:rsidP="00FF5054">
            <w:pPr>
              <w:pStyle w:val="TableParagraph"/>
              <w:ind w:left="149"/>
              <w:jc w:val="center"/>
              <w:rPr>
                <w:sz w:val="24"/>
                <w:szCs w:val="24"/>
                <w:lang w:val="ru-RU"/>
              </w:rPr>
            </w:pPr>
            <w:r w:rsidRPr="00B7558E">
              <w:rPr>
                <w:sz w:val="24"/>
                <w:szCs w:val="24"/>
              </w:rPr>
              <w:t>Управление сельского хозяйства</w:t>
            </w:r>
          </w:p>
        </w:tc>
        <w:tc>
          <w:tcPr>
            <w:tcW w:w="7512" w:type="dxa"/>
            <w:tcBorders>
              <w:top w:val="single" w:sz="4" w:space="0" w:color="000000"/>
              <w:left w:val="single" w:sz="4" w:space="0" w:color="000000"/>
              <w:bottom w:val="single" w:sz="4" w:space="0" w:color="000000"/>
              <w:right w:val="single" w:sz="4" w:space="0" w:color="000000"/>
            </w:tcBorders>
          </w:tcPr>
          <w:p w:rsidR="00566027" w:rsidRPr="00B7558E" w:rsidRDefault="00566027" w:rsidP="00FF5054">
            <w:pPr>
              <w:ind w:left="1"/>
              <w:rPr>
                <w:rFonts w:ascii="Times New Roman" w:hAnsi="Times New Roman"/>
                <w:sz w:val="24"/>
                <w:szCs w:val="24"/>
                <w:lang w:val="ru-RU"/>
              </w:rPr>
            </w:pPr>
            <w:r w:rsidRPr="00B7558E">
              <w:rPr>
                <w:rFonts w:ascii="Times New Roman" w:hAnsi="Times New Roman"/>
                <w:sz w:val="24"/>
                <w:szCs w:val="24"/>
                <w:lang w:val="ru-RU"/>
              </w:rPr>
              <w:t>Эффективное использование сельскохозяйственного сырья, создание новых рабочих мест, поступление</w:t>
            </w:r>
          </w:p>
          <w:p w:rsidR="00566027" w:rsidRPr="00B7558E" w:rsidRDefault="00566027" w:rsidP="00FF5054">
            <w:pPr>
              <w:pStyle w:val="TableParagraph"/>
              <w:ind w:right="72"/>
              <w:rPr>
                <w:sz w:val="24"/>
                <w:szCs w:val="24"/>
                <w:lang w:val="ru-RU"/>
              </w:rPr>
            </w:pPr>
            <w:r w:rsidRPr="00B7558E">
              <w:rPr>
                <w:sz w:val="24"/>
                <w:szCs w:val="24"/>
              </w:rPr>
              <w:t>налоговых доходов в бюджет</w:t>
            </w:r>
          </w:p>
        </w:tc>
      </w:tr>
      <w:tr w:rsidR="00566027" w:rsidRPr="00913F78" w:rsidTr="00FF5054">
        <w:trPr>
          <w:trHeight w:val="211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66027" w:rsidRPr="006531AE" w:rsidRDefault="006531AE" w:rsidP="006531AE">
            <w:pPr>
              <w:pStyle w:val="af4"/>
              <w:spacing w:after="0"/>
              <w:ind w:left="1"/>
              <w:jc w:val="center"/>
              <w:rPr>
                <w:rFonts w:ascii="Times New Roman" w:hAnsi="Times New Roman" w:cs="Times New Roman"/>
                <w:sz w:val="25"/>
                <w:szCs w:val="25"/>
                <w:lang w:val="ru-RU"/>
              </w:rPr>
            </w:pPr>
            <w:r w:rsidRPr="006531AE">
              <w:rPr>
                <w:rFonts w:ascii="Times New Roman" w:hAnsi="Times New Roman" w:cs="Times New Roman"/>
                <w:sz w:val="25"/>
                <w:szCs w:val="25"/>
                <w:lang w:val="ru-RU"/>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66027" w:rsidRPr="00B7558E" w:rsidRDefault="00566027" w:rsidP="00FF5054">
            <w:pPr>
              <w:pStyle w:val="af2"/>
              <w:ind w:left="285"/>
              <w:jc w:val="center"/>
              <w:rPr>
                <w:rFonts w:ascii="Times New Roman" w:hAnsi="Times New Roman"/>
                <w:sz w:val="24"/>
                <w:szCs w:val="24"/>
                <w:lang w:val="ru-RU"/>
              </w:rPr>
            </w:pPr>
            <w:r w:rsidRPr="00B7558E">
              <w:rPr>
                <w:rFonts w:ascii="Times New Roman" w:hAnsi="Times New Roman"/>
                <w:sz w:val="24"/>
                <w:szCs w:val="24"/>
                <w:lang w:val="ru-RU"/>
              </w:rPr>
              <w:t>Открытие убойного цеха, инициатор ГКФХ Сарыг-оол А.Б.</w:t>
            </w:r>
          </w:p>
        </w:tc>
        <w:tc>
          <w:tcPr>
            <w:tcW w:w="2126" w:type="dxa"/>
            <w:tcBorders>
              <w:top w:val="single" w:sz="4" w:space="0" w:color="000000"/>
              <w:left w:val="single" w:sz="4" w:space="0" w:color="000000"/>
              <w:bottom w:val="single" w:sz="4" w:space="0" w:color="000000"/>
              <w:right w:val="single" w:sz="4" w:space="0" w:color="000000"/>
            </w:tcBorders>
          </w:tcPr>
          <w:p w:rsidR="00566027" w:rsidRPr="00B7558E" w:rsidRDefault="00566027" w:rsidP="00FF5054">
            <w:pPr>
              <w:pStyle w:val="TableParagraph"/>
              <w:ind w:left="139" w:right="135"/>
              <w:jc w:val="center"/>
              <w:rPr>
                <w:sz w:val="24"/>
                <w:szCs w:val="24"/>
                <w:lang w:val="ru-RU"/>
              </w:rPr>
            </w:pPr>
            <w:r w:rsidRPr="00B7558E">
              <w:rPr>
                <w:sz w:val="24"/>
                <w:szCs w:val="24"/>
                <w:lang w:val="ru-RU"/>
              </w:rPr>
              <w:t xml:space="preserve">20млн. рублей, </w:t>
            </w:r>
            <w:r w:rsidRPr="00B7558E">
              <w:rPr>
                <w:sz w:val="24"/>
                <w:szCs w:val="24"/>
                <w:lang w:val="ru-RU" w:eastAsia="ru-RU"/>
              </w:rPr>
              <w:t>Господдержка «ИПСЭР» по мероприятиям «тех.мод»</w:t>
            </w:r>
          </w:p>
        </w:tc>
        <w:tc>
          <w:tcPr>
            <w:tcW w:w="2694" w:type="dxa"/>
            <w:tcBorders>
              <w:top w:val="single" w:sz="4" w:space="0" w:color="000000"/>
              <w:left w:val="single" w:sz="4" w:space="0" w:color="000000"/>
              <w:bottom w:val="single" w:sz="4" w:space="0" w:color="000000"/>
              <w:right w:val="single" w:sz="4" w:space="0" w:color="000000"/>
            </w:tcBorders>
          </w:tcPr>
          <w:p w:rsidR="00566027" w:rsidRPr="00B7558E" w:rsidRDefault="00566027" w:rsidP="00FF5054">
            <w:pPr>
              <w:pStyle w:val="TableParagraph"/>
              <w:ind w:left="149"/>
              <w:jc w:val="center"/>
              <w:rPr>
                <w:sz w:val="24"/>
                <w:szCs w:val="24"/>
                <w:lang w:val="ru-RU"/>
              </w:rPr>
            </w:pPr>
            <w:r w:rsidRPr="00B7558E">
              <w:rPr>
                <w:sz w:val="24"/>
                <w:szCs w:val="24"/>
              </w:rPr>
              <w:t>Управление сельского хозяйства</w:t>
            </w:r>
          </w:p>
        </w:tc>
        <w:tc>
          <w:tcPr>
            <w:tcW w:w="7512" w:type="dxa"/>
            <w:tcBorders>
              <w:top w:val="single" w:sz="4" w:space="0" w:color="000000"/>
              <w:left w:val="single" w:sz="4" w:space="0" w:color="000000"/>
              <w:bottom w:val="single" w:sz="4" w:space="0" w:color="000000"/>
              <w:right w:val="single" w:sz="4" w:space="0" w:color="000000"/>
            </w:tcBorders>
          </w:tcPr>
          <w:p w:rsidR="00566027" w:rsidRPr="00B7558E" w:rsidRDefault="00566027" w:rsidP="00FF5054">
            <w:pPr>
              <w:ind w:left="1"/>
              <w:rPr>
                <w:rFonts w:ascii="Times New Roman" w:hAnsi="Times New Roman"/>
                <w:sz w:val="24"/>
                <w:szCs w:val="24"/>
                <w:lang w:val="ru-RU"/>
              </w:rPr>
            </w:pPr>
            <w:r w:rsidRPr="00B7558E">
              <w:rPr>
                <w:rFonts w:ascii="Times New Roman" w:hAnsi="Times New Roman"/>
                <w:sz w:val="24"/>
                <w:szCs w:val="24"/>
                <w:lang w:val="ru-RU"/>
              </w:rPr>
              <w:t>С открытием убойного цеха на территории кожууна будет производится промышленный убой.</w:t>
            </w:r>
          </w:p>
          <w:p w:rsidR="00566027" w:rsidRPr="00B7558E" w:rsidRDefault="00566027" w:rsidP="00FF5054">
            <w:pPr>
              <w:pStyle w:val="TableParagraph"/>
              <w:ind w:left="1" w:right="72"/>
              <w:rPr>
                <w:sz w:val="24"/>
                <w:szCs w:val="24"/>
                <w:lang w:val="ru-RU"/>
              </w:rPr>
            </w:pPr>
            <w:r w:rsidRPr="00B7558E">
              <w:rPr>
                <w:sz w:val="24"/>
                <w:szCs w:val="24"/>
                <w:lang w:val="ru-RU"/>
              </w:rPr>
              <w:t>Оборудование убойного цеха предназначено для первичной переработки скота с выпуском мяса в полутушах, субпродуктов, соленного кишечного фабриката, топленного жира, варенных кормов и засоленных шкур. Предусматривается возможность переработки скота всех видов по безотходной технологии.</w:t>
            </w:r>
          </w:p>
        </w:tc>
      </w:tr>
      <w:tr w:rsidR="00566027" w:rsidRPr="00913F78" w:rsidTr="00FF5054">
        <w:trPr>
          <w:trHeight w:val="269"/>
        </w:trPr>
        <w:tc>
          <w:tcPr>
            <w:tcW w:w="16302"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566027" w:rsidRPr="00B7558E" w:rsidRDefault="00566027" w:rsidP="00B51969">
            <w:pPr>
              <w:pStyle w:val="TableParagraph"/>
              <w:ind w:left="1" w:right="72"/>
              <w:jc w:val="center"/>
              <w:rPr>
                <w:b/>
                <w:sz w:val="24"/>
                <w:szCs w:val="24"/>
                <w:lang w:val="ru-RU"/>
              </w:rPr>
            </w:pPr>
            <w:r w:rsidRPr="00B7558E">
              <w:rPr>
                <w:b/>
                <w:sz w:val="24"/>
                <w:szCs w:val="24"/>
                <w:lang w:val="ru-RU"/>
              </w:rPr>
              <w:t>2028 год</w:t>
            </w:r>
          </w:p>
        </w:tc>
      </w:tr>
      <w:tr w:rsidR="00566027" w:rsidRPr="00913F78" w:rsidTr="00FF5054">
        <w:trPr>
          <w:trHeight w:val="1549"/>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66027" w:rsidRPr="006531AE" w:rsidRDefault="006531AE" w:rsidP="006531AE">
            <w:pPr>
              <w:ind w:left="1" w:right="101"/>
              <w:jc w:val="center"/>
              <w:rPr>
                <w:rFonts w:ascii="Times New Roman" w:hAnsi="Times New Roman"/>
                <w:sz w:val="25"/>
                <w:szCs w:val="25"/>
                <w:lang w:val="ru-RU"/>
              </w:rPr>
            </w:pPr>
            <w:r w:rsidRPr="006531AE">
              <w:rPr>
                <w:rFonts w:ascii="Times New Roman" w:hAnsi="Times New Roman"/>
                <w:sz w:val="25"/>
                <w:szCs w:val="25"/>
                <w:lang w:val="ru-RU"/>
              </w:rPr>
              <w:lastRenderedPageBreak/>
              <w:t>11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66027" w:rsidRPr="00B7558E" w:rsidRDefault="00566027" w:rsidP="00FF5054">
            <w:pPr>
              <w:pStyle w:val="af2"/>
              <w:ind w:left="285"/>
              <w:jc w:val="center"/>
              <w:rPr>
                <w:rFonts w:ascii="Times New Roman" w:hAnsi="Times New Roman"/>
                <w:sz w:val="24"/>
                <w:szCs w:val="24"/>
                <w:lang w:val="ru-RU"/>
              </w:rPr>
            </w:pPr>
            <w:r w:rsidRPr="00B7558E">
              <w:rPr>
                <w:rFonts w:ascii="Times New Roman" w:hAnsi="Times New Roman"/>
                <w:sz w:val="24"/>
                <w:szCs w:val="24"/>
                <w:lang w:val="ru-RU"/>
              </w:rPr>
              <w:t>Открытие цеха по переработке шкур КРС, МРС.</w:t>
            </w:r>
          </w:p>
        </w:tc>
        <w:tc>
          <w:tcPr>
            <w:tcW w:w="2126" w:type="dxa"/>
            <w:tcBorders>
              <w:top w:val="single" w:sz="4" w:space="0" w:color="000000"/>
              <w:left w:val="single" w:sz="4" w:space="0" w:color="000000"/>
              <w:bottom w:val="single" w:sz="4" w:space="0" w:color="000000"/>
              <w:right w:val="single" w:sz="4" w:space="0" w:color="000000"/>
            </w:tcBorders>
          </w:tcPr>
          <w:p w:rsidR="00566027" w:rsidRPr="00B7558E" w:rsidRDefault="00566027" w:rsidP="00FF5054">
            <w:pPr>
              <w:pStyle w:val="TableParagraph"/>
              <w:ind w:left="139" w:right="135"/>
              <w:jc w:val="center"/>
              <w:rPr>
                <w:sz w:val="24"/>
                <w:szCs w:val="24"/>
                <w:lang w:val="ru-RU"/>
              </w:rPr>
            </w:pPr>
            <w:r w:rsidRPr="00B7558E">
              <w:rPr>
                <w:sz w:val="24"/>
                <w:szCs w:val="24"/>
                <w:lang w:val="ru-RU"/>
              </w:rPr>
              <w:t xml:space="preserve">15млн. рублей, </w:t>
            </w:r>
            <w:r w:rsidRPr="00B7558E">
              <w:rPr>
                <w:sz w:val="24"/>
                <w:szCs w:val="24"/>
                <w:lang w:val="ru-RU" w:eastAsia="ru-RU"/>
              </w:rPr>
              <w:t>Господдержка «ИПСЭР» по мероприятиям «тех.мод»</w:t>
            </w:r>
          </w:p>
        </w:tc>
        <w:tc>
          <w:tcPr>
            <w:tcW w:w="2694" w:type="dxa"/>
            <w:tcBorders>
              <w:top w:val="single" w:sz="4" w:space="0" w:color="000000"/>
              <w:left w:val="single" w:sz="4" w:space="0" w:color="000000"/>
              <w:bottom w:val="single" w:sz="4" w:space="0" w:color="000000"/>
              <w:right w:val="single" w:sz="4" w:space="0" w:color="000000"/>
            </w:tcBorders>
          </w:tcPr>
          <w:p w:rsidR="00566027" w:rsidRPr="00B7558E" w:rsidRDefault="00566027" w:rsidP="00FF5054">
            <w:pPr>
              <w:pStyle w:val="TableParagraph"/>
              <w:ind w:left="1" w:right="518" w:firstLine="359"/>
              <w:jc w:val="center"/>
              <w:rPr>
                <w:sz w:val="24"/>
                <w:szCs w:val="24"/>
                <w:lang w:val="ru-RU"/>
              </w:rPr>
            </w:pPr>
            <w:r w:rsidRPr="00B7558E">
              <w:rPr>
                <w:sz w:val="24"/>
                <w:szCs w:val="24"/>
              </w:rPr>
              <w:t>Управление сельского хозяйства</w:t>
            </w:r>
          </w:p>
        </w:tc>
        <w:tc>
          <w:tcPr>
            <w:tcW w:w="7512" w:type="dxa"/>
            <w:tcBorders>
              <w:top w:val="single" w:sz="4" w:space="0" w:color="000000"/>
              <w:left w:val="single" w:sz="4" w:space="0" w:color="000000"/>
              <w:bottom w:val="single" w:sz="4" w:space="0" w:color="000000"/>
              <w:right w:val="single" w:sz="4" w:space="0" w:color="000000"/>
            </w:tcBorders>
          </w:tcPr>
          <w:p w:rsidR="00566027" w:rsidRPr="00B7558E" w:rsidRDefault="00566027" w:rsidP="00FF5054">
            <w:pPr>
              <w:pStyle w:val="TableParagraph"/>
              <w:ind w:left="1" w:right="72"/>
              <w:rPr>
                <w:sz w:val="24"/>
                <w:szCs w:val="24"/>
                <w:lang w:val="ru-RU"/>
              </w:rPr>
            </w:pPr>
            <w:r w:rsidRPr="00B7558E">
              <w:rPr>
                <w:sz w:val="24"/>
                <w:szCs w:val="24"/>
                <w:lang w:val="ru-RU"/>
              </w:rPr>
              <w:t>Эффективное использование сельскохозяйственного сырья, создание новых рабочих мест, поступление налоговых доходов в бюджет</w:t>
            </w:r>
          </w:p>
        </w:tc>
      </w:tr>
      <w:tr w:rsidR="00566027" w:rsidRPr="00913F78" w:rsidTr="00FF5054">
        <w:trPr>
          <w:trHeight w:val="267"/>
        </w:trPr>
        <w:tc>
          <w:tcPr>
            <w:tcW w:w="16302" w:type="dxa"/>
            <w:gridSpan w:val="5"/>
            <w:tcBorders>
              <w:top w:val="single" w:sz="4" w:space="0" w:color="000000"/>
              <w:left w:val="single" w:sz="4" w:space="0" w:color="000000"/>
              <w:bottom w:val="single" w:sz="4" w:space="0" w:color="000000"/>
            </w:tcBorders>
            <w:shd w:val="clear" w:color="auto" w:fill="FFFFFF" w:themeFill="background1"/>
          </w:tcPr>
          <w:p w:rsidR="00566027" w:rsidRPr="00B7558E" w:rsidRDefault="00566027" w:rsidP="00B51969">
            <w:pPr>
              <w:pStyle w:val="TableParagraph"/>
              <w:ind w:left="1" w:right="72"/>
              <w:jc w:val="center"/>
              <w:rPr>
                <w:b/>
                <w:sz w:val="24"/>
                <w:szCs w:val="24"/>
                <w:lang w:val="ru-RU"/>
              </w:rPr>
            </w:pPr>
            <w:r w:rsidRPr="00B7558E">
              <w:rPr>
                <w:b/>
                <w:sz w:val="24"/>
                <w:szCs w:val="24"/>
                <w:lang w:val="ru-RU"/>
              </w:rPr>
              <w:t>2029 год</w:t>
            </w:r>
          </w:p>
        </w:tc>
      </w:tr>
      <w:tr w:rsidR="00566027" w:rsidRPr="00913F78" w:rsidTr="00FF5054">
        <w:trPr>
          <w:trHeight w:val="2109"/>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66027" w:rsidRPr="006531AE" w:rsidRDefault="006531AE" w:rsidP="006531AE">
            <w:pPr>
              <w:ind w:left="1" w:right="101"/>
              <w:jc w:val="center"/>
              <w:rPr>
                <w:rFonts w:ascii="Times New Roman" w:hAnsi="Times New Roman"/>
                <w:sz w:val="25"/>
                <w:szCs w:val="25"/>
                <w:lang w:val="ru-RU"/>
              </w:rPr>
            </w:pPr>
            <w:r w:rsidRPr="006531AE">
              <w:rPr>
                <w:rFonts w:ascii="Times New Roman" w:hAnsi="Times New Roman"/>
                <w:sz w:val="25"/>
                <w:szCs w:val="25"/>
                <w:lang w:val="ru-RU"/>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66027" w:rsidRPr="00B7558E" w:rsidRDefault="00566027" w:rsidP="00FF5054">
            <w:pPr>
              <w:pStyle w:val="af4"/>
              <w:ind w:left="285"/>
              <w:jc w:val="center"/>
              <w:rPr>
                <w:rFonts w:ascii="Times New Roman" w:hAnsi="Times New Roman" w:cs="Times New Roman"/>
                <w:lang w:val="ru-RU"/>
              </w:rPr>
            </w:pPr>
            <w:r w:rsidRPr="00B7558E">
              <w:rPr>
                <w:rFonts w:ascii="Times New Roman" w:hAnsi="Times New Roman" w:cs="Times New Roman"/>
              </w:rPr>
              <w:t>Открытие кормозаготовительной базы</w:t>
            </w:r>
          </w:p>
        </w:tc>
        <w:tc>
          <w:tcPr>
            <w:tcW w:w="2126" w:type="dxa"/>
            <w:tcBorders>
              <w:top w:val="single" w:sz="4" w:space="0" w:color="000000"/>
              <w:left w:val="single" w:sz="4" w:space="0" w:color="000000"/>
              <w:bottom w:val="single" w:sz="4" w:space="0" w:color="000000"/>
              <w:right w:val="single" w:sz="4" w:space="0" w:color="000000"/>
            </w:tcBorders>
          </w:tcPr>
          <w:p w:rsidR="00566027" w:rsidRPr="00B7558E" w:rsidRDefault="00566027" w:rsidP="00FF5054">
            <w:pPr>
              <w:pStyle w:val="TableParagraph"/>
              <w:ind w:left="139" w:right="135"/>
              <w:jc w:val="center"/>
              <w:rPr>
                <w:sz w:val="24"/>
                <w:szCs w:val="24"/>
                <w:lang w:val="ru-RU"/>
              </w:rPr>
            </w:pPr>
            <w:r w:rsidRPr="00B7558E">
              <w:rPr>
                <w:sz w:val="24"/>
                <w:szCs w:val="24"/>
                <w:lang w:val="ru-RU"/>
              </w:rPr>
              <w:t>10млн. рублей, Господдержка фермеров и средства внебюджетных источников</w:t>
            </w:r>
          </w:p>
        </w:tc>
        <w:tc>
          <w:tcPr>
            <w:tcW w:w="2694" w:type="dxa"/>
            <w:tcBorders>
              <w:top w:val="single" w:sz="4" w:space="0" w:color="000000"/>
              <w:left w:val="single" w:sz="4" w:space="0" w:color="000000"/>
              <w:bottom w:val="single" w:sz="4" w:space="0" w:color="000000"/>
              <w:right w:val="single" w:sz="4" w:space="0" w:color="000000"/>
            </w:tcBorders>
          </w:tcPr>
          <w:p w:rsidR="00566027" w:rsidRPr="00B7558E" w:rsidRDefault="00566027" w:rsidP="00FF5054">
            <w:pPr>
              <w:pStyle w:val="TableParagraph"/>
              <w:ind w:left="1" w:right="518" w:firstLine="359"/>
              <w:jc w:val="center"/>
              <w:rPr>
                <w:sz w:val="24"/>
                <w:szCs w:val="24"/>
                <w:lang w:val="ru-RU"/>
              </w:rPr>
            </w:pPr>
            <w:r w:rsidRPr="00B7558E">
              <w:rPr>
                <w:sz w:val="24"/>
                <w:szCs w:val="24"/>
              </w:rPr>
              <w:t>Управление сельского хозяйства</w:t>
            </w:r>
          </w:p>
        </w:tc>
        <w:tc>
          <w:tcPr>
            <w:tcW w:w="7512" w:type="dxa"/>
            <w:tcBorders>
              <w:top w:val="single" w:sz="4" w:space="0" w:color="000000"/>
              <w:left w:val="single" w:sz="4" w:space="0" w:color="000000"/>
              <w:bottom w:val="single" w:sz="4" w:space="0" w:color="000000"/>
              <w:right w:val="single" w:sz="4" w:space="0" w:color="000000"/>
            </w:tcBorders>
          </w:tcPr>
          <w:p w:rsidR="00566027" w:rsidRPr="00B7558E" w:rsidRDefault="00566027" w:rsidP="00FF5054">
            <w:pPr>
              <w:ind w:left="1" w:firstLine="359"/>
              <w:rPr>
                <w:rFonts w:ascii="Times New Roman" w:hAnsi="Times New Roman"/>
                <w:sz w:val="24"/>
                <w:szCs w:val="24"/>
                <w:lang w:val="ru-RU"/>
              </w:rPr>
            </w:pPr>
            <w:r w:rsidRPr="00B7558E">
              <w:rPr>
                <w:rFonts w:ascii="Times New Roman" w:hAnsi="Times New Roman"/>
                <w:sz w:val="24"/>
                <w:szCs w:val="24"/>
                <w:lang w:val="ru-RU"/>
              </w:rPr>
              <w:t>Наличие естественных сенокосных угодий и орошаемых земель для производства кормов для откорма.</w:t>
            </w:r>
          </w:p>
          <w:p w:rsidR="00566027" w:rsidRPr="00B7558E" w:rsidRDefault="00566027" w:rsidP="00FF5054">
            <w:pPr>
              <w:ind w:left="1" w:firstLine="359"/>
              <w:rPr>
                <w:rFonts w:ascii="Times New Roman" w:hAnsi="Times New Roman"/>
                <w:sz w:val="24"/>
                <w:szCs w:val="24"/>
                <w:lang w:val="ru-RU"/>
              </w:rPr>
            </w:pPr>
            <w:r w:rsidRPr="00B7558E">
              <w:rPr>
                <w:rFonts w:ascii="Times New Roman" w:hAnsi="Times New Roman"/>
                <w:sz w:val="24"/>
                <w:szCs w:val="24"/>
                <w:lang w:val="ru-RU"/>
              </w:rPr>
              <w:t>Всего земель под сельскохозяйственные угодья – 400261 га., в т.ч пашня - 9191 га (из них основные оросительные системы: - Тес-Хемский канал – 821 га; - Хурен-Дугай – 694 га; - Чодуринский – 282 га); сенокосные угодья - 5086 га, из них основные сенокосные угодья: - Дугай – 932 га; - Шынаа – 1540 га</w:t>
            </w:r>
          </w:p>
        </w:tc>
      </w:tr>
      <w:tr w:rsidR="00566027" w:rsidRPr="00913F78" w:rsidTr="008722E5">
        <w:trPr>
          <w:trHeight w:val="127"/>
        </w:trPr>
        <w:tc>
          <w:tcPr>
            <w:tcW w:w="16302"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566027" w:rsidRPr="00B7558E" w:rsidRDefault="00566027" w:rsidP="00B51969">
            <w:pPr>
              <w:pStyle w:val="TableParagraph"/>
              <w:ind w:left="1" w:right="72"/>
              <w:jc w:val="center"/>
              <w:rPr>
                <w:b/>
                <w:sz w:val="24"/>
                <w:szCs w:val="24"/>
                <w:lang w:val="ru-RU"/>
              </w:rPr>
            </w:pPr>
            <w:r w:rsidRPr="00B7558E">
              <w:rPr>
                <w:b/>
                <w:sz w:val="24"/>
                <w:szCs w:val="24"/>
                <w:lang w:val="ru-RU"/>
              </w:rPr>
              <w:t>2030 год</w:t>
            </w:r>
          </w:p>
        </w:tc>
      </w:tr>
      <w:tr w:rsidR="00566027" w:rsidRPr="00913F78" w:rsidTr="00FF5054">
        <w:trPr>
          <w:trHeight w:val="1695"/>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66027" w:rsidRPr="006531AE" w:rsidRDefault="006531AE" w:rsidP="00FF5054">
            <w:pPr>
              <w:ind w:left="2" w:right="101"/>
              <w:jc w:val="center"/>
              <w:rPr>
                <w:rFonts w:ascii="Times New Roman" w:hAnsi="Times New Roman"/>
                <w:sz w:val="25"/>
                <w:szCs w:val="25"/>
                <w:lang w:val="ru-RU"/>
              </w:rPr>
            </w:pPr>
            <w:r w:rsidRPr="006531AE">
              <w:rPr>
                <w:rFonts w:ascii="Times New Roman" w:hAnsi="Times New Roman"/>
                <w:sz w:val="25"/>
                <w:szCs w:val="25"/>
                <w:lang w:val="ru-RU"/>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66027" w:rsidRPr="00B7558E" w:rsidRDefault="00566027" w:rsidP="00FF5054">
            <w:pPr>
              <w:pStyle w:val="af4"/>
              <w:ind w:left="285"/>
              <w:jc w:val="center"/>
              <w:rPr>
                <w:rFonts w:ascii="Times New Roman" w:hAnsi="Times New Roman" w:cs="Times New Roman"/>
                <w:lang w:val="ru-RU"/>
              </w:rPr>
            </w:pPr>
            <w:r w:rsidRPr="00B7558E">
              <w:rPr>
                <w:rFonts w:ascii="Times New Roman" w:hAnsi="Times New Roman" w:cs="Times New Roman"/>
                <w:lang w:val="ru-RU"/>
              </w:rPr>
              <w:t>Открытие хозяйства по выращиванию картофеля и овощных культур</w:t>
            </w:r>
          </w:p>
        </w:tc>
        <w:tc>
          <w:tcPr>
            <w:tcW w:w="2126" w:type="dxa"/>
            <w:tcBorders>
              <w:top w:val="single" w:sz="4" w:space="0" w:color="000000"/>
              <w:left w:val="single" w:sz="4" w:space="0" w:color="000000"/>
              <w:bottom w:val="single" w:sz="4" w:space="0" w:color="000000"/>
              <w:right w:val="single" w:sz="4" w:space="0" w:color="000000"/>
            </w:tcBorders>
          </w:tcPr>
          <w:p w:rsidR="00566027" w:rsidRPr="00B7558E" w:rsidRDefault="00566027" w:rsidP="00FF5054">
            <w:pPr>
              <w:pStyle w:val="TableParagraph"/>
              <w:ind w:left="139" w:right="135"/>
              <w:jc w:val="center"/>
              <w:rPr>
                <w:sz w:val="24"/>
                <w:szCs w:val="24"/>
                <w:lang w:val="ru-RU"/>
              </w:rPr>
            </w:pPr>
            <w:r w:rsidRPr="00B7558E">
              <w:rPr>
                <w:sz w:val="24"/>
                <w:szCs w:val="24"/>
                <w:lang w:val="ru-RU"/>
              </w:rPr>
              <w:t>6 млн. рублей, Господдержка фермеров и средства внебюджетных источников</w:t>
            </w:r>
          </w:p>
        </w:tc>
        <w:tc>
          <w:tcPr>
            <w:tcW w:w="2694" w:type="dxa"/>
            <w:tcBorders>
              <w:top w:val="single" w:sz="4" w:space="0" w:color="000000"/>
              <w:left w:val="single" w:sz="4" w:space="0" w:color="000000"/>
              <w:bottom w:val="single" w:sz="4" w:space="0" w:color="000000"/>
              <w:right w:val="single" w:sz="4" w:space="0" w:color="000000"/>
            </w:tcBorders>
          </w:tcPr>
          <w:p w:rsidR="00566027" w:rsidRPr="00B7558E" w:rsidRDefault="00566027" w:rsidP="00FF5054">
            <w:pPr>
              <w:pStyle w:val="TableParagraph"/>
              <w:ind w:left="1" w:right="518" w:firstLine="359"/>
              <w:jc w:val="center"/>
              <w:rPr>
                <w:sz w:val="24"/>
                <w:szCs w:val="24"/>
                <w:lang w:val="ru-RU"/>
              </w:rPr>
            </w:pPr>
            <w:r w:rsidRPr="00B7558E">
              <w:rPr>
                <w:sz w:val="24"/>
                <w:szCs w:val="24"/>
              </w:rPr>
              <w:t>Управление сельского хозяйства</w:t>
            </w:r>
          </w:p>
        </w:tc>
        <w:tc>
          <w:tcPr>
            <w:tcW w:w="7512" w:type="dxa"/>
            <w:tcBorders>
              <w:top w:val="single" w:sz="4" w:space="0" w:color="000000"/>
              <w:left w:val="single" w:sz="4" w:space="0" w:color="000000"/>
              <w:bottom w:val="single" w:sz="4" w:space="0" w:color="000000"/>
              <w:right w:val="single" w:sz="4" w:space="0" w:color="000000"/>
            </w:tcBorders>
          </w:tcPr>
          <w:p w:rsidR="00566027" w:rsidRPr="00B7558E" w:rsidRDefault="00566027" w:rsidP="00FF5054">
            <w:pPr>
              <w:pStyle w:val="TableParagraph"/>
              <w:ind w:left="1" w:right="72"/>
              <w:rPr>
                <w:sz w:val="24"/>
                <w:szCs w:val="24"/>
                <w:lang w:val="ru-RU"/>
              </w:rPr>
            </w:pPr>
            <w:r w:rsidRPr="00B7558E">
              <w:rPr>
                <w:sz w:val="24"/>
                <w:szCs w:val="24"/>
                <w:lang w:val="ru-RU"/>
              </w:rPr>
              <w:t>Развитие овощеводства и картофелеводства на территории кожууна, обеспечение населения собственной продукцией.</w:t>
            </w:r>
          </w:p>
        </w:tc>
      </w:tr>
    </w:tbl>
    <w:p w:rsidR="008411AD" w:rsidRPr="002F7BBE" w:rsidRDefault="008411AD" w:rsidP="002F7619">
      <w:pPr>
        <w:spacing w:after="0" w:line="240" w:lineRule="auto"/>
        <w:rPr>
          <w:rFonts w:ascii="Times New Roman" w:hAnsi="Times New Roman"/>
          <w:sz w:val="25"/>
          <w:szCs w:val="25"/>
        </w:rPr>
      </w:pPr>
    </w:p>
    <w:sectPr w:rsidR="008411AD" w:rsidRPr="002F7BBE" w:rsidSect="002F7619">
      <w:pgSz w:w="16838" w:h="11906" w:orient="landscape"/>
      <w:pgMar w:top="284" w:right="567"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400" w:rsidRDefault="00461400" w:rsidP="00BA109C">
      <w:pPr>
        <w:spacing w:after="0" w:line="240" w:lineRule="auto"/>
      </w:pPr>
      <w:r>
        <w:separator/>
      </w:r>
    </w:p>
  </w:endnote>
  <w:endnote w:type="continuationSeparator" w:id="0">
    <w:p w:rsidR="00461400" w:rsidRDefault="00461400" w:rsidP="00BA1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ap">
    <w:altName w:val="Courier New"/>
    <w:charset w:val="CC"/>
    <w:family w:val="auto"/>
    <w:pitch w:val="variable"/>
    <w:sig w:usb0="00000000"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ltica">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Peterburg">
    <w:panose1 w:val="00000000000000000000"/>
    <w:charset w:val="00"/>
    <w:family w:val="roman"/>
    <w:notTrueType/>
    <w:pitch w:val="default"/>
  </w:font>
  <w:font w:name="MS Reference Sans Serif">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TimesNewRomanPS-ItalicMT">
    <w:altName w:val="MS Mincho"/>
    <w:panose1 w:val="00000000000000000000"/>
    <w:charset w:val="80"/>
    <w:family w:val="auto"/>
    <w:notTrueType/>
    <w:pitch w:val="default"/>
    <w:sig w:usb0="00000000"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A18" w:rsidRDefault="008E6A18">
    <w:pPr>
      <w:pStyle w:val="af8"/>
      <w:jc w:val="right"/>
    </w:pPr>
    <w:r>
      <w:fldChar w:fldCharType="begin"/>
    </w:r>
    <w:r>
      <w:instrText>PAGE   \* MERGEFORMAT</w:instrText>
    </w:r>
    <w:r>
      <w:fldChar w:fldCharType="separate"/>
    </w:r>
    <w:r w:rsidR="00D15DFC">
      <w:rPr>
        <w:noProof/>
      </w:rPr>
      <w:t>23</w:t>
    </w:r>
    <w:r>
      <w:fldChar w:fldCharType="end"/>
    </w:r>
  </w:p>
  <w:p w:rsidR="008E6A18" w:rsidRDefault="008E6A18">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400" w:rsidRDefault="00461400" w:rsidP="00BA109C">
      <w:pPr>
        <w:spacing w:after="0" w:line="240" w:lineRule="auto"/>
      </w:pPr>
      <w:r>
        <w:separator/>
      </w:r>
    </w:p>
  </w:footnote>
  <w:footnote w:type="continuationSeparator" w:id="0">
    <w:p w:rsidR="00461400" w:rsidRDefault="00461400" w:rsidP="00BA109C">
      <w:pPr>
        <w:spacing w:after="0" w:line="240" w:lineRule="auto"/>
      </w:pPr>
      <w:r>
        <w:continuationSeparator/>
      </w:r>
    </w:p>
  </w:footnote>
  <w:footnote w:id="1">
    <w:p w:rsidR="008E6A18" w:rsidRPr="00DD0B5F" w:rsidRDefault="008E6A18" w:rsidP="0013461F">
      <w:pPr>
        <w:pStyle w:val="afa"/>
        <w:jc w:val="both"/>
      </w:pPr>
      <w:r w:rsidRPr="00DD0B5F">
        <w:rPr>
          <w:rStyle w:val="afc"/>
        </w:rPr>
        <w:footnoteRef/>
      </w:r>
      <w:r w:rsidRPr="00DD0B5F">
        <w:t xml:space="preserve"> SWOT-анализ - метод стратегического планирования, заключающийся в выявлении факторов внутренней и внешней среды организации (региона) и разделении их на четыре категории: Strengths (сильные стороны), Weaknesses (слабые стороны), Opportunities (возможности) и Threats (угрозы). Акроним SWOT был впервые введен в 1963 году в Гарварде на конференции по проблемам бизнес-политики профессором Кеннетом Эндрюсом.</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DAF477FA"/>
    <w:lvl w:ilvl="0">
      <w:start w:val="1"/>
      <w:numFmt w:val="bullet"/>
      <w:pStyle w:val="2"/>
      <w:lvlText w:val="-"/>
      <w:lvlJc w:val="left"/>
      <w:pPr>
        <w:ind w:left="7164" w:hanging="360"/>
      </w:pPr>
      <w:rPr>
        <w:rFonts w:ascii="Symap" w:hAnsi="Symap" w:hint="default"/>
      </w:rPr>
    </w:lvl>
  </w:abstractNum>
  <w:abstractNum w:abstractNumId="2"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2EF48C1"/>
    <w:multiLevelType w:val="multilevel"/>
    <w:tmpl w:val="9CFABBFC"/>
    <w:styleLink w:val="WWNum31"/>
    <w:lvl w:ilvl="0">
      <w:numFmt w:val="bullet"/>
      <w:lvlText w:val=""/>
      <w:lvlJc w:val="left"/>
      <w:pPr>
        <w:ind w:left="2149" w:hanging="360"/>
      </w:pPr>
      <w:rPr>
        <w:rFonts w:ascii="Symbol" w:hAnsi="Symbol"/>
      </w:rPr>
    </w:lvl>
    <w:lvl w:ilvl="1">
      <w:numFmt w:val="bullet"/>
      <w:lvlText w:val="o"/>
      <w:lvlJc w:val="left"/>
      <w:pPr>
        <w:ind w:left="2869" w:hanging="360"/>
      </w:pPr>
      <w:rPr>
        <w:rFonts w:ascii="Courier New" w:hAnsi="Courier New" w:cs="Courier New"/>
      </w:rPr>
    </w:lvl>
    <w:lvl w:ilvl="2">
      <w:numFmt w:val="bullet"/>
      <w:lvlText w:val=""/>
      <w:lvlJc w:val="left"/>
      <w:pPr>
        <w:ind w:left="3589" w:hanging="360"/>
      </w:pPr>
      <w:rPr>
        <w:rFonts w:ascii="Wingdings" w:hAnsi="Wingdings"/>
      </w:rPr>
    </w:lvl>
    <w:lvl w:ilvl="3">
      <w:numFmt w:val="bullet"/>
      <w:lvlText w:val=""/>
      <w:lvlJc w:val="left"/>
      <w:pPr>
        <w:ind w:left="4309" w:hanging="360"/>
      </w:pPr>
      <w:rPr>
        <w:rFonts w:ascii="Symbol" w:hAnsi="Symbol"/>
      </w:rPr>
    </w:lvl>
    <w:lvl w:ilvl="4">
      <w:numFmt w:val="bullet"/>
      <w:lvlText w:val="o"/>
      <w:lvlJc w:val="left"/>
      <w:pPr>
        <w:ind w:left="5029" w:hanging="360"/>
      </w:pPr>
      <w:rPr>
        <w:rFonts w:ascii="Courier New" w:hAnsi="Courier New" w:cs="Courier New"/>
      </w:rPr>
    </w:lvl>
    <w:lvl w:ilvl="5">
      <w:numFmt w:val="bullet"/>
      <w:lvlText w:val=""/>
      <w:lvlJc w:val="left"/>
      <w:pPr>
        <w:ind w:left="5749" w:hanging="360"/>
      </w:pPr>
      <w:rPr>
        <w:rFonts w:ascii="Wingdings" w:hAnsi="Wingdings"/>
      </w:rPr>
    </w:lvl>
    <w:lvl w:ilvl="6">
      <w:numFmt w:val="bullet"/>
      <w:lvlText w:val=""/>
      <w:lvlJc w:val="left"/>
      <w:pPr>
        <w:ind w:left="6469" w:hanging="360"/>
      </w:pPr>
      <w:rPr>
        <w:rFonts w:ascii="Symbol" w:hAnsi="Symbol"/>
      </w:rPr>
    </w:lvl>
    <w:lvl w:ilvl="7">
      <w:numFmt w:val="bullet"/>
      <w:lvlText w:val="o"/>
      <w:lvlJc w:val="left"/>
      <w:pPr>
        <w:ind w:left="7189" w:hanging="360"/>
      </w:pPr>
      <w:rPr>
        <w:rFonts w:ascii="Courier New" w:hAnsi="Courier New" w:cs="Courier New"/>
      </w:rPr>
    </w:lvl>
    <w:lvl w:ilvl="8">
      <w:numFmt w:val="bullet"/>
      <w:lvlText w:val=""/>
      <w:lvlJc w:val="left"/>
      <w:pPr>
        <w:ind w:left="7909" w:hanging="360"/>
      </w:pPr>
      <w:rPr>
        <w:rFonts w:ascii="Wingdings" w:hAnsi="Wingdings"/>
      </w:rPr>
    </w:lvl>
  </w:abstractNum>
  <w:abstractNum w:abstractNumId="4" w15:restartNumberingAfterBreak="0">
    <w:nsid w:val="02FE0764"/>
    <w:multiLevelType w:val="hybridMultilevel"/>
    <w:tmpl w:val="76A65142"/>
    <w:lvl w:ilvl="0" w:tplc="CB58757A">
      <w:start w:val="1"/>
      <w:numFmt w:val="bullet"/>
      <w:lvlText w:val="–"/>
      <w:lvlJc w:val="left"/>
      <w:pPr>
        <w:ind w:left="149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6" w15:restartNumberingAfterBreak="0">
    <w:nsid w:val="048C1841"/>
    <w:multiLevelType w:val="multilevel"/>
    <w:tmpl w:val="74764D16"/>
    <w:styleLink w:val="WWNum36"/>
    <w:lvl w:ilvl="0">
      <w:numFmt w:val="bullet"/>
      <w:lvlText w:val=""/>
      <w:lvlJc w:val="left"/>
      <w:pPr>
        <w:ind w:left="2149" w:hanging="360"/>
      </w:pPr>
      <w:rPr>
        <w:rFonts w:ascii="Symbol" w:hAnsi="Symbol"/>
      </w:rPr>
    </w:lvl>
    <w:lvl w:ilvl="1">
      <w:numFmt w:val="bullet"/>
      <w:lvlText w:val="o"/>
      <w:lvlJc w:val="left"/>
      <w:pPr>
        <w:ind w:left="2869" w:hanging="360"/>
      </w:pPr>
      <w:rPr>
        <w:rFonts w:ascii="Courier New" w:hAnsi="Courier New" w:cs="Courier New"/>
      </w:rPr>
    </w:lvl>
    <w:lvl w:ilvl="2">
      <w:numFmt w:val="bullet"/>
      <w:lvlText w:val=""/>
      <w:lvlJc w:val="left"/>
      <w:pPr>
        <w:ind w:left="3589" w:hanging="360"/>
      </w:pPr>
      <w:rPr>
        <w:rFonts w:ascii="Wingdings" w:hAnsi="Wingdings"/>
      </w:rPr>
    </w:lvl>
    <w:lvl w:ilvl="3">
      <w:numFmt w:val="bullet"/>
      <w:lvlText w:val=""/>
      <w:lvlJc w:val="left"/>
      <w:pPr>
        <w:ind w:left="4309" w:hanging="360"/>
      </w:pPr>
      <w:rPr>
        <w:rFonts w:ascii="Symbol" w:hAnsi="Symbol"/>
      </w:rPr>
    </w:lvl>
    <w:lvl w:ilvl="4">
      <w:numFmt w:val="bullet"/>
      <w:lvlText w:val="o"/>
      <w:lvlJc w:val="left"/>
      <w:pPr>
        <w:ind w:left="5029" w:hanging="360"/>
      </w:pPr>
      <w:rPr>
        <w:rFonts w:ascii="Courier New" w:hAnsi="Courier New" w:cs="Courier New"/>
      </w:rPr>
    </w:lvl>
    <w:lvl w:ilvl="5">
      <w:numFmt w:val="bullet"/>
      <w:lvlText w:val=""/>
      <w:lvlJc w:val="left"/>
      <w:pPr>
        <w:ind w:left="5749" w:hanging="360"/>
      </w:pPr>
      <w:rPr>
        <w:rFonts w:ascii="Wingdings" w:hAnsi="Wingdings"/>
      </w:rPr>
    </w:lvl>
    <w:lvl w:ilvl="6">
      <w:numFmt w:val="bullet"/>
      <w:lvlText w:val=""/>
      <w:lvlJc w:val="left"/>
      <w:pPr>
        <w:ind w:left="6469" w:hanging="360"/>
      </w:pPr>
      <w:rPr>
        <w:rFonts w:ascii="Symbol" w:hAnsi="Symbol"/>
      </w:rPr>
    </w:lvl>
    <w:lvl w:ilvl="7">
      <w:numFmt w:val="bullet"/>
      <w:lvlText w:val="o"/>
      <w:lvlJc w:val="left"/>
      <w:pPr>
        <w:ind w:left="7189" w:hanging="360"/>
      </w:pPr>
      <w:rPr>
        <w:rFonts w:ascii="Courier New" w:hAnsi="Courier New" w:cs="Courier New"/>
      </w:rPr>
    </w:lvl>
    <w:lvl w:ilvl="8">
      <w:numFmt w:val="bullet"/>
      <w:lvlText w:val=""/>
      <w:lvlJc w:val="left"/>
      <w:pPr>
        <w:ind w:left="7909" w:hanging="360"/>
      </w:pPr>
      <w:rPr>
        <w:rFonts w:ascii="Wingdings" w:hAnsi="Wingdings"/>
      </w:rPr>
    </w:lvl>
  </w:abstractNum>
  <w:abstractNum w:abstractNumId="7" w15:restartNumberingAfterBreak="0">
    <w:nsid w:val="0884689D"/>
    <w:multiLevelType w:val="hybridMultilevel"/>
    <w:tmpl w:val="3CE2207A"/>
    <w:lvl w:ilvl="0" w:tplc="2B6407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D67211"/>
    <w:multiLevelType w:val="hybridMultilevel"/>
    <w:tmpl w:val="9148041A"/>
    <w:lvl w:ilvl="0" w:tplc="CB58757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0F5F687F"/>
    <w:multiLevelType w:val="hybridMultilevel"/>
    <w:tmpl w:val="2F1A63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FF56D8C"/>
    <w:multiLevelType w:val="multilevel"/>
    <w:tmpl w:val="554E272C"/>
    <w:styleLink w:val="1"/>
    <w:lvl w:ilvl="0">
      <w:start w:val="1"/>
      <w:numFmt w:val="decimal"/>
      <w:lvlText w:val="%1."/>
      <w:lvlJc w:val="left"/>
      <w:pPr>
        <w:ind w:left="1069" w:hanging="360"/>
      </w:pPr>
      <w:rPr>
        <w:rFonts w:cs="Times New Roman" w:hint="default"/>
      </w:rPr>
    </w:lvl>
    <w:lvl w:ilvl="1">
      <w:start w:val="1"/>
      <w:numFmt w:val="decimal"/>
      <w:lvlText w:val="1.%2."/>
      <w:lvlJc w:val="left"/>
      <w:pPr>
        <w:ind w:left="1789" w:hanging="360"/>
      </w:pPr>
      <w:rPr>
        <w:rFonts w:hint="default"/>
      </w:rPr>
    </w:lvl>
    <w:lvl w:ilvl="2">
      <w:start w:val="1"/>
      <w:numFmt w:val="decimal"/>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2" w15:restartNumberingAfterBreak="0">
    <w:nsid w:val="130434C7"/>
    <w:multiLevelType w:val="hybridMultilevel"/>
    <w:tmpl w:val="F15CEC10"/>
    <w:lvl w:ilvl="0" w:tplc="BA00082C">
      <w:start w:val="1"/>
      <w:numFmt w:val="bullet"/>
      <w:pStyle w:val="a1"/>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3" w15:restartNumberingAfterBreak="0">
    <w:nsid w:val="170261A1"/>
    <w:multiLevelType w:val="hybridMultilevel"/>
    <w:tmpl w:val="2794C6F0"/>
    <w:lvl w:ilvl="0" w:tplc="6F8A83E2">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189A795C"/>
    <w:multiLevelType w:val="multilevel"/>
    <w:tmpl w:val="3D429C00"/>
    <w:lvl w:ilvl="0">
      <w:start w:val="1"/>
      <w:numFmt w:val="russianLower"/>
      <w:pStyle w:val="a2"/>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pStyle w:val="20"/>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pStyle w:val="30"/>
      <w:suff w:val="space"/>
      <w:lvlText w:val="%1.%2.%3"/>
      <w:lvlJc w:val="left"/>
      <w:pPr>
        <w:ind w:left="567" w:firstLine="567"/>
      </w:pPr>
      <w:rPr>
        <w:rFonts w:ascii="Times New Roman" w:hAnsi="Times New Roman" w:hint="default"/>
        <w:b/>
        <w:i w:val="0"/>
        <w:color w:val="auto"/>
        <w:sz w:val="26"/>
      </w:rPr>
    </w:lvl>
    <w:lvl w:ilvl="3">
      <w:start w:val="1"/>
      <w:numFmt w:val="decimal"/>
      <w:pStyle w:val="40"/>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pStyle w:val="5"/>
      <w:lvlText w:val="%1.%2.%3.%4.%5"/>
      <w:lvlJc w:val="left"/>
      <w:pPr>
        <w:tabs>
          <w:tab w:val="num" w:pos="2142"/>
        </w:tabs>
        <w:ind w:left="2142" w:hanging="1008"/>
      </w:pPr>
      <w:rPr>
        <w:rFonts w:hint="default"/>
      </w:rPr>
    </w:lvl>
    <w:lvl w:ilvl="5">
      <w:start w:val="1"/>
      <w:numFmt w:val="decimal"/>
      <w:pStyle w:val="6"/>
      <w:lvlText w:val="%1.%2.%3.%4.%5.%6"/>
      <w:lvlJc w:val="left"/>
      <w:pPr>
        <w:tabs>
          <w:tab w:val="num" w:pos="2286"/>
        </w:tabs>
        <w:ind w:left="2286" w:hanging="1152"/>
      </w:pPr>
      <w:rPr>
        <w:rFonts w:hint="default"/>
      </w:rPr>
    </w:lvl>
    <w:lvl w:ilvl="6">
      <w:start w:val="1"/>
      <w:numFmt w:val="decimal"/>
      <w:pStyle w:val="7"/>
      <w:lvlText w:val="%1.%2.%3.%4.%5.%6.%7"/>
      <w:lvlJc w:val="left"/>
      <w:pPr>
        <w:tabs>
          <w:tab w:val="num" w:pos="2430"/>
        </w:tabs>
        <w:ind w:left="2430" w:hanging="1296"/>
      </w:pPr>
      <w:rPr>
        <w:rFonts w:hint="default"/>
      </w:rPr>
    </w:lvl>
    <w:lvl w:ilvl="7">
      <w:start w:val="1"/>
      <w:numFmt w:val="decimal"/>
      <w:pStyle w:val="8"/>
      <w:lvlText w:val="%1.%2.%3.%4.%5.%6.%7.%8"/>
      <w:lvlJc w:val="left"/>
      <w:pPr>
        <w:tabs>
          <w:tab w:val="num" w:pos="2574"/>
        </w:tabs>
        <w:ind w:left="2574" w:hanging="1440"/>
      </w:pPr>
      <w:rPr>
        <w:rFonts w:hint="default"/>
      </w:rPr>
    </w:lvl>
    <w:lvl w:ilvl="8">
      <w:start w:val="1"/>
      <w:numFmt w:val="decimal"/>
      <w:pStyle w:val="9"/>
      <w:lvlText w:val="%1.%2.%3.%4.%5.%6.%7.%8.%9"/>
      <w:lvlJc w:val="left"/>
      <w:pPr>
        <w:tabs>
          <w:tab w:val="num" w:pos="2718"/>
        </w:tabs>
        <w:ind w:left="2718" w:hanging="1584"/>
      </w:pPr>
      <w:rPr>
        <w:rFonts w:hint="default"/>
      </w:rPr>
    </w:lvl>
  </w:abstractNum>
  <w:abstractNum w:abstractNumId="15" w15:restartNumberingAfterBreak="0">
    <w:nsid w:val="1E1C3CD2"/>
    <w:multiLevelType w:val="multilevel"/>
    <w:tmpl w:val="27AC72CC"/>
    <w:styleLink w:val="WWNum26"/>
    <w:lvl w:ilvl="0">
      <w:numFmt w:val="bullet"/>
      <w:lvlText w:val=""/>
      <w:lvlJc w:val="left"/>
      <w:pPr>
        <w:ind w:left="2149" w:hanging="360"/>
      </w:pPr>
      <w:rPr>
        <w:rFonts w:ascii="Symbol" w:hAnsi="Symbol"/>
      </w:rPr>
    </w:lvl>
    <w:lvl w:ilvl="1">
      <w:numFmt w:val="bullet"/>
      <w:lvlText w:val="o"/>
      <w:lvlJc w:val="left"/>
      <w:pPr>
        <w:ind w:left="2869" w:hanging="360"/>
      </w:pPr>
      <w:rPr>
        <w:rFonts w:ascii="Courier New" w:hAnsi="Courier New" w:cs="Courier New"/>
      </w:rPr>
    </w:lvl>
    <w:lvl w:ilvl="2">
      <w:numFmt w:val="bullet"/>
      <w:lvlText w:val=""/>
      <w:lvlJc w:val="left"/>
      <w:pPr>
        <w:ind w:left="3589" w:hanging="360"/>
      </w:pPr>
      <w:rPr>
        <w:rFonts w:ascii="Wingdings" w:hAnsi="Wingdings"/>
      </w:rPr>
    </w:lvl>
    <w:lvl w:ilvl="3">
      <w:numFmt w:val="bullet"/>
      <w:lvlText w:val=""/>
      <w:lvlJc w:val="left"/>
      <w:pPr>
        <w:ind w:left="4309" w:hanging="360"/>
      </w:pPr>
      <w:rPr>
        <w:rFonts w:ascii="Symbol" w:hAnsi="Symbol"/>
      </w:rPr>
    </w:lvl>
    <w:lvl w:ilvl="4">
      <w:numFmt w:val="bullet"/>
      <w:lvlText w:val="o"/>
      <w:lvlJc w:val="left"/>
      <w:pPr>
        <w:ind w:left="5029" w:hanging="360"/>
      </w:pPr>
      <w:rPr>
        <w:rFonts w:ascii="Courier New" w:hAnsi="Courier New" w:cs="Courier New"/>
      </w:rPr>
    </w:lvl>
    <w:lvl w:ilvl="5">
      <w:numFmt w:val="bullet"/>
      <w:lvlText w:val=""/>
      <w:lvlJc w:val="left"/>
      <w:pPr>
        <w:ind w:left="5749" w:hanging="360"/>
      </w:pPr>
      <w:rPr>
        <w:rFonts w:ascii="Wingdings" w:hAnsi="Wingdings"/>
      </w:rPr>
    </w:lvl>
    <w:lvl w:ilvl="6">
      <w:numFmt w:val="bullet"/>
      <w:lvlText w:val=""/>
      <w:lvlJc w:val="left"/>
      <w:pPr>
        <w:ind w:left="6469" w:hanging="360"/>
      </w:pPr>
      <w:rPr>
        <w:rFonts w:ascii="Symbol" w:hAnsi="Symbol"/>
      </w:rPr>
    </w:lvl>
    <w:lvl w:ilvl="7">
      <w:numFmt w:val="bullet"/>
      <w:lvlText w:val="o"/>
      <w:lvlJc w:val="left"/>
      <w:pPr>
        <w:ind w:left="7189" w:hanging="360"/>
      </w:pPr>
      <w:rPr>
        <w:rFonts w:ascii="Courier New" w:hAnsi="Courier New" w:cs="Courier New"/>
      </w:rPr>
    </w:lvl>
    <w:lvl w:ilvl="8">
      <w:numFmt w:val="bullet"/>
      <w:lvlText w:val=""/>
      <w:lvlJc w:val="left"/>
      <w:pPr>
        <w:ind w:left="7909" w:hanging="360"/>
      </w:pPr>
      <w:rPr>
        <w:rFonts w:ascii="Wingdings" w:hAnsi="Wingdings"/>
      </w:rPr>
    </w:lvl>
  </w:abstractNum>
  <w:abstractNum w:abstractNumId="16" w15:restartNumberingAfterBreak="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7" w15:restartNumberingAfterBreak="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FA8019C"/>
    <w:multiLevelType w:val="hybridMultilevel"/>
    <w:tmpl w:val="4DF8B316"/>
    <w:lvl w:ilvl="0" w:tplc="0419000F">
      <w:start w:val="1"/>
      <w:numFmt w:val="decimal"/>
      <w:lvlText w:val="%1."/>
      <w:lvlJc w:val="left"/>
      <w:pPr>
        <w:tabs>
          <w:tab w:val="num" w:pos="720"/>
        </w:tabs>
        <w:ind w:left="720" w:hanging="360"/>
      </w:pPr>
    </w:lvl>
    <w:lvl w:ilvl="1" w:tplc="A224E526">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3B42BEE"/>
    <w:multiLevelType w:val="multilevel"/>
    <w:tmpl w:val="11C61C76"/>
    <w:styleLink w:val="WWNum29"/>
    <w:lvl w:ilvl="0">
      <w:start w:val="1"/>
      <w:numFmt w:val="decimal"/>
      <w:lvlText w:val="%1."/>
      <w:lvlJc w:val="left"/>
      <w:pPr>
        <w:ind w:left="720" w:hanging="360"/>
      </w:pPr>
    </w:lvl>
    <w:lvl w:ilvl="1">
      <w:start w:val="3"/>
      <w:numFmt w:val="decimal"/>
      <w:lvlText w:val="%1.%2."/>
      <w:lvlJc w:val="left"/>
      <w:pPr>
        <w:ind w:left="1069" w:hanging="360"/>
      </w:pPr>
      <w:rPr>
        <w:b/>
        <w:i/>
      </w:rPr>
    </w:lvl>
    <w:lvl w:ilvl="2">
      <w:start w:val="1"/>
      <w:numFmt w:val="decimal"/>
      <w:lvlText w:val="%1.%2.%3."/>
      <w:lvlJc w:val="left"/>
      <w:pPr>
        <w:ind w:left="1778" w:hanging="720"/>
      </w:pPr>
      <w:rPr>
        <w:b/>
        <w:i/>
      </w:rPr>
    </w:lvl>
    <w:lvl w:ilvl="3">
      <w:start w:val="1"/>
      <w:numFmt w:val="decimal"/>
      <w:lvlText w:val="%1.%2.%3.%4."/>
      <w:lvlJc w:val="left"/>
      <w:pPr>
        <w:ind w:left="2127" w:hanging="720"/>
      </w:pPr>
      <w:rPr>
        <w:b/>
        <w:i/>
      </w:rPr>
    </w:lvl>
    <w:lvl w:ilvl="4">
      <w:start w:val="1"/>
      <w:numFmt w:val="decimal"/>
      <w:lvlText w:val="%1.%2.%3.%4.%5."/>
      <w:lvlJc w:val="left"/>
      <w:pPr>
        <w:ind w:left="2836" w:hanging="1080"/>
      </w:pPr>
      <w:rPr>
        <w:b/>
        <w:i/>
      </w:rPr>
    </w:lvl>
    <w:lvl w:ilvl="5">
      <w:start w:val="1"/>
      <w:numFmt w:val="decimal"/>
      <w:lvlText w:val="%1.%2.%3.%4.%5.%6."/>
      <w:lvlJc w:val="left"/>
      <w:pPr>
        <w:ind w:left="3185" w:hanging="1080"/>
      </w:pPr>
      <w:rPr>
        <w:b/>
        <w:i/>
      </w:rPr>
    </w:lvl>
    <w:lvl w:ilvl="6">
      <w:start w:val="1"/>
      <w:numFmt w:val="decimal"/>
      <w:lvlText w:val="%1.%2.%3.%4.%5.%6.%7."/>
      <w:lvlJc w:val="left"/>
      <w:pPr>
        <w:ind w:left="3894" w:hanging="1440"/>
      </w:pPr>
      <w:rPr>
        <w:b/>
        <w:i/>
      </w:rPr>
    </w:lvl>
    <w:lvl w:ilvl="7">
      <w:start w:val="1"/>
      <w:numFmt w:val="decimal"/>
      <w:lvlText w:val="%1.%2.%3.%4.%5.%6.%7.%8."/>
      <w:lvlJc w:val="left"/>
      <w:pPr>
        <w:ind w:left="4243" w:hanging="1440"/>
      </w:pPr>
      <w:rPr>
        <w:b/>
        <w:i/>
      </w:rPr>
    </w:lvl>
    <w:lvl w:ilvl="8">
      <w:start w:val="1"/>
      <w:numFmt w:val="decimal"/>
      <w:lvlText w:val="%1.%2.%3.%4.%5.%6.%7.%8.%9."/>
      <w:lvlJc w:val="left"/>
      <w:pPr>
        <w:ind w:left="4952" w:hanging="1800"/>
      </w:pPr>
      <w:rPr>
        <w:b/>
        <w:i/>
      </w:rPr>
    </w:lvl>
  </w:abstractNum>
  <w:abstractNum w:abstractNumId="20" w15:restartNumberingAfterBreak="0">
    <w:nsid w:val="35C051CF"/>
    <w:multiLevelType w:val="hybridMultilevel"/>
    <w:tmpl w:val="618250C0"/>
    <w:lvl w:ilvl="0" w:tplc="C838A994">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5E43773"/>
    <w:multiLevelType w:val="hybridMultilevel"/>
    <w:tmpl w:val="49B6639E"/>
    <w:lvl w:ilvl="0" w:tplc="CB58757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36F45F9E"/>
    <w:multiLevelType w:val="hybridMultilevel"/>
    <w:tmpl w:val="35486FB0"/>
    <w:lvl w:ilvl="0" w:tplc="81CC11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2B30598"/>
    <w:multiLevelType w:val="hybridMultilevel"/>
    <w:tmpl w:val="8A00AA24"/>
    <w:lvl w:ilvl="0" w:tplc="CB58757A">
      <w:start w:val="1"/>
      <w:numFmt w:val="bullet"/>
      <w:lvlText w:val=""/>
      <w:lvlJc w:val="left"/>
      <w:pPr>
        <w:ind w:left="1429" w:hanging="360"/>
      </w:pPr>
      <w:rPr>
        <w:rFonts w:ascii="Symbol" w:hAnsi="Symbol" w:hint="default"/>
      </w:rPr>
    </w:lvl>
    <w:lvl w:ilvl="1" w:tplc="CB58757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6D75FF0"/>
    <w:multiLevelType w:val="hybridMultilevel"/>
    <w:tmpl w:val="782A78B0"/>
    <w:lvl w:ilvl="0" w:tplc="CB58757A">
      <w:start w:val="1"/>
      <w:numFmt w:val="bullet"/>
      <w:lvlText w:val=""/>
      <w:lvlJc w:val="left"/>
      <w:pPr>
        <w:ind w:left="1429" w:hanging="360"/>
      </w:pPr>
      <w:rPr>
        <w:rFonts w:ascii="Symbol" w:hAnsi="Symbol" w:hint="default"/>
      </w:rPr>
    </w:lvl>
    <w:lvl w:ilvl="1" w:tplc="CB58757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C7B4208"/>
    <w:multiLevelType w:val="multilevel"/>
    <w:tmpl w:val="EE9EE922"/>
    <w:styleLink w:val="WWNum37"/>
    <w:lvl w:ilvl="0">
      <w:numFmt w:val="bullet"/>
      <w:lvlText w:val=""/>
      <w:lvlJc w:val="left"/>
      <w:pPr>
        <w:ind w:left="2149" w:hanging="360"/>
      </w:pPr>
      <w:rPr>
        <w:rFonts w:ascii="Symbol" w:hAnsi="Symbol"/>
      </w:rPr>
    </w:lvl>
    <w:lvl w:ilvl="1">
      <w:numFmt w:val="bullet"/>
      <w:lvlText w:val="o"/>
      <w:lvlJc w:val="left"/>
      <w:pPr>
        <w:ind w:left="2869" w:hanging="360"/>
      </w:pPr>
      <w:rPr>
        <w:rFonts w:ascii="Courier New" w:hAnsi="Courier New" w:cs="Courier New"/>
      </w:rPr>
    </w:lvl>
    <w:lvl w:ilvl="2">
      <w:numFmt w:val="bullet"/>
      <w:lvlText w:val=""/>
      <w:lvlJc w:val="left"/>
      <w:pPr>
        <w:ind w:left="3589" w:hanging="360"/>
      </w:pPr>
      <w:rPr>
        <w:rFonts w:ascii="Wingdings" w:hAnsi="Wingdings"/>
      </w:rPr>
    </w:lvl>
    <w:lvl w:ilvl="3">
      <w:numFmt w:val="bullet"/>
      <w:lvlText w:val=""/>
      <w:lvlJc w:val="left"/>
      <w:pPr>
        <w:ind w:left="4309" w:hanging="360"/>
      </w:pPr>
      <w:rPr>
        <w:rFonts w:ascii="Symbol" w:hAnsi="Symbol"/>
      </w:rPr>
    </w:lvl>
    <w:lvl w:ilvl="4">
      <w:numFmt w:val="bullet"/>
      <w:lvlText w:val="o"/>
      <w:lvlJc w:val="left"/>
      <w:pPr>
        <w:ind w:left="5029" w:hanging="360"/>
      </w:pPr>
      <w:rPr>
        <w:rFonts w:ascii="Courier New" w:hAnsi="Courier New" w:cs="Courier New"/>
      </w:rPr>
    </w:lvl>
    <w:lvl w:ilvl="5">
      <w:numFmt w:val="bullet"/>
      <w:lvlText w:val=""/>
      <w:lvlJc w:val="left"/>
      <w:pPr>
        <w:ind w:left="5749" w:hanging="360"/>
      </w:pPr>
      <w:rPr>
        <w:rFonts w:ascii="Wingdings" w:hAnsi="Wingdings"/>
      </w:rPr>
    </w:lvl>
    <w:lvl w:ilvl="6">
      <w:numFmt w:val="bullet"/>
      <w:lvlText w:val=""/>
      <w:lvlJc w:val="left"/>
      <w:pPr>
        <w:ind w:left="6469" w:hanging="360"/>
      </w:pPr>
      <w:rPr>
        <w:rFonts w:ascii="Symbol" w:hAnsi="Symbol"/>
      </w:rPr>
    </w:lvl>
    <w:lvl w:ilvl="7">
      <w:numFmt w:val="bullet"/>
      <w:lvlText w:val="o"/>
      <w:lvlJc w:val="left"/>
      <w:pPr>
        <w:ind w:left="7189" w:hanging="360"/>
      </w:pPr>
      <w:rPr>
        <w:rFonts w:ascii="Courier New" w:hAnsi="Courier New" w:cs="Courier New"/>
      </w:rPr>
    </w:lvl>
    <w:lvl w:ilvl="8">
      <w:numFmt w:val="bullet"/>
      <w:lvlText w:val=""/>
      <w:lvlJc w:val="left"/>
      <w:pPr>
        <w:ind w:left="7909" w:hanging="360"/>
      </w:pPr>
      <w:rPr>
        <w:rFonts w:ascii="Wingdings" w:hAnsi="Wingdings"/>
      </w:rPr>
    </w:lvl>
  </w:abstractNum>
  <w:abstractNum w:abstractNumId="26" w15:restartNumberingAfterBreak="0">
    <w:nsid w:val="4DA035FB"/>
    <w:multiLevelType w:val="hybridMultilevel"/>
    <w:tmpl w:val="2BAA8352"/>
    <w:lvl w:ilvl="0" w:tplc="CB5875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4E165EFD"/>
    <w:multiLevelType w:val="multilevel"/>
    <w:tmpl w:val="909C2B4E"/>
    <w:styleLink w:val="WWNum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E9B5D2E"/>
    <w:multiLevelType w:val="multilevel"/>
    <w:tmpl w:val="DF58DD84"/>
    <w:styleLink w:val="WWNum27"/>
    <w:lvl w:ilvl="0">
      <w:numFmt w:val="bullet"/>
      <w:lvlText w:val=""/>
      <w:lvlJc w:val="left"/>
      <w:pPr>
        <w:ind w:left="2149" w:hanging="360"/>
      </w:pPr>
      <w:rPr>
        <w:rFonts w:ascii="Symbol" w:hAnsi="Symbol"/>
      </w:rPr>
    </w:lvl>
    <w:lvl w:ilvl="1">
      <w:numFmt w:val="bullet"/>
      <w:lvlText w:val="o"/>
      <w:lvlJc w:val="left"/>
      <w:pPr>
        <w:ind w:left="2869" w:hanging="360"/>
      </w:pPr>
      <w:rPr>
        <w:rFonts w:ascii="Courier New" w:hAnsi="Courier New" w:cs="Courier New"/>
      </w:rPr>
    </w:lvl>
    <w:lvl w:ilvl="2">
      <w:numFmt w:val="bullet"/>
      <w:lvlText w:val=""/>
      <w:lvlJc w:val="left"/>
      <w:pPr>
        <w:ind w:left="3589" w:hanging="360"/>
      </w:pPr>
      <w:rPr>
        <w:rFonts w:ascii="Wingdings" w:hAnsi="Wingdings"/>
      </w:rPr>
    </w:lvl>
    <w:lvl w:ilvl="3">
      <w:numFmt w:val="bullet"/>
      <w:lvlText w:val=""/>
      <w:lvlJc w:val="left"/>
      <w:pPr>
        <w:ind w:left="4309" w:hanging="360"/>
      </w:pPr>
      <w:rPr>
        <w:rFonts w:ascii="Symbol" w:hAnsi="Symbol"/>
      </w:rPr>
    </w:lvl>
    <w:lvl w:ilvl="4">
      <w:numFmt w:val="bullet"/>
      <w:lvlText w:val="o"/>
      <w:lvlJc w:val="left"/>
      <w:pPr>
        <w:ind w:left="5029" w:hanging="360"/>
      </w:pPr>
      <w:rPr>
        <w:rFonts w:ascii="Courier New" w:hAnsi="Courier New" w:cs="Courier New"/>
      </w:rPr>
    </w:lvl>
    <w:lvl w:ilvl="5">
      <w:numFmt w:val="bullet"/>
      <w:lvlText w:val=""/>
      <w:lvlJc w:val="left"/>
      <w:pPr>
        <w:ind w:left="5749" w:hanging="360"/>
      </w:pPr>
      <w:rPr>
        <w:rFonts w:ascii="Wingdings" w:hAnsi="Wingdings"/>
      </w:rPr>
    </w:lvl>
    <w:lvl w:ilvl="6">
      <w:numFmt w:val="bullet"/>
      <w:lvlText w:val=""/>
      <w:lvlJc w:val="left"/>
      <w:pPr>
        <w:ind w:left="6469" w:hanging="360"/>
      </w:pPr>
      <w:rPr>
        <w:rFonts w:ascii="Symbol" w:hAnsi="Symbol"/>
      </w:rPr>
    </w:lvl>
    <w:lvl w:ilvl="7">
      <w:numFmt w:val="bullet"/>
      <w:lvlText w:val="o"/>
      <w:lvlJc w:val="left"/>
      <w:pPr>
        <w:ind w:left="7189" w:hanging="360"/>
      </w:pPr>
      <w:rPr>
        <w:rFonts w:ascii="Courier New" w:hAnsi="Courier New" w:cs="Courier New"/>
      </w:rPr>
    </w:lvl>
    <w:lvl w:ilvl="8">
      <w:numFmt w:val="bullet"/>
      <w:lvlText w:val=""/>
      <w:lvlJc w:val="left"/>
      <w:pPr>
        <w:ind w:left="7909" w:hanging="360"/>
      </w:pPr>
      <w:rPr>
        <w:rFonts w:ascii="Wingdings" w:hAnsi="Wingdings"/>
      </w:rPr>
    </w:lvl>
  </w:abstractNum>
  <w:abstractNum w:abstractNumId="29" w15:restartNumberingAfterBreak="0">
    <w:nsid w:val="4F65195B"/>
    <w:multiLevelType w:val="multilevel"/>
    <w:tmpl w:val="16A8B17E"/>
    <w:lvl w:ilvl="0">
      <w:start w:val="1"/>
      <w:numFmt w:val="decimal"/>
      <w:pStyle w:val="10"/>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15:restartNumberingAfterBreak="0">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53035700"/>
    <w:multiLevelType w:val="hybridMultilevel"/>
    <w:tmpl w:val="D4623F3C"/>
    <w:lvl w:ilvl="0" w:tplc="CB58757A">
      <w:start w:val="1"/>
      <w:numFmt w:val="bullet"/>
      <w:lvlText w:val=""/>
      <w:lvlJc w:val="left"/>
      <w:pPr>
        <w:ind w:left="1069" w:hanging="360"/>
      </w:pPr>
      <w:rPr>
        <w:rFonts w:ascii="Symbol" w:hAnsi="Symbol" w:hint="default"/>
      </w:rPr>
    </w:lvl>
    <w:lvl w:ilvl="1" w:tplc="316A2E14">
      <w:numFmt w:val="bullet"/>
      <w:lvlText w:val=""/>
      <w:lvlJc w:val="left"/>
      <w:pPr>
        <w:ind w:left="1789" w:hanging="360"/>
      </w:pPr>
      <w:rPr>
        <w:rFonts w:ascii="Times New Roman" w:eastAsia="Calibri" w:hAnsi="Times New Roman" w:cs="Times New Roman"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56A3012C"/>
    <w:multiLevelType w:val="multilevel"/>
    <w:tmpl w:val="6BD2D262"/>
    <w:styleLink w:val="WWNum5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6F12EB4"/>
    <w:multiLevelType w:val="hybridMultilevel"/>
    <w:tmpl w:val="D1F2BCE4"/>
    <w:lvl w:ilvl="0" w:tplc="CB58757A">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4" w15:restartNumberingAfterBreak="0">
    <w:nsid w:val="5B7445D6"/>
    <w:multiLevelType w:val="hybridMultilevel"/>
    <w:tmpl w:val="6D361AAC"/>
    <w:lvl w:ilvl="0" w:tplc="260E4CD8">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15:restartNumberingAfterBreak="0">
    <w:nsid w:val="611E04ED"/>
    <w:multiLevelType w:val="hybridMultilevel"/>
    <w:tmpl w:val="1548BB22"/>
    <w:lvl w:ilvl="0" w:tplc="9114544C">
      <w:start w:val="1"/>
      <w:numFmt w:val="decimal"/>
      <w:lvlText w:val="%1."/>
      <w:lvlJc w:val="left"/>
      <w:pPr>
        <w:ind w:left="643" w:hanging="360"/>
      </w:pPr>
      <w:rPr>
        <w:rFonts w:ascii="Times New Roman" w:hAnsi="Times New Roman" w:cs="Times New Roman" w:hint="default"/>
        <w:sz w:val="24"/>
        <w:szCs w:val="24"/>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6" w15:restartNumberingAfterBreak="0">
    <w:nsid w:val="63685A12"/>
    <w:multiLevelType w:val="multilevel"/>
    <w:tmpl w:val="30267690"/>
    <w:lvl w:ilvl="0">
      <w:start w:val="1"/>
      <w:numFmt w:val="decimal"/>
      <w:pStyle w:val="11"/>
      <w:lvlText w:val="%1."/>
      <w:lvlJc w:val="left"/>
      <w:pPr>
        <w:ind w:left="360" w:hanging="360"/>
      </w:pPr>
    </w:lvl>
    <w:lvl w:ilvl="1">
      <w:start w:val="1"/>
      <w:numFmt w:val="decimal"/>
      <w:pStyle w:val="21"/>
      <w:lvlText w:val="%1.%2."/>
      <w:lvlJc w:val="left"/>
      <w:pPr>
        <w:ind w:left="792" w:hanging="432"/>
      </w:pPr>
    </w:lvl>
    <w:lvl w:ilvl="2">
      <w:start w:val="1"/>
      <w:numFmt w:val="decimal"/>
      <w:pStyle w:val="31"/>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5449E7"/>
    <w:multiLevelType w:val="hybridMultilevel"/>
    <w:tmpl w:val="EC260F6C"/>
    <w:lvl w:ilvl="0" w:tplc="0FD6FB76">
      <w:start w:val="1"/>
      <w:numFmt w:val="bullet"/>
      <w:lvlText w:val="-"/>
      <w:lvlJc w:val="left"/>
      <w:pPr>
        <w:ind w:left="70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F243954">
      <w:start w:val="1"/>
      <w:numFmt w:val="bullet"/>
      <w:lvlText w:val="o"/>
      <w:lvlJc w:val="left"/>
      <w:pPr>
        <w:ind w:left="178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F8AC394">
      <w:start w:val="1"/>
      <w:numFmt w:val="bullet"/>
      <w:lvlText w:val="▪"/>
      <w:lvlJc w:val="left"/>
      <w:pPr>
        <w:ind w:left="250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3E2D3C4">
      <w:start w:val="1"/>
      <w:numFmt w:val="bullet"/>
      <w:lvlText w:val="•"/>
      <w:lvlJc w:val="left"/>
      <w:pPr>
        <w:ind w:left="322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CA6DDC2">
      <w:start w:val="1"/>
      <w:numFmt w:val="bullet"/>
      <w:lvlText w:val="o"/>
      <w:lvlJc w:val="left"/>
      <w:pPr>
        <w:ind w:left="394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30A7C8A">
      <w:start w:val="1"/>
      <w:numFmt w:val="bullet"/>
      <w:lvlText w:val="▪"/>
      <w:lvlJc w:val="left"/>
      <w:pPr>
        <w:ind w:left="466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5D4AD66">
      <w:start w:val="1"/>
      <w:numFmt w:val="bullet"/>
      <w:lvlText w:val="•"/>
      <w:lvlJc w:val="left"/>
      <w:pPr>
        <w:ind w:left="538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082534C">
      <w:start w:val="1"/>
      <w:numFmt w:val="bullet"/>
      <w:lvlText w:val="o"/>
      <w:lvlJc w:val="left"/>
      <w:pPr>
        <w:ind w:left="610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6E256A4">
      <w:start w:val="1"/>
      <w:numFmt w:val="bullet"/>
      <w:lvlText w:val="▪"/>
      <w:lvlJc w:val="left"/>
      <w:pPr>
        <w:ind w:left="682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6D26412"/>
    <w:multiLevelType w:val="hybridMultilevel"/>
    <w:tmpl w:val="D4B6D334"/>
    <w:styleLink w:val="a6"/>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6D440A00"/>
    <w:multiLevelType w:val="hybridMultilevel"/>
    <w:tmpl w:val="943E8A6A"/>
    <w:lvl w:ilvl="0" w:tplc="CB587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0011E11"/>
    <w:multiLevelType w:val="hybridMultilevel"/>
    <w:tmpl w:val="49689088"/>
    <w:lvl w:ilvl="0" w:tplc="CB587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0CC008F"/>
    <w:multiLevelType w:val="multilevel"/>
    <w:tmpl w:val="D3A4E860"/>
    <w:lvl w:ilvl="0">
      <w:start w:val="1"/>
      <w:numFmt w:val="decimal"/>
      <w:pStyle w:val="a7"/>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7"/>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2" w15:restartNumberingAfterBreak="0">
    <w:nsid w:val="75B5726F"/>
    <w:multiLevelType w:val="hybridMultilevel"/>
    <w:tmpl w:val="943E91C0"/>
    <w:lvl w:ilvl="0" w:tplc="0419000F">
      <w:start w:val="1"/>
      <w:numFmt w:val="decimal"/>
      <w:lvlText w:val="%1."/>
      <w:lvlJc w:val="left"/>
      <w:pPr>
        <w:ind w:left="1572" w:hanging="360"/>
      </w:p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43" w15:restartNumberingAfterBreak="0">
    <w:nsid w:val="75D37F51"/>
    <w:multiLevelType w:val="multilevel"/>
    <w:tmpl w:val="2EFAABCC"/>
    <w:lvl w:ilvl="0">
      <w:start w:val="2018"/>
      <w:numFmt w:val="decimal"/>
      <w:lvlText w:val="%1"/>
      <w:lvlJc w:val="left"/>
      <w:pPr>
        <w:ind w:left="1170" w:hanging="1170"/>
      </w:pPr>
      <w:rPr>
        <w:rFonts w:hint="default"/>
      </w:rPr>
    </w:lvl>
    <w:lvl w:ilvl="1">
      <w:start w:val="2019"/>
      <w:numFmt w:val="decimal"/>
      <w:lvlText w:val="%1-%2"/>
      <w:lvlJc w:val="left"/>
      <w:pPr>
        <w:ind w:left="1170" w:hanging="1170"/>
      </w:pPr>
      <w:rPr>
        <w:rFonts w:hint="default"/>
      </w:rPr>
    </w:lvl>
    <w:lvl w:ilvl="2">
      <w:start w:val="1"/>
      <w:numFmt w:val="decimal"/>
      <w:lvlText w:val="%1-%2.%3"/>
      <w:lvlJc w:val="left"/>
      <w:pPr>
        <w:ind w:left="1170" w:hanging="1170"/>
      </w:pPr>
      <w:rPr>
        <w:rFonts w:hint="default"/>
      </w:rPr>
    </w:lvl>
    <w:lvl w:ilvl="3">
      <w:start w:val="1"/>
      <w:numFmt w:val="decimal"/>
      <w:lvlText w:val="%1-%2.%3.%4"/>
      <w:lvlJc w:val="left"/>
      <w:pPr>
        <w:ind w:left="1170" w:hanging="1170"/>
      </w:pPr>
      <w:rPr>
        <w:rFonts w:hint="default"/>
      </w:rPr>
    </w:lvl>
    <w:lvl w:ilvl="4">
      <w:start w:val="1"/>
      <w:numFmt w:val="decimal"/>
      <w:lvlText w:val="%1-%2.%3.%4.%5"/>
      <w:lvlJc w:val="left"/>
      <w:pPr>
        <w:ind w:left="1170" w:hanging="117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C86016"/>
    <w:multiLevelType w:val="hybridMultilevel"/>
    <w:tmpl w:val="EC3C4672"/>
    <w:lvl w:ilvl="0" w:tplc="FFFFFFFF">
      <w:start w:val="1"/>
      <w:numFmt w:val="decimal"/>
      <w:pStyle w:val="a8"/>
      <w:lvlText w:val="%1."/>
      <w:lvlJc w:val="left"/>
      <w:pPr>
        <w:tabs>
          <w:tab w:val="num" w:pos="900"/>
        </w:tabs>
        <w:ind w:left="180" w:firstLine="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78FA5C06"/>
    <w:multiLevelType w:val="multilevel"/>
    <w:tmpl w:val="EC865FA8"/>
    <w:lvl w:ilvl="0">
      <w:start w:val="1"/>
      <w:numFmt w:val="decimal"/>
      <w:lvlText w:val="%1."/>
      <w:lvlJc w:val="left"/>
      <w:pPr>
        <w:ind w:left="502" w:hanging="360"/>
      </w:pPr>
      <w:rPr>
        <w:rFonts w:hint="default"/>
      </w:rPr>
    </w:lvl>
    <w:lvl w:ilvl="1">
      <w:start w:val="2"/>
      <w:numFmt w:val="decimal"/>
      <w:isLgl/>
      <w:lvlText w:val="%1.%2."/>
      <w:lvlJc w:val="left"/>
      <w:pPr>
        <w:ind w:left="1074" w:hanging="720"/>
      </w:pPr>
      <w:rPr>
        <w:rFonts w:hint="default"/>
        <w:color w:val="auto"/>
      </w:rPr>
    </w:lvl>
    <w:lvl w:ilvl="2">
      <w:start w:val="2"/>
      <w:numFmt w:val="decimal"/>
      <w:isLgl/>
      <w:lvlText w:val="%1.%2.%3."/>
      <w:lvlJc w:val="left"/>
      <w:pPr>
        <w:ind w:left="1286" w:hanging="720"/>
      </w:pPr>
      <w:rPr>
        <w:rFonts w:hint="default"/>
        <w:color w:val="auto"/>
      </w:rPr>
    </w:lvl>
    <w:lvl w:ilvl="3">
      <w:start w:val="1"/>
      <w:numFmt w:val="decimal"/>
      <w:isLgl/>
      <w:lvlText w:val="%1.%2.%3.%4."/>
      <w:lvlJc w:val="left"/>
      <w:pPr>
        <w:ind w:left="1858" w:hanging="1080"/>
      </w:pPr>
      <w:rPr>
        <w:rFonts w:hint="default"/>
        <w:color w:val="auto"/>
      </w:rPr>
    </w:lvl>
    <w:lvl w:ilvl="4">
      <w:start w:val="1"/>
      <w:numFmt w:val="decimal"/>
      <w:isLgl/>
      <w:lvlText w:val="%1.%2.%3.%4.%5."/>
      <w:lvlJc w:val="left"/>
      <w:pPr>
        <w:ind w:left="2070" w:hanging="1080"/>
      </w:pPr>
      <w:rPr>
        <w:rFonts w:hint="default"/>
        <w:color w:val="auto"/>
      </w:rPr>
    </w:lvl>
    <w:lvl w:ilvl="5">
      <w:start w:val="1"/>
      <w:numFmt w:val="decimal"/>
      <w:isLgl/>
      <w:lvlText w:val="%1.%2.%3.%4.%5.%6."/>
      <w:lvlJc w:val="left"/>
      <w:pPr>
        <w:ind w:left="2642" w:hanging="1440"/>
      </w:pPr>
      <w:rPr>
        <w:rFonts w:hint="default"/>
        <w:color w:val="auto"/>
      </w:rPr>
    </w:lvl>
    <w:lvl w:ilvl="6">
      <w:start w:val="1"/>
      <w:numFmt w:val="decimal"/>
      <w:isLgl/>
      <w:lvlText w:val="%1.%2.%3.%4.%5.%6.%7."/>
      <w:lvlJc w:val="left"/>
      <w:pPr>
        <w:ind w:left="2854" w:hanging="1440"/>
      </w:pPr>
      <w:rPr>
        <w:rFonts w:hint="default"/>
        <w:color w:val="auto"/>
      </w:rPr>
    </w:lvl>
    <w:lvl w:ilvl="7">
      <w:start w:val="1"/>
      <w:numFmt w:val="decimal"/>
      <w:isLgl/>
      <w:lvlText w:val="%1.%2.%3.%4.%5.%6.%7.%8."/>
      <w:lvlJc w:val="left"/>
      <w:pPr>
        <w:ind w:left="3426" w:hanging="1800"/>
      </w:pPr>
      <w:rPr>
        <w:rFonts w:hint="default"/>
        <w:color w:val="auto"/>
      </w:rPr>
    </w:lvl>
    <w:lvl w:ilvl="8">
      <w:start w:val="1"/>
      <w:numFmt w:val="decimal"/>
      <w:isLgl/>
      <w:lvlText w:val="%1.%2.%3.%4.%5.%6.%7.%8.%9."/>
      <w:lvlJc w:val="left"/>
      <w:pPr>
        <w:ind w:left="3638" w:hanging="1800"/>
      </w:pPr>
      <w:rPr>
        <w:rFonts w:hint="default"/>
        <w:color w:val="auto"/>
      </w:rPr>
    </w:lvl>
  </w:abstractNum>
  <w:abstractNum w:abstractNumId="46" w15:restartNumberingAfterBreak="0">
    <w:nsid w:val="7BAA692B"/>
    <w:multiLevelType w:val="hybridMultilevel"/>
    <w:tmpl w:val="A9A0E0FC"/>
    <w:lvl w:ilvl="0" w:tplc="CB587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D78428F"/>
    <w:multiLevelType w:val="hybridMultilevel"/>
    <w:tmpl w:val="44700BB0"/>
    <w:lvl w:ilvl="0" w:tplc="CB5875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EB538BE"/>
    <w:multiLevelType w:val="multilevel"/>
    <w:tmpl w:val="FAF4E692"/>
    <w:styleLink w:val="WWNum3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5"/>
  </w:num>
  <w:num w:numId="2">
    <w:abstractNumId w:val="28"/>
  </w:num>
  <w:num w:numId="3">
    <w:abstractNumId w:val="19"/>
  </w:num>
  <w:num w:numId="4">
    <w:abstractNumId w:val="3"/>
  </w:num>
  <w:num w:numId="5">
    <w:abstractNumId w:val="48"/>
  </w:num>
  <w:num w:numId="6">
    <w:abstractNumId w:val="6"/>
  </w:num>
  <w:num w:numId="7">
    <w:abstractNumId w:val="25"/>
  </w:num>
  <w:num w:numId="8">
    <w:abstractNumId w:val="27"/>
  </w:num>
  <w:num w:numId="9">
    <w:abstractNumId w:val="32"/>
  </w:num>
  <w:num w:numId="10">
    <w:abstractNumId w:val="11"/>
  </w:num>
  <w:num w:numId="11">
    <w:abstractNumId w:val="21"/>
  </w:num>
  <w:num w:numId="12">
    <w:abstractNumId w:val="31"/>
  </w:num>
  <w:num w:numId="13">
    <w:abstractNumId w:val="24"/>
  </w:num>
  <w:num w:numId="14">
    <w:abstractNumId w:val="23"/>
  </w:num>
  <w:num w:numId="15">
    <w:abstractNumId w:val="26"/>
  </w:num>
  <w:num w:numId="16">
    <w:abstractNumId w:val="47"/>
  </w:num>
  <w:num w:numId="17">
    <w:abstractNumId w:val="39"/>
  </w:num>
  <w:num w:numId="18">
    <w:abstractNumId w:val="40"/>
  </w:num>
  <w:num w:numId="19">
    <w:abstractNumId w:val="33"/>
  </w:num>
  <w:num w:numId="20">
    <w:abstractNumId w:val="46"/>
  </w:num>
  <w:num w:numId="21">
    <w:abstractNumId w:val="37"/>
  </w:num>
  <w:num w:numId="22">
    <w:abstractNumId w:val="20"/>
  </w:num>
  <w:num w:numId="23">
    <w:abstractNumId w:val="18"/>
  </w:num>
  <w:num w:numId="24">
    <w:abstractNumId w:val="8"/>
  </w:num>
  <w:num w:numId="25">
    <w:abstractNumId w:val="4"/>
  </w:num>
  <w:num w:numId="26">
    <w:abstractNumId w:val="10"/>
  </w:num>
  <w:num w:numId="27">
    <w:abstractNumId w:val="45"/>
  </w:num>
  <w:num w:numId="28">
    <w:abstractNumId w:val="22"/>
  </w:num>
  <w:num w:numId="29">
    <w:abstractNumId w:val="43"/>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2"/>
  </w:num>
  <w:num w:numId="33">
    <w:abstractNumId w:val="1"/>
  </w:num>
  <w:num w:numId="34">
    <w:abstractNumId w:val="14"/>
  </w:num>
  <w:num w:numId="35">
    <w:abstractNumId w:val="17"/>
  </w:num>
  <w:num w:numId="36">
    <w:abstractNumId w:val="29"/>
  </w:num>
  <w:num w:numId="37">
    <w:abstractNumId w:val="41"/>
  </w:num>
  <w:num w:numId="38">
    <w:abstractNumId w:val="2"/>
  </w:num>
  <w:num w:numId="39">
    <w:abstractNumId w:val="36"/>
  </w:num>
  <w:num w:numId="40">
    <w:abstractNumId w:val="0"/>
  </w:num>
  <w:num w:numId="41">
    <w:abstractNumId w:val="16"/>
  </w:num>
  <w:num w:numId="4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38"/>
  </w:num>
  <w:num w:numId="45">
    <w:abstractNumId w:val="34"/>
  </w:num>
  <w:num w:numId="46">
    <w:abstractNumId w:val="35"/>
  </w:num>
  <w:num w:numId="47">
    <w:abstractNumId w:val="13"/>
  </w:num>
  <w:num w:numId="48">
    <w:abstractNumId w:val="42"/>
  </w:num>
  <w:num w:numId="49">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F2B"/>
    <w:rsid w:val="000019B8"/>
    <w:rsid w:val="00004667"/>
    <w:rsid w:val="000046E0"/>
    <w:rsid w:val="00005747"/>
    <w:rsid w:val="00005AC5"/>
    <w:rsid w:val="00005B28"/>
    <w:rsid w:val="00006274"/>
    <w:rsid w:val="00010786"/>
    <w:rsid w:val="00013897"/>
    <w:rsid w:val="0001713D"/>
    <w:rsid w:val="00020D48"/>
    <w:rsid w:val="00021509"/>
    <w:rsid w:val="000217B1"/>
    <w:rsid w:val="00022987"/>
    <w:rsid w:val="00023D48"/>
    <w:rsid w:val="0002511D"/>
    <w:rsid w:val="0002546E"/>
    <w:rsid w:val="000260C8"/>
    <w:rsid w:val="00027873"/>
    <w:rsid w:val="00030F9C"/>
    <w:rsid w:val="00032705"/>
    <w:rsid w:val="0003421F"/>
    <w:rsid w:val="00035DFE"/>
    <w:rsid w:val="000370B2"/>
    <w:rsid w:val="00041FFC"/>
    <w:rsid w:val="0004464E"/>
    <w:rsid w:val="000458AB"/>
    <w:rsid w:val="00045CF3"/>
    <w:rsid w:val="000462BF"/>
    <w:rsid w:val="00046ACF"/>
    <w:rsid w:val="000479B6"/>
    <w:rsid w:val="00053F4E"/>
    <w:rsid w:val="0005431E"/>
    <w:rsid w:val="0005458C"/>
    <w:rsid w:val="0005624E"/>
    <w:rsid w:val="000600DB"/>
    <w:rsid w:val="00060DF2"/>
    <w:rsid w:val="0006149E"/>
    <w:rsid w:val="000614F6"/>
    <w:rsid w:val="00061CA2"/>
    <w:rsid w:val="000623DD"/>
    <w:rsid w:val="00063339"/>
    <w:rsid w:val="0006792B"/>
    <w:rsid w:val="000729DF"/>
    <w:rsid w:val="000733CA"/>
    <w:rsid w:val="0007412A"/>
    <w:rsid w:val="000747FD"/>
    <w:rsid w:val="00075BB9"/>
    <w:rsid w:val="000830C6"/>
    <w:rsid w:val="0008445C"/>
    <w:rsid w:val="000900EE"/>
    <w:rsid w:val="000910A1"/>
    <w:rsid w:val="000940F6"/>
    <w:rsid w:val="000969AD"/>
    <w:rsid w:val="00097290"/>
    <w:rsid w:val="000A03A0"/>
    <w:rsid w:val="000A3080"/>
    <w:rsid w:val="000A65E8"/>
    <w:rsid w:val="000A78E0"/>
    <w:rsid w:val="000B045A"/>
    <w:rsid w:val="000B10E9"/>
    <w:rsid w:val="000B167F"/>
    <w:rsid w:val="000B2543"/>
    <w:rsid w:val="000B46E7"/>
    <w:rsid w:val="000B4EE9"/>
    <w:rsid w:val="000B6149"/>
    <w:rsid w:val="000B70BE"/>
    <w:rsid w:val="000C0556"/>
    <w:rsid w:val="000C12C1"/>
    <w:rsid w:val="000C3453"/>
    <w:rsid w:val="000C73C4"/>
    <w:rsid w:val="000C7C9D"/>
    <w:rsid w:val="000D27DB"/>
    <w:rsid w:val="000D4142"/>
    <w:rsid w:val="000D52CD"/>
    <w:rsid w:val="000D7C36"/>
    <w:rsid w:val="000D7E8D"/>
    <w:rsid w:val="000E018A"/>
    <w:rsid w:val="000E161C"/>
    <w:rsid w:val="000E1C5C"/>
    <w:rsid w:val="000E3580"/>
    <w:rsid w:val="000E3E4B"/>
    <w:rsid w:val="000E437F"/>
    <w:rsid w:val="000E675A"/>
    <w:rsid w:val="000E6FE3"/>
    <w:rsid w:val="000F0701"/>
    <w:rsid w:val="000F111D"/>
    <w:rsid w:val="00101A3F"/>
    <w:rsid w:val="0010263C"/>
    <w:rsid w:val="00102F95"/>
    <w:rsid w:val="0010307B"/>
    <w:rsid w:val="00103D9F"/>
    <w:rsid w:val="00106943"/>
    <w:rsid w:val="00106B3A"/>
    <w:rsid w:val="00110848"/>
    <w:rsid w:val="00112066"/>
    <w:rsid w:val="0011240B"/>
    <w:rsid w:val="00112DC0"/>
    <w:rsid w:val="00114350"/>
    <w:rsid w:val="00114D01"/>
    <w:rsid w:val="001151F4"/>
    <w:rsid w:val="00115B42"/>
    <w:rsid w:val="00117BE7"/>
    <w:rsid w:val="00122FA5"/>
    <w:rsid w:val="00124555"/>
    <w:rsid w:val="00125D38"/>
    <w:rsid w:val="00126EB9"/>
    <w:rsid w:val="00131F13"/>
    <w:rsid w:val="00132154"/>
    <w:rsid w:val="00133E36"/>
    <w:rsid w:val="0013461F"/>
    <w:rsid w:val="001348A8"/>
    <w:rsid w:val="001367C5"/>
    <w:rsid w:val="001412EC"/>
    <w:rsid w:val="00142708"/>
    <w:rsid w:val="001522E6"/>
    <w:rsid w:val="001554C9"/>
    <w:rsid w:val="00156A44"/>
    <w:rsid w:val="00157833"/>
    <w:rsid w:val="00162977"/>
    <w:rsid w:val="001673CA"/>
    <w:rsid w:val="0016759E"/>
    <w:rsid w:val="00173E2C"/>
    <w:rsid w:val="00173EEA"/>
    <w:rsid w:val="001763F4"/>
    <w:rsid w:val="0018123B"/>
    <w:rsid w:val="001825D8"/>
    <w:rsid w:val="00182801"/>
    <w:rsid w:val="00184627"/>
    <w:rsid w:val="00184A75"/>
    <w:rsid w:val="0018533E"/>
    <w:rsid w:val="00187AFE"/>
    <w:rsid w:val="00190932"/>
    <w:rsid w:val="00190E93"/>
    <w:rsid w:val="00192EDF"/>
    <w:rsid w:val="00193EC8"/>
    <w:rsid w:val="00194124"/>
    <w:rsid w:val="00194E18"/>
    <w:rsid w:val="0019535C"/>
    <w:rsid w:val="00196586"/>
    <w:rsid w:val="00197315"/>
    <w:rsid w:val="001A43DF"/>
    <w:rsid w:val="001A7677"/>
    <w:rsid w:val="001B0CCC"/>
    <w:rsid w:val="001B1550"/>
    <w:rsid w:val="001B296A"/>
    <w:rsid w:val="001B357D"/>
    <w:rsid w:val="001B44F5"/>
    <w:rsid w:val="001B7DC5"/>
    <w:rsid w:val="001C118C"/>
    <w:rsid w:val="001C24FF"/>
    <w:rsid w:val="001C4118"/>
    <w:rsid w:val="001C450F"/>
    <w:rsid w:val="001C4E55"/>
    <w:rsid w:val="001C6679"/>
    <w:rsid w:val="001C77FA"/>
    <w:rsid w:val="001C79E5"/>
    <w:rsid w:val="001D0A28"/>
    <w:rsid w:val="001D2EE6"/>
    <w:rsid w:val="001D4086"/>
    <w:rsid w:val="001D6F1E"/>
    <w:rsid w:val="001E236C"/>
    <w:rsid w:val="001E480E"/>
    <w:rsid w:val="001E4DD3"/>
    <w:rsid w:val="001E5670"/>
    <w:rsid w:val="001E5A52"/>
    <w:rsid w:val="001E6664"/>
    <w:rsid w:val="001E6E21"/>
    <w:rsid w:val="001F1D6C"/>
    <w:rsid w:val="001F1D7B"/>
    <w:rsid w:val="001F1EED"/>
    <w:rsid w:val="001F1F75"/>
    <w:rsid w:val="001F3185"/>
    <w:rsid w:val="001F55D3"/>
    <w:rsid w:val="002017A3"/>
    <w:rsid w:val="00202404"/>
    <w:rsid w:val="00203198"/>
    <w:rsid w:val="002045DB"/>
    <w:rsid w:val="00204DDD"/>
    <w:rsid w:val="00205340"/>
    <w:rsid w:val="00207146"/>
    <w:rsid w:val="00207660"/>
    <w:rsid w:val="00213073"/>
    <w:rsid w:val="00214709"/>
    <w:rsid w:val="00216862"/>
    <w:rsid w:val="00216E44"/>
    <w:rsid w:val="0021768D"/>
    <w:rsid w:val="00220745"/>
    <w:rsid w:val="00223141"/>
    <w:rsid w:val="002241DC"/>
    <w:rsid w:val="002246DA"/>
    <w:rsid w:val="00225390"/>
    <w:rsid w:val="00226380"/>
    <w:rsid w:val="002266E4"/>
    <w:rsid w:val="0022675E"/>
    <w:rsid w:val="00226FCE"/>
    <w:rsid w:val="00233091"/>
    <w:rsid w:val="00236870"/>
    <w:rsid w:val="00236C87"/>
    <w:rsid w:val="002406A9"/>
    <w:rsid w:val="00247025"/>
    <w:rsid w:val="00247216"/>
    <w:rsid w:val="00250BED"/>
    <w:rsid w:val="00251489"/>
    <w:rsid w:val="00252081"/>
    <w:rsid w:val="00252781"/>
    <w:rsid w:val="00252E67"/>
    <w:rsid w:val="00252F57"/>
    <w:rsid w:val="00253E7B"/>
    <w:rsid w:val="00254980"/>
    <w:rsid w:val="00254F50"/>
    <w:rsid w:val="00255C10"/>
    <w:rsid w:val="0025655B"/>
    <w:rsid w:val="002569EB"/>
    <w:rsid w:val="00261BA3"/>
    <w:rsid w:val="00261DE3"/>
    <w:rsid w:val="00264B9E"/>
    <w:rsid w:val="002651ED"/>
    <w:rsid w:val="00266542"/>
    <w:rsid w:val="00267070"/>
    <w:rsid w:val="00270BB0"/>
    <w:rsid w:val="00272220"/>
    <w:rsid w:val="00274CB7"/>
    <w:rsid w:val="00275841"/>
    <w:rsid w:val="0028122A"/>
    <w:rsid w:val="00281CA8"/>
    <w:rsid w:val="00283696"/>
    <w:rsid w:val="0028587E"/>
    <w:rsid w:val="00290445"/>
    <w:rsid w:val="0029157B"/>
    <w:rsid w:val="00293F15"/>
    <w:rsid w:val="002954F3"/>
    <w:rsid w:val="00295E4C"/>
    <w:rsid w:val="00296ED1"/>
    <w:rsid w:val="002979A0"/>
    <w:rsid w:val="002A5B43"/>
    <w:rsid w:val="002B4CCB"/>
    <w:rsid w:val="002B612D"/>
    <w:rsid w:val="002B7ECA"/>
    <w:rsid w:val="002C1987"/>
    <w:rsid w:val="002C2CAC"/>
    <w:rsid w:val="002C448C"/>
    <w:rsid w:val="002C4FCA"/>
    <w:rsid w:val="002C5584"/>
    <w:rsid w:val="002C576C"/>
    <w:rsid w:val="002C5F06"/>
    <w:rsid w:val="002D08F6"/>
    <w:rsid w:val="002D1CBD"/>
    <w:rsid w:val="002D25B2"/>
    <w:rsid w:val="002D314C"/>
    <w:rsid w:val="002D3177"/>
    <w:rsid w:val="002D65D9"/>
    <w:rsid w:val="002E0345"/>
    <w:rsid w:val="002E4D1E"/>
    <w:rsid w:val="002E77C8"/>
    <w:rsid w:val="002F099B"/>
    <w:rsid w:val="002F0C19"/>
    <w:rsid w:val="002F21ED"/>
    <w:rsid w:val="002F73AE"/>
    <w:rsid w:val="002F7619"/>
    <w:rsid w:val="002F7BBE"/>
    <w:rsid w:val="00301003"/>
    <w:rsid w:val="003013B1"/>
    <w:rsid w:val="00301F13"/>
    <w:rsid w:val="00303954"/>
    <w:rsid w:val="00304F09"/>
    <w:rsid w:val="00305550"/>
    <w:rsid w:val="003057EE"/>
    <w:rsid w:val="00307F5F"/>
    <w:rsid w:val="003108C6"/>
    <w:rsid w:val="00310AF1"/>
    <w:rsid w:val="0031188F"/>
    <w:rsid w:val="003132FC"/>
    <w:rsid w:val="003134E6"/>
    <w:rsid w:val="00313660"/>
    <w:rsid w:val="003178A6"/>
    <w:rsid w:val="00320151"/>
    <w:rsid w:val="00323106"/>
    <w:rsid w:val="00323161"/>
    <w:rsid w:val="0032461D"/>
    <w:rsid w:val="0032516A"/>
    <w:rsid w:val="00326354"/>
    <w:rsid w:val="003267DC"/>
    <w:rsid w:val="0032766E"/>
    <w:rsid w:val="0033069A"/>
    <w:rsid w:val="003328C1"/>
    <w:rsid w:val="00333CA3"/>
    <w:rsid w:val="003358A2"/>
    <w:rsid w:val="00336219"/>
    <w:rsid w:val="003366D2"/>
    <w:rsid w:val="00342441"/>
    <w:rsid w:val="00343D25"/>
    <w:rsid w:val="00343E80"/>
    <w:rsid w:val="00346D96"/>
    <w:rsid w:val="00347A00"/>
    <w:rsid w:val="00347CA5"/>
    <w:rsid w:val="00350678"/>
    <w:rsid w:val="00351D99"/>
    <w:rsid w:val="00352785"/>
    <w:rsid w:val="003553F5"/>
    <w:rsid w:val="00356776"/>
    <w:rsid w:val="0036018D"/>
    <w:rsid w:val="003651B4"/>
    <w:rsid w:val="0036529D"/>
    <w:rsid w:val="00366C35"/>
    <w:rsid w:val="003678A5"/>
    <w:rsid w:val="00377229"/>
    <w:rsid w:val="00382FDD"/>
    <w:rsid w:val="00383752"/>
    <w:rsid w:val="003855F8"/>
    <w:rsid w:val="00390265"/>
    <w:rsid w:val="00393413"/>
    <w:rsid w:val="00393DF5"/>
    <w:rsid w:val="003A020B"/>
    <w:rsid w:val="003A12B8"/>
    <w:rsid w:val="003A3429"/>
    <w:rsid w:val="003A5FCC"/>
    <w:rsid w:val="003A77C7"/>
    <w:rsid w:val="003B1B40"/>
    <w:rsid w:val="003B37FA"/>
    <w:rsid w:val="003B4BC5"/>
    <w:rsid w:val="003B5730"/>
    <w:rsid w:val="003B6230"/>
    <w:rsid w:val="003B6FE1"/>
    <w:rsid w:val="003C0C35"/>
    <w:rsid w:val="003C121A"/>
    <w:rsid w:val="003C2481"/>
    <w:rsid w:val="003C2F01"/>
    <w:rsid w:val="003C4162"/>
    <w:rsid w:val="003C5D93"/>
    <w:rsid w:val="003D1117"/>
    <w:rsid w:val="003D2FCC"/>
    <w:rsid w:val="003D3A02"/>
    <w:rsid w:val="003D3F98"/>
    <w:rsid w:val="003D6BC5"/>
    <w:rsid w:val="003D7202"/>
    <w:rsid w:val="003E1E41"/>
    <w:rsid w:val="003E4422"/>
    <w:rsid w:val="003F0470"/>
    <w:rsid w:val="003F0F48"/>
    <w:rsid w:val="003F1A3F"/>
    <w:rsid w:val="003F280E"/>
    <w:rsid w:val="004035FE"/>
    <w:rsid w:val="00404736"/>
    <w:rsid w:val="004057FA"/>
    <w:rsid w:val="00411630"/>
    <w:rsid w:val="0041177D"/>
    <w:rsid w:val="004118F4"/>
    <w:rsid w:val="0041305E"/>
    <w:rsid w:val="00413629"/>
    <w:rsid w:val="004137E5"/>
    <w:rsid w:val="00414FED"/>
    <w:rsid w:val="004179DB"/>
    <w:rsid w:val="00420B55"/>
    <w:rsid w:val="004211C6"/>
    <w:rsid w:val="00421974"/>
    <w:rsid w:val="00422E0A"/>
    <w:rsid w:val="00427471"/>
    <w:rsid w:val="00432253"/>
    <w:rsid w:val="004357C2"/>
    <w:rsid w:val="00435D97"/>
    <w:rsid w:val="00437750"/>
    <w:rsid w:val="004378AB"/>
    <w:rsid w:val="00440336"/>
    <w:rsid w:val="00443001"/>
    <w:rsid w:val="00443982"/>
    <w:rsid w:val="00447D01"/>
    <w:rsid w:val="004543BB"/>
    <w:rsid w:val="00455943"/>
    <w:rsid w:val="00460085"/>
    <w:rsid w:val="004603DE"/>
    <w:rsid w:val="00461303"/>
    <w:rsid w:val="00461400"/>
    <w:rsid w:val="00465388"/>
    <w:rsid w:val="00465475"/>
    <w:rsid w:val="00465B44"/>
    <w:rsid w:val="00465EA1"/>
    <w:rsid w:val="004737AC"/>
    <w:rsid w:val="0047624E"/>
    <w:rsid w:val="0048095C"/>
    <w:rsid w:val="00480CDB"/>
    <w:rsid w:val="00482095"/>
    <w:rsid w:val="004834B6"/>
    <w:rsid w:val="00483740"/>
    <w:rsid w:val="00486039"/>
    <w:rsid w:val="004869A3"/>
    <w:rsid w:val="00490C7F"/>
    <w:rsid w:val="0049227A"/>
    <w:rsid w:val="00494DE6"/>
    <w:rsid w:val="00495746"/>
    <w:rsid w:val="00495E52"/>
    <w:rsid w:val="004973BE"/>
    <w:rsid w:val="004A0323"/>
    <w:rsid w:val="004A0A13"/>
    <w:rsid w:val="004A2678"/>
    <w:rsid w:val="004A456D"/>
    <w:rsid w:val="004A7E10"/>
    <w:rsid w:val="004B0371"/>
    <w:rsid w:val="004B1337"/>
    <w:rsid w:val="004B185A"/>
    <w:rsid w:val="004B57CB"/>
    <w:rsid w:val="004B726D"/>
    <w:rsid w:val="004C01D2"/>
    <w:rsid w:val="004C07F6"/>
    <w:rsid w:val="004C0875"/>
    <w:rsid w:val="004D10E1"/>
    <w:rsid w:val="004D10FE"/>
    <w:rsid w:val="004D1A6A"/>
    <w:rsid w:val="004D2DAC"/>
    <w:rsid w:val="004D3CF9"/>
    <w:rsid w:val="004D4752"/>
    <w:rsid w:val="004D4F24"/>
    <w:rsid w:val="004D62BF"/>
    <w:rsid w:val="004D6FAB"/>
    <w:rsid w:val="004D789F"/>
    <w:rsid w:val="004E1414"/>
    <w:rsid w:val="004E25AE"/>
    <w:rsid w:val="004E2932"/>
    <w:rsid w:val="004E679B"/>
    <w:rsid w:val="004F3082"/>
    <w:rsid w:val="004F3A87"/>
    <w:rsid w:val="004F4A8B"/>
    <w:rsid w:val="004F5C3D"/>
    <w:rsid w:val="004F6E40"/>
    <w:rsid w:val="004F6E9C"/>
    <w:rsid w:val="004F7EA4"/>
    <w:rsid w:val="00500353"/>
    <w:rsid w:val="005014DF"/>
    <w:rsid w:val="00504E44"/>
    <w:rsid w:val="00505B96"/>
    <w:rsid w:val="00510B34"/>
    <w:rsid w:val="00511040"/>
    <w:rsid w:val="00512CDC"/>
    <w:rsid w:val="005150BF"/>
    <w:rsid w:val="005156A1"/>
    <w:rsid w:val="00515D1E"/>
    <w:rsid w:val="005160B1"/>
    <w:rsid w:val="00516918"/>
    <w:rsid w:val="00520452"/>
    <w:rsid w:val="005212A0"/>
    <w:rsid w:val="00522EAA"/>
    <w:rsid w:val="0052434D"/>
    <w:rsid w:val="005247CD"/>
    <w:rsid w:val="00524F76"/>
    <w:rsid w:val="005255C9"/>
    <w:rsid w:val="0053006C"/>
    <w:rsid w:val="005310C5"/>
    <w:rsid w:val="00533F9A"/>
    <w:rsid w:val="00536B73"/>
    <w:rsid w:val="005410A9"/>
    <w:rsid w:val="00541E34"/>
    <w:rsid w:val="00541FFF"/>
    <w:rsid w:val="005454DC"/>
    <w:rsid w:val="005466D6"/>
    <w:rsid w:val="005522CA"/>
    <w:rsid w:val="00552647"/>
    <w:rsid w:val="00556B8C"/>
    <w:rsid w:val="00563EA3"/>
    <w:rsid w:val="00566027"/>
    <w:rsid w:val="0057025E"/>
    <w:rsid w:val="00571BB6"/>
    <w:rsid w:val="00571F69"/>
    <w:rsid w:val="005746FE"/>
    <w:rsid w:val="00577481"/>
    <w:rsid w:val="0057769B"/>
    <w:rsid w:val="0058076B"/>
    <w:rsid w:val="0058583E"/>
    <w:rsid w:val="005878C2"/>
    <w:rsid w:val="00592D02"/>
    <w:rsid w:val="00592FAF"/>
    <w:rsid w:val="005932E2"/>
    <w:rsid w:val="00597140"/>
    <w:rsid w:val="005A37B7"/>
    <w:rsid w:val="005A6979"/>
    <w:rsid w:val="005A6C4F"/>
    <w:rsid w:val="005A7D13"/>
    <w:rsid w:val="005B198C"/>
    <w:rsid w:val="005B47AF"/>
    <w:rsid w:val="005B6055"/>
    <w:rsid w:val="005B7AFE"/>
    <w:rsid w:val="005C0177"/>
    <w:rsid w:val="005C2556"/>
    <w:rsid w:val="005C373B"/>
    <w:rsid w:val="005C480C"/>
    <w:rsid w:val="005C5A4F"/>
    <w:rsid w:val="005D0FF6"/>
    <w:rsid w:val="005D24EA"/>
    <w:rsid w:val="005E01B4"/>
    <w:rsid w:val="005E1D24"/>
    <w:rsid w:val="005E1FB0"/>
    <w:rsid w:val="005E3C08"/>
    <w:rsid w:val="005E594E"/>
    <w:rsid w:val="005E605C"/>
    <w:rsid w:val="005E73A5"/>
    <w:rsid w:val="005F026E"/>
    <w:rsid w:val="005F200A"/>
    <w:rsid w:val="005F2735"/>
    <w:rsid w:val="005F2743"/>
    <w:rsid w:val="005F535B"/>
    <w:rsid w:val="005F5BAC"/>
    <w:rsid w:val="005F6A5B"/>
    <w:rsid w:val="005F720A"/>
    <w:rsid w:val="00600738"/>
    <w:rsid w:val="006021A9"/>
    <w:rsid w:val="006029E1"/>
    <w:rsid w:val="00606804"/>
    <w:rsid w:val="00607E9B"/>
    <w:rsid w:val="00610CA7"/>
    <w:rsid w:val="00616B3B"/>
    <w:rsid w:val="00617B3D"/>
    <w:rsid w:val="0062038D"/>
    <w:rsid w:val="00620DF9"/>
    <w:rsid w:val="00623280"/>
    <w:rsid w:val="00624C4E"/>
    <w:rsid w:val="00625D0B"/>
    <w:rsid w:val="006352CE"/>
    <w:rsid w:val="0063550F"/>
    <w:rsid w:val="00637450"/>
    <w:rsid w:val="00637A5C"/>
    <w:rsid w:val="006413EB"/>
    <w:rsid w:val="0064169E"/>
    <w:rsid w:val="00642738"/>
    <w:rsid w:val="00642A90"/>
    <w:rsid w:val="00645A5F"/>
    <w:rsid w:val="00646537"/>
    <w:rsid w:val="006528C9"/>
    <w:rsid w:val="00652E03"/>
    <w:rsid w:val="006531AE"/>
    <w:rsid w:val="0065436A"/>
    <w:rsid w:val="006556C3"/>
    <w:rsid w:val="00660EA0"/>
    <w:rsid w:val="00661076"/>
    <w:rsid w:val="00662CAE"/>
    <w:rsid w:val="00663A8C"/>
    <w:rsid w:val="0066483F"/>
    <w:rsid w:val="00665BDA"/>
    <w:rsid w:val="006676BC"/>
    <w:rsid w:val="00667923"/>
    <w:rsid w:val="00667D8E"/>
    <w:rsid w:val="00671030"/>
    <w:rsid w:val="00677685"/>
    <w:rsid w:val="00686B39"/>
    <w:rsid w:val="00686F25"/>
    <w:rsid w:val="00687836"/>
    <w:rsid w:val="0069258F"/>
    <w:rsid w:val="0069283C"/>
    <w:rsid w:val="006939A3"/>
    <w:rsid w:val="00694D07"/>
    <w:rsid w:val="00695C85"/>
    <w:rsid w:val="00695DB2"/>
    <w:rsid w:val="006A1202"/>
    <w:rsid w:val="006A376A"/>
    <w:rsid w:val="006B6757"/>
    <w:rsid w:val="006B7725"/>
    <w:rsid w:val="006B7A98"/>
    <w:rsid w:val="006C0B33"/>
    <w:rsid w:val="006C131F"/>
    <w:rsid w:val="006C2793"/>
    <w:rsid w:val="006C291D"/>
    <w:rsid w:val="006C668F"/>
    <w:rsid w:val="006C70CF"/>
    <w:rsid w:val="006D00DA"/>
    <w:rsid w:val="006D0183"/>
    <w:rsid w:val="006D0BE7"/>
    <w:rsid w:val="006D1539"/>
    <w:rsid w:val="006D20D7"/>
    <w:rsid w:val="006D2C42"/>
    <w:rsid w:val="006D5C5E"/>
    <w:rsid w:val="006D5CB5"/>
    <w:rsid w:val="006D7709"/>
    <w:rsid w:val="006D7A1E"/>
    <w:rsid w:val="006D7EC7"/>
    <w:rsid w:val="006E5B88"/>
    <w:rsid w:val="006E60BB"/>
    <w:rsid w:val="006E775A"/>
    <w:rsid w:val="006E7C9B"/>
    <w:rsid w:val="006F0ADF"/>
    <w:rsid w:val="006F2EF6"/>
    <w:rsid w:val="006F7A2E"/>
    <w:rsid w:val="00702AE4"/>
    <w:rsid w:val="00703878"/>
    <w:rsid w:val="00703CBF"/>
    <w:rsid w:val="00705F76"/>
    <w:rsid w:val="00707092"/>
    <w:rsid w:val="007073DB"/>
    <w:rsid w:val="00707B9D"/>
    <w:rsid w:val="00710216"/>
    <w:rsid w:val="007127FE"/>
    <w:rsid w:val="00712A1A"/>
    <w:rsid w:val="00712A50"/>
    <w:rsid w:val="00712B34"/>
    <w:rsid w:val="0071591C"/>
    <w:rsid w:val="007159F3"/>
    <w:rsid w:val="007160E9"/>
    <w:rsid w:val="00716752"/>
    <w:rsid w:val="00720E21"/>
    <w:rsid w:val="0072113E"/>
    <w:rsid w:val="007212CD"/>
    <w:rsid w:val="007220FE"/>
    <w:rsid w:val="0072336B"/>
    <w:rsid w:val="00725A9B"/>
    <w:rsid w:val="00726A6A"/>
    <w:rsid w:val="007279A5"/>
    <w:rsid w:val="00727DC4"/>
    <w:rsid w:val="00730EFB"/>
    <w:rsid w:val="007310B7"/>
    <w:rsid w:val="00732624"/>
    <w:rsid w:val="00732A30"/>
    <w:rsid w:val="00732EE3"/>
    <w:rsid w:val="00735058"/>
    <w:rsid w:val="00735089"/>
    <w:rsid w:val="00735B43"/>
    <w:rsid w:val="00736970"/>
    <w:rsid w:val="0073747C"/>
    <w:rsid w:val="007411DE"/>
    <w:rsid w:val="007414F1"/>
    <w:rsid w:val="00742E18"/>
    <w:rsid w:val="00750897"/>
    <w:rsid w:val="00753703"/>
    <w:rsid w:val="00753DA2"/>
    <w:rsid w:val="00754721"/>
    <w:rsid w:val="00757719"/>
    <w:rsid w:val="0076045A"/>
    <w:rsid w:val="00773D1E"/>
    <w:rsid w:val="0077665E"/>
    <w:rsid w:val="00776850"/>
    <w:rsid w:val="00777150"/>
    <w:rsid w:val="00780E7A"/>
    <w:rsid w:val="00791DFE"/>
    <w:rsid w:val="00792AAA"/>
    <w:rsid w:val="00794606"/>
    <w:rsid w:val="00794EAB"/>
    <w:rsid w:val="007A0312"/>
    <w:rsid w:val="007A2662"/>
    <w:rsid w:val="007A3124"/>
    <w:rsid w:val="007A3F09"/>
    <w:rsid w:val="007A430C"/>
    <w:rsid w:val="007A4D60"/>
    <w:rsid w:val="007B25C3"/>
    <w:rsid w:val="007B3C6B"/>
    <w:rsid w:val="007B42AF"/>
    <w:rsid w:val="007B5508"/>
    <w:rsid w:val="007B66B7"/>
    <w:rsid w:val="007B681E"/>
    <w:rsid w:val="007C236E"/>
    <w:rsid w:val="007C2577"/>
    <w:rsid w:val="007C4CEF"/>
    <w:rsid w:val="007D14AC"/>
    <w:rsid w:val="007D17FB"/>
    <w:rsid w:val="007D2903"/>
    <w:rsid w:val="007D2ECA"/>
    <w:rsid w:val="007D3D5B"/>
    <w:rsid w:val="007D472D"/>
    <w:rsid w:val="007D5073"/>
    <w:rsid w:val="007D5121"/>
    <w:rsid w:val="007D5C29"/>
    <w:rsid w:val="007D67B2"/>
    <w:rsid w:val="007D7FEC"/>
    <w:rsid w:val="007E03E1"/>
    <w:rsid w:val="007E0BE6"/>
    <w:rsid w:val="007E119F"/>
    <w:rsid w:val="007E15AC"/>
    <w:rsid w:val="007E1E31"/>
    <w:rsid w:val="007E2E48"/>
    <w:rsid w:val="007E301D"/>
    <w:rsid w:val="007F09D0"/>
    <w:rsid w:val="007F5513"/>
    <w:rsid w:val="007F603B"/>
    <w:rsid w:val="007F692E"/>
    <w:rsid w:val="007F7D09"/>
    <w:rsid w:val="008009D0"/>
    <w:rsid w:val="0080201E"/>
    <w:rsid w:val="008043E6"/>
    <w:rsid w:val="008108DA"/>
    <w:rsid w:val="00812844"/>
    <w:rsid w:val="0081319C"/>
    <w:rsid w:val="0081701B"/>
    <w:rsid w:val="00817887"/>
    <w:rsid w:val="008209BC"/>
    <w:rsid w:val="00822920"/>
    <w:rsid w:val="008243BF"/>
    <w:rsid w:val="00830284"/>
    <w:rsid w:val="00834F74"/>
    <w:rsid w:val="00840FE6"/>
    <w:rsid w:val="008411AD"/>
    <w:rsid w:val="0084138D"/>
    <w:rsid w:val="0084217E"/>
    <w:rsid w:val="00842DCD"/>
    <w:rsid w:val="00842F66"/>
    <w:rsid w:val="00843E02"/>
    <w:rsid w:val="00844D2B"/>
    <w:rsid w:val="00846852"/>
    <w:rsid w:val="008470EC"/>
    <w:rsid w:val="00850DDA"/>
    <w:rsid w:val="008513D7"/>
    <w:rsid w:val="008517C9"/>
    <w:rsid w:val="00854B67"/>
    <w:rsid w:val="00854D3B"/>
    <w:rsid w:val="00854F9B"/>
    <w:rsid w:val="008567DD"/>
    <w:rsid w:val="00857CEB"/>
    <w:rsid w:val="00860731"/>
    <w:rsid w:val="0086172C"/>
    <w:rsid w:val="00861FB6"/>
    <w:rsid w:val="00864FD2"/>
    <w:rsid w:val="00872063"/>
    <w:rsid w:val="00872225"/>
    <w:rsid w:val="008722E5"/>
    <w:rsid w:val="0087265D"/>
    <w:rsid w:val="00872899"/>
    <w:rsid w:val="00874881"/>
    <w:rsid w:val="008755F6"/>
    <w:rsid w:val="0087600D"/>
    <w:rsid w:val="00880703"/>
    <w:rsid w:val="00881DE5"/>
    <w:rsid w:val="0088328C"/>
    <w:rsid w:val="00885433"/>
    <w:rsid w:val="00885EEF"/>
    <w:rsid w:val="008865DB"/>
    <w:rsid w:val="00886B1F"/>
    <w:rsid w:val="00886CCC"/>
    <w:rsid w:val="008902BD"/>
    <w:rsid w:val="00891309"/>
    <w:rsid w:val="00892290"/>
    <w:rsid w:val="00893735"/>
    <w:rsid w:val="00893D1B"/>
    <w:rsid w:val="0089709C"/>
    <w:rsid w:val="008A35E6"/>
    <w:rsid w:val="008A3E5A"/>
    <w:rsid w:val="008B1DB8"/>
    <w:rsid w:val="008B1EC9"/>
    <w:rsid w:val="008B5C3C"/>
    <w:rsid w:val="008C03D8"/>
    <w:rsid w:val="008C1D65"/>
    <w:rsid w:val="008C28B7"/>
    <w:rsid w:val="008C31B8"/>
    <w:rsid w:val="008C4192"/>
    <w:rsid w:val="008C4C79"/>
    <w:rsid w:val="008D0BB7"/>
    <w:rsid w:val="008D131A"/>
    <w:rsid w:val="008D432D"/>
    <w:rsid w:val="008D4549"/>
    <w:rsid w:val="008D563E"/>
    <w:rsid w:val="008D7623"/>
    <w:rsid w:val="008E6A18"/>
    <w:rsid w:val="008F1876"/>
    <w:rsid w:val="008F43DE"/>
    <w:rsid w:val="008F6B7E"/>
    <w:rsid w:val="008F72F8"/>
    <w:rsid w:val="008F7976"/>
    <w:rsid w:val="009017E9"/>
    <w:rsid w:val="0090532F"/>
    <w:rsid w:val="0090556E"/>
    <w:rsid w:val="0090632C"/>
    <w:rsid w:val="00907717"/>
    <w:rsid w:val="00910C4A"/>
    <w:rsid w:val="00911574"/>
    <w:rsid w:val="00911E1C"/>
    <w:rsid w:val="0092157B"/>
    <w:rsid w:val="00921E54"/>
    <w:rsid w:val="00923170"/>
    <w:rsid w:val="00923AB3"/>
    <w:rsid w:val="00924833"/>
    <w:rsid w:val="00925E5C"/>
    <w:rsid w:val="00926D98"/>
    <w:rsid w:val="0092763B"/>
    <w:rsid w:val="00927F7F"/>
    <w:rsid w:val="00931DC6"/>
    <w:rsid w:val="009350FE"/>
    <w:rsid w:val="00937F19"/>
    <w:rsid w:val="00937F42"/>
    <w:rsid w:val="00940103"/>
    <w:rsid w:val="00940B0F"/>
    <w:rsid w:val="0094208D"/>
    <w:rsid w:val="00942FD3"/>
    <w:rsid w:val="009461CD"/>
    <w:rsid w:val="0095210F"/>
    <w:rsid w:val="0095545D"/>
    <w:rsid w:val="00955568"/>
    <w:rsid w:val="00960694"/>
    <w:rsid w:val="0096085E"/>
    <w:rsid w:val="009638BD"/>
    <w:rsid w:val="00963EF2"/>
    <w:rsid w:val="0096537B"/>
    <w:rsid w:val="009667EA"/>
    <w:rsid w:val="00970802"/>
    <w:rsid w:val="00970E97"/>
    <w:rsid w:val="00972E50"/>
    <w:rsid w:val="009773D1"/>
    <w:rsid w:val="00980C3F"/>
    <w:rsid w:val="00983227"/>
    <w:rsid w:val="009837CF"/>
    <w:rsid w:val="00983868"/>
    <w:rsid w:val="0098771C"/>
    <w:rsid w:val="0099149B"/>
    <w:rsid w:val="00993001"/>
    <w:rsid w:val="00993949"/>
    <w:rsid w:val="009A3ECB"/>
    <w:rsid w:val="009B0B14"/>
    <w:rsid w:val="009B0D86"/>
    <w:rsid w:val="009B17B5"/>
    <w:rsid w:val="009B36F8"/>
    <w:rsid w:val="009B5493"/>
    <w:rsid w:val="009B5819"/>
    <w:rsid w:val="009B60FA"/>
    <w:rsid w:val="009B6219"/>
    <w:rsid w:val="009C3011"/>
    <w:rsid w:val="009D38F3"/>
    <w:rsid w:val="009D5B32"/>
    <w:rsid w:val="009E12FC"/>
    <w:rsid w:val="009E5CF2"/>
    <w:rsid w:val="009F16F2"/>
    <w:rsid w:val="009F31E3"/>
    <w:rsid w:val="009F5EBD"/>
    <w:rsid w:val="009F6426"/>
    <w:rsid w:val="00A02830"/>
    <w:rsid w:val="00A05E4A"/>
    <w:rsid w:val="00A06247"/>
    <w:rsid w:val="00A063C5"/>
    <w:rsid w:val="00A07493"/>
    <w:rsid w:val="00A07C42"/>
    <w:rsid w:val="00A07CA8"/>
    <w:rsid w:val="00A13E5D"/>
    <w:rsid w:val="00A14914"/>
    <w:rsid w:val="00A14B22"/>
    <w:rsid w:val="00A16A48"/>
    <w:rsid w:val="00A17EA7"/>
    <w:rsid w:val="00A214B4"/>
    <w:rsid w:val="00A2320C"/>
    <w:rsid w:val="00A27259"/>
    <w:rsid w:val="00A2759C"/>
    <w:rsid w:val="00A3004C"/>
    <w:rsid w:val="00A34597"/>
    <w:rsid w:val="00A359F6"/>
    <w:rsid w:val="00A37176"/>
    <w:rsid w:val="00A4067D"/>
    <w:rsid w:val="00A4137C"/>
    <w:rsid w:val="00A4546E"/>
    <w:rsid w:val="00A464BC"/>
    <w:rsid w:val="00A46EBB"/>
    <w:rsid w:val="00A47AE6"/>
    <w:rsid w:val="00A504E8"/>
    <w:rsid w:val="00A523BA"/>
    <w:rsid w:val="00A52BD0"/>
    <w:rsid w:val="00A53173"/>
    <w:rsid w:val="00A54F8B"/>
    <w:rsid w:val="00A56AF6"/>
    <w:rsid w:val="00A576C3"/>
    <w:rsid w:val="00A577F7"/>
    <w:rsid w:val="00A61723"/>
    <w:rsid w:val="00A63172"/>
    <w:rsid w:val="00A63DC6"/>
    <w:rsid w:val="00A65DBD"/>
    <w:rsid w:val="00A72C04"/>
    <w:rsid w:val="00A734A4"/>
    <w:rsid w:val="00A735A8"/>
    <w:rsid w:val="00A73BD6"/>
    <w:rsid w:val="00A742C4"/>
    <w:rsid w:val="00A7632C"/>
    <w:rsid w:val="00A763B1"/>
    <w:rsid w:val="00A7655B"/>
    <w:rsid w:val="00A81689"/>
    <w:rsid w:val="00A82185"/>
    <w:rsid w:val="00A82F9A"/>
    <w:rsid w:val="00A83CAA"/>
    <w:rsid w:val="00A858C5"/>
    <w:rsid w:val="00A860B2"/>
    <w:rsid w:val="00A873CC"/>
    <w:rsid w:val="00A94B7A"/>
    <w:rsid w:val="00A95469"/>
    <w:rsid w:val="00A971E5"/>
    <w:rsid w:val="00AA06D3"/>
    <w:rsid w:val="00AA351F"/>
    <w:rsid w:val="00AB1EB2"/>
    <w:rsid w:val="00AB2BF0"/>
    <w:rsid w:val="00AB33A0"/>
    <w:rsid w:val="00AB3D61"/>
    <w:rsid w:val="00AB424F"/>
    <w:rsid w:val="00AC0300"/>
    <w:rsid w:val="00AC0EF6"/>
    <w:rsid w:val="00AC3F8C"/>
    <w:rsid w:val="00AC70CC"/>
    <w:rsid w:val="00AD14E2"/>
    <w:rsid w:val="00AD1D6C"/>
    <w:rsid w:val="00AD3AAC"/>
    <w:rsid w:val="00AD4106"/>
    <w:rsid w:val="00AD4633"/>
    <w:rsid w:val="00AD4766"/>
    <w:rsid w:val="00AD760E"/>
    <w:rsid w:val="00AE0682"/>
    <w:rsid w:val="00AE1A54"/>
    <w:rsid w:val="00AE1F42"/>
    <w:rsid w:val="00AE2120"/>
    <w:rsid w:val="00AE2777"/>
    <w:rsid w:val="00AE6747"/>
    <w:rsid w:val="00AF12EB"/>
    <w:rsid w:val="00AF4368"/>
    <w:rsid w:val="00AF5F1C"/>
    <w:rsid w:val="00AF6A6E"/>
    <w:rsid w:val="00AF6A9E"/>
    <w:rsid w:val="00AF6E81"/>
    <w:rsid w:val="00AF75A2"/>
    <w:rsid w:val="00B00569"/>
    <w:rsid w:val="00B00706"/>
    <w:rsid w:val="00B03C15"/>
    <w:rsid w:val="00B069F8"/>
    <w:rsid w:val="00B11150"/>
    <w:rsid w:val="00B112ED"/>
    <w:rsid w:val="00B11A02"/>
    <w:rsid w:val="00B11E41"/>
    <w:rsid w:val="00B148E6"/>
    <w:rsid w:val="00B14A55"/>
    <w:rsid w:val="00B171D7"/>
    <w:rsid w:val="00B17373"/>
    <w:rsid w:val="00B24671"/>
    <w:rsid w:val="00B257C6"/>
    <w:rsid w:val="00B272CC"/>
    <w:rsid w:val="00B27353"/>
    <w:rsid w:val="00B33829"/>
    <w:rsid w:val="00B400C6"/>
    <w:rsid w:val="00B401D3"/>
    <w:rsid w:val="00B40C07"/>
    <w:rsid w:val="00B40F4E"/>
    <w:rsid w:val="00B43678"/>
    <w:rsid w:val="00B45A43"/>
    <w:rsid w:val="00B45DEE"/>
    <w:rsid w:val="00B50140"/>
    <w:rsid w:val="00B51001"/>
    <w:rsid w:val="00B5153C"/>
    <w:rsid w:val="00B51969"/>
    <w:rsid w:val="00B53234"/>
    <w:rsid w:val="00B53B1F"/>
    <w:rsid w:val="00B53C81"/>
    <w:rsid w:val="00B5425D"/>
    <w:rsid w:val="00B5539A"/>
    <w:rsid w:val="00B5565E"/>
    <w:rsid w:val="00B55821"/>
    <w:rsid w:val="00B5713E"/>
    <w:rsid w:val="00B63791"/>
    <w:rsid w:val="00B65D80"/>
    <w:rsid w:val="00B6721A"/>
    <w:rsid w:val="00B6796B"/>
    <w:rsid w:val="00B70F35"/>
    <w:rsid w:val="00B721AD"/>
    <w:rsid w:val="00B729A6"/>
    <w:rsid w:val="00B7306D"/>
    <w:rsid w:val="00B74BC3"/>
    <w:rsid w:val="00B7558E"/>
    <w:rsid w:val="00B7645A"/>
    <w:rsid w:val="00B82371"/>
    <w:rsid w:val="00B83B3B"/>
    <w:rsid w:val="00B841A5"/>
    <w:rsid w:val="00B855C4"/>
    <w:rsid w:val="00B870EA"/>
    <w:rsid w:val="00B94D6A"/>
    <w:rsid w:val="00B9585E"/>
    <w:rsid w:val="00B97741"/>
    <w:rsid w:val="00BA006B"/>
    <w:rsid w:val="00BA109C"/>
    <w:rsid w:val="00BA2B54"/>
    <w:rsid w:val="00BA2EB9"/>
    <w:rsid w:val="00BA5D09"/>
    <w:rsid w:val="00BA6400"/>
    <w:rsid w:val="00BB2A06"/>
    <w:rsid w:val="00BB337F"/>
    <w:rsid w:val="00BB3F25"/>
    <w:rsid w:val="00BB5AAE"/>
    <w:rsid w:val="00BB5F95"/>
    <w:rsid w:val="00BB6F85"/>
    <w:rsid w:val="00BB7232"/>
    <w:rsid w:val="00BB74CF"/>
    <w:rsid w:val="00BC6BC0"/>
    <w:rsid w:val="00BC7654"/>
    <w:rsid w:val="00BD4233"/>
    <w:rsid w:val="00BD6138"/>
    <w:rsid w:val="00BD6E2D"/>
    <w:rsid w:val="00BD70DE"/>
    <w:rsid w:val="00BD7471"/>
    <w:rsid w:val="00BE0D44"/>
    <w:rsid w:val="00BE2A78"/>
    <w:rsid w:val="00BE33FC"/>
    <w:rsid w:val="00BE4CAA"/>
    <w:rsid w:val="00BE4DF6"/>
    <w:rsid w:val="00BE5B86"/>
    <w:rsid w:val="00BF5C18"/>
    <w:rsid w:val="00C00AE0"/>
    <w:rsid w:val="00C0300D"/>
    <w:rsid w:val="00C07613"/>
    <w:rsid w:val="00C10836"/>
    <w:rsid w:val="00C113AC"/>
    <w:rsid w:val="00C12969"/>
    <w:rsid w:val="00C15AD4"/>
    <w:rsid w:val="00C21418"/>
    <w:rsid w:val="00C21564"/>
    <w:rsid w:val="00C252AE"/>
    <w:rsid w:val="00C26FFF"/>
    <w:rsid w:val="00C34B18"/>
    <w:rsid w:val="00C40EE3"/>
    <w:rsid w:val="00C41EA1"/>
    <w:rsid w:val="00C4657B"/>
    <w:rsid w:val="00C47116"/>
    <w:rsid w:val="00C47D7E"/>
    <w:rsid w:val="00C52A8B"/>
    <w:rsid w:val="00C56AFE"/>
    <w:rsid w:val="00C57883"/>
    <w:rsid w:val="00C60F7B"/>
    <w:rsid w:val="00C623C1"/>
    <w:rsid w:val="00C64ED4"/>
    <w:rsid w:val="00C65489"/>
    <w:rsid w:val="00C667BC"/>
    <w:rsid w:val="00C71665"/>
    <w:rsid w:val="00C7175D"/>
    <w:rsid w:val="00C74B0A"/>
    <w:rsid w:val="00C753AE"/>
    <w:rsid w:val="00C80062"/>
    <w:rsid w:val="00C80F69"/>
    <w:rsid w:val="00C8103D"/>
    <w:rsid w:val="00C8164E"/>
    <w:rsid w:val="00C86758"/>
    <w:rsid w:val="00C874DB"/>
    <w:rsid w:val="00C90D70"/>
    <w:rsid w:val="00C94903"/>
    <w:rsid w:val="00C94E2B"/>
    <w:rsid w:val="00C96283"/>
    <w:rsid w:val="00C96A84"/>
    <w:rsid w:val="00CA04BA"/>
    <w:rsid w:val="00CA0829"/>
    <w:rsid w:val="00CA54A4"/>
    <w:rsid w:val="00CA5BE4"/>
    <w:rsid w:val="00CA71D7"/>
    <w:rsid w:val="00CB2AF9"/>
    <w:rsid w:val="00CB361F"/>
    <w:rsid w:val="00CB3A52"/>
    <w:rsid w:val="00CB3C1B"/>
    <w:rsid w:val="00CB686B"/>
    <w:rsid w:val="00CB6CE0"/>
    <w:rsid w:val="00CB782B"/>
    <w:rsid w:val="00CC0C57"/>
    <w:rsid w:val="00CC1E0B"/>
    <w:rsid w:val="00CC1E5E"/>
    <w:rsid w:val="00CC23AB"/>
    <w:rsid w:val="00CC29BE"/>
    <w:rsid w:val="00CC2AD9"/>
    <w:rsid w:val="00CC39AB"/>
    <w:rsid w:val="00CC3C4D"/>
    <w:rsid w:val="00CC45E1"/>
    <w:rsid w:val="00CC47BD"/>
    <w:rsid w:val="00CC498A"/>
    <w:rsid w:val="00CD15C2"/>
    <w:rsid w:val="00CD1799"/>
    <w:rsid w:val="00CD3759"/>
    <w:rsid w:val="00CD4025"/>
    <w:rsid w:val="00CD7DBE"/>
    <w:rsid w:val="00CE0D18"/>
    <w:rsid w:val="00CE5E67"/>
    <w:rsid w:val="00CE7140"/>
    <w:rsid w:val="00CF031E"/>
    <w:rsid w:val="00CF1EAC"/>
    <w:rsid w:val="00CF5595"/>
    <w:rsid w:val="00CF6B8C"/>
    <w:rsid w:val="00CF6BCD"/>
    <w:rsid w:val="00CF6DC8"/>
    <w:rsid w:val="00CF7E3B"/>
    <w:rsid w:val="00D06869"/>
    <w:rsid w:val="00D110B9"/>
    <w:rsid w:val="00D11199"/>
    <w:rsid w:val="00D11266"/>
    <w:rsid w:val="00D12853"/>
    <w:rsid w:val="00D13B32"/>
    <w:rsid w:val="00D15DFC"/>
    <w:rsid w:val="00D15EA0"/>
    <w:rsid w:val="00D17FD8"/>
    <w:rsid w:val="00D20FD9"/>
    <w:rsid w:val="00D2342E"/>
    <w:rsid w:val="00D23A7C"/>
    <w:rsid w:val="00D24063"/>
    <w:rsid w:val="00D247C6"/>
    <w:rsid w:val="00D26776"/>
    <w:rsid w:val="00D275BF"/>
    <w:rsid w:val="00D27877"/>
    <w:rsid w:val="00D27E7A"/>
    <w:rsid w:val="00D317C9"/>
    <w:rsid w:val="00D3238F"/>
    <w:rsid w:val="00D34037"/>
    <w:rsid w:val="00D3410B"/>
    <w:rsid w:val="00D3460B"/>
    <w:rsid w:val="00D3484D"/>
    <w:rsid w:val="00D34F89"/>
    <w:rsid w:val="00D3708C"/>
    <w:rsid w:val="00D43044"/>
    <w:rsid w:val="00D43D27"/>
    <w:rsid w:val="00D4694F"/>
    <w:rsid w:val="00D47C86"/>
    <w:rsid w:val="00D47E1A"/>
    <w:rsid w:val="00D50073"/>
    <w:rsid w:val="00D52A16"/>
    <w:rsid w:val="00D53544"/>
    <w:rsid w:val="00D55B01"/>
    <w:rsid w:val="00D563A2"/>
    <w:rsid w:val="00D6303F"/>
    <w:rsid w:val="00D63819"/>
    <w:rsid w:val="00D675C9"/>
    <w:rsid w:val="00D744A1"/>
    <w:rsid w:val="00D80182"/>
    <w:rsid w:val="00D8144F"/>
    <w:rsid w:val="00D82E49"/>
    <w:rsid w:val="00D82EC7"/>
    <w:rsid w:val="00D8367E"/>
    <w:rsid w:val="00D84E26"/>
    <w:rsid w:val="00D851CD"/>
    <w:rsid w:val="00D858D6"/>
    <w:rsid w:val="00D86625"/>
    <w:rsid w:val="00D86E32"/>
    <w:rsid w:val="00D87030"/>
    <w:rsid w:val="00D909BE"/>
    <w:rsid w:val="00D927EB"/>
    <w:rsid w:val="00D9621A"/>
    <w:rsid w:val="00D963D2"/>
    <w:rsid w:val="00D974B6"/>
    <w:rsid w:val="00DA3000"/>
    <w:rsid w:val="00DA3189"/>
    <w:rsid w:val="00DA443B"/>
    <w:rsid w:val="00DA55C9"/>
    <w:rsid w:val="00DA7DE5"/>
    <w:rsid w:val="00DB1837"/>
    <w:rsid w:val="00DB44E3"/>
    <w:rsid w:val="00DB761D"/>
    <w:rsid w:val="00DB7C24"/>
    <w:rsid w:val="00DC0694"/>
    <w:rsid w:val="00DC176D"/>
    <w:rsid w:val="00DC1BCD"/>
    <w:rsid w:val="00DC2185"/>
    <w:rsid w:val="00DC26FE"/>
    <w:rsid w:val="00DC3F9E"/>
    <w:rsid w:val="00DC5F29"/>
    <w:rsid w:val="00DC6618"/>
    <w:rsid w:val="00DC6AEF"/>
    <w:rsid w:val="00DD07E2"/>
    <w:rsid w:val="00DD14CE"/>
    <w:rsid w:val="00DD2BC1"/>
    <w:rsid w:val="00DD463C"/>
    <w:rsid w:val="00DE1B2B"/>
    <w:rsid w:val="00DE2801"/>
    <w:rsid w:val="00DE31EA"/>
    <w:rsid w:val="00DE3A90"/>
    <w:rsid w:val="00DE4FFC"/>
    <w:rsid w:val="00DE5240"/>
    <w:rsid w:val="00DE62BB"/>
    <w:rsid w:val="00DE69C8"/>
    <w:rsid w:val="00DF7706"/>
    <w:rsid w:val="00E007C8"/>
    <w:rsid w:val="00E02C55"/>
    <w:rsid w:val="00E066FA"/>
    <w:rsid w:val="00E177B3"/>
    <w:rsid w:val="00E206B0"/>
    <w:rsid w:val="00E2237A"/>
    <w:rsid w:val="00E23140"/>
    <w:rsid w:val="00E23399"/>
    <w:rsid w:val="00E23D74"/>
    <w:rsid w:val="00E26634"/>
    <w:rsid w:val="00E268CB"/>
    <w:rsid w:val="00E26902"/>
    <w:rsid w:val="00E26D2E"/>
    <w:rsid w:val="00E27F55"/>
    <w:rsid w:val="00E3086D"/>
    <w:rsid w:val="00E3286D"/>
    <w:rsid w:val="00E3537A"/>
    <w:rsid w:val="00E35E8B"/>
    <w:rsid w:val="00E379E8"/>
    <w:rsid w:val="00E37D68"/>
    <w:rsid w:val="00E41230"/>
    <w:rsid w:val="00E424FE"/>
    <w:rsid w:val="00E4322E"/>
    <w:rsid w:val="00E43C59"/>
    <w:rsid w:val="00E4545D"/>
    <w:rsid w:val="00E471D0"/>
    <w:rsid w:val="00E478F7"/>
    <w:rsid w:val="00E515E1"/>
    <w:rsid w:val="00E55AC1"/>
    <w:rsid w:val="00E56361"/>
    <w:rsid w:val="00E575D4"/>
    <w:rsid w:val="00E57EB5"/>
    <w:rsid w:val="00E61F37"/>
    <w:rsid w:val="00E67E33"/>
    <w:rsid w:val="00E732E6"/>
    <w:rsid w:val="00E73C00"/>
    <w:rsid w:val="00E74C2F"/>
    <w:rsid w:val="00E76179"/>
    <w:rsid w:val="00E77646"/>
    <w:rsid w:val="00E80C8E"/>
    <w:rsid w:val="00E81999"/>
    <w:rsid w:val="00E81EA1"/>
    <w:rsid w:val="00E84787"/>
    <w:rsid w:val="00E84A69"/>
    <w:rsid w:val="00E8556C"/>
    <w:rsid w:val="00E90342"/>
    <w:rsid w:val="00E932A9"/>
    <w:rsid w:val="00E93B44"/>
    <w:rsid w:val="00E94A23"/>
    <w:rsid w:val="00E9578D"/>
    <w:rsid w:val="00E9689C"/>
    <w:rsid w:val="00E9747A"/>
    <w:rsid w:val="00EA057A"/>
    <w:rsid w:val="00EA10B9"/>
    <w:rsid w:val="00EA6193"/>
    <w:rsid w:val="00EB3E86"/>
    <w:rsid w:val="00EB409B"/>
    <w:rsid w:val="00EB77A4"/>
    <w:rsid w:val="00EB79DB"/>
    <w:rsid w:val="00EC2746"/>
    <w:rsid w:val="00EC47B8"/>
    <w:rsid w:val="00EC4A55"/>
    <w:rsid w:val="00ED0194"/>
    <w:rsid w:val="00ED138B"/>
    <w:rsid w:val="00ED278F"/>
    <w:rsid w:val="00ED3611"/>
    <w:rsid w:val="00ED3AA2"/>
    <w:rsid w:val="00ED5641"/>
    <w:rsid w:val="00ED6D29"/>
    <w:rsid w:val="00ED7E2D"/>
    <w:rsid w:val="00EE0457"/>
    <w:rsid w:val="00EE0F9D"/>
    <w:rsid w:val="00EE289F"/>
    <w:rsid w:val="00EE2A65"/>
    <w:rsid w:val="00EE6D38"/>
    <w:rsid w:val="00EF2560"/>
    <w:rsid w:val="00EF3D87"/>
    <w:rsid w:val="00EF5115"/>
    <w:rsid w:val="00F00423"/>
    <w:rsid w:val="00F004F2"/>
    <w:rsid w:val="00F026C3"/>
    <w:rsid w:val="00F03727"/>
    <w:rsid w:val="00F05C2C"/>
    <w:rsid w:val="00F063C0"/>
    <w:rsid w:val="00F068F4"/>
    <w:rsid w:val="00F07147"/>
    <w:rsid w:val="00F074A2"/>
    <w:rsid w:val="00F1012A"/>
    <w:rsid w:val="00F11386"/>
    <w:rsid w:val="00F14009"/>
    <w:rsid w:val="00F15004"/>
    <w:rsid w:val="00F15172"/>
    <w:rsid w:val="00F20DD1"/>
    <w:rsid w:val="00F2676F"/>
    <w:rsid w:val="00F27A00"/>
    <w:rsid w:val="00F33728"/>
    <w:rsid w:val="00F40C8A"/>
    <w:rsid w:val="00F4103D"/>
    <w:rsid w:val="00F448BC"/>
    <w:rsid w:val="00F51915"/>
    <w:rsid w:val="00F53E82"/>
    <w:rsid w:val="00F54B82"/>
    <w:rsid w:val="00F5521D"/>
    <w:rsid w:val="00F55D58"/>
    <w:rsid w:val="00F56B23"/>
    <w:rsid w:val="00F60F61"/>
    <w:rsid w:val="00F61E8E"/>
    <w:rsid w:val="00F61EB3"/>
    <w:rsid w:val="00F61F18"/>
    <w:rsid w:val="00F62B27"/>
    <w:rsid w:val="00F63E56"/>
    <w:rsid w:val="00F64AB5"/>
    <w:rsid w:val="00F66EF7"/>
    <w:rsid w:val="00F678CF"/>
    <w:rsid w:val="00F71333"/>
    <w:rsid w:val="00F7317C"/>
    <w:rsid w:val="00F745B3"/>
    <w:rsid w:val="00F74D87"/>
    <w:rsid w:val="00F75A39"/>
    <w:rsid w:val="00F770F7"/>
    <w:rsid w:val="00F77976"/>
    <w:rsid w:val="00F77FA4"/>
    <w:rsid w:val="00F80373"/>
    <w:rsid w:val="00F83A3E"/>
    <w:rsid w:val="00F85F13"/>
    <w:rsid w:val="00F87003"/>
    <w:rsid w:val="00F87372"/>
    <w:rsid w:val="00F941CB"/>
    <w:rsid w:val="00F94282"/>
    <w:rsid w:val="00F94A77"/>
    <w:rsid w:val="00F96191"/>
    <w:rsid w:val="00F969C1"/>
    <w:rsid w:val="00F9781D"/>
    <w:rsid w:val="00F979DD"/>
    <w:rsid w:val="00F97C07"/>
    <w:rsid w:val="00FA085C"/>
    <w:rsid w:val="00FA16DE"/>
    <w:rsid w:val="00FA3095"/>
    <w:rsid w:val="00FA344F"/>
    <w:rsid w:val="00FA54A9"/>
    <w:rsid w:val="00FB03F4"/>
    <w:rsid w:val="00FB170C"/>
    <w:rsid w:val="00FB1808"/>
    <w:rsid w:val="00FB1C9D"/>
    <w:rsid w:val="00FB2999"/>
    <w:rsid w:val="00FB4545"/>
    <w:rsid w:val="00FB6CDA"/>
    <w:rsid w:val="00FB6D36"/>
    <w:rsid w:val="00FB6EB5"/>
    <w:rsid w:val="00FC3ADB"/>
    <w:rsid w:val="00FC4FBD"/>
    <w:rsid w:val="00FC5F2B"/>
    <w:rsid w:val="00FC6234"/>
    <w:rsid w:val="00FD0F6D"/>
    <w:rsid w:val="00FD1822"/>
    <w:rsid w:val="00FD30B4"/>
    <w:rsid w:val="00FD43F9"/>
    <w:rsid w:val="00FD6810"/>
    <w:rsid w:val="00FD71BD"/>
    <w:rsid w:val="00FE1504"/>
    <w:rsid w:val="00FE16C1"/>
    <w:rsid w:val="00FE1C59"/>
    <w:rsid w:val="00FE78E9"/>
    <w:rsid w:val="00FF0ACA"/>
    <w:rsid w:val="00FF11EF"/>
    <w:rsid w:val="00FF162B"/>
    <w:rsid w:val="00FF3E55"/>
    <w:rsid w:val="00FF42D6"/>
    <w:rsid w:val="00FF5054"/>
    <w:rsid w:val="00FF6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B43E8C"/>
  <w15:docId w15:val="{4780E155-C378-4599-B926-0695D9B7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BA109C"/>
    <w:rPr>
      <w:rFonts w:ascii="Calibri" w:eastAsia="Times New Roman" w:hAnsi="Calibri" w:cs="Times New Roman"/>
      <w:lang w:eastAsia="ru-RU"/>
    </w:rPr>
  </w:style>
  <w:style w:type="paragraph" w:styleId="12">
    <w:name w:val="heading 1"/>
    <w:aliases w:val="Заголовок 1 Знак Знак,Заголовок 1 Знак Знак Знак"/>
    <w:basedOn w:val="a9"/>
    <w:next w:val="a9"/>
    <w:link w:val="13"/>
    <w:qFormat/>
    <w:rsid w:val="00BA109C"/>
    <w:pPr>
      <w:keepNext/>
      <w:keepLines/>
      <w:spacing w:before="480" w:after="0"/>
      <w:ind w:left="567"/>
      <w:jc w:val="center"/>
      <w:outlineLvl w:val="0"/>
    </w:pPr>
    <w:rPr>
      <w:rFonts w:ascii="Times New Roman" w:hAnsi="Times New Roman"/>
      <w:b/>
      <w:bCs/>
      <w:sz w:val="28"/>
      <w:szCs w:val="28"/>
    </w:rPr>
  </w:style>
  <w:style w:type="paragraph" w:styleId="20">
    <w:name w:val="heading 2"/>
    <w:aliases w:val="ГЛАВА"/>
    <w:basedOn w:val="a9"/>
    <w:next w:val="a9"/>
    <w:link w:val="22"/>
    <w:unhideWhenUsed/>
    <w:qFormat/>
    <w:rsid w:val="00BA109C"/>
    <w:pPr>
      <w:keepNext/>
      <w:keepLines/>
      <w:numPr>
        <w:ilvl w:val="1"/>
        <w:numId w:val="34"/>
      </w:numPr>
      <w:spacing w:before="200" w:after="0"/>
      <w:outlineLvl w:val="1"/>
    </w:pPr>
    <w:rPr>
      <w:rFonts w:ascii="Times New Roman" w:hAnsi="Times New Roman"/>
      <w:b/>
      <w:bCs/>
      <w:sz w:val="28"/>
      <w:szCs w:val="26"/>
    </w:rPr>
  </w:style>
  <w:style w:type="paragraph" w:styleId="30">
    <w:name w:val="heading 3"/>
    <w:aliases w:val="Подраздел"/>
    <w:basedOn w:val="a9"/>
    <w:next w:val="a9"/>
    <w:link w:val="32"/>
    <w:unhideWhenUsed/>
    <w:qFormat/>
    <w:rsid w:val="00BA109C"/>
    <w:pPr>
      <w:keepNext/>
      <w:keepLines/>
      <w:numPr>
        <w:ilvl w:val="2"/>
        <w:numId w:val="34"/>
      </w:numPr>
      <w:spacing w:before="40" w:after="0"/>
      <w:outlineLvl w:val="2"/>
    </w:pPr>
    <w:rPr>
      <w:rFonts w:ascii="Cambria" w:hAnsi="Cambria"/>
      <w:color w:val="243F60"/>
      <w:sz w:val="24"/>
      <w:szCs w:val="24"/>
    </w:rPr>
  </w:style>
  <w:style w:type="paragraph" w:styleId="40">
    <w:name w:val="heading 4"/>
    <w:basedOn w:val="a9"/>
    <w:next w:val="a9"/>
    <w:link w:val="41"/>
    <w:autoRedefine/>
    <w:qFormat/>
    <w:rsid w:val="00BA109C"/>
    <w:pPr>
      <w:keepNext/>
      <w:pageBreakBefore/>
      <w:numPr>
        <w:ilvl w:val="3"/>
        <w:numId w:val="34"/>
      </w:numPr>
      <w:tabs>
        <w:tab w:val="left" w:leader="underscore" w:pos="-105"/>
      </w:tabs>
      <w:spacing w:before="120" w:after="120" w:line="240" w:lineRule="auto"/>
      <w:jc w:val="center"/>
      <w:outlineLvl w:val="3"/>
    </w:pPr>
    <w:rPr>
      <w:rFonts w:ascii="Times New Roman" w:hAnsi="Times New Roman"/>
      <w:b/>
      <w:bCs/>
      <w:sz w:val="24"/>
      <w:szCs w:val="24"/>
      <w:shd w:val="clear" w:color="auto" w:fill="FFFFFF"/>
    </w:rPr>
  </w:style>
  <w:style w:type="paragraph" w:styleId="5">
    <w:name w:val="heading 5"/>
    <w:basedOn w:val="a9"/>
    <w:next w:val="a9"/>
    <w:link w:val="50"/>
    <w:unhideWhenUsed/>
    <w:qFormat/>
    <w:rsid w:val="00BA109C"/>
    <w:pPr>
      <w:keepNext/>
      <w:keepLines/>
      <w:numPr>
        <w:ilvl w:val="4"/>
        <w:numId w:val="34"/>
      </w:numPr>
      <w:spacing w:before="40" w:after="0"/>
      <w:outlineLvl w:val="4"/>
    </w:pPr>
    <w:rPr>
      <w:rFonts w:ascii="Cambria" w:hAnsi="Cambria"/>
      <w:color w:val="365F91"/>
    </w:rPr>
  </w:style>
  <w:style w:type="paragraph" w:styleId="6">
    <w:name w:val="heading 6"/>
    <w:basedOn w:val="a9"/>
    <w:next w:val="a9"/>
    <w:link w:val="60"/>
    <w:qFormat/>
    <w:rsid w:val="00BA109C"/>
    <w:pPr>
      <w:numPr>
        <w:ilvl w:val="5"/>
        <w:numId w:val="34"/>
      </w:numPr>
      <w:spacing w:before="240" w:after="60" w:line="240" w:lineRule="auto"/>
      <w:outlineLvl w:val="5"/>
    </w:pPr>
    <w:rPr>
      <w:rFonts w:ascii="Times New Roman" w:hAnsi="Times New Roman"/>
      <w:b/>
      <w:bCs/>
    </w:rPr>
  </w:style>
  <w:style w:type="paragraph" w:styleId="7">
    <w:name w:val="heading 7"/>
    <w:basedOn w:val="a9"/>
    <w:next w:val="a9"/>
    <w:link w:val="70"/>
    <w:qFormat/>
    <w:rsid w:val="00BA109C"/>
    <w:pPr>
      <w:numPr>
        <w:ilvl w:val="6"/>
        <w:numId w:val="34"/>
      </w:numPr>
      <w:spacing w:before="240" w:after="60" w:line="240" w:lineRule="auto"/>
      <w:outlineLvl w:val="6"/>
    </w:pPr>
    <w:rPr>
      <w:rFonts w:ascii="Times New Roman" w:hAnsi="Times New Roman"/>
      <w:sz w:val="24"/>
      <w:szCs w:val="24"/>
    </w:rPr>
  </w:style>
  <w:style w:type="paragraph" w:styleId="8">
    <w:name w:val="heading 8"/>
    <w:basedOn w:val="a9"/>
    <w:next w:val="a9"/>
    <w:link w:val="80"/>
    <w:qFormat/>
    <w:rsid w:val="00BA109C"/>
    <w:pPr>
      <w:numPr>
        <w:ilvl w:val="7"/>
        <w:numId w:val="34"/>
      </w:numPr>
      <w:spacing w:before="240" w:after="60" w:line="240" w:lineRule="auto"/>
      <w:outlineLvl w:val="7"/>
    </w:pPr>
    <w:rPr>
      <w:rFonts w:ascii="Times New Roman" w:hAnsi="Times New Roman"/>
      <w:i/>
      <w:iCs/>
      <w:sz w:val="24"/>
      <w:szCs w:val="24"/>
    </w:rPr>
  </w:style>
  <w:style w:type="paragraph" w:styleId="9">
    <w:name w:val="heading 9"/>
    <w:basedOn w:val="a9"/>
    <w:next w:val="a9"/>
    <w:link w:val="90"/>
    <w:qFormat/>
    <w:rsid w:val="00BA109C"/>
    <w:pPr>
      <w:numPr>
        <w:ilvl w:val="8"/>
        <w:numId w:val="34"/>
      </w:numPr>
      <w:spacing w:before="240" w:after="60" w:line="240" w:lineRule="auto"/>
      <w:outlineLvl w:val="8"/>
    </w:pPr>
    <w:rPr>
      <w:rFonts w:ascii="Arial" w:hAnsi="Arial" w:cs="Arial"/>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3">
    <w:name w:val="Заголовок 1 Знак"/>
    <w:aliases w:val="Заголовок 1 Знак Знак Знак1,Заголовок 1 Знак Знак Знак Знак"/>
    <w:basedOn w:val="aa"/>
    <w:link w:val="12"/>
    <w:rsid w:val="00BA109C"/>
    <w:rPr>
      <w:rFonts w:ascii="Times New Roman" w:eastAsia="Times New Roman" w:hAnsi="Times New Roman" w:cs="Times New Roman"/>
      <w:b/>
      <w:bCs/>
      <w:sz w:val="28"/>
      <w:szCs w:val="28"/>
      <w:lang w:eastAsia="ru-RU"/>
    </w:rPr>
  </w:style>
  <w:style w:type="character" w:customStyle="1" w:styleId="22">
    <w:name w:val="Заголовок 2 Знак"/>
    <w:aliases w:val="ГЛАВА Знак"/>
    <w:basedOn w:val="aa"/>
    <w:link w:val="20"/>
    <w:rsid w:val="00BA109C"/>
    <w:rPr>
      <w:rFonts w:ascii="Times New Roman" w:eastAsia="Times New Roman" w:hAnsi="Times New Roman" w:cs="Times New Roman"/>
      <w:b/>
      <w:bCs/>
      <w:sz w:val="28"/>
      <w:szCs w:val="26"/>
      <w:lang w:eastAsia="ru-RU"/>
    </w:rPr>
  </w:style>
  <w:style w:type="character" w:customStyle="1" w:styleId="32">
    <w:name w:val="Заголовок 3 Знак"/>
    <w:aliases w:val="Подраздел Знак"/>
    <w:basedOn w:val="aa"/>
    <w:link w:val="30"/>
    <w:rsid w:val="00BA109C"/>
    <w:rPr>
      <w:rFonts w:ascii="Cambria" w:eastAsia="Times New Roman" w:hAnsi="Cambria" w:cs="Times New Roman"/>
      <w:color w:val="243F60"/>
      <w:sz w:val="24"/>
      <w:szCs w:val="24"/>
      <w:lang w:eastAsia="ru-RU"/>
    </w:rPr>
  </w:style>
  <w:style w:type="character" w:customStyle="1" w:styleId="41">
    <w:name w:val="Заголовок 4 Знак"/>
    <w:basedOn w:val="aa"/>
    <w:link w:val="40"/>
    <w:rsid w:val="00BA109C"/>
    <w:rPr>
      <w:rFonts w:ascii="Times New Roman" w:eastAsia="Times New Roman" w:hAnsi="Times New Roman" w:cs="Times New Roman"/>
      <w:b/>
      <w:bCs/>
      <w:sz w:val="24"/>
      <w:szCs w:val="24"/>
      <w:lang w:eastAsia="ru-RU"/>
    </w:rPr>
  </w:style>
  <w:style w:type="character" w:customStyle="1" w:styleId="50">
    <w:name w:val="Заголовок 5 Знак"/>
    <w:basedOn w:val="aa"/>
    <w:link w:val="5"/>
    <w:rsid w:val="00BA109C"/>
    <w:rPr>
      <w:rFonts w:ascii="Cambria" w:eastAsia="Times New Roman" w:hAnsi="Cambria" w:cs="Times New Roman"/>
      <w:color w:val="365F91"/>
      <w:lang w:eastAsia="ru-RU"/>
    </w:rPr>
  </w:style>
  <w:style w:type="character" w:customStyle="1" w:styleId="60">
    <w:name w:val="Заголовок 6 Знак"/>
    <w:basedOn w:val="aa"/>
    <w:link w:val="6"/>
    <w:rsid w:val="00BA109C"/>
    <w:rPr>
      <w:rFonts w:ascii="Times New Roman" w:eastAsia="Times New Roman" w:hAnsi="Times New Roman" w:cs="Times New Roman"/>
      <w:b/>
      <w:bCs/>
      <w:lang w:eastAsia="ru-RU"/>
    </w:rPr>
  </w:style>
  <w:style w:type="character" w:customStyle="1" w:styleId="70">
    <w:name w:val="Заголовок 7 Знак"/>
    <w:basedOn w:val="aa"/>
    <w:link w:val="7"/>
    <w:rsid w:val="00BA109C"/>
    <w:rPr>
      <w:rFonts w:ascii="Times New Roman" w:eastAsia="Times New Roman" w:hAnsi="Times New Roman" w:cs="Times New Roman"/>
      <w:sz w:val="24"/>
      <w:szCs w:val="24"/>
      <w:lang w:eastAsia="ru-RU"/>
    </w:rPr>
  </w:style>
  <w:style w:type="character" w:customStyle="1" w:styleId="80">
    <w:name w:val="Заголовок 8 Знак"/>
    <w:basedOn w:val="aa"/>
    <w:link w:val="8"/>
    <w:rsid w:val="00BA109C"/>
    <w:rPr>
      <w:rFonts w:ascii="Times New Roman" w:eastAsia="Times New Roman" w:hAnsi="Times New Roman" w:cs="Times New Roman"/>
      <w:i/>
      <w:iCs/>
      <w:sz w:val="24"/>
      <w:szCs w:val="24"/>
      <w:lang w:eastAsia="ru-RU"/>
    </w:rPr>
  </w:style>
  <w:style w:type="character" w:customStyle="1" w:styleId="90">
    <w:name w:val="Заголовок 9 Знак"/>
    <w:basedOn w:val="aa"/>
    <w:link w:val="9"/>
    <w:rsid w:val="00BA109C"/>
    <w:rPr>
      <w:rFonts w:ascii="Arial" w:eastAsia="Times New Roman" w:hAnsi="Arial" w:cs="Arial"/>
      <w:lang w:eastAsia="ru-RU"/>
    </w:rPr>
  </w:style>
  <w:style w:type="character" w:customStyle="1" w:styleId="ad">
    <w:name w:val="Гипертекстовая ссылка"/>
    <w:uiPriority w:val="99"/>
    <w:rsid w:val="00BA109C"/>
    <w:rPr>
      <w:rFonts w:cs="Times New Roman"/>
      <w:color w:val="106BBE"/>
    </w:rPr>
  </w:style>
  <w:style w:type="paragraph" w:customStyle="1" w:styleId="ConsPlusNonformat">
    <w:name w:val="ConsPlusNonformat"/>
    <w:rsid w:val="00BA10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TOC Heading"/>
    <w:basedOn w:val="12"/>
    <w:next w:val="a9"/>
    <w:uiPriority w:val="39"/>
    <w:unhideWhenUsed/>
    <w:qFormat/>
    <w:rsid w:val="00BA109C"/>
    <w:pPr>
      <w:jc w:val="left"/>
      <w:outlineLvl w:val="9"/>
    </w:pPr>
    <w:rPr>
      <w:rFonts w:ascii="Cambria" w:hAnsi="Cambria"/>
      <w:color w:val="365F91"/>
      <w:lang w:eastAsia="en-US"/>
    </w:rPr>
  </w:style>
  <w:style w:type="paragraph" w:styleId="14">
    <w:name w:val="toc 1"/>
    <w:basedOn w:val="a9"/>
    <w:next w:val="a9"/>
    <w:autoRedefine/>
    <w:uiPriority w:val="39"/>
    <w:unhideWhenUsed/>
    <w:qFormat/>
    <w:rsid w:val="00BA109C"/>
    <w:pPr>
      <w:tabs>
        <w:tab w:val="right" w:leader="dot" w:pos="10195"/>
      </w:tabs>
      <w:spacing w:after="0" w:line="240" w:lineRule="auto"/>
      <w:jc w:val="both"/>
    </w:pPr>
  </w:style>
  <w:style w:type="paragraph" w:styleId="33">
    <w:name w:val="toc 3"/>
    <w:basedOn w:val="a9"/>
    <w:next w:val="a9"/>
    <w:autoRedefine/>
    <w:uiPriority w:val="39"/>
    <w:unhideWhenUsed/>
    <w:qFormat/>
    <w:rsid w:val="00BA109C"/>
    <w:pPr>
      <w:spacing w:after="100"/>
      <w:ind w:left="440"/>
    </w:pPr>
  </w:style>
  <w:style w:type="character" w:styleId="af">
    <w:name w:val="Hyperlink"/>
    <w:uiPriority w:val="99"/>
    <w:unhideWhenUsed/>
    <w:rsid w:val="00BA109C"/>
    <w:rPr>
      <w:color w:val="0000FF"/>
      <w:u w:val="single"/>
    </w:rPr>
  </w:style>
  <w:style w:type="paragraph" w:styleId="af0">
    <w:name w:val="Balloon Text"/>
    <w:basedOn w:val="a9"/>
    <w:link w:val="af1"/>
    <w:unhideWhenUsed/>
    <w:rsid w:val="00BA109C"/>
    <w:pPr>
      <w:spacing w:after="0" w:line="240" w:lineRule="auto"/>
    </w:pPr>
    <w:rPr>
      <w:rFonts w:ascii="Tahoma" w:hAnsi="Tahoma" w:cs="Tahoma"/>
      <w:sz w:val="16"/>
      <w:szCs w:val="16"/>
    </w:rPr>
  </w:style>
  <w:style w:type="character" w:customStyle="1" w:styleId="af1">
    <w:name w:val="Текст выноски Знак"/>
    <w:basedOn w:val="aa"/>
    <w:link w:val="af0"/>
    <w:rsid w:val="00BA109C"/>
    <w:rPr>
      <w:rFonts w:ascii="Tahoma" w:eastAsia="Times New Roman" w:hAnsi="Tahoma" w:cs="Tahoma"/>
      <w:sz w:val="16"/>
      <w:szCs w:val="16"/>
      <w:lang w:eastAsia="ru-RU"/>
    </w:rPr>
  </w:style>
  <w:style w:type="paragraph" w:styleId="23">
    <w:name w:val="toc 2"/>
    <w:basedOn w:val="a9"/>
    <w:next w:val="a9"/>
    <w:autoRedefine/>
    <w:uiPriority w:val="39"/>
    <w:unhideWhenUsed/>
    <w:qFormat/>
    <w:rsid w:val="00BA109C"/>
    <w:pPr>
      <w:spacing w:after="100"/>
      <w:ind w:left="220"/>
    </w:pPr>
  </w:style>
  <w:style w:type="paragraph" w:styleId="af2">
    <w:name w:val="List Paragraph"/>
    <w:aliases w:val="ПАРАГРАФ,Выделеный,Текст с номером,Абзац списка для документа,Абзац списка4,Абзац списка основной,Маркер,Нумерованый список"/>
    <w:basedOn w:val="a9"/>
    <w:link w:val="af3"/>
    <w:uiPriority w:val="34"/>
    <w:qFormat/>
    <w:rsid w:val="00BA109C"/>
    <w:pPr>
      <w:spacing w:after="160" w:line="259" w:lineRule="auto"/>
      <w:ind w:left="720"/>
      <w:contextualSpacing/>
    </w:pPr>
    <w:rPr>
      <w:rFonts w:eastAsia="Calibri"/>
      <w:lang w:val="x-none" w:eastAsia="en-US"/>
    </w:rPr>
  </w:style>
  <w:style w:type="paragraph" w:customStyle="1" w:styleId="txt">
    <w:name w:val="_txt"/>
    <w:basedOn w:val="a9"/>
    <w:link w:val="txt0"/>
    <w:rsid w:val="00BA109C"/>
    <w:pPr>
      <w:spacing w:after="0" w:line="240" w:lineRule="auto"/>
      <w:ind w:firstLine="567"/>
      <w:jc w:val="both"/>
    </w:pPr>
    <w:rPr>
      <w:rFonts w:ascii="Times New Roman" w:hAnsi="Times New Roman"/>
      <w:sz w:val="24"/>
      <w:szCs w:val="24"/>
      <w:lang w:val="x-none" w:eastAsia="x-none"/>
    </w:rPr>
  </w:style>
  <w:style w:type="character" w:customStyle="1" w:styleId="txt0">
    <w:name w:val="_txt Знак"/>
    <w:link w:val="txt"/>
    <w:rsid w:val="00BA109C"/>
    <w:rPr>
      <w:rFonts w:ascii="Times New Roman" w:eastAsia="Times New Roman" w:hAnsi="Times New Roman" w:cs="Times New Roman"/>
      <w:sz w:val="24"/>
      <w:szCs w:val="24"/>
      <w:lang w:val="x-none" w:eastAsia="x-none"/>
    </w:rPr>
  </w:style>
  <w:style w:type="paragraph" w:customStyle="1" w:styleId="Default">
    <w:name w:val="Default"/>
    <w:rsid w:val="00BA10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BA109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5">
    <w:name w:val="Основной текст1"/>
    <w:basedOn w:val="a9"/>
    <w:rsid w:val="00BA109C"/>
    <w:pPr>
      <w:suppressAutoHyphens/>
      <w:spacing w:before="240" w:after="0" w:line="317" w:lineRule="exact"/>
      <w:ind w:firstLine="700"/>
      <w:jc w:val="both"/>
    </w:pPr>
    <w:rPr>
      <w:rFonts w:cs="Calibri"/>
      <w:sz w:val="27"/>
      <w:szCs w:val="27"/>
      <w:lang w:val="en-US" w:bidi="en-US"/>
    </w:rPr>
  </w:style>
  <w:style w:type="paragraph" w:styleId="af4">
    <w:name w:val="Body Text"/>
    <w:aliases w:val="Основной текст Знак Знак,bt"/>
    <w:basedOn w:val="a9"/>
    <w:link w:val="af5"/>
    <w:rsid w:val="00BA109C"/>
    <w:pPr>
      <w:spacing w:after="120" w:line="240" w:lineRule="auto"/>
    </w:pPr>
    <w:rPr>
      <w:rFonts w:cs="Calibri"/>
      <w:sz w:val="24"/>
      <w:szCs w:val="24"/>
      <w:lang w:val="en-US" w:bidi="en-US"/>
    </w:rPr>
  </w:style>
  <w:style w:type="character" w:customStyle="1" w:styleId="af5">
    <w:name w:val="Основной текст Знак"/>
    <w:aliases w:val="Основной текст Знак Знак Знак,bt Знак"/>
    <w:basedOn w:val="aa"/>
    <w:link w:val="af4"/>
    <w:rsid w:val="00BA109C"/>
    <w:rPr>
      <w:rFonts w:ascii="Calibri" w:eastAsia="Times New Roman" w:hAnsi="Calibri" w:cs="Calibri"/>
      <w:sz w:val="24"/>
      <w:szCs w:val="24"/>
      <w:lang w:val="en-US" w:eastAsia="ru-RU" w:bidi="en-US"/>
    </w:rPr>
  </w:style>
  <w:style w:type="paragraph" w:customStyle="1" w:styleId="tabl">
    <w:name w:val="_tabl"/>
    <w:basedOn w:val="a9"/>
    <w:rsid w:val="00BA109C"/>
    <w:pPr>
      <w:keepNext/>
      <w:keepLines/>
      <w:spacing w:after="60" w:line="240" w:lineRule="auto"/>
      <w:jc w:val="center"/>
    </w:pPr>
    <w:rPr>
      <w:rFonts w:ascii="Book Antiqua" w:hAnsi="Book Antiqua"/>
      <w:b/>
      <w:szCs w:val="24"/>
    </w:rPr>
  </w:style>
  <w:style w:type="paragraph" w:styleId="af6">
    <w:name w:val="header"/>
    <w:aliases w:val="ВерхКолонтитул, Знак4,Знак4"/>
    <w:basedOn w:val="a9"/>
    <w:link w:val="af7"/>
    <w:unhideWhenUsed/>
    <w:rsid w:val="00BA109C"/>
    <w:pPr>
      <w:tabs>
        <w:tab w:val="center" w:pos="4677"/>
        <w:tab w:val="right" w:pos="9355"/>
      </w:tabs>
      <w:spacing w:after="0" w:line="240" w:lineRule="auto"/>
    </w:pPr>
  </w:style>
  <w:style w:type="character" w:customStyle="1" w:styleId="af7">
    <w:name w:val="Верхний колонтитул Знак"/>
    <w:aliases w:val="ВерхКолонтитул Знак, Знак4 Знак,Знак4 Знак"/>
    <w:basedOn w:val="aa"/>
    <w:link w:val="af6"/>
    <w:rsid w:val="00BA109C"/>
    <w:rPr>
      <w:rFonts w:ascii="Calibri" w:eastAsia="Times New Roman" w:hAnsi="Calibri" w:cs="Times New Roman"/>
      <w:lang w:eastAsia="ru-RU"/>
    </w:rPr>
  </w:style>
  <w:style w:type="paragraph" w:styleId="af8">
    <w:name w:val="footer"/>
    <w:aliases w:val=" Знак6"/>
    <w:basedOn w:val="a9"/>
    <w:link w:val="af9"/>
    <w:unhideWhenUsed/>
    <w:rsid w:val="00BA109C"/>
    <w:pPr>
      <w:tabs>
        <w:tab w:val="center" w:pos="4677"/>
        <w:tab w:val="right" w:pos="9355"/>
      </w:tabs>
      <w:spacing w:after="0" w:line="240" w:lineRule="auto"/>
    </w:pPr>
  </w:style>
  <w:style w:type="character" w:customStyle="1" w:styleId="af9">
    <w:name w:val="Нижний колонтитул Знак"/>
    <w:aliases w:val=" Знак6 Знак"/>
    <w:basedOn w:val="aa"/>
    <w:link w:val="af8"/>
    <w:rsid w:val="00BA109C"/>
    <w:rPr>
      <w:rFonts w:ascii="Calibri" w:eastAsia="Times New Roman" w:hAnsi="Calibri" w:cs="Times New Roman"/>
      <w:lang w:eastAsia="ru-RU"/>
    </w:rPr>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9"/>
    <w:link w:val="afb"/>
    <w:unhideWhenUsed/>
    <w:rsid w:val="00BA109C"/>
    <w:pPr>
      <w:spacing w:after="0" w:line="240" w:lineRule="auto"/>
    </w:pPr>
    <w:rPr>
      <w:rFonts w:ascii="Times New Roman" w:hAnsi="Times New Roman"/>
      <w:sz w:val="20"/>
      <w:szCs w:val="20"/>
      <w:lang w:eastAsia="ar-SA"/>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a"/>
    <w:link w:val="afa"/>
    <w:rsid w:val="00BA109C"/>
    <w:rPr>
      <w:rFonts w:ascii="Times New Roman" w:eastAsia="Times New Roman" w:hAnsi="Times New Roman" w:cs="Times New Roman"/>
      <w:sz w:val="20"/>
      <w:szCs w:val="20"/>
      <w:lang w:eastAsia="ar-SA"/>
    </w:rPr>
  </w:style>
  <w:style w:type="character" w:styleId="afc">
    <w:name w:val="footnote reference"/>
    <w:aliases w:val="Знак сноски 1,Знак сноски-FN,Ciae niinee-FN,Referencia nota al pie"/>
    <w:unhideWhenUsed/>
    <w:rsid w:val="00BA109C"/>
    <w:rPr>
      <w:vertAlign w:val="superscript"/>
    </w:rPr>
  </w:style>
  <w:style w:type="paragraph" w:customStyle="1" w:styleId="list">
    <w:name w:val="_list"/>
    <w:basedOn w:val="a9"/>
    <w:rsid w:val="00BA109C"/>
    <w:pPr>
      <w:spacing w:after="0" w:line="240" w:lineRule="auto"/>
      <w:jc w:val="both"/>
    </w:pPr>
    <w:rPr>
      <w:rFonts w:ascii="Times New Roman" w:hAnsi="Times New Roman"/>
      <w:sz w:val="24"/>
      <w:szCs w:val="24"/>
    </w:rPr>
  </w:style>
  <w:style w:type="character" w:customStyle="1" w:styleId="apple-converted-space">
    <w:name w:val="apple-converted-space"/>
    <w:rsid w:val="00BA109C"/>
  </w:style>
  <w:style w:type="paragraph" w:styleId="afd">
    <w:name w:val="No Spacing"/>
    <w:uiPriority w:val="1"/>
    <w:qFormat/>
    <w:rsid w:val="00BA109C"/>
    <w:pPr>
      <w:spacing w:after="0" w:line="240" w:lineRule="auto"/>
    </w:pPr>
    <w:rPr>
      <w:rFonts w:ascii="Calibri" w:eastAsia="Times New Roman" w:hAnsi="Calibri" w:cs="Calibri"/>
    </w:rPr>
  </w:style>
  <w:style w:type="paragraph" w:customStyle="1" w:styleId="NormalWebCharChar">
    <w:name w:val="Normal (Web) Char Char"/>
    <w:basedOn w:val="a9"/>
    <w:rsid w:val="00BA109C"/>
    <w:pPr>
      <w:widowControl w:val="0"/>
      <w:spacing w:before="36" w:after="36" w:line="240" w:lineRule="auto"/>
    </w:pPr>
    <w:rPr>
      <w:rFonts w:ascii="Times New Roman" w:hAnsi="Times New Roman"/>
      <w:color w:val="000000"/>
      <w:sz w:val="20"/>
      <w:szCs w:val="20"/>
      <w:lang w:eastAsia="ar-SA"/>
    </w:rPr>
  </w:style>
  <w:style w:type="character" w:styleId="afe">
    <w:name w:val="Strong"/>
    <w:qFormat/>
    <w:rsid w:val="00BA109C"/>
    <w:rPr>
      <w:b/>
      <w:bCs/>
    </w:rPr>
  </w:style>
  <w:style w:type="paragraph" w:styleId="aff">
    <w:name w:val="Normal (Web)"/>
    <w:aliases w:val="Обычный (Web)"/>
    <w:basedOn w:val="a9"/>
    <w:link w:val="aff0"/>
    <w:uiPriority w:val="99"/>
    <w:unhideWhenUsed/>
    <w:qFormat/>
    <w:rsid w:val="00BA109C"/>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BA109C"/>
    <w:pPr>
      <w:suppressAutoHyphens/>
      <w:autoSpaceDN w:val="0"/>
      <w:spacing w:after="160" w:line="256" w:lineRule="auto"/>
      <w:textAlignment w:val="baseline"/>
    </w:pPr>
    <w:rPr>
      <w:rFonts w:ascii="Calibri" w:eastAsia="SimSun" w:hAnsi="Calibri" w:cs="Tahoma"/>
      <w:kern w:val="3"/>
    </w:rPr>
  </w:style>
  <w:style w:type="paragraph" w:customStyle="1" w:styleId="Textbody">
    <w:name w:val="Text body"/>
    <w:basedOn w:val="Standard"/>
    <w:rsid w:val="00BA109C"/>
    <w:pPr>
      <w:spacing w:after="120"/>
    </w:pPr>
  </w:style>
  <w:style w:type="paragraph" w:customStyle="1" w:styleId="TableContents">
    <w:name w:val="Table Contents"/>
    <w:basedOn w:val="Standard"/>
    <w:rsid w:val="00BA109C"/>
    <w:pPr>
      <w:suppressLineNumbers/>
    </w:pPr>
  </w:style>
  <w:style w:type="numbering" w:customStyle="1" w:styleId="WWNum26">
    <w:name w:val="WWNum26"/>
    <w:basedOn w:val="ac"/>
    <w:rsid w:val="00BA109C"/>
    <w:pPr>
      <w:numPr>
        <w:numId w:val="1"/>
      </w:numPr>
    </w:pPr>
  </w:style>
  <w:style w:type="numbering" w:customStyle="1" w:styleId="WWNum27">
    <w:name w:val="WWNum27"/>
    <w:basedOn w:val="ac"/>
    <w:rsid w:val="00BA109C"/>
    <w:pPr>
      <w:numPr>
        <w:numId w:val="2"/>
      </w:numPr>
    </w:pPr>
  </w:style>
  <w:style w:type="numbering" w:customStyle="1" w:styleId="WWNum29">
    <w:name w:val="WWNum29"/>
    <w:basedOn w:val="ac"/>
    <w:rsid w:val="00BA109C"/>
    <w:pPr>
      <w:numPr>
        <w:numId w:val="3"/>
      </w:numPr>
    </w:pPr>
  </w:style>
  <w:style w:type="numbering" w:customStyle="1" w:styleId="WWNum31">
    <w:name w:val="WWNum31"/>
    <w:basedOn w:val="ac"/>
    <w:rsid w:val="00BA109C"/>
    <w:pPr>
      <w:numPr>
        <w:numId w:val="4"/>
      </w:numPr>
    </w:pPr>
  </w:style>
  <w:style w:type="numbering" w:customStyle="1" w:styleId="WWNum35">
    <w:name w:val="WWNum35"/>
    <w:basedOn w:val="ac"/>
    <w:rsid w:val="00BA109C"/>
    <w:pPr>
      <w:numPr>
        <w:numId w:val="5"/>
      </w:numPr>
    </w:pPr>
  </w:style>
  <w:style w:type="numbering" w:customStyle="1" w:styleId="WWNum36">
    <w:name w:val="WWNum36"/>
    <w:basedOn w:val="ac"/>
    <w:rsid w:val="00BA109C"/>
    <w:pPr>
      <w:numPr>
        <w:numId w:val="6"/>
      </w:numPr>
    </w:pPr>
  </w:style>
  <w:style w:type="numbering" w:customStyle="1" w:styleId="WWNum37">
    <w:name w:val="WWNum37"/>
    <w:basedOn w:val="ac"/>
    <w:rsid w:val="00BA109C"/>
    <w:pPr>
      <w:numPr>
        <w:numId w:val="7"/>
      </w:numPr>
    </w:pPr>
  </w:style>
  <w:style w:type="numbering" w:customStyle="1" w:styleId="WWNum52">
    <w:name w:val="WWNum52"/>
    <w:basedOn w:val="ac"/>
    <w:rsid w:val="00BA109C"/>
    <w:pPr>
      <w:numPr>
        <w:numId w:val="8"/>
      </w:numPr>
    </w:pPr>
  </w:style>
  <w:style w:type="numbering" w:customStyle="1" w:styleId="WWNum53">
    <w:name w:val="WWNum53"/>
    <w:basedOn w:val="ac"/>
    <w:rsid w:val="00BA109C"/>
    <w:pPr>
      <w:numPr>
        <w:numId w:val="9"/>
      </w:numPr>
    </w:pPr>
  </w:style>
  <w:style w:type="paragraph" w:customStyle="1" w:styleId="210">
    <w:name w:val="Основной текст 21"/>
    <w:basedOn w:val="a9"/>
    <w:rsid w:val="00BA109C"/>
    <w:pPr>
      <w:spacing w:after="0" w:line="240" w:lineRule="auto"/>
      <w:ind w:firstLine="709"/>
      <w:jc w:val="both"/>
    </w:pPr>
    <w:rPr>
      <w:rFonts w:ascii="Times New Roman" w:hAnsi="Times New Roman"/>
      <w:sz w:val="24"/>
      <w:szCs w:val="20"/>
    </w:rPr>
  </w:style>
  <w:style w:type="paragraph" w:customStyle="1" w:styleId="aff1">
    <w:name w:val="Абзац с отсуп"/>
    <w:basedOn w:val="a9"/>
    <w:rsid w:val="00BA109C"/>
    <w:pPr>
      <w:spacing w:before="120" w:after="0" w:line="360" w:lineRule="exact"/>
      <w:ind w:firstLine="720"/>
      <w:jc w:val="both"/>
    </w:pPr>
    <w:rPr>
      <w:rFonts w:ascii="Times New Roman" w:hAnsi="Times New Roman"/>
      <w:sz w:val="20"/>
      <w:szCs w:val="20"/>
      <w:lang w:val="en-US"/>
    </w:rPr>
  </w:style>
  <w:style w:type="paragraph" w:customStyle="1" w:styleId="220">
    <w:name w:val="Основной текст 22"/>
    <w:basedOn w:val="a9"/>
    <w:rsid w:val="00BA109C"/>
    <w:pPr>
      <w:spacing w:after="0" w:line="240" w:lineRule="auto"/>
      <w:ind w:firstLine="709"/>
      <w:jc w:val="both"/>
    </w:pPr>
    <w:rPr>
      <w:rFonts w:ascii="Times New Roman" w:hAnsi="Times New Roman"/>
      <w:sz w:val="24"/>
      <w:szCs w:val="20"/>
    </w:rPr>
  </w:style>
  <w:style w:type="table" w:customStyle="1" w:styleId="TableGrid">
    <w:name w:val="TableGrid"/>
    <w:rsid w:val="00BA109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styleId="aff2">
    <w:name w:val="Table Grid"/>
    <w:basedOn w:val="ab"/>
    <w:uiPriority w:val="59"/>
    <w:rsid w:val="00BA10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_4"/>
    <w:basedOn w:val="a9"/>
    <w:next w:val="a9"/>
    <w:rsid w:val="00BA109C"/>
    <w:pPr>
      <w:spacing w:before="60" w:after="60" w:line="240" w:lineRule="auto"/>
      <w:jc w:val="both"/>
    </w:pPr>
    <w:rPr>
      <w:rFonts w:ascii="Book Antiqua" w:hAnsi="Book Antiqua"/>
      <w:b/>
      <w:sz w:val="24"/>
      <w:szCs w:val="24"/>
    </w:rPr>
  </w:style>
  <w:style w:type="paragraph" w:customStyle="1" w:styleId="16">
    <w:name w:val="Без интервала1"/>
    <w:aliases w:val="No Spacing,с интервалом"/>
    <w:link w:val="aff3"/>
    <w:qFormat/>
    <w:rsid w:val="00BA109C"/>
    <w:pPr>
      <w:spacing w:after="0" w:line="240" w:lineRule="auto"/>
      <w:ind w:firstLine="709"/>
      <w:jc w:val="both"/>
    </w:pPr>
    <w:rPr>
      <w:rFonts w:ascii="Calibri" w:eastAsia="Times New Roman" w:hAnsi="Calibri" w:cs="Times New Roman"/>
    </w:rPr>
  </w:style>
  <w:style w:type="character" w:customStyle="1" w:styleId="aff3">
    <w:name w:val="Без интервала Знак"/>
    <w:aliases w:val="с интервалом Знак,Без интервала1 Знак,No Spacing Знак"/>
    <w:link w:val="16"/>
    <w:uiPriority w:val="1"/>
    <w:rsid w:val="00BA109C"/>
    <w:rPr>
      <w:rFonts w:ascii="Calibri" w:eastAsia="Times New Roman" w:hAnsi="Calibri" w:cs="Times New Roman"/>
    </w:rPr>
  </w:style>
  <w:style w:type="paragraph" w:styleId="aff4">
    <w:name w:val="Plain Text"/>
    <w:basedOn w:val="a9"/>
    <w:link w:val="aff5"/>
    <w:rsid w:val="00BA109C"/>
    <w:pPr>
      <w:spacing w:after="0" w:line="240" w:lineRule="auto"/>
    </w:pPr>
    <w:rPr>
      <w:rFonts w:ascii="Courier New" w:hAnsi="Courier New" w:cs="Courier New"/>
      <w:sz w:val="20"/>
      <w:szCs w:val="20"/>
    </w:rPr>
  </w:style>
  <w:style w:type="character" w:customStyle="1" w:styleId="aff5">
    <w:name w:val="Текст Знак"/>
    <w:basedOn w:val="aa"/>
    <w:link w:val="aff4"/>
    <w:rsid w:val="00BA109C"/>
    <w:rPr>
      <w:rFonts w:ascii="Courier New" w:eastAsia="Times New Roman" w:hAnsi="Courier New" w:cs="Courier New"/>
      <w:sz w:val="20"/>
      <w:szCs w:val="20"/>
      <w:lang w:eastAsia="ru-RU"/>
    </w:rPr>
  </w:style>
  <w:style w:type="character" w:styleId="aff6">
    <w:name w:val="FollowedHyperlink"/>
    <w:unhideWhenUsed/>
    <w:rsid w:val="00BA109C"/>
    <w:rPr>
      <w:color w:val="954F72"/>
      <w:u w:val="single"/>
    </w:rPr>
  </w:style>
  <w:style w:type="paragraph" w:customStyle="1" w:styleId="font5">
    <w:name w:val="font5"/>
    <w:basedOn w:val="a9"/>
    <w:rsid w:val="00BA109C"/>
    <w:pPr>
      <w:spacing w:before="100" w:beforeAutospacing="1" w:after="100" w:afterAutospacing="1" w:line="240" w:lineRule="auto"/>
    </w:pPr>
    <w:rPr>
      <w:rFonts w:ascii="Times New Roman" w:hAnsi="Times New Roman"/>
      <w:b/>
      <w:bCs/>
      <w:color w:val="000000"/>
      <w:sz w:val="23"/>
      <w:szCs w:val="23"/>
    </w:rPr>
  </w:style>
  <w:style w:type="paragraph" w:customStyle="1" w:styleId="font6">
    <w:name w:val="font6"/>
    <w:basedOn w:val="a9"/>
    <w:rsid w:val="00BA109C"/>
    <w:pPr>
      <w:spacing w:before="100" w:beforeAutospacing="1" w:after="100" w:afterAutospacing="1" w:line="240" w:lineRule="auto"/>
    </w:pPr>
    <w:rPr>
      <w:rFonts w:ascii="Times New Roman" w:hAnsi="Times New Roman"/>
      <w:b/>
      <w:bCs/>
      <w:i/>
      <w:iCs/>
      <w:color w:val="000000"/>
      <w:sz w:val="23"/>
      <w:szCs w:val="23"/>
    </w:rPr>
  </w:style>
  <w:style w:type="paragraph" w:customStyle="1" w:styleId="font7">
    <w:name w:val="font7"/>
    <w:basedOn w:val="a9"/>
    <w:rsid w:val="00BA109C"/>
    <w:pPr>
      <w:spacing w:before="100" w:beforeAutospacing="1" w:after="100" w:afterAutospacing="1" w:line="240" w:lineRule="auto"/>
    </w:pPr>
    <w:rPr>
      <w:rFonts w:ascii="Times New Roman" w:hAnsi="Times New Roman"/>
      <w:i/>
      <w:iCs/>
      <w:color w:val="000000"/>
      <w:sz w:val="23"/>
      <w:szCs w:val="23"/>
    </w:rPr>
  </w:style>
  <w:style w:type="paragraph" w:customStyle="1" w:styleId="font8">
    <w:name w:val="font8"/>
    <w:basedOn w:val="a9"/>
    <w:rsid w:val="00BA109C"/>
    <w:pPr>
      <w:spacing w:before="100" w:beforeAutospacing="1" w:after="100" w:afterAutospacing="1" w:line="240" w:lineRule="auto"/>
    </w:pPr>
    <w:rPr>
      <w:rFonts w:ascii="Times New Roman" w:hAnsi="Times New Roman"/>
      <w:color w:val="000000"/>
      <w:sz w:val="23"/>
      <w:szCs w:val="23"/>
    </w:rPr>
  </w:style>
  <w:style w:type="paragraph" w:customStyle="1" w:styleId="font9">
    <w:name w:val="font9"/>
    <w:basedOn w:val="a9"/>
    <w:rsid w:val="00BA109C"/>
    <w:pPr>
      <w:spacing w:before="100" w:beforeAutospacing="1" w:after="100" w:afterAutospacing="1" w:line="240" w:lineRule="auto"/>
    </w:pPr>
    <w:rPr>
      <w:rFonts w:ascii="Times New Roman" w:hAnsi="Times New Roman"/>
      <w:i/>
      <w:iCs/>
      <w:color w:val="000000"/>
      <w:sz w:val="23"/>
      <w:szCs w:val="23"/>
    </w:rPr>
  </w:style>
  <w:style w:type="paragraph" w:customStyle="1" w:styleId="font10">
    <w:name w:val="font10"/>
    <w:basedOn w:val="a9"/>
    <w:rsid w:val="00BA109C"/>
    <w:pPr>
      <w:spacing w:before="100" w:beforeAutospacing="1" w:after="100" w:afterAutospacing="1" w:line="240" w:lineRule="auto"/>
    </w:pPr>
    <w:rPr>
      <w:rFonts w:ascii="Times New Roman" w:hAnsi="Times New Roman"/>
      <w:b/>
      <w:bCs/>
      <w:i/>
      <w:iCs/>
      <w:color w:val="000000"/>
      <w:sz w:val="23"/>
      <w:szCs w:val="23"/>
    </w:rPr>
  </w:style>
  <w:style w:type="paragraph" w:customStyle="1" w:styleId="xl69">
    <w:name w:val="xl69"/>
    <w:basedOn w:val="a9"/>
    <w:rsid w:val="00BA109C"/>
    <w:pPr>
      <w:spacing w:before="100" w:beforeAutospacing="1" w:after="100" w:afterAutospacing="1" w:line="240" w:lineRule="auto"/>
    </w:pPr>
    <w:rPr>
      <w:rFonts w:ascii="Times New Roman" w:hAnsi="Times New Roman"/>
      <w:sz w:val="24"/>
      <w:szCs w:val="24"/>
    </w:rPr>
  </w:style>
  <w:style w:type="paragraph" w:customStyle="1" w:styleId="xl70">
    <w:name w:val="xl70"/>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3"/>
      <w:szCs w:val="23"/>
    </w:rPr>
  </w:style>
  <w:style w:type="paragraph" w:customStyle="1" w:styleId="xl71">
    <w:name w:val="xl71"/>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3"/>
      <w:szCs w:val="23"/>
    </w:rPr>
  </w:style>
  <w:style w:type="paragraph" w:customStyle="1" w:styleId="xl72">
    <w:name w:val="xl72"/>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3"/>
      <w:szCs w:val="23"/>
    </w:rPr>
  </w:style>
  <w:style w:type="paragraph" w:customStyle="1" w:styleId="xl73">
    <w:name w:val="xl73"/>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3"/>
      <w:szCs w:val="23"/>
    </w:rPr>
  </w:style>
  <w:style w:type="paragraph" w:customStyle="1" w:styleId="xl74">
    <w:name w:val="xl74"/>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3"/>
      <w:szCs w:val="23"/>
    </w:rPr>
  </w:style>
  <w:style w:type="paragraph" w:customStyle="1" w:styleId="xl75">
    <w:name w:val="xl75"/>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3"/>
      <w:szCs w:val="23"/>
    </w:rPr>
  </w:style>
  <w:style w:type="paragraph" w:customStyle="1" w:styleId="xl76">
    <w:name w:val="xl76"/>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3"/>
      <w:szCs w:val="23"/>
    </w:rPr>
  </w:style>
  <w:style w:type="paragraph" w:customStyle="1" w:styleId="xl77">
    <w:name w:val="xl77"/>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3"/>
      <w:szCs w:val="23"/>
    </w:rPr>
  </w:style>
  <w:style w:type="paragraph" w:customStyle="1" w:styleId="xl78">
    <w:name w:val="xl78"/>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3"/>
      <w:szCs w:val="23"/>
    </w:rPr>
  </w:style>
  <w:style w:type="paragraph" w:customStyle="1" w:styleId="xl79">
    <w:name w:val="xl79"/>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3"/>
      <w:szCs w:val="23"/>
    </w:rPr>
  </w:style>
  <w:style w:type="paragraph" w:customStyle="1" w:styleId="xl80">
    <w:name w:val="xl80"/>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3"/>
      <w:szCs w:val="23"/>
    </w:rPr>
  </w:style>
  <w:style w:type="paragraph" w:customStyle="1" w:styleId="xl81">
    <w:name w:val="xl81"/>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3"/>
      <w:szCs w:val="23"/>
    </w:rPr>
  </w:style>
  <w:style w:type="paragraph" w:customStyle="1" w:styleId="xl82">
    <w:name w:val="xl82"/>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3"/>
      <w:szCs w:val="23"/>
    </w:rPr>
  </w:style>
  <w:style w:type="paragraph" w:customStyle="1" w:styleId="xl83">
    <w:name w:val="xl83"/>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3"/>
      <w:szCs w:val="23"/>
    </w:rPr>
  </w:style>
  <w:style w:type="paragraph" w:customStyle="1" w:styleId="xl84">
    <w:name w:val="xl84"/>
    <w:basedOn w:val="a9"/>
    <w:rsid w:val="00BA109C"/>
    <w:pPr>
      <w:spacing w:before="100" w:beforeAutospacing="1" w:after="100" w:afterAutospacing="1" w:line="240" w:lineRule="auto"/>
      <w:jc w:val="center"/>
      <w:textAlignment w:val="center"/>
    </w:pPr>
    <w:rPr>
      <w:rFonts w:ascii="Times New Roman" w:hAnsi="Times New Roman"/>
      <w:sz w:val="23"/>
      <w:szCs w:val="23"/>
    </w:rPr>
  </w:style>
  <w:style w:type="paragraph" w:customStyle="1" w:styleId="xl85">
    <w:name w:val="xl85"/>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3"/>
      <w:szCs w:val="23"/>
    </w:rPr>
  </w:style>
  <w:style w:type="paragraph" w:customStyle="1" w:styleId="xl86">
    <w:name w:val="xl86"/>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3"/>
      <w:szCs w:val="23"/>
    </w:rPr>
  </w:style>
  <w:style w:type="paragraph" w:customStyle="1" w:styleId="xl87">
    <w:name w:val="xl87"/>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3"/>
      <w:szCs w:val="23"/>
    </w:rPr>
  </w:style>
  <w:style w:type="paragraph" w:customStyle="1" w:styleId="xl88">
    <w:name w:val="xl88"/>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3"/>
      <w:szCs w:val="23"/>
    </w:rPr>
  </w:style>
  <w:style w:type="paragraph" w:customStyle="1" w:styleId="xl89">
    <w:name w:val="xl89"/>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3"/>
      <w:szCs w:val="23"/>
    </w:rPr>
  </w:style>
  <w:style w:type="paragraph" w:customStyle="1" w:styleId="xl90">
    <w:name w:val="xl90"/>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3"/>
      <w:szCs w:val="23"/>
    </w:rPr>
  </w:style>
  <w:style w:type="paragraph" w:customStyle="1" w:styleId="xl91">
    <w:name w:val="xl91"/>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3"/>
      <w:szCs w:val="23"/>
    </w:rPr>
  </w:style>
  <w:style w:type="paragraph" w:customStyle="1" w:styleId="xl92">
    <w:name w:val="xl92"/>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3"/>
      <w:szCs w:val="23"/>
    </w:rPr>
  </w:style>
  <w:style w:type="paragraph" w:customStyle="1" w:styleId="xl93">
    <w:name w:val="xl93"/>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3"/>
      <w:szCs w:val="23"/>
    </w:rPr>
  </w:style>
  <w:style w:type="paragraph" w:customStyle="1" w:styleId="xl94">
    <w:name w:val="xl94"/>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3"/>
      <w:szCs w:val="23"/>
    </w:rPr>
  </w:style>
  <w:style w:type="paragraph" w:customStyle="1" w:styleId="xl95">
    <w:name w:val="xl95"/>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color w:val="000000"/>
      <w:sz w:val="23"/>
      <w:szCs w:val="23"/>
    </w:rPr>
  </w:style>
  <w:style w:type="paragraph" w:customStyle="1" w:styleId="xl96">
    <w:name w:val="xl96"/>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3"/>
      <w:szCs w:val="23"/>
    </w:rPr>
  </w:style>
  <w:style w:type="paragraph" w:customStyle="1" w:styleId="xl97">
    <w:name w:val="xl97"/>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3"/>
      <w:szCs w:val="23"/>
    </w:rPr>
  </w:style>
  <w:style w:type="paragraph" w:customStyle="1" w:styleId="xl98">
    <w:name w:val="xl98"/>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3"/>
      <w:szCs w:val="23"/>
    </w:rPr>
  </w:style>
  <w:style w:type="paragraph" w:customStyle="1" w:styleId="xl99">
    <w:name w:val="xl99"/>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3"/>
      <w:szCs w:val="23"/>
    </w:rPr>
  </w:style>
  <w:style w:type="paragraph" w:customStyle="1" w:styleId="xl100">
    <w:name w:val="xl100"/>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3"/>
      <w:szCs w:val="23"/>
    </w:rPr>
  </w:style>
  <w:style w:type="paragraph" w:customStyle="1" w:styleId="xl101">
    <w:name w:val="xl101"/>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sz w:val="23"/>
      <w:szCs w:val="23"/>
    </w:rPr>
  </w:style>
  <w:style w:type="paragraph" w:customStyle="1" w:styleId="xl102">
    <w:name w:val="xl102"/>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3"/>
      <w:szCs w:val="23"/>
    </w:rPr>
  </w:style>
  <w:style w:type="paragraph" w:customStyle="1" w:styleId="xl103">
    <w:name w:val="xl103"/>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3"/>
      <w:szCs w:val="23"/>
    </w:rPr>
  </w:style>
  <w:style w:type="paragraph" w:customStyle="1" w:styleId="xl104">
    <w:name w:val="xl104"/>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3"/>
      <w:szCs w:val="23"/>
    </w:rPr>
  </w:style>
  <w:style w:type="paragraph" w:customStyle="1" w:styleId="xl105">
    <w:name w:val="xl105"/>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3"/>
      <w:szCs w:val="23"/>
    </w:rPr>
  </w:style>
  <w:style w:type="paragraph" w:customStyle="1" w:styleId="xl106">
    <w:name w:val="xl106"/>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3"/>
      <w:szCs w:val="23"/>
    </w:rPr>
  </w:style>
  <w:style w:type="paragraph" w:customStyle="1" w:styleId="xl107">
    <w:name w:val="xl107"/>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3"/>
      <w:szCs w:val="23"/>
    </w:rPr>
  </w:style>
  <w:style w:type="paragraph" w:customStyle="1" w:styleId="xl108">
    <w:name w:val="xl108"/>
    <w:basedOn w:val="a9"/>
    <w:rsid w:val="00BA109C"/>
    <w:pPr>
      <w:spacing w:before="100" w:beforeAutospacing="1" w:after="100" w:afterAutospacing="1" w:line="240" w:lineRule="auto"/>
      <w:textAlignment w:val="center"/>
    </w:pPr>
    <w:rPr>
      <w:rFonts w:ascii="Times New Roman" w:hAnsi="Times New Roman"/>
      <w:sz w:val="23"/>
      <w:szCs w:val="23"/>
    </w:rPr>
  </w:style>
  <w:style w:type="paragraph" w:customStyle="1" w:styleId="xl109">
    <w:name w:val="xl109"/>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3"/>
      <w:szCs w:val="23"/>
    </w:rPr>
  </w:style>
  <w:style w:type="paragraph" w:customStyle="1" w:styleId="xl110">
    <w:name w:val="xl110"/>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3"/>
      <w:szCs w:val="23"/>
    </w:rPr>
  </w:style>
  <w:style w:type="paragraph" w:customStyle="1" w:styleId="xl111">
    <w:name w:val="xl111"/>
    <w:basedOn w:val="a9"/>
    <w:rsid w:val="00BA109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3"/>
      <w:szCs w:val="23"/>
    </w:rPr>
  </w:style>
  <w:style w:type="paragraph" w:customStyle="1" w:styleId="xl112">
    <w:name w:val="xl112"/>
    <w:basedOn w:val="a9"/>
    <w:rsid w:val="00BA109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3"/>
      <w:szCs w:val="23"/>
    </w:rPr>
  </w:style>
  <w:style w:type="paragraph" w:customStyle="1" w:styleId="xl113">
    <w:name w:val="xl113"/>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14">
    <w:name w:val="xl114"/>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3"/>
      <w:szCs w:val="23"/>
    </w:rPr>
  </w:style>
  <w:style w:type="paragraph" w:customStyle="1" w:styleId="xl115">
    <w:name w:val="xl115"/>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3"/>
      <w:szCs w:val="23"/>
    </w:rPr>
  </w:style>
  <w:style w:type="paragraph" w:customStyle="1" w:styleId="xl116">
    <w:name w:val="xl116"/>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3"/>
      <w:szCs w:val="23"/>
    </w:rPr>
  </w:style>
  <w:style w:type="paragraph" w:customStyle="1" w:styleId="xl117">
    <w:name w:val="xl117"/>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3"/>
      <w:szCs w:val="23"/>
    </w:rPr>
  </w:style>
  <w:style w:type="paragraph" w:customStyle="1" w:styleId="xl118">
    <w:name w:val="xl118"/>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3"/>
      <w:szCs w:val="23"/>
    </w:rPr>
  </w:style>
  <w:style w:type="paragraph" w:customStyle="1" w:styleId="xl119">
    <w:name w:val="xl119"/>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3"/>
      <w:szCs w:val="23"/>
    </w:rPr>
  </w:style>
  <w:style w:type="paragraph" w:customStyle="1" w:styleId="xl120">
    <w:name w:val="xl120"/>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3"/>
      <w:szCs w:val="23"/>
    </w:rPr>
  </w:style>
  <w:style w:type="paragraph" w:customStyle="1" w:styleId="xl121">
    <w:name w:val="xl121"/>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3"/>
      <w:szCs w:val="23"/>
    </w:rPr>
  </w:style>
  <w:style w:type="paragraph" w:customStyle="1" w:styleId="xl122">
    <w:name w:val="xl122"/>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3"/>
      <w:szCs w:val="23"/>
    </w:rPr>
  </w:style>
  <w:style w:type="paragraph" w:customStyle="1" w:styleId="xl123">
    <w:name w:val="xl123"/>
    <w:basedOn w:val="a9"/>
    <w:rsid w:val="00BA109C"/>
    <w:pPr>
      <w:spacing w:before="100" w:beforeAutospacing="1" w:after="100" w:afterAutospacing="1" w:line="240" w:lineRule="auto"/>
      <w:jc w:val="center"/>
      <w:textAlignment w:val="center"/>
    </w:pPr>
    <w:rPr>
      <w:rFonts w:ascii="Times New Roman" w:hAnsi="Times New Roman"/>
      <w:sz w:val="23"/>
      <w:szCs w:val="23"/>
    </w:rPr>
  </w:style>
  <w:style w:type="paragraph" w:customStyle="1" w:styleId="xl124">
    <w:name w:val="xl124"/>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3"/>
      <w:szCs w:val="23"/>
    </w:rPr>
  </w:style>
  <w:style w:type="paragraph" w:customStyle="1" w:styleId="xl125">
    <w:name w:val="xl125"/>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color w:val="000000"/>
      <w:sz w:val="23"/>
      <w:szCs w:val="23"/>
    </w:rPr>
  </w:style>
  <w:style w:type="paragraph" w:customStyle="1" w:styleId="xl126">
    <w:name w:val="xl126"/>
    <w:basedOn w:val="a9"/>
    <w:rsid w:val="00BA109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23"/>
      <w:szCs w:val="23"/>
    </w:rPr>
  </w:style>
  <w:style w:type="paragraph" w:customStyle="1" w:styleId="xl127">
    <w:name w:val="xl127"/>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color w:val="000000"/>
      <w:sz w:val="23"/>
      <w:szCs w:val="23"/>
    </w:rPr>
  </w:style>
  <w:style w:type="paragraph" w:customStyle="1" w:styleId="xl128">
    <w:name w:val="xl128"/>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3"/>
      <w:szCs w:val="23"/>
    </w:rPr>
  </w:style>
  <w:style w:type="paragraph" w:customStyle="1" w:styleId="xl129">
    <w:name w:val="xl129"/>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3"/>
      <w:szCs w:val="23"/>
    </w:rPr>
  </w:style>
  <w:style w:type="paragraph" w:customStyle="1" w:styleId="xl130">
    <w:name w:val="xl130"/>
    <w:basedOn w:val="a9"/>
    <w:rsid w:val="00BA109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b/>
      <w:bCs/>
      <w:sz w:val="23"/>
      <w:szCs w:val="23"/>
    </w:rPr>
  </w:style>
  <w:style w:type="paragraph" w:customStyle="1" w:styleId="xl131">
    <w:name w:val="xl131"/>
    <w:basedOn w:val="a9"/>
    <w:rsid w:val="00BA109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i/>
      <w:iCs/>
      <w:sz w:val="26"/>
      <w:szCs w:val="26"/>
    </w:rPr>
  </w:style>
  <w:style w:type="paragraph" w:customStyle="1" w:styleId="xl132">
    <w:name w:val="xl132"/>
    <w:basedOn w:val="a9"/>
    <w:rsid w:val="00BA109C"/>
    <w:pPr>
      <w:pBdr>
        <w:top w:val="single" w:sz="4" w:space="0" w:color="auto"/>
        <w:bottom w:val="single" w:sz="4" w:space="0" w:color="auto"/>
      </w:pBdr>
      <w:spacing w:before="100" w:beforeAutospacing="1" w:after="100" w:afterAutospacing="1" w:line="240" w:lineRule="auto"/>
      <w:jc w:val="center"/>
    </w:pPr>
    <w:rPr>
      <w:rFonts w:ascii="Times New Roman" w:hAnsi="Times New Roman"/>
      <w:i/>
      <w:iCs/>
      <w:sz w:val="26"/>
      <w:szCs w:val="26"/>
    </w:rPr>
  </w:style>
  <w:style w:type="paragraph" w:customStyle="1" w:styleId="xl133">
    <w:name w:val="xl133"/>
    <w:basedOn w:val="a9"/>
    <w:rsid w:val="00BA109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6"/>
      <w:szCs w:val="26"/>
    </w:rPr>
  </w:style>
  <w:style w:type="paragraph" w:customStyle="1" w:styleId="xl134">
    <w:name w:val="xl134"/>
    <w:basedOn w:val="a9"/>
    <w:rsid w:val="00BA109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23"/>
      <w:szCs w:val="23"/>
    </w:rPr>
  </w:style>
  <w:style w:type="paragraph" w:customStyle="1" w:styleId="xl135">
    <w:name w:val="xl135"/>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136">
    <w:name w:val="xl136"/>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37">
    <w:name w:val="xl137"/>
    <w:basedOn w:val="a9"/>
    <w:rsid w:val="00BA109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3"/>
      <w:szCs w:val="23"/>
    </w:rPr>
  </w:style>
  <w:style w:type="paragraph" w:customStyle="1" w:styleId="xl138">
    <w:name w:val="xl138"/>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3"/>
      <w:szCs w:val="23"/>
    </w:rPr>
  </w:style>
  <w:style w:type="paragraph" w:customStyle="1" w:styleId="xl139">
    <w:name w:val="xl139"/>
    <w:basedOn w:val="a9"/>
    <w:rsid w:val="00BA109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3"/>
      <w:szCs w:val="23"/>
    </w:rPr>
  </w:style>
  <w:style w:type="paragraph" w:customStyle="1" w:styleId="xl140">
    <w:name w:val="xl140"/>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3"/>
      <w:szCs w:val="23"/>
    </w:rPr>
  </w:style>
  <w:style w:type="paragraph" w:customStyle="1" w:styleId="xl141">
    <w:name w:val="xl141"/>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3"/>
      <w:szCs w:val="23"/>
    </w:rPr>
  </w:style>
  <w:style w:type="paragraph" w:customStyle="1" w:styleId="xl142">
    <w:name w:val="xl142"/>
    <w:basedOn w:val="a9"/>
    <w:rsid w:val="00BA109C"/>
    <w:pPr>
      <w:spacing w:before="100" w:beforeAutospacing="1" w:after="100" w:afterAutospacing="1" w:line="240" w:lineRule="auto"/>
    </w:pPr>
    <w:rPr>
      <w:rFonts w:ascii="Times New Roman" w:hAnsi="Times New Roman"/>
      <w:sz w:val="24"/>
      <w:szCs w:val="24"/>
    </w:rPr>
  </w:style>
  <w:style w:type="paragraph" w:customStyle="1" w:styleId="xl143">
    <w:name w:val="xl143"/>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3"/>
      <w:szCs w:val="23"/>
    </w:rPr>
  </w:style>
  <w:style w:type="paragraph" w:customStyle="1" w:styleId="xl144">
    <w:name w:val="xl144"/>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5">
    <w:name w:val="xl145"/>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46">
    <w:name w:val="xl146"/>
    <w:basedOn w:val="a9"/>
    <w:rsid w:val="00BA109C"/>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7">
    <w:name w:val="xl147"/>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color w:val="000000"/>
      <w:sz w:val="24"/>
      <w:szCs w:val="24"/>
    </w:rPr>
  </w:style>
  <w:style w:type="paragraph" w:customStyle="1" w:styleId="xl148">
    <w:name w:val="xl148"/>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color w:val="000000"/>
      <w:sz w:val="24"/>
      <w:szCs w:val="24"/>
    </w:rPr>
  </w:style>
  <w:style w:type="paragraph" w:customStyle="1" w:styleId="xl149">
    <w:name w:val="xl149"/>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0">
    <w:name w:val="xl150"/>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3"/>
      <w:szCs w:val="23"/>
    </w:rPr>
  </w:style>
  <w:style w:type="paragraph" w:styleId="aff7">
    <w:name w:val="Document Map"/>
    <w:basedOn w:val="a9"/>
    <w:link w:val="aff8"/>
    <w:unhideWhenUsed/>
    <w:rsid w:val="00BA109C"/>
    <w:pPr>
      <w:spacing w:after="0" w:line="240" w:lineRule="auto"/>
    </w:pPr>
    <w:rPr>
      <w:rFonts w:ascii="Tahoma" w:hAnsi="Tahoma" w:cs="Tahoma"/>
      <w:sz w:val="16"/>
      <w:szCs w:val="16"/>
    </w:rPr>
  </w:style>
  <w:style w:type="character" w:customStyle="1" w:styleId="aff8">
    <w:name w:val="Схема документа Знак"/>
    <w:basedOn w:val="aa"/>
    <w:link w:val="aff7"/>
    <w:rsid w:val="00BA109C"/>
    <w:rPr>
      <w:rFonts w:ascii="Tahoma" w:eastAsia="Times New Roman" w:hAnsi="Tahoma" w:cs="Tahoma"/>
      <w:sz w:val="16"/>
      <w:szCs w:val="16"/>
      <w:lang w:eastAsia="ru-RU"/>
    </w:rPr>
  </w:style>
  <w:style w:type="paragraph" w:customStyle="1" w:styleId="17">
    <w:name w:val="заголовок 1"/>
    <w:basedOn w:val="a9"/>
    <w:next w:val="a9"/>
    <w:link w:val="18"/>
    <w:rsid w:val="00BA109C"/>
    <w:pPr>
      <w:keepNext/>
      <w:autoSpaceDE w:val="0"/>
      <w:autoSpaceDN w:val="0"/>
      <w:spacing w:after="0" w:line="240" w:lineRule="auto"/>
      <w:outlineLvl w:val="0"/>
    </w:pPr>
    <w:rPr>
      <w:rFonts w:ascii="Times New Roman" w:hAnsi="Times New Roman"/>
      <w:sz w:val="28"/>
      <w:szCs w:val="28"/>
    </w:rPr>
  </w:style>
  <w:style w:type="paragraph" w:customStyle="1" w:styleId="24">
    <w:name w:val="заголовок 2"/>
    <w:basedOn w:val="a9"/>
    <w:next w:val="a9"/>
    <w:uiPriority w:val="99"/>
    <w:rsid w:val="00BA109C"/>
    <w:pPr>
      <w:keepNext/>
      <w:autoSpaceDE w:val="0"/>
      <w:autoSpaceDN w:val="0"/>
      <w:spacing w:after="0" w:line="240" w:lineRule="auto"/>
      <w:jc w:val="center"/>
      <w:outlineLvl w:val="1"/>
    </w:pPr>
    <w:rPr>
      <w:rFonts w:ascii="Times New Roman" w:hAnsi="Times New Roman"/>
      <w:sz w:val="28"/>
      <w:szCs w:val="28"/>
    </w:rPr>
  </w:style>
  <w:style w:type="paragraph" w:customStyle="1" w:styleId="34">
    <w:name w:val="заголовок 3"/>
    <w:basedOn w:val="a9"/>
    <w:next w:val="a9"/>
    <w:rsid w:val="00BA109C"/>
    <w:pPr>
      <w:keepNext/>
      <w:autoSpaceDE w:val="0"/>
      <w:autoSpaceDN w:val="0"/>
      <w:spacing w:before="240" w:after="60" w:line="240" w:lineRule="auto"/>
    </w:pPr>
    <w:rPr>
      <w:rFonts w:ascii="Arial" w:hAnsi="Arial" w:cs="Arial"/>
      <w:sz w:val="24"/>
      <w:szCs w:val="24"/>
    </w:rPr>
  </w:style>
  <w:style w:type="paragraph" w:customStyle="1" w:styleId="43">
    <w:name w:val="заголовок 4"/>
    <w:basedOn w:val="a9"/>
    <w:next w:val="a9"/>
    <w:rsid w:val="00BA109C"/>
    <w:pPr>
      <w:keepNext/>
      <w:autoSpaceDE w:val="0"/>
      <w:autoSpaceDN w:val="0"/>
      <w:spacing w:after="0" w:line="240" w:lineRule="auto"/>
      <w:jc w:val="right"/>
      <w:outlineLvl w:val="3"/>
    </w:pPr>
    <w:rPr>
      <w:rFonts w:ascii="Times New Roman" w:hAnsi="Times New Roman"/>
      <w:sz w:val="26"/>
      <w:szCs w:val="26"/>
    </w:rPr>
  </w:style>
  <w:style w:type="character" w:customStyle="1" w:styleId="aff9">
    <w:name w:val="Основной шрифт"/>
    <w:uiPriority w:val="99"/>
    <w:rsid w:val="00BA109C"/>
  </w:style>
  <w:style w:type="paragraph" w:customStyle="1" w:styleId="19">
    <w:name w:val="О чем1"/>
    <w:basedOn w:val="a9"/>
    <w:next w:val="a9"/>
    <w:uiPriority w:val="99"/>
    <w:rsid w:val="00BA109C"/>
    <w:pPr>
      <w:widowControl w:val="0"/>
      <w:autoSpaceDE w:val="0"/>
      <w:autoSpaceDN w:val="0"/>
      <w:spacing w:before="240" w:after="0" w:line="240" w:lineRule="auto"/>
      <w:ind w:right="5902"/>
    </w:pPr>
    <w:rPr>
      <w:rFonts w:ascii="Times New Roman" w:hAnsi="Times New Roman"/>
      <w:sz w:val="24"/>
      <w:szCs w:val="24"/>
    </w:rPr>
  </w:style>
  <w:style w:type="paragraph" w:customStyle="1" w:styleId="25">
    <w:name w:val="Основной текст2"/>
    <w:basedOn w:val="15"/>
    <w:link w:val="affa"/>
    <w:rsid w:val="00BA109C"/>
    <w:pPr>
      <w:keepNext/>
      <w:widowControl w:val="0"/>
      <w:suppressAutoHyphens w:val="0"/>
      <w:autoSpaceDE w:val="0"/>
      <w:autoSpaceDN w:val="0"/>
      <w:spacing w:before="0" w:line="240" w:lineRule="auto"/>
      <w:ind w:right="147" w:firstLine="567"/>
    </w:pPr>
    <w:rPr>
      <w:rFonts w:ascii="Times New Roman" w:hAnsi="Times New Roman" w:cs="Times New Roman"/>
      <w:sz w:val="24"/>
      <w:szCs w:val="24"/>
      <w:lang w:val="ru-RU" w:bidi="ar-SA"/>
    </w:rPr>
  </w:style>
  <w:style w:type="paragraph" w:styleId="26">
    <w:name w:val="Body Text 2"/>
    <w:basedOn w:val="a9"/>
    <w:link w:val="27"/>
    <w:rsid w:val="00BA109C"/>
    <w:pPr>
      <w:autoSpaceDE w:val="0"/>
      <w:autoSpaceDN w:val="0"/>
      <w:spacing w:after="0" w:line="240" w:lineRule="auto"/>
      <w:ind w:right="5951"/>
      <w:jc w:val="both"/>
    </w:pPr>
    <w:rPr>
      <w:rFonts w:ascii="Arial" w:hAnsi="Arial" w:cs="Arial"/>
      <w:sz w:val="26"/>
      <w:szCs w:val="26"/>
    </w:rPr>
  </w:style>
  <w:style w:type="character" w:customStyle="1" w:styleId="27">
    <w:name w:val="Основной текст 2 Знак"/>
    <w:basedOn w:val="aa"/>
    <w:link w:val="26"/>
    <w:rsid w:val="00BA109C"/>
    <w:rPr>
      <w:rFonts w:ascii="Arial" w:eastAsia="Times New Roman" w:hAnsi="Arial" w:cs="Arial"/>
      <w:sz w:val="26"/>
      <w:szCs w:val="26"/>
      <w:lang w:eastAsia="ru-RU"/>
    </w:rPr>
  </w:style>
  <w:style w:type="paragraph" w:styleId="affb">
    <w:name w:val="Title"/>
    <w:aliases w:val="Таблицы"/>
    <w:basedOn w:val="a9"/>
    <w:link w:val="affc"/>
    <w:qFormat/>
    <w:rsid w:val="00BA109C"/>
    <w:pPr>
      <w:autoSpaceDE w:val="0"/>
      <w:autoSpaceDN w:val="0"/>
      <w:spacing w:after="0" w:line="240" w:lineRule="auto"/>
      <w:ind w:firstLine="567"/>
      <w:jc w:val="center"/>
    </w:pPr>
    <w:rPr>
      <w:rFonts w:ascii="Times New Roman" w:hAnsi="Times New Roman"/>
      <w:b/>
      <w:bCs/>
      <w:sz w:val="32"/>
      <w:szCs w:val="32"/>
    </w:rPr>
  </w:style>
  <w:style w:type="character" w:customStyle="1" w:styleId="affc">
    <w:name w:val="Заголовок Знак"/>
    <w:aliases w:val="Таблицы Знак"/>
    <w:basedOn w:val="aa"/>
    <w:link w:val="affb"/>
    <w:rsid w:val="00BA109C"/>
    <w:rPr>
      <w:rFonts w:ascii="Times New Roman" w:eastAsia="Times New Roman" w:hAnsi="Times New Roman" w:cs="Times New Roman"/>
      <w:b/>
      <w:bCs/>
      <w:sz w:val="32"/>
      <w:szCs w:val="32"/>
      <w:lang w:eastAsia="ru-RU"/>
    </w:rPr>
  </w:style>
  <w:style w:type="paragraph" w:customStyle="1" w:styleId="ConsNormal">
    <w:name w:val="ConsNormal"/>
    <w:rsid w:val="00BA109C"/>
    <w:pPr>
      <w:widowControl w:val="0"/>
      <w:autoSpaceDE w:val="0"/>
      <w:autoSpaceDN w:val="0"/>
      <w:spacing w:after="0" w:line="240" w:lineRule="auto"/>
      <w:ind w:firstLine="720"/>
    </w:pPr>
    <w:rPr>
      <w:rFonts w:ascii="Arial" w:eastAsia="Times New Roman" w:hAnsi="Arial" w:cs="Arial"/>
      <w:sz w:val="16"/>
      <w:szCs w:val="16"/>
      <w:lang w:eastAsia="ru-RU"/>
    </w:rPr>
  </w:style>
  <w:style w:type="paragraph" w:customStyle="1" w:styleId="127">
    <w:name w:val="Обычный + по ширине.Первая строка:  1.27 см"/>
    <w:basedOn w:val="a9"/>
    <w:uiPriority w:val="99"/>
    <w:rsid w:val="00BA109C"/>
    <w:pPr>
      <w:spacing w:after="0" w:line="240" w:lineRule="auto"/>
      <w:ind w:firstLine="720"/>
      <w:jc w:val="both"/>
    </w:pPr>
    <w:rPr>
      <w:rFonts w:ascii="Times New Roman" w:hAnsi="Times New Roman"/>
      <w:sz w:val="24"/>
      <w:szCs w:val="24"/>
    </w:rPr>
  </w:style>
  <w:style w:type="paragraph" w:customStyle="1" w:styleId="2TimesNewRoman12pt">
    <w:name w:val="Заголовок 2 + Times New Roman.12 pt.не полужирный.не курсив.по ширине"/>
    <w:basedOn w:val="a9"/>
    <w:autoRedefine/>
    <w:uiPriority w:val="99"/>
    <w:rsid w:val="00BA109C"/>
    <w:pPr>
      <w:spacing w:before="60" w:after="0" w:line="240" w:lineRule="auto"/>
      <w:ind w:left="1789" w:hanging="360"/>
      <w:jc w:val="both"/>
      <w:outlineLvl w:val="1"/>
    </w:pPr>
    <w:rPr>
      <w:rFonts w:ascii="Times New Roman" w:hAnsi="Times New Roman"/>
      <w:sz w:val="24"/>
      <w:szCs w:val="24"/>
    </w:rPr>
  </w:style>
  <w:style w:type="paragraph" w:customStyle="1" w:styleId="1TimesNewRoman12pt">
    <w:name w:val="Стиль Заголовок 1 + Times New Roman 12 pt по центру"/>
    <w:basedOn w:val="a9"/>
    <w:autoRedefine/>
    <w:uiPriority w:val="99"/>
    <w:rsid w:val="00BA109C"/>
    <w:pPr>
      <w:tabs>
        <w:tab w:val="num" w:pos="1980"/>
      </w:tabs>
      <w:spacing w:before="240" w:after="240" w:line="240" w:lineRule="auto"/>
      <w:ind w:left="1069" w:hanging="360"/>
      <w:outlineLvl w:val="0"/>
    </w:pPr>
    <w:rPr>
      <w:rFonts w:ascii="Times New Roman" w:hAnsi="Times New Roman"/>
      <w:b/>
      <w:bCs/>
      <w:kern w:val="32"/>
      <w:sz w:val="24"/>
      <w:szCs w:val="24"/>
    </w:rPr>
  </w:style>
  <w:style w:type="paragraph" w:customStyle="1" w:styleId="affd">
    <w:name w:val="гриф"/>
    <w:basedOn w:val="a9"/>
    <w:uiPriority w:val="99"/>
    <w:rsid w:val="00BA109C"/>
    <w:pPr>
      <w:spacing w:after="0" w:line="240" w:lineRule="auto"/>
      <w:ind w:firstLine="708"/>
      <w:jc w:val="both"/>
    </w:pPr>
    <w:rPr>
      <w:rFonts w:ascii="Times New Roman" w:hAnsi="Times New Roman"/>
      <w:sz w:val="28"/>
      <w:szCs w:val="28"/>
    </w:rPr>
  </w:style>
  <w:style w:type="character" w:styleId="affe">
    <w:name w:val="page number"/>
    <w:rsid w:val="00BA109C"/>
    <w:rPr>
      <w:rFonts w:cs="Times New Roman"/>
    </w:rPr>
  </w:style>
  <w:style w:type="paragraph" w:customStyle="1" w:styleId="ConsNonformat">
    <w:name w:val="ConsNonformat"/>
    <w:rsid w:val="00BA109C"/>
    <w:pPr>
      <w:widowControl w:val="0"/>
      <w:autoSpaceDE w:val="0"/>
      <w:autoSpaceDN w:val="0"/>
      <w:adjustRightInd w:val="0"/>
      <w:spacing w:after="0" w:line="240" w:lineRule="auto"/>
    </w:pPr>
    <w:rPr>
      <w:rFonts w:ascii="Courier New" w:eastAsia="Times New Roman" w:hAnsi="Courier New" w:cs="Courier New"/>
      <w:sz w:val="18"/>
      <w:szCs w:val="18"/>
      <w:lang w:eastAsia="ru-RU"/>
    </w:rPr>
  </w:style>
  <w:style w:type="paragraph" w:customStyle="1" w:styleId="ConsTitle">
    <w:name w:val="ConsTitle"/>
    <w:uiPriority w:val="99"/>
    <w:rsid w:val="00BA109C"/>
    <w:pPr>
      <w:widowControl w:val="0"/>
      <w:autoSpaceDE w:val="0"/>
      <w:autoSpaceDN w:val="0"/>
      <w:adjustRightInd w:val="0"/>
      <w:spacing w:after="0" w:line="240" w:lineRule="auto"/>
    </w:pPr>
    <w:rPr>
      <w:rFonts w:ascii="Arial" w:eastAsia="Times New Roman" w:hAnsi="Arial" w:cs="Arial"/>
      <w:b/>
      <w:bCs/>
      <w:sz w:val="18"/>
      <w:szCs w:val="18"/>
      <w:lang w:eastAsia="ru-RU"/>
    </w:rPr>
  </w:style>
  <w:style w:type="paragraph" w:styleId="28">
    <w:name w:val="Body Text Indent 2"/>
    <w:basedOn w:val="a9"/>
    <w:link w:val="29"/>
    <w:rsid w:val="00BA109C"/>
    <w:pPr>
      <w:spacing w:after="120" w:line="480" w:lineRule="auto"/>
      <w:ind w:left="283"/>
    </w:pPr>
    <w:rPr>
      <w:rFonts w:ascii="Times New Roman" w:hAnsi="Times New Roman"/>
      <w:sz w:val="24"/>
      <w:szCs w:val="24"/>
    </w:rPr>
  </w:style>
  <w:style w:type="character" w:customStyle="1" w:styleId="29">
    <w:name w:val="Основной текст с отступом 2 Знак"/>
    <w:basedOn w:val="aa"/>
    <w:link w:val="28"/>
    <w:rsid w:val="00BA109C"/>
    <w:rPr>
      <w:rFonts w:ascii="Times New Roman" w:eastAsia="Times New Roman" w:hAnsi="Times New Roman" w:cs="Times New Roman"/>
      <w:sz w:val="24"/>
      <w:szCs w:val="24"/>
      <w:lang w:eastAsia="ru-RU"/>
    </w:rPr>
  </w:style>
  <w:style w:type="paragraph" w:customStyle="1" w:styleId="afff">
    <w:name w:val="Нормальный"/>
    <w:rsid w:val="00BA109C"/>
    <w:pPr>
      <w:autoSpaceDE w:val="0"/>
      <w:autoSpaceDN w:val="0"/>
      <w:spacing w:after="0" w:line="240" w:lineRule="auto"/>
    </w:pPr>
    <w:rPr>
      <w:rFonts w:ascii="Times New Roman" w:eastAsia="Times New Roman" w:hAnsi="Times New Roman" w:cs="Times New Roman"/>
      <w:sz w:val="26"/>
      <w:szCs w:val="26"/>
      <w:lang w:eastAsia="ru-RU"/>
    </w:rPr>
  </w:style>
  <w:style w:type="paragraph" w:customStyle="1" w:styleId="2a">
    <w:name w:val="О чем2"/>
    <w:basedOn w:val="19"/>
    <w:uiPriority w:val="99"/>
    <w:rsid w:val="00BA109C"/>
    <w:pPr>
      <w:overflowPunct w:val="0"/>
      <w:adjustRightInd w:val="0"/>
      <w:spacing w:before="0"/>
      <w:textAlignment w:val="baseline"/>
    </w:pPr>
  </w:style>
  <w:style w:type="paragraph" w:customStyle="1" w:styleId="afff0">
    <w:name w:val="Знак"/>
    <w:basedOn w:val="a9"/>
    <w:rsid w:val="00BA109C"/>
    <w:pPr>
      <w:widowControl w:val="0"/>
      <w:adjustRightInd w:val="0"/>
      <w:spacing w:after="160" w:line="240" w:lineRule="exact"/>
      <w:jc w:val="right"/>
    </w:pPr>
    <w:rPr>
      <w:rFonts w:ascii="Times New Roman" w:hAnsi="Times New Roman"/>
      <w:sz w:val="20"/>
      <w:szCs w:val="20"/>
      <w:lang w:val="en-GB" w:eastAsia="en-US"/>
    </w:rPr>
  </w:style>
  <w:style w:type="paragraph" w:customStyle="1" w:styleId="afff1">
    <w:name w:val="телефон"/>
    <w:basedOn w:val="a9"/>
    <w:uiPriority w:val="99"/>
    <w:rsid w:val="00BA109C"/>
    <w:pPr>
      <w:widowControl w:val="0"/>
      <w:tabs>
        <w:tab w:val="left" w:pos="7088"/>
      </w:tabs>
      <w:spacing w:after="0" w:line="240" w:lineRule="auto"/>
      <w:ind w:right="573"/>
    </w:pPr>
    <w:rPr>
      <w:rFonts w:ascii="Times New Roman" w:hAnsi="Times New Roman"/>
      <w:sz w:val="24"/>
      <w:szCs w:val="24"/>
    </w:rPr>
  </w:style>
  <w:style w:type="character" w:customStyle="1" w:styleId="afff2">
    <w:name w:val="Нижний"/>
    <w:uiPriority w:val="99"/>
    <w:rsid w:val="00BA109C"/>
    <w:rPr>
      <w:rFonts w:ascii="Times New Roman" w:hAnsi="Times New Roman" w:cs="Times New Roman"/>
      <w:sz w:val="28"/>
      <w:szCs w:val="28"/>
      <w:vertAlign w:val="subscript"/>
    </w:rPr>
  </w:style>
  <w:style w:type="character" w:customStyle="1" w:styleId="afff3">
    <w:name w:val="Верхний"/>
    <w:uiPriority w:val="99"/>
    <w:rsid w:val="00BA109C"/>
    <w:rPr>
      <w:rFonts w:ascii="Times New Roman" w:hAnsi="Times New Roman" w:cs="Times New Roman"/>
      <w:sz w:val="28"/>
      <w:szCs w:val="28"/>
      <w:vertAlign w:val="superscript"/>
    </w:rPr>
  </w:style>
  <w:style w:type="character" w:customStyle="1" w:styleId="afff4">
    <w:name w:val="Средний"/>
    <w:uiPriority w:val="99"/>
    <w:rsid w:val="00BA109C"/>
    <w:rPr>
      <w:rFonts w:ascii="Times New Roman" w:hAnsi="Times New Roman" w:cs="Times New Roman"/>
      <w:sz w:val="28"/>
      <w:szCs w:val="28"/>
    </w:rPr>
  </w:style>
  <w:style w:type="character" w:customStyle="1" w:styleId="afff5">
    <w:name w:val="Ниж.индекс"/>
    <w:uiPriority w:val="99"/>
    <w:rsid w:val="00BA109C"/>
    <w:rPr>
      <w:rFonts w:ascii="Times New Roman" w:hAnsi="Times New Roman" w:cs="Times New Roman"/>
      <w:sz w:val="28"/>
      <w:szCs w:val="28"/>
      <w:vertAlign w:val="subscript"/>
    </w:rPr>
  </w:style>
  <w:style w:type="character" w:customStyle="1" w:styleId="afff6">
    <w:name w:val="Верх.индекс"/>
    <w:uiPriority w:val="99"/>
    <w:rsid w:val="00BA109C"/>
    <w:rPr>
      <w:rFonts w:ascii="Times New Roman" w:hAnsi="Times New Roman" w:cs="Times New Roman"/>
      <w:sz w:val="28"/>
      <w:szCs w:val="28"/>
      <w:vertAlign w:val="superscript"/>
    </w:rPr>
  </w:style>
  <w:style w:type="paragraph" w:customStyle="1" w:styleId="xl24">
    <w:name w:val="xl24"/>
    <w:basedOn w:val="a9"/>
    <w:rsid w:val="00BA109C"/>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hAnsi="Times New Roman"/>
      <w:sz w:val="24"/>
      <w:szCs w:val="24"/>
    </w:rPr>
  </w:style>
  <w:style w:type="paragraph" w:customStyle="1" w:styleId="xl25">
    <w:name w:val="xl25"/>
    <w:basedOn w:val="a9"/>
    <w:rsid w:val="00BA109C"/>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both"/>
    </w:pPr>
    <w:rPr>
      <w:rFonts w:ascii="Times New Roman" w:hAnsi="Times New Roman"/>
      <w:b/>
      <w:bCs/>
      <w:sz w:val="24"/>
      <w:szCs w:val="24"/>
    </w:rPr>
  </w:style>
  <w:style w:type="paragraph" w:customStyle="1" w:styleId="xl26">
    <w:name w:val="xl26"/>
    <w:basedOn w:val="a9"/>
    <w:rsid w:val="00BA109C"/>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both"/>
    </w:pPr>
    <w:rPr>
      <w:rFonts w:ascii="Times New Roman" w:hAnsi="Times New Roman"/>
      <w:sz w:val="24"/>
      <w:szCs w:val="24"/>
    </w:rPr>
  </w:style>
  <w:style w:type="paragraph" w:customStyle="1" w:styleId="xl27">
    <w:name w:val="xl27"/>
    <w:basedOn w:val="a9"/>
    <w:rsid w:val="00BA109C"/>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Arial" w:hAnsi="Arial" w:cs="Arial"/>
      <w:b/>
      <w:bCs/>
      <w:sz w:val="24"/>
      <w:szCs w:val="24"/>
    </w:rPr>
  </w:style>
  <w:style w:type="paragraph" w:customStyle="1" w:styleId="xl28">
    <w:name w:val="xl28"/>
    <w:basedOn w:val="a9"/>
    <w:rsid w:val="00BA109C"/>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both"/>
    </w:pPr>
    <w:rPr>
      <w:rFonts w:ascii="Arial" w:hAnsi="Arial" w:cs="Arial"/>
      <w:b/>
      <w:bCs/>
      <w:sz w:val="24"/>
      <w:szCs w:val="24"/>
    </w:rPr>
  </w:style>
  <w:style w:type="paragraph" w:customStyle="1" w:styleId="xl29">
    <w:name w:val="xl29"/>
    <w:basedOn w:val="a9"/>
    <w:rsid w:val="00BA109C"/>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hAnsi="Times New Roman"/>
      <w:sz w:val="24"/>
      <w:szCs w:val="24"/>
    </w:rPr>
  </w:style>
  <w:style w:type="paragraph" w:customStyle="1" w:styleId="xl30">
    <w:name w:val="xl30"/>
    <w:basedOn w:val="a9"/>
    <w:rsid w:val="00BA109C"/>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Arial" w:hAnsi="Arial" w:cs="Arial"/>
      <w:sz w:val="24"/>
      <w:szCs w:val="24"/>
    </w:rPr>
  </w:style>
  <w:style w:type="paragraph" w:customStyle="1" w:styleId="xl31">
    <w:name w:val="xl31"/>
    <w:basedOn w:val="a9"/>
    <w:rsid w:val="00BA109C"/>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Arial" w:hAnsi="Arial" w:cs="Arial"/>
      <w:b/>
      <w:bCs/>
      <w:sz w:val="24"/>
      <w:szCs w:val="24"/>
    </w:rPr>
  </w:style>
  <w:style w:type="paragraph" w:customStyle="1" w:styleId="xl32">
    <w:name w:val="xl32"/>
    <w:basedOn w:val="a9"/>
    <w:rsid w:val="00BA109C"/>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Arial" w:hAnsi="Arial" w:cs="Arial"/>
      <w:b/>
      <w:bCs/>
      <w:sz w:val="24"/>
      <w:szCs w:val="24"/>
    </w:rPr>
  </w:style>
  <w:style w:type="paragraph" w:customStyle="1" w:styleId="xl33">
    <w:name w:val="xl33"/>
    <w:basedOn w:val="a9"/>
    <w:rsid w:val="00BA109C"/>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both"/>
    </w:pPr>
    <w:rPr>
      <w:rFonts w:ascii="Arial" w:hAnsi="Arial" w:cs="Arial"/>
      <w:b/>
      <w:bCs/>
      <w:sz w:val="24"/>
      <w:szCs w:val="24"/>
    </w:rPr>
  </w:style>
  <w:style w:type="paragraph" w:customStyle="1" w:styleId="xl34">
    <w:name w:val="xl34"/>
    <w:basedOn w:val="a9"/>
    <w:rsid w:val="00BA109C"/>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pPr>
    <w:rPr>
      <w:rFonts w:ascii="Arial" w:hAnsi="Arial" w:cs="Arial"/>
      <w:b/>
      <w:bCs/>
      <w:sz w:val="24"/>
      <w:szCs w:val="24"/>
    </w:rPr>
  </w:style>
  <w:style w:type="paragraph" w:customStyle="1" w:styleId="xl35">
    <w:name w:val="xl35"/>
    <w:basedOn w:val="a9"/>
    <w:rsid w:val="00BA109C"/>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hAnsi="Times New Roman"/>
      <w:sz w:val="24"/>
      <w:szCs w:val="24"/>
    </w:rPr>
  </w:style>
  <w:style w:type="paragraph" w:customStyle="1" w:styleId="xl36">
    <w:name w:val="xl36"/>
    <w:basedOn w:val="a9"/>
    <w:rsid w:val="00BA109C"/>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hAnsi="Times New Roman"/>
      <w:b/>
      <w:bCs/>
      <w:sz w:val="24"/>
      <w:szCs w:val="24"/>
    </w:rPr>
  </w:style>
  <w:style w:type="paragraph" w:customStyle="1" w:styleId="xl37">
    <w:name w:val="xl37"/>
    <w:basedOn w:val="a9"/>
    <w:rsid w:val="00BA109C"/>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both"/>
    </w:pPr>
    <w:rPr>
      <w:rFonts w:ascii="Arial" w:hAnsi="Arial" w:cs="Arial"/>
      <w:b/>
      <w:bCs/>
      <w:sz w:val="28"/>
      <w:szCs w:val="28"/>
    </w:rPr>
  </w:style>
  <w:style w:type="paragraph" w:customStyle="1" w:styleId="xl38">
    <w:name w:val="xl38"/>
    <w:basedOn w:val="a9"/>
    <w:rsid w:val="00BA109C"/>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hAnsi="Times New Roman"/>
      <w:sz w:val="24"/>
      <w:szCs w:val="24"/>
    </w:rPr>
  </w:style>
  <w:style w:type="paragraph" w:customStyle="1" w:styleId="xl39">
    <w:name w:val="xl39"/>
    <w:basedOn w:val="a9"/>
    <w:rsid w:val="00BA109C"/>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Arial" w:hAnsi="Arial" w:cs="Arial"/>
      <w:b/>
      <w:bCs/>
      <w:sz w:val="28"/>
      <w:szCs w:val="28"/>
    </w:rPr>
  </w:style>
  <w:style w:type="paragraph" w:customStyle="1" w:styleId="xl40">
    <w:name w:val="xl40"/>
    <w:basedOn w:val="a9"/>
    <w:rsid w:val="00BA109C"/>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Arial" w:hAnsi="Arial" w:cs="Arial"/>
      <w:b/>
      <w:bCs/>
      <w:sz w:val="24"/>
      <w:szCs w:val="24"/>
    </w:rPr>
  </w:style>
  <w:style w:type="paragraph" w:customStyle="1" w:styleId="xl41">
    <w:name w:val="xl41"/>
    <w:basedOn w:val="a9"/>
    <w:rsid w:val="00BA109C"/>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hAnsi="Times New Roman"/>
      <w:b/>
      <w:bCs/>
      <w:sz w:val="24"/>
      <w:szCs w:val="24"/>
    </w:rPr>
  </w:style>
  <w:style w:type="paragraph" w:customStyle="1" w:styleId="xl42">
    <w:name w:val="xl42"/>
    <w:basedOn w:val="a9"/>
    <w:rsid w:val="00BA109C"/>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hAnsi="Times New Roman"/>
      <w:sz w:val="24"/>
      <w:szCs w:val="24"/>
    </w:rPr>
  </w:style>
  <w:style w:type="paragraph" w:customStyle="1" w:styleId="xl43">
    <w:name w:val="xl43"/>
    <w:basedOn w:val="a9"/>
    <w:rsid w:val="00BA109C"/>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Arial" w:hAnsi="Arial" w:cs="Arial"/>
      <w:sz w:val="24"/>
      <w:szCs w:val="24"/>
    </w:rPr>
  </w:style>
  <w:style w:type="paragraph" w:customStyle="1" w:styleId="xl44">
    <w:name w:val="xl44"/>
    <w:basedOn w:val="a9"/>
    <w:rsid w:val="00BA109C"/>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Arial" w:hAnsi="Arial" w:cs="Arial"/>
      <w:sz w:val="24"/>
      <w:szCs w:val="24"/>
    </w:rPr>
  </w:style>
  <w:style w:type="paragraph" w:customStyle="1" w:styleId="xl45">
    <w:name w:val="xl45"/>
    <w:basedOn w:val="a9"/>
    <w:rsid w:val="00BA109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hAnsi="Arial" w:cs="Arial"/>
      <w:sz w:val="18"/>
      <w:szCs w:val="18"/>
    </w:rPr>
  </w:style>
  <w:style w:type="paragraph" w:customStyle="1" w:styleId="xl46">
    <w:name w:val="xl46"/>
    <w:basedOn w:val="a9"/>
    <w:rsid w:val="00BA109C"/>
    <w:pPr>
      <w:pBdr>
        <w:left w:val="single" w:sz="4" w:space="10"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Arial" w:hAnsi="Arial" w:cs="Arial"/>
      <w:sz w:val="16"/>
      <w:szCs w:val="16"/>
    </w:rPr>
  </w:style>
  <w:style w:type="paragraph" w:customStyle="1" w:styleId="xl47">
    <w:name w:val="xl47"/>
    <w:basedOn w:val="a9"/>
    <w:rsid w:val="00BA109C"/>
    <w:pPr>
      <w:pBdr>
        <w:left w:val="single" w:sz="4" w:space="10" w:color="auto"/>
        <w:right w:val="single" w:sz="4" w:space="0" w:color="auto"/>
      </w:pBdr>
      <w:spacing w:before="100" w:beforeAutospacing="1" w:after="100" w:afterAutospacing="1" w:line="240" w:lineRule="auto"/>
      <w:ind w:firstLineChars="100" w:firstLine="100"/>
      <w:textAlignment w:val="top"/>
    </w:pPr>
    <w:rPr>
      <w:rFonts w:ascii="Arial" w:hAnsi="Arial" w:cs="Arial"/>
      <w:sz w:val="16"/>
      <w:szCs w:val="16"/>
    </w:rPr>
  </w:style>
  <w:style w:type="paragraph" w:customStyle="1" w:styleId="xl48">
    <w:name w:val="xl48"/>
    <w:basedOn w:val="a9"/>
    <w:rsid w:val="00BA109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hAnsi="Arial" w:cs="Arial"/>
      <w:sz w:val="16"/>
      <w:szCs w:val="16"/>
    </w:rPr>
  </w:style>
  <w:style w:type="paragraph" w:customStyle="1" w:styleId="xl49">
    <w:name w:val="xl49"/>
    <w:basedOn w:val="a9"/>
    <w:rsid w:val="00BA109C"/>
    <w:pPr>
      <w:pBdr>
        <w:left w:val="single" w:sz="4" w:space="0" w:color="auto"/>
        <w:right w:val="single" w:sz="4" w:space="0" w:color="auto"/>
      </w:pBdr>
      <w:spacing w:before="100" w:beforeAutospacing="1" w:after="100" w:afterAutospacing="1" w:line="240" w:lineRule="auto"/>
      <w:textAlignment w:val="top"/>
    </w:pPr>
    <w:rPr>
      <w:rFonts w:ascii="Arial" w:hAnsi="Arial" w:cs="Arial"/>
      <w:sz w:val="16"/>
      <w:szCs w:val="16"/>
    </w:rPr>
  </w:style>
  <w:style w:type="paragraph" w:customStyle="1" w:styleId="xl50">
    <w:name w:val="xl50"/>
    <w:basedOn w:val="a9"/>
    <w:rsid w:val="00BA109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hAnsi="Arial" w:cs="Arial"/>
      <w:sz w:val="18"/>
      <w:szCs w:val="18"/>
    </w:rPr>
  </w:style>
  <w:style w:type="paragraph" w:customStyle="1" w:styleId="xl51">
    <w:name w:val="xl51"/>
    <w:basedOn w:val="a9"/>
    <w:rsid w:val="00BA109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customStyle="1" w:styleId="xl52">
    <w:name w:val="xl52"/>
    <w:basedOn w:val="a9"/>
    <w:rsid w:val="00BA109C"/>
    <w:pPr>
      <w:pBdr>
        <w:left w:val="single" w:sz="4" w:space="0" w:color="auto"/>
        <w:right w:val="single" w:sz="4" w:space="0" w:color="auto"/>
      </w:pBdr>
      <w:spacing w:before="100" w:beforeAutospacing="1" w:after="100" w:afterAutospacing="1" w:line="240" w:lineRule="auto"/>
      <w:textAlignment w:val="top"/>
    </w:pPr>
    <w:rPr>
      <w:rFonts w:ascii="Arial" w:hAnsi="Arial" w:cs="Arial"/>
      <w:sz w:val="18"/>
      <w:szCs w:val="18"/>
    </w:rPr>
  </w:style>
  <w:style w:type="paragraph" w:customStyle="1" w:styleId="xl53">
    <w:name w:val="xl53"/>
    <w:basedOn w:val="a9"/>
    <w:rsid w:val="00BA109C"/>
    <w:pPr>
      <w:pBdr>
        <w:left w:val="single" w:sz="4" w:space="1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hAnsi="Arial" w:cs="Arial"/>
      <w:sz w:val="16"/>
      <w:szCs w:val="16"/>
    </w:rPr>
  </w:style>
  <w:style w:type="paragraph" w:customStyle="1" w:styleId="xl54">
    <w:name w:val="xl54"/>
    <w:basedOn w:val="a9"/>
    <w:rsid w:val="00BA109C"/>
    <w:pPr>
      <w:pBdr>
        <w:left w:val="single" w:sz="4" w:space="0" w:color="auto"/>
        <w:bottom w:val="single" w:sz="4" w:space="0" w:color="auto"/>
      </w:pBdr>
      <w:spacing w:before="100" w:beforeAutospacing="1" w:after="100" w:afterAutospacing="1" w:line="240" w:lineRule="auto"/>
      <w:jc w:val="right"/>
      <w:textAlignment w:val="top"/>
    </w:pPr>
    <w:rPr>
      <w:rFonts w:ascii="Arial" w:hAnsi="Arial" w:cs="Arial"/>
      <w:b/>
      <w:bCs/>
      <w:sz w:val="24"/>
      <w:szCs w:val="24"/>
    </w:rPr>
  </w:style>
  <w:style w:type="paragraph" w:customStyle="1" w:styleId="xl55">
    <w:name w:val="xl55"/>
    <w:basedOn w:val="a9"/>
    <w:rsid w:val="00BA109C"/>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Arial" w:hAnsi="Arial" w:cs="Arial"/>
      <w:sz w:val="18"/>
      <w:szCs w:val="18"/>
    </w:rPr>
  </w:style>
  <w:style w:type="paragraph" w:customStyle="1" w:styleId="xl56">
    <w:name w:val="xl56"/>
    <w:basedOn w:val="a9"/>
    <w:rsid w:val="00BA109C"/>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Arial" w:hAnsi="Arial" w:cs="Arial"/>
      <w:sz w:val="16"/>
      <w:szCs w:val="16"/>
    </w:rPr>
  </w:style>
  <w:style w:type="paragraph" w:customStyle="1" w:styleId="xl57">
    <w:name w:val="xl57"/>
    <w:basedOn w:val="a9"/>
    <w:rsid w:val="00BA109C"/>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Arial" w:hAnsi="Arial" w:cs="Arial"/>
      <w:i/>
      <w:iCs/>
      <w:sz w:val="16"/>
      <w:szCs w:val="16"/>
    </w:rPr>
  </w:style>
  <w:style w:type="paragraph" w:customStyle="1" w:styleId="xl58">
    <w:name w:val="xl58"/>
    <w:basedOn w:val="a9"/>
    <w:rsid w:val="00BA109C"/>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Arial" w:hAnsi="Arial" w:cs="Arial"/>
      <w:b/>
      <w:bCs/>
      <w:sz w:val="24"/>
      <w:szCs w:val="24"/>
    </w:rPr>
  </w:style>
  <w:style w:type="paragraph" w:customStyle="1" w:styleId="xl59">
    <w:name w:val="xl59"/>
    <w:basedOn w:val="a9"/>
    <w:rsid w:val="00BA109C"/>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Arial" w:hAnsi="Arial" w:cs="Arial"/>
      <w:sz w:val="18"/>
      <w:szCs w:val="18"/>
    </w:rPr>
  </w:style>
  <w:style w:type="paragraph" w:customStyle="1" w:styleId="xl60">
    <w:name w:val="xl60"/>
    <w:basedOn w:val="a9"/>
    <w:rsid w:val="00BA109C"/>
    <w:pPr>
      <w:pBdr>
        <w:top w:val="single" w:sz="4" w:space="0" w:color="auto"/>
        <w:left w:val="single" w:sz="4" w:space="0" w:color="auto"/>
      </w:pBdr>
      <w:spacing w:before="100" w:beforeAutospacing="1" w:after="100" w:afterAutospacing="1" w:line="240" w:lineRule="auto"/>
      <w:jc w:val="right"/>
      <w:textAlignment w:val="top"/>
    </w:pPr>
    <w:rPr>
      <w:rFonts w:ascii="Arial" w:hAnsi="Arial" w:cs="Arial"/>
      <w:sz w:val="18"/>
      <w:szCs w:val="18"/>
    </w:rPr>
  </w:style>
  <w:style w:type="paragraph" w:customStyle="1" w:styleId="xl61">
    <w:name w:val="xl61"/>
    <w:basedOn w:val="a9"/>
    <w:rsid w:val="00BA109C"/>
    <w:pPr>
      <w:pBdr>
        <w:top w:val="single" w:sz="4" w:space="0" w:color="auto"/>
      </w:pBdr>
      <w:spacing w:before="100" w:beforeAutospacing="1" w:after="100" w:afterAutospacing="1" w:line="240" w:lineRule="auto"/>
      <w:jc w:val="right"/>
      <w:textAlignment w:val="top"/>
    </w:pPr>
    <w:rPr>
      <w:rFonts w:ascii="Arial" w:hAnsi="Arial" w:cs="Arial"/>
      <w:sz w:val="18"/>
      <w:szCs w:val="18"/>
    </w:rPr>
  </w:style>
  <w:style w:type="paragraph" w:customStyle="1" w:styleId="xl62">
    <w:name w:val="xl62"/>
    <w:basedOn w:val="a9"/>
    <w:rsid w:val="00BA109C"/>
    <w:pPr>
      <w:pBdr>
        <w:bottom w:val="single" w:sz="4" w:space="0" w:color="auto"/>
      </w:pBdr>
      <w:spacing w:before="100" w:beforeAutospacing="1" w:after="100" w:afterAutospacing="1" w:line="240" w:lineRule="auto"/>
      <w:jc w:val="right"/>
      <w:textAlignment w:val="top"/>
    </w:pPr>
    <w:rPr>
      <w:rFonts w:ascii="Arial" w:hAnsi="Arial" w:cs="Arial"/>
      <w:sz w:val="16"/>
      <w:szCs w:val="16"/>
    </w:rPr>
  </w:style>
  <w:style w:type="paragraph" w:customStyle="1" w:styleId="xl63">
    <w:name w:val="xl63"/>
    <w:basedOn w:val="a9"/>
    <w:rsid w:val="00BA109C"/>
    <w:pPr>
      <w:spacing w:before="100" w:beforeAutospacing="1" w:after="100" w:afterAutospacing="1" w:line="240" w:lineRule="auto"/>
      <w:jc w:val="right"/>
      <w:textAlignment w:val="top"/>
    </w:pPr>
    <w:rPr>
      <w:rFonts w:ascii="Arial" w:hAnsi="Arial" w:cs="Arial"/>
      <w:sz w:val="18"/>
      <w:szCs w:val="18"/>
    </w:rPr>
  </w:style>
  <w:style w:type="paragraph" w:customStyle="1" w:styleId="xl64">
    <w:name w:val="xl64"/>
    <w:basedOn w:val="a9"/>
    <w:rsid w:val="00BA109C"/>
    <w:pPr>
      <w:pBdr>
        <w:top w:val="single" w:sz="4" w:space="0" w:color="auto"/>
        <w:left w:val="single" w:sz="4" w:space="0" w:color="auto"/>
      </w:pBdr>
      <w:spacing w:before="100" w:beforeAutospacing="1" w:after="100" w:afterAutospacing="1" w:line="240" w:lineRule="auto"/>
      <w:jc w:val="right"/>
      <w:textAlignment w:val="top"/>
    </w:pPr>
    <w:rPr>
      <w:rFonts w:ascii="Arial" w:hAnsi="Arial" w:cs="Arial"/>
      <w:sz w:val="18"/>
      <w:szCs w:val="18"/>
    </w:rPr>
  </w:style>
  <w:style w:type="paragraph" w:customStyle="1" w:styleId="xl65">
    <w:name w:val="xl65"/>
    <w:basedOn w:val="a9"/>
    <w:rsid w:val="00BA109C"/>
    <w:pPr>
      <w:pBdr>
        <w:top w:val="single" w:sz="4" w:space="0" w:color="auto"/>
      </w:pBdr>
      <w:spacing w:before="100" w:beforeAutospacing="1" w:after="100" w:afterAutospacing="1" w:line="240" w:lineRule="auto"/>
      <w:jc w:val="right"/>
      <w:textAlignment w:val="top"/>
    </w:pPr>
    <w:rPr>
      <w:rFonts w:ascii="Arial" w:hAnsi="Arial" w:cs="Arial"/>
      <w:sz w:val="18"/>
      <w:szCs w:val="18"/>
    </w:rPr>
  </w:style>
  <w:style w:type="paragraph" w:customStyle="1" w:styleId="xl66">
    <w:name w:val="xl66"/>
    <w:basedOn w:val="a9"/>
    <w:rsid w:val="00BA109C"/>
    <w:pPr>
      <w:spacing w:before="100" w:beforeAutospacing="1" w:after="100" w:afterAutospacing="1" w:line="240" w:lineRule="auto"/>
      <w:jc w:val="right"/>
      <w:textAlignment w:val="top"/>
    </w:pPr>
    <w:rPr>
      <w:rFonts w:ascii="Arial" w:hAnsi="Arial" w:cs="Arial"/>
      <w:sz w:val="16"/>
      <w:szCs w:val="16"/>
    </w:rPr>
  </w:style>
  <w:style w:type="paragraph" w:customStyle="1" w:styleId="xl67">
    <w:name w:val="xl67"/>
    <w:basedOn w:val="a9"/>
    <w:rsid w:val="00BA109C"/>
    <w:pPr>
      <w:pBdr>
        <w:bottom w:val="single" w:sz="4" w:space="0" w:color="auto"/>
      </w:pBdr>
      <w:spacing w:before="100" w:beforeAutospacing="1" w:after="100" w:afterAutospacing="1" w:line="240" w:lineRule="auto"/>
      <w:jc w:val="right"/>
      <w:textAlignment w:val="top"/>
    </w:pPr>
    <w:rPr>
      <w:rFonts w:ascii="Arial" w:hAnsi="Arial" w:cs="Arial"/>
      <w:sz w:val="16"/>
      <w:szCs w:val="16"/>
    </w:rPr>
  </w:style>
  <w:style w:type="paragraph" w:customStyle="1" w:styleId="xl68">
    <w:name w:val="xl68"/>
    <w:basedOn w:val="a9"/>
    <w:rsid w:val="00BA109C"/>
    <w:pPr>
      <w:pBdr>
        <w:left w:val="single" w:sz="4" w:space="0" w:color="auto"/>
        <w:bottom w:val="single" w:sz="4" w:space="0" w:color="auto"/>
      </w:pBdr>
      <w:spacing w:before="100" w:beforeAutospacing="1" w:after="100" w:afterAutospacing="1" w:line="240" w:lineRule="auto"/>
      <w:jc w:val="right"/>
      <w:textAlignment w:val="top"/>
    </w:pPr>
    <w:rPr>
      <w:rFonts w:ascii="Arial" w:hAnsi="Arial" w:cs="Arial"/>
      <w:sz w:val="18"/>
      <w:szCs w:val="18"/>
    </w:rPr>
  </w:style>
  <w:style w:type="paragraph" w:customStyle="1" w:styleId="xl151">
    <w:name w:val="xl151"/>
    <w:basedOn w:val="a9"/>
    <w:rsid w:val="00BA109C"/>
    <w:pPr>
      <w:pBdr>
        <w:top w:val="single" w:sz="4" w:space="0" w:color="auto"/>
        <w:left w:val="single" w:sz="4" w:space="0" w:color="auto"/>
      </w:pBdr>
      <w:spacing w:before="100" w:beforeAutospacing="1" w:after="100" w:afterAutospacing="1" w:line="240" w:lineRule="auto"/>
      <w:textAlignment w:val="top"/>
    </w:pPr>
    <w:rPr>
      <w:rFonts w:ascii="Arial" w:hAnsi="Arial" w:cs="Arial"/>
      <w:sz w:val="16"/>
      <w:szCs w:val="16"/>
    </w:rPr>
  </w:style>
  <w:style w:type="paragraph" w:customStyle="1" w:styleId="xl152">
    <w:name w:val="xl152"/>
    <w:basedOn w:val="a9"/>
    <w:rsid w:val="00BA109C"/>
    <w:pPr>
      <w:pBdr>
        <w:left w:val="single" w:sz="4" w:space="9" w:color="auto"/>
        <w:bottom w:val="single" w:sz="4" w:space="0" w:color="auto"/>
      </w:pBdr>
      <w:spacing w:before="100" w:beforeAutospacing="1" w:after="100" w:afterAutospacing="1" w:line="240" w:lineRule="auto"/>
      <w:ind w:firstLineChars="100" w:firstLine="100"/>
      <w:textAlignment w:val="top"/>
    </w:pPr>
    <w:rPr>
      <w:rFonts w:ascii="Arial" w:hAnsi="Arial" w:cs="Arial"/>
      <w:sz w:val="16"/>
      <w:szCs w:val="16"/>
    </w:rPr>
  </w:style>
  <w:style w:type="paragraph" w:customStyle="1" w:styleId="xl153">
    <w:name w:val="xl153"/>
    <w:basedOn w:val="a9"/>
    <w:rsid w:val="00BA109C"/>
    <w:pPr>
      <w:pBdr>
        <w:top w:val="single" w:sz="4" w:space="0" w:color="auto"/>
        <w:right w:val="single" w:sz="4" w:space="0" w:color="auto"/>
      </w:pBdr>
      <w:spacing w:before="100" w:beforeAutospacing="1" w:after="100" w:afterAutospacing="1" w:line="240" w:lineRule="auto"/>
      <w:textAlignment w:val="top"/>
    </w:pPr>
    <w:rPr>
      <w:rFonts w:ascii="Arial" w:hAnsi="Arial" w:cs="Arial"/>
      <w:sz w:val="18"/>
      <w:szCs w:val="18"/>
    </w:rPr>
  </w:style>
  <w:style w:type="paragraph" w:customStyle="1" w:styleId="xl154">
    <w:name w:val="xl154"/>
    <w:basedOn w:val="a9"/>
    <w:rsid w:val="00BA109C"/>
    <w:pPr>
      <w:pBdr>
        <w:right w:val="single" w:sz="4" w:space="0" w:color="auto"/>
      </w:pBdr>
      <w:spacing w:before="100" w:beforeAutospacing="1" w:after="100" w:afterAutospacing="1" w:line="240" w:lineRule="auto"/>
      <w:ind w:firstLineChars="100" w:firstLine="100"/>
      <w:textAlignment w:val="top"/>
    </w:pPr>
    <w:rPr>
      <w:rFonts w:ascii="Arial" w:hAnsi="Arial" w:cs="Arial"/>
      <w:sz w:val="16"/>
      <w:szCs w:val="16"/>
    </w:rPr>
  </w:style>
  <w:style w:type="paragraph" w:customStyle="1" w:styleId="xl155">
    <w:name w:val="xl155"/>
    <w:basedOn w:val="a9"/>
    <w:rsid w:val="00BA109C"/>
    <w:pPr>
      <w:pBdr>
        <w:top w:val="single" w:sz="4" w:space="0" w:color="auto"/>
        <w:left w:val="single" w:sz="4" w:space="0" w:color="auto"/>
      </w:pBdr>
      <w:spacing w:before="100" w:beforeAutospacing="1" w:after="100" w:afterAutospacing="1" w:line="240" w:lineRule="auto"/>
      <w:jc w:val="center"/>
      <w:textAlignment w:val="top"/>
    </w:pPr>
    <w:rPr>
      <w:rFonts w:ascii="Arial" w:hAnsi="Arial" w:cs="Arial"/>
      <w:sz w:val="16"/>
      <w:szCs w:val="16"/>
    </w:rPr>
  </w:style>
  <w:style w:type="paragraph" w:customStyle="1" w:styleId="xl156">
    <w:name w:val="xl156"/>
    <w:basedOn w:val="a9"/>
    <w:rsid w:val="00BA109C"/>
    <w:pPr>
      <w:pBdr>
        <w:left w:val="single" w:sz="4" w:space="0" w:color="auto"/>
      </w:pBdr>
      <w:spacing w:before="100" w:beforeAutospacing="1" w:after="100" w:afterAutospacing="1" w:line="240" w:lineRule="auto"/>
      <w:jc w:val="center"/>
      <w:textAlignment w:val="top"/>
    </w:pPr>
    <w:rPr>
      <w:rFonts w:ascii="Arial" w:hAnsi="Arial" w:cs="Arial"/>
      <w:sz w:val="16"/>
      <w:szCs w:val="16"/>
    </w:rPr>
  </w:style>
  <w:style w:type="paragraph" w:customStyle="1" w:styleId="xl157">
    <w:name w:val="xl157"/>
    <w:basedOn w:val="a9"/>
    <w:rsid w:val="00BA109C"/>
    <w:pPr>
      <w:pBdr>
        <w:left w:val="single" w:sz="4" w:space="0" w:color="auto"/>
        <w:bottom w:val="single" w:sz="4" w:space="0" w:color="auto"/>
      </w:pBdr>
      <w:spacing w:before="100" w:beforeAutospacing="1" w:after="100" w:afterAutospacing="1" w:line="240" w:lineRule="auto"/>
      <w:jc w:val="center"/>
      <w:textAlignment w:val="top"/>
    </w:pPr>
    <w:rPr>
      <w:rFonts w:ascii="Arial" w:hAnsi="Arial" w:cs="Arial"/>
      <w:sz w:val="16"/>
      <w:szCs w:val="16"/>
    </w:rPr>
  </w:style>
  <w:style w:type="paragraph" w:customStyle="1" w:styleId="xl158">
    <w:name w:val="xl158"/>
    <w:basedOn w:val="a9"/>
    <w:rsid w:val="00BA109C"/>
    <w:pPr>
      <w:pBdr>
        <w:top w:val="single" w:sz="4" w:space="0" w:color="auto"/>
        <w:left w:val="single" w:sz="4" w:space="0" w:color="auto"/>
      </w:pBdr>
      <w:shd w:val="clear" w:color="auto" w:fill="FFFFFF"/>
      <w:spacing w:before="100" w:beforeAutospacing="1" w:after="100" w:afterAutospacing="1" w:line="240" w:lineRule="auto"/>
      <w:textAlignment w:val="top"/>
    </w:pPr>
    <w:rPr>
      <w:rFonts w:ascii="Arial" w:hAnsi="Arial" w:cs="Arial"/>
      <w:sz w:val="16"/>
      <w:szCs w:val="16"/>
    </w:rPr>
  </w:style>
  <w:style w:type="paragraph" w:customStyle="1" w:styleId="xl159">
    <w:name w:val="xl159"/>
    <w:basedOn w:val="a9"/>
    <w:rsid w:val="00BA109C"/>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hAnsi="Arial" w:cs="Arial"/>
      <w:sz w:val="16"/>
      <w:szCs w:val="16"/>
    </w:rPr>
  </w:style>
  <w:style w:type="paragraph" w:customStyle="1" w:styleId="xl160">
    <w:name w:val="xl160"/>
    <w:basedOn w:val="a9"/>
    <w:rsid w:val="00BA109C"/>
    <w:pPr>
      <w:pBdr>
        <w:left w:val="single" w:sz="4" w:space="0" w:color="auto"/>
      </w:pBdr>
      <w:spacing w:before="100" w:beforeAutospacing="1" w:after="100" w:afterAutospacing="1" w:line="240" w:lineRule="auto"/>
      <w:jc w:val="right"/>
      <w:textAlignment w:val="top"/>
    </w:pPr>
    <w:rPr>
      <w:rFonts w:ascii="Arial" w:hAnsi="Arial" w:cs="Arial"/>
      <w:i/>
      <w:iCs/>
      <w:sz w:val="16"/>
      <w:szCs w:val="16"/>
    </w:rPr>
  </w:style>
  <w:style w:type="paragraph" w:customStyle="1" w:styleId="xl161">
    <w:name w:val="xl161"/>
    <w:basedOn w:val="a9"/>
    <w:rsid w:val="00BA109C"/>
    <w:pPr>
      <w:pBdr>
        <w:left w:val="single" w:sz="4" w:space="0" w:color="auto"/>
        <w:bottom w:val="single" w:sz="4" w:space="0" w:color="auto"/>
      </w:pBdr>
      <w:spacing w:before="100" w:beforeAutospacing="1" w:after="100" w:afterAutospacing="1" w:line="240" w:lineRule="auto"/>
      <w:jc w:val="right"/>
      <w:textAlignment w:val="top"/>
    </w:pPr>
    <w:rPr>
      <w:rFonts w:ascii="Arial" w:hAnsi="Arial" w:cs="Arial"/>
      <w:i/>
      <w:iCs/>
      <w:sz w:val="16"/>
      <w:szCs w:val="16"/>
    </w:rPr>
  </w:style>
  <w:style w:type="paragraph" w:customStyle="1" w:styleId="xl162">
    <w:name w:val="xl162"/>
    <w:basedOn w:val="a9"/>
    <w:rsid w:val="00BA109C"/>
    <w:pPr>
      <w:pBdr>
        <w:left w:val="single" w:sz="4" w:space="0" w:color="auto"/>
        <w:right w:val="single" w:sz="4" w:space="0" w:color="auto"/>
      </w:pBdr>
      <w:spacing w:before="100" w:beforeAutospacing="1" w:after="100" w:afterAutospacing="1" w:line="240" w:lineRule="auto"/>
      <w:jc w:val="center"/>
      <w:textAlignment w:val="top"/>
    </w:pPr>
    <w:rPr>
      <w:rFonts w:ascii="Arial" w:hAnsi="Arial" w:cs="Arial"/>
      <w:i/>
      <w:iCs/>
      <w:sz w:val="16"/>
      <w:szCs w:val="16"/>
    </w:rPr>
  </w:style>
  <w:style w:type="paragraph" w:customStyle="1" w:styleId="xl163">
    <w:name w:val="xl163"/>
    <w:basedOn w:val="a9"/>
    <w:rsid w:val="00BA109C"/>
    <w:pPr>
      <w:pBdr>
        <w:left w:val="single" w:sz="4" w:space="9" w:color="auto"/>
      </w:pBdr>
      <w:spacing w:before="100" w:beforeAutospacing="1" w:after="100" w:afterAutospacing="1" w:line="240" w:lineRule="auto"/>
      <w:ind w:firstLineChars="100" w:firstLine="100"/>
      <w:textAlignment w:val="top"/>
    </w:pPr>
    <w:rPr>
      <w:rFonts w:ascii="Arial" w:hAnsi="Arial" w:cs="Arial"/>
      <w:i/>
      <w:iCs/>
      <w:sz w:val="16"/>
      <w:szCs w:val="16"/>
    </w:rPr>
  </w:style>
  <w:style w:type="paragraph" w:customStyle="1" w:styleId="xl164">
    <w:name w:val="xl164"/>
    <w:basedOn w:val="a9"/>
    <w:rsid w:val="00BA109C"/>
    <w:pPr>
      <w:pBdr>
        <w:left w:val="single" w:sz="4" w:space="9" w:color="auto"/>
        <w:bottom w:val="single" w:sz="4" w:space="0" w:color="auto"/>
      </w:pBdr>
      <w:spacing w:before="100" w:beforeAutospacing="1" w:after="100" w:afterAutospacing="1" w:line="240" w:lineRule="auto"/>
      <w:ind w:firstLineChars="100" w:firstLine="100"/>
      <w:textAlignment w:val="top"/>
    </w:pPr>
    <w:rPr>
      <w:rFonts w:ascii="Arial" w:hAnsi="Arial" w:cs="Arial"/>
      <w:i/>
      <w:iCs/>
      <w:sz w:val="16"/>
      <w:szCs w:val="16"/>
    </w:rPr>
  </w:style>
  <w:style w:type="paragraph" w:customStyle="1" w:styleId="xl165">
    <w:name w:val="xl165"/>
    <w:basedOn w:val="a9"/>
    <w:rsid w:val="00BA109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hAnsi="Arial" w:cs="Arial"/>
      <w:sz w:val="16"/>
      <w:szCs w:val="16"/>
    </w:rPr>
  </w:style>
  <w:style w:type="paragraph" w:customStyle="1" w:styleId="xl166">
    <w:name w:val="xl166"/>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8"/>
      <w:szCs w:val="18"/>
    </w:rPr>
  </w:style>
  <w:style w:type="paragraph" w:customStyle="1" w:styleId="xl167">
    <w:name w:val="xl167"/>
    <w:basedOn w:val="a9"/>
    <w:rsid w:val="00BA109C"/>
    <w:pPr>
      <w:pBdr>
        <w:left w:val="single" w:sz="4" w:space="0" w:color="auto"/>
        <w:bottom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68">
    <w:name w:val="xl168"/>
    <w:basedOn w:val="a9"/>
    <w:rsid w:val="00BA109C"/>
    <w:pPr>
      <w:pBdr>
        <w:top w:val="single" w:sz="4" w:space="0" w:color="auto"/>
        <w:lef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69">
    <w:name w:val="xl169"/>
    <w:basedOn w:val="a9"/>
    <w:rsid w:val="00BA109C"/>
    <w:pPr>
      <w:pBdr>
        <w:lef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70">
    <w:name w:val="xl170"/>
    <w:basedOn w:val="a9"/>
    <w:rsid w:val="00BA109C"/>
    <w:pPr>
      <w:pBdr>
        <w:left w:val="single" w:sz="4" w:space="0" w:color="auto"/>
        <w:bottom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71">
    <w:name w:val="xl171"/>
    <w:basedOn w:val="a9"/>
    <w:rsid w:val="00BA109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72">
    <w:name w:val="xl172"/>
    <w:basedOn w:val="a9"/>
    <w:rsid w:val="00BA109C"/>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73">
    <w:name w:val="xl173"/>
    <w:basedOn w:val="a9"/>
    <w:rsid w:val="00BA109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74">
    <w:name w:val="xl174"/>
    <w:basedOn w:val="a9"/>
    <w:rsid w:val="00BA109C"/>
    <w:pPr>
      <w:pBdr>
        <w:left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175">
    <w:name w:val="xl175"/>
    <w:basedOn w:val="a9"/>
    <w:rsid w:val="00BA109C"/>
    <w:pPr>
      <w:spacing w:before="100" w:beforeAutospacing="1" w:after="100" w:afterAutospacing="1" w:line="240" w:lineRule="auto"/>
      <w:jc w:val="right"/>
      <w:textAlignment w:val="center"/>
    </w:pPr>
    <w:rPr>
      <w:rFonts w:ascii="Arial" w:hAnsi="Arial" w:cs="Arial"/>
      <w:sz w:val="24"/>
      <w:szCs w:val="24"/>
    </w:rPr>
  </w:style>
  <w:style w:type="paragraph" w:customStyle="1" w:styleId="xl176">
    <w:name w:val="xl176"/>
    <w:basedOn w:val="a9"/>
    <w:rsid w:val="00BA109C"/>
    <w:pPr>
      <w:spacing w:before="100" w:beforeAutospacing="1" w:after="100" w:afterAutospacing="1" w:line="240" w:lineRule="auto"/>
      <w:jc w:val="right"/>
      <w:textAlignment w:val="center"/>
    </w:pPr>
    <w:rPr>
      <w:rFonts w:ascii="Arial" w:hAnsi="Arial" w:cs="Arial"/>
      <w:sz w:val="18"/>
      <w:szCs w:val="18"/>
    </w:rPr>
  </w:style>
  <w:style w:type="paragraph" w:customStyle="1" w:styleId="xl177">
    <w:name w:val="xl177"/>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rPr>
  </w:style>
  <w:style w:type="paragraph" w:customStyle="1" w:styleId="xl178">
    <w:name w:val="xl178"/>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i/>
      <w:iCs/>
      <w:sz w:val="16"/>
      <w:szCs w:val="16"/>
    </w:rPr>
  </w:style>
  <w:style w:type="paragraph" w:customStyle="1" w:styleId="xl179">
    <w:name w:val="xl179"/>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i/>
      <w:iCs/>
      <w:sz w:val="14"/>
      <w:szCs w:val="14"/>
    </w:rPr>
  </w:style>
  <w:style w:type="paragraph" w:customStyle="1" w:styleId="xl180">
    <w:name w:val="xl180"/>
    <w:basedOn w:val="a9"/>
    <w:rsid w:val="00BA109C"/>
    <w:pPr>
      <w:pBdr>
        <w:top w:val="single" w:sz="4" w:space="0" w:color="auto"/>
        <w:bottom w:val="single" w:sz="4" w:space="0" w:color="auto"/>
      </w:pBdr>
      <w:spacing w:before="100" w:beforeAutospacing="1" w:after="100" w:afterAutospacing="1" w:line="240" w:lineRule="auto"/>
      <w:jc w:val="right"/>
      <w:textAlignment w:val="center"/>
    </w:pPr>
    <w:rPr>
      <w:rFonts w:ascii="Arial" w:hAnsi="Arial" w:cs="Arial"/>
      <w:b/>
      <w:bCs/>
      <w:i/>
      <w:iCs/>
      <w:sz w:val="14"/>
      <w:szCs w:val="14"/>
    </w:rPr>
  </w:style>
  <w:style w:type="paragraph" w:customStyle="1" w:styleId="xl181">
    <w:name w:val="xl181"/>
    <w:basedOn w:val="a9"/>
    <w:rsid w:val="00BA109C"/>
    <w:pPr>
      <w:pBdr>
        <w:top w:val="single" w:sz="4" w:space="0" w:color="auto"/>
        <w:bottom w:val="single" w:sz="4" w:space="0" w:color="auto"/>
      </w:pBdr>
      <w:spacing w:before="100" w:beforeAutospacing="1" w:after="100" w:afterAutospacing="1" w:line="240" w:lineRule="auto"/>
      <w:textAlignment w:val="center"/>
    </w:pPr>
    <w:rPr>
      <w:rFonts w:ascii="Arial" w:hAnsi="Arial" w:cs="Arial"/>
      <w:b/>
      <w:bCs/>
      <w:i/>
      <w:iCs/>
      <w:sz w:val="14"/>
      <w:szCs w:val="14"/>
    </w:rPr>
  </w:style>
  <w:style w:type="paragraph" w:customStyle="1" w:styleId="xl182">
    <w:name w:val="xl182"/>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4"/>
      <w:szCs w:val="14"/>
    </w:rPr>
  </w:style>
  <w:style w:type="paragraph" w:customStyle="1" w:styleId="xl183">
    <w:name w:val="xl183"/>
    <w:basedOn w:val="a9"/>
    <w:rsid w:val="00BA109C"/>
    <w:pPr>
      <w:pBdr>
        <w:top w:val="single" w:sz="4" w:space="0" w:color="auto"/>
        <w:bottom w:val="single" w:sz="4" w:space="0" w:color="auto"/>
      </w:pBdr>
      <w:spacing w:before="100" w:beforeAutospacing="1" w:after="100" w:afterAutospacing="1" w:line="240" w:lineRule="auto"/>
      <w:jc w:val="right"/>
      <w:textAlignment w:val="center"/>
    </w:pPr>
    <w:rPr>
      <w:rFonts w:ascii="Arial" w:hAnsi="Arial" w:cs="Arial"/>
      <w:b/>
      <w:bCs/>
      <w:sz w:val="14"/>
      <w:szCs w:val="14"/>
    </w:rPr>
  </w:style>
  <w:style w:type="paragraph" w:customStyle="1" w:styleId="xl184">
    <w:name w:val="xl184"/>
    <w:basedOn w:val="a9"/>
    <w:rsid w:val="00BA109C"/>
    <w:pPr>
      <w:pBdr>
        <w:top w:val="single" w:sz="4" w:space="0" w:color="auto"/>
        <w:bottom w:val="single" w:sz="4" w:space="0" w:color="auto"/>
      </w:pBdr>
      <w:spacing w:before="100" w:beforeAutospacing="1" w:after="100" w:afterAutospacing="1" w:line="240" w:lineRule="auto"/>
      <w:textAlignment w:val="center"/>
    </w:pPr>
    <w:rPr>
      <w:rFonts w:ascii="Arial" w:hAnsi="Arial" w:cs="Arial"/>
      <w:b/>
      <w:bCs/>
      <w:sz w:val="14"/>
      <w:szCs w:val="14"/>
    </w:rPr>
  </w:style>
  <w:style w:type="paragraph" w:customStyle="1" w:styleId="xl185">
    <w:name w:val="xl185"/>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16"/>
      <w:szCs w:val="16"/>
    </w:rPr>
  </w:style>
  <w:style w:type="paragraph" w:customStyle="1" w:styleId="xl186">
    <w:name w:val="xl186"/>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i/>
      <w:iCs/>
      <w:sz w:val="16"/>
      <w:szCs w:val="16"/>
    </w:rPr>
  </w:style>
  <w:style w:type="paragraph" w:customStyle="1" w:styleId="xl187">
    <w:name w:val="xl187"/>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88">
    <w:name w:val="xl188"/>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89">
    <w:name w:val="xl189"/>
    <w:basedOn w:val="a9"/>
    <w:rsid w:val="00BA109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hAnsi="Arial" w:cs="Arial"/>
      <w:sz w:val="16"/>
      <w:szCs w:val="16"/>
    </w:rPr>
  </w:style>
  <w:style w:type="paragraph" w:customStyle="1" w:styleId="xl190">
    <w:name w:val="xl190"/>
    <w:basedOn w:val="a9"/>
    <w:rsid w:val="00BA109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rPr>
  </w:style>
  <w:style w:type="paragraph" w:customStyle="1" w:styleId="xl191">
    <w:name w:val="xl191"/>
    <w:basedOn w:val="a9"/>
    <w:rsid w:val="00BA109C"/>
    <w:pPr>
      <w:pBdr>
        <w:top w:val="single" w:sz="4" w:space="0" w:color="auto"/>
        <w:bottom w:val="single" w:sz="4" w:space="0" w:color="auto"/>
      </w:pBdr>
      <w:shd w:val="clear" w:color="auto" w:fill="C0C0C0"/>
      <w:spacing w:before="100" w:beforeAutospacing="1" w:after="100" w:afterAutospacing="1" w:line="240" w:lineRule="auto"/>
      <w:textAlignment w:val="center"/>
    </w:pPr>
    <w:rPr>
      <w:rFonts w:ascii="Arial" w:hAnsi="Arial" w:cs="Arial"/>
      <w:b/>
      <w:bCs/>
      <w:sz w:val="24"/>
      <w:szCs w:val="24"/>
    </w:rPr>
  </w:style>
  <w:style w:type="paragraph" w:customStyle="1" w:styleId="xl192">
    <w:name w:val="xl192"/>
    <w:basedOn w:val="a9"/>
    <w:rsid w:val="00BA109C"/>
    <w:pPr>
      <w:pBdr>
        <w:top w:val="single" w:sz="4" w:space="0" w:color="auto"/>
        <w:bottom w:val="single" w:sz="4" w:space="0" w:color="auto"/>
      </w:pBdr>
      <w:shd w:val="clear" w:color="auto" w:fill="C0C0C0"/>
      <w:spacing w:before="100" w:beforeAutospacing="1" w:after="100" w:afterAutospacing="1" w:line="240" w:lineRule="auto"/>
      <w:textAlignment w:val="center"/>
    </w:pPr>
    <w:rPr>
      <w:rFonts w:ascii="Arial" w:hAnsi="Arial" w:cs="Arial"/>
      <w:b/>
      <w:bCs/>
      <w:sz w:val="24"/>
      <w:szCs w:val="24"/>
    </w:rPr>
  </w:style>
  <w:style w:type="paragraph" w:customStyle="1" w:styleId="xl193">
    <w:name w:val="xl193"/>
    <w:basedOn w:val="a9"/>
    <w:rsid w:val="00BA109C"/>
    <w:pPr>
      <w:shd w:val="clear" w:color="auto" w:fill="C0C0C0"/>
      <w:spacing w:before="100" w:beforeAutospacing="1" w:after="100" w:afterAutospacing="1" w:line="240" w:lineRule="auto"/>
      <w:textAlignment w:val="center"/>
    </w:pPr>
    <w:rPr>
      <w:rFonts w:ascii="Arial" w:hAnsi="Arial" w:cs="Arial"/>
      <w:b/>
      <w:bCs/>
      <w:sz w:val="24"/>
      <w:szCs w:val="24"/>
    </w:rPr>
  </w:style>
  <w:style w:type="paragraph" w:customStyle="1" w:styleId="xl194">
    <w:name w:val="xl194"/>
    <w:basedOn w:val="a9"/>
    <w:rsid w:val="00BA109C"/>
    <w:pPr>
      <w:pBdr>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i/>
      <w:iCs/>
      <w:sz w:val="16"/>
      <w:szCs w:val="16"/>
    </w:rPr>
  </w:style>
  <w:style w:type="paragraph" w:customStyle="1" w:styleId="xl195">
    <w:name w:val="xl195"/>
    <w:basedOn w:val="a9"/>
    <w:rsid w:val="00BA109C"/>
    <w:pPr>
      <w:pBdr>
        <w:top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96">
    <w:name w:val="xl196"/>
    <w:basedOn w:val="a9"/>
    <w:rsid w:val="00BA10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hAnsi="Arial" w:cs="Arial"/>
      <w:b/>
      <w:bCs/>
      <w:sz w:val="24"/>
      <w:szCs w:val="24"/>
    </w:rPr>
  </w:style>
  <w:style w:type="paragraph" w:customStyle="1" w:styleId="xl197">
    <w:name w:val="xl197"/>
    <w:basedOn w:val="a9"/>
    <w:rsid w:val="00BA10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hAnsi="Arial" w:cs="Arial"/>
      <w:b/>
      <w:bCs/>
      <w:sz w:val="24"/>
      <w:szCs w:val="24"/>
    </w:rPr>
  </w:style>
  <w:style w:type="paragraph" w:customStyle="1" w:styleId="xl198">
    <w:name w:val="xl198"/>
    <w:basedOn w:val="a9"/>
    <w:rsid w:val="00BA10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hAnsi="Arial" w:cs="Arial"/>
      <w:b/>
      <w:bCs/>
      <w:sz w:val="24"/>
      <w:szCs w:val="24"/>
    </w:rPr>
  </w:style>
  <w:style w:type="paragraph" w:customStyle="1" w:styleId="xl199">
    <w:name w:val="xl199"/>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sz w:val="16"/>
      <w:szCs w:val="16"/>
    </w:rPr>
  </w:style>
  <w:style w:type="paragraph" w:customStyle="1" w:styleId="xl200">
    <w:name w:val="xl200"/>
    <w:basedOn w:val="a9"/>
    <w:rsid w:val="00BA10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hAnsi="Arial" w:cs="Arial"/>
      <w:b/>
      <w:bCs/>
      <w:sz w:val="24"/>
      <w:szCs w:val="24"/>
    </w:rPr>
  </w:style>
  <w:style w:type="paragraph" w:customStyle="1" w:styleId="xl201">
    <w:name w:val="xl201"/>
    <w:basedOn w:val="a9"/>
    <w:rsid w:val="00BA109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cs="Arial"/>
      <w:sz w:val="16"/>
      <w:szCs w:val="16"/>
    </w:rPr>
  </w:style>
  <w:style w:type="paragraph" w:customStyle="1" w:styleId="xl202">
    <w:name w:val="xl202"/>
    <w:basedOn w:val="a9"/>
    <w:rsid w:val="00BA109C"/>
    <w:pPr>
      <w:pBdr>
        <w:top w:val="single" w:sz="4" w:space="0" w:color="auto"/>
      </w:pBdr>
      <w:spacing w:before="100" w:beforeAutospacing="1" w:after="100" w:afterAutospacing="1" w:line="240" w:lineRule="auto"/>
      <w:jc w:val="right"/>
      <w:textAlignment w:val="center"/>
    </w:pPr>
    <w:rPr>
      <w:rFonts w:ascii="Arial" w:hAnsi="Arial" w:cs="Arial"/>
      <w:sz w:val="16"/>
      <w:szCs w:val="16"/>
    </w:rPr>
  </w:style>
  <w:style w:type="paragraph" w:customStyle="1" w:styleId="xl203">
    <w:name w:val="xl203"/>
    <w:basedOn w:val="a9"/>
    <w:rsid w:val="00BA109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hAnsi="Arial" w:cs="Arial"/>
      <w:b/>
      <w:bCs/>
      <w:sz w:val="16"/>
      <w:szCs w:val="16"/>
    </w:rPr>
  </w:style>
  <w:style w:type="paragraph" w:customStyle="1" w:styleId="xl204">
    <w:name w:val="xl204"/>
    <w:basedOn w:val="a9"/>
    <w:rsid w:val="00BA109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sz w:val="16"/>
      <w:szCs w:val="16"/>
    </w:rPr>
  </w:style>
  <w:style w:type="paragraph" w:customStyle="1" w:styleId="xl205">
    <w:name w:val="xl205"/>
    <w:basedOn w:val="a9"/>
    <w:rsid w:val="00BA109C"/>
    <w:pPr>
      <w:pBdr>
        <w:top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hAnsi="Arial" w:cs="Arial"/>
      <w:b/>
      <w:bCs/>
      <w:sz w:val="16"/>
      <w:szCs w:val="16"/>
    </w:rPr>
  </w:style>
  <w:style w:type="paragraph" w:customStyle="1" w:styleId="xl206">
    <w:name w:val="xl206"/>
    <w:basedOn w:val="a9"/>
    <w:rsid w:val="00BA109C"/>
    <w:pPr>
      <w:pBdr>
        <w:top w:val="single" w:sz="4" w:space="0" w:color="auto"/>
        <w:bottom w:val="single" w:sz="4" w:space="0" w:color="auto"/>
      </w:pBdr>
      <w:shd w:val="clear" w:color="auto" w:fill="C0C0C0"/>
      <w:spacing w:before="100" w:beforeAutospacing="1" w:after="100" w:afterAutospacing="1" w:line="240" w:lineRule="auto"/>
      <w:jc w:val="right"/>
      <w:textAlignment w:val="center"/>
    </w:pPr>
    <w:rPr>
      <w:rFonts w:ascii="Arial" w:hAnsi="Arial" w:cs="Arial"/>
      <w:b/>
      <w:bCs/>
      <w:sz w:val="16"/>
      <w:szCs w:val="16"/>
    </w:rPr>
  </w:style>
  <w:style w:type="paragraph" w:customStyle="1" w:styleId="xl207">
    <w:name w:val="xl207"/>
    <w:basedOn w:val="a9"/>
    <w:rsid w:val="00BA109C"/>
    <w:pPr>
      <w:pBdr>
        <w:top w:val="single" w:sz="4" w:space="0" w:color="auto"/>
        <w:bottom w:val="single" w:sz="4" w:space="0" w:color="auto"/>
      </w:pBdr>
      <w:shd w:val="clear" w:color="auto" w:fill="C0C0C0"/>
      <w:spacing w:before="100" w:beforeAutospacing="1" w:after="100" w:afterAutospacing="1" w:line="240" w:lineRule="auto"/>
      <w:textAlignment w:val="center"/>
    </w:pPr>
    <w:rPr>
      <w:rFonts w:ascii="Arial" w:hAnsi="Arial" w:cs="Arial"/>
      <w:b/>
      <w:bCs/>
      <w:sz w:val="16"/>
      <w:szCs w:val="16"/>
    </w:rPr>
  </w:style>
  <w:style w:type="paragraph" w:customStyle="1" w:styleId="xl208">
    <w:name w:val="xl208"/>
    <w:basedOn w:val="a9"/>
    <w:rsid w:val="00BA109C"/>
    <w:pPr>
      <w:pBdr>
        <w:top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hAnsi="Arial" w:cs="Arial"/>
      <w:b/>
      <w:bCs/>
      <w:sz w:val="16"/>
      <w:szCs w:val="16"/>
    </w:rPr>
  </w:style>
  <w:style w:type="paragraph" w:customStyle="1" w:styleId="xl209">
    <w:name w:val="xl209"/>
    <w:basedOn w:val="a9"/>
    <w:rsid w:val="00BA109C"/>
    <w:pPr>
      <w:pBdr>
        <w:top w:val="single" w:sz="4" w:space="0" w:color="auto"/>
        <w:left w:val="single" w:sz="4" w:space="0" w:color="auto"/>
        <w:bottom w:val="single" w:sz="4" w:space="0" w:color="auto"/>
      </w:pBdr>
      <w:shd w:val="clear" w:color="auto" w:fill="C0C0C0"/>
      <w:spacing w:before="100" w:beforeAutospacing="1" w:after="100" w:afterAutospacing="1" w:line="240" w:lineRule="auto"/>
      <w:textAlignment w:val="center"/>
    </w:pPr>
    <w:rPr>
      <w:rFonts w:ascii="Arial" w:hAnsi="Arial" w:cs="Arial"/>
      <w:b/>
      <w:bCs/>
      <w:sz w:val="24"/>
      <w:szCs w:val="24"/>
    </w:rPr>
  </w:style>
  <w:style w:type="paragraph" w:customStyle="1" w:styleId="xl210">
    <w:name w:val="xl210"/>
    <w:basedOn w:val="a9"/>
    <w:rsid w:val="00BA109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hAnsi="Arial" w:cs="Arial"/>
      <w:b/>
      <w:bCs/>
      <w:i/>
      <w:iCs/>
      <w:sz w:val="16"/>
      <w:szCs w:val="16"/>
    </w:rPr>
  </w:style>
  <w:style w:type="paragraph" w:customStyle="1" w:styleId="xl211">
    <w:name w:val="xl211"/>
    <w:basedOn w:val="a9"/>
    <w:rsid w:val="00BA109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i/>
      <w:iCs/>
      <w:sz w:val="16"/>
      <w:szCs w:val="16"/>
    </w:rPr>
  </w:style>
  <w:style w:type="paragraph" w:customStyle="1" w:styleId="xl212">
    <w:name w:val="xl212"/>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i/>
      <w:iCs/>
      <w:sz w:val="16"/>
      <w:szCs w:val="16"/>
    </w:rPr>
  </w:style>
  <w:style w:type="paragraph" w:customStyle="1" w:styleId="xl213">
    <w:name w:val="xl213"/>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214">
    <w:name w:val="xl214"/>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i/>
      <w:iCs/>
      <w:sz w:val="16"/>
      <w:szCs w:val="16"/>
    </w:rPr>
  </w:style>
  <w:style w:type="paragraph" w:customStyle="1" w:styleId="xl215">
    <w:name w:val="xl215"/>
    <w:basedOn w:val="a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216">
    <w:name w:val="xl216"/>
    <w:basedOn w:val="a9"/>
    <w:rsid w:val="00BA109C"/>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center"/>
    </w:pPr>
    <w:rPr>
      <w:rFonts w:ascii="Arial" w:hAnsi="Arial" w:cs="Arial"/>
      <w:b/>
      <w:bCs/>
      <w:sz w:val="24"/>
      <w:szCs w:val="24"/>
    </w:rPr>
  </w:style>
  <w:style w:type="paragraph" w:customStyle="1" w:styleId="xl217">
    <w:name w:val="xl217"/>
    <w:basedOn w:val="a9"/>
    <w:uiPriority w:val="99"/>
    <w:rsid w:val="00BA109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218">
    <w:name w:val="xl218"/>
    <w:basedOn w:val="a9"/>
    <w:uiPriority w:val="99"/>
    <w:rsid w:val="00BA109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i/>
      <w:iCs/>
      <w:sz w:val="16"/>
      <w:szCs w:val="16"/>
    </w:rPr>
  </w:style>
  <w:style w:type="paragraph" w:customStyle="1" w:styleId="xl219">
    <w:name w:val="xl219"/>
    <w:basedOn w:val="a9"/>
    <w:uiPriority w:val="9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rPr>
  </w:style>
  <w:style w:type="paragraph" w:customStyle="1" w:styleId="xl220">
    <w:name w:val="xl220"/>
    <w:basedOn w:val="a9"/>
    <w:uiPriority w:val="9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i/>
      <w:iCs/>
      <w:sz w:val="16"/>
      <w:szCs w:val="16"/>
    </w:rPr>
  </w:style>
  <w:style w:type="paragraph" w:customStyle="1" w:styleId="xl221">
    <w:name w:val="xl221"/>
    <w:basedOn w:val="a9"/>
    <w:uiPriority w:val="9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222">
    <w:name w:val="xl222"/>
    <w:basedOn w:val="a9"/>
    <w:uiPriority w:val="99"/>
    <w:rsid w:val="00BA109C"/>
    <w:pPr>
      <w:pBdr>
        <w:top w:val="single" w:sz="4" w:space="0" w:color="auto"/>
        <w:bottom w:val="single" w:sz="4" w:space="0" w:color="auto"/>
      </w:pBdr>
      <w:spacing w:before="100" w:beforeAutospacing="1" w:after="100" w:afterAutospacing="1" w:line="240" w:lineRule="auto"/>
      <w:jc w:val="right"/>
      <w:textAlignment w:val="center"/>
    </w:pPr>
    <w:rPr>
      <w:rFonts w:ascii="Arial" w:hAnsi="Arial" w:cs="Arial"/>
      <w:b/>
      <w:bCs/>
      <w:i/>
      <w:iCs/>
      <w:sz w:val="16"/>
      <w:szCs w:val="16"/>
    </w:rPr>
  </w:style>
  <w:style w:type="paragraph" w:customStyle="1" w:styleId="xl223">
    <w:name w:val="xl223"/>
    <w:basedOn w:val="a9"/>
    <w:uiPriority w:val="99"/>
    <w:rsid w:val="00BA109C"/>
    <w:pPr>
      <w:pBdr>
        <w:top w:val="single" w:sz="4" w:space="0" w:color="auto"/>
        <w:bottom w:val="single" w:sz="4" w:space="0" w:color="auto"/>
      </w:pBdr>
      <w:spacing w:before="100" w:beforeAutospacing="1" w:after="100" w:afterAutospacing="1" w:line="240" w:lineRule="auto"/>
      <w:textAlignment w:val="center"/>
    </w:pPr>
    <w:rPr>
      <w:rFonts w:ascii="Arial" w:hAnsi="Arial" w:cs="Arial"/>
      <w:b/>
      <w:bCs/>
      <w:i/>
      <w:iCs/>
      <w:sz w:val="16"/>
      <w:szCs w:val="16"/>
    </w:rPr>
  </w:style>
  <w:style w:type="paragraph" w:customStyle="1" w:styleId="xl224">
    <w:name w:val="xl224"/>
    <w:basedOn w:val="a9"/>
    <w:uiPriority w:val="99"/>
    <w:rsid w:val="00BA109C"/>
    <w:pPr>
      <w:pBdr>
        <w:top w:val="single" w:sz="4" w:space="0" w:color="auto"/>
        <w:bottom w:val="single" w:sz="4" w:space="0" w:color="auto"/>
      </w:pBdr>
      <w:spacing w:before="100" w:beforeAutospacing="1" w:after="100" w:afterAutospacing="1" w:line="240" w:lineRule="auto"/>
      <w:jc w:val="right"/>
      <w:textAlignment w:val="center"/>
    </w:pPr>
    <w:rPr>
      <w:rFonts w:ascii="Arial" w:hAnsi="Arial" w:cs="Arial"/>
      <w:b/>
      <w:bCs/>
      <w:sz w:val="16"/>
      <w:szCs w:val="16"/>
    </w:rPr>
  </w:style>
  <w:style w:type="paragraph" w:customStyle="1" w:styleId="xl225">
    <w:name w:val="xl225"/>
    <w:basedOn w:val="a9"/>
    <w:uiPriority w:val="99"/>
    <w:rsid w:val="00BA109C"/>
    <w:pPr>
      <w:pBdr>
        <w:top w:val="single" w:sz="4" w:space="0" w:color="auto"/>
        <w:bottom w:val="single" w:sz="4" w:space="0" w:color="auto"/>
      </w:pBdr>
      <w:spacing w:before="100" w:beforeAutospacing="1" w:after="100" w:afterAutospacing="1" w:line="240" w:lineRule="auto"/>
      <w:textAlignment w:val="center"/>
    </w:pPr>
    <w:rPr>
      <w:rFonts w:ascii="Arial" w:hAnsi="Arial" w:cs="Arial"/>
      <w:b/>
      <w:bCs/>
      <w:sz w:val="16"/>
      <w:szCs w:val="16"/>
    </w:rPr>
  </w:style>
  <w:style w:type="paragraph" w:customStyle="1" w:styleId="xl226">
    <w:name w:val="xl226"/>
    <w:basedOn w:val="a9"/>
    <w:uiPriority w:val="99"/>
    <w:rsid w:val="00BA109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227">
    <w:name w:val="xl227"/>
    <w:basedOn w:val="a9"/>
    <w:uiPriority w:val="9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sz w:val="16"/>
      <w:szCs w:val="16"/>
    </w:rPr>
  </w:style>
  <w:style w:type="paragraph" w:customStyle="1" w:styleId="xl228">
    <w:name w:val="xl228"/>
    <w:basedOn w:val="a9"/>
    <w:uiPriority w:val="99"/>
    <w:rsid w:val="00BA109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rPr>
  </w:style>
  <w:style w:type="paragraph" w:customStyle="1" w:styleId="xl229">
    <w:name w:val="xl229"/>
    <w:basedOn w:val="a9"/>
    <w:uiPriority w:val="9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i/>
      <w:iCs/>
      <w:sz w:val="16"/>
      <w:szCs w:val="16"/>
    </w:rPr>
  </w:style>
  <w:style w:type="paragraph" w:customStyle="1" w:styleId="xl230">
    <w:name w:val="xl230"/>
    <w:basedOn w:val="a9"/>
    <w:uiPriority w:val="9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sz w:val="16"/>
      <w:szCs w:val="16"/>
    </w:rPr>
  </w:style>
  <w:style w:type="paragraph" w:customStyle="1" w:styleId="xl231">
    <w:name w:val="xl231"/>
    <w:basedOn w:val="a9"/>
    <w:uiPriority w:val="9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rPr>
  </w:style>
  <w:style w:type="paragraph" w:customStyle="1" w:styleId="xl232">
    <w:name w:val="xl232"/>
    <w:basedOn w:val="a9"/>
    <w:uiPriority w:val="99"/>
    <w:rsid w:val="00BA109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i/>
      <w:iCs/>
      <w:sz w:val="16"/>
      <w:szCs w:val="16"/>
    </w:rPr>
  </w:style>
  <w:style w:type="paragraph" w:customStyle="1" w:styleId="xl233">
    <w:name w:val="xl233"/>
    <w:basedOn w:val="a9"/>
    <w:uiPriority w:val="9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i/>
      <w:iCs/>
      <w:sz w:val="16"/>
      <w:szCs w:val="16"/>
    </w:rPr>
  </w:style>
  <w:style w:type="paragraph" w:customStyle="1" w:styleId="xl234">
    <w:name w:val="xl234"/>
    <w:basedOn w:val="a9"/>
    <w:uiPriority w:val="9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16"/>
      <w:szCs w:val="16"/>
    </w:rPr>
  </w:style>
  <w:style w:type="paragraph" w:customStyle="1" w:styleId="xl235">
    <w:name w:val="xl235"/>
    <w:basedOn w:val="a9"/>
    <w:uiPriority w:val="9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rPr>
  </w:style>
  <w:style w:type="paragraph" w:customStyle="1" w:styleId="xl236">
    <w:name w:val="xl236"/>
    <w:basedOn w:val="a9"/>
    <w:uiPriority w:val="9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16"/>
      <w:szCs w:val="16"/>
    </w:rPr>
  </w:style>
  <w:style w:type="paragraph" w:customStyle="1" w:styleId="xl237">
    <w:name w:val="xl237"/>
    <w:basedOn w:val="a9"/>
    <w:uiPriority w:val="99"/>
    <w:rsid w:val="00BA109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238">
    <w:name w:val="xl238"/>
    <w:basedOn w:val="a9"/>
    <w:uiPriority w:val="9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sz w:val="16"/>
      <w:szCs w:val="16"/>
    </w:rPr>
  </w:style>
  <w:style w:type="paragraph" w:customStyle="1" w:styleId="xl239">
    <w:name w:val="xl239"/>
    <w:basedOn w:val="a9"/>
    <w:uiPriority w:val="99"/>
    <w:rsid w:val="00BA109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b/>
      <w:bCs/>
      <w:i/>
      <w:iCs/>
      <w:sz w:val="16"/>
      <w:szCs w:val="16"/>
    </w:rPr>
  </w:style>
  <w:style w:type="paragraph" w:customStyle="1" w:styleId="xl240">
    <w:name w:val="xl240"/>
    <w:basedOn w:val="a9"/>
    <w:uiPriority w:val="9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2"/>
      <w:szCs w:val="12"/>
    </w:rPr>
  </w:style>
  <w:style w:type="paragraph" w:customStyle="1" w:styleId="xl241">
    <w:name w:val="xl241"/>
    <w:basedOn w:val="a9"/>
    <w:uiPriority w:val="9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sz w:val="16"/>
      <w:szCs w:val="16"/>
    </w:rPr>
  </w:style>
  <w:style w:type="paragraph" w:customStyle="1" w:styleId="xl242">
    <w:name w:val="xl242"/>
    <w:basedOn w:val="a9"/>
    <w:uiPriority w:val="9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16"/>
      <w:szCs w:val="16"/>
    </w:rPr>
  </w:style>
  <w:style w:type="paragraph" w:customStyle="1" w:styleId="xl243">
    <w:name w:val="xl243"/>
    <w:basedOn w:val="a9"/>
    <w:uiPriority w:val="9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b/>
      <w:bCs/>
      <w:sz w:val="16"/>
      <w:szCs w:val="16"/>
    </w:rPr>
  </w:style>
  <w:style w:type="paragraph" w:customStyle="1" w:styleId="xl244">
    <w:name w:val="xl244"/>
    <w:basedOn w:val="a9"/>
    <w:uiPriority w:val="9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b/>
      <w:bCs/>
      <w:i/>
      <w:iCs/>
      <w:sz w:val="16"/>
      <w:szCs w:val="16"/>
    </w:rPr>
  </w:style>
  <w:style w:type="paragraph" w:customStyle="1" w:styleId="xl245">
    <w:name w:val="xl245"/>
    <w:basedOn w:val="a9"/>
    <w:uiPriority w:val="99"/>
    <w:rsid w:val="00BA109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246">
    <w:name w:val="xl246"/>
    <w:basedOn w:val="a9"/>
    <w:uiPriority w:val="99"/>
    <w:rsid w:val="00BA10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center"/>
    </w:pPr>
    <w:rPr>
      <w:rFonts w:ascii="Arial" w:hAnsi="Arial" w:cs="Arial"/>
      <w:sz w:val="16"/>
      <w:szCs w:val="16"/>
    </w:rPr>
  </w:style>
  <w:style w:type="paragraph" w:customStyle="1" w:styleId="xl247">
    <w:name w:val="xl247"/>
    <w:basedOn w:val="a9"/>
    <w:uiPriority w:val="9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4"/>
      <w:szCs w:val="14"/>
    </w:rPr>
  </w:style>
  <w:style w:type="paragraph" w:customStyle="1" w:styleId="xl248">
    <w:name w:val="xl248"/>
    <w:basedOn w:val="a9"/>
    <w:uiPriority w:val="9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4"/>
      <w:szCs w:val="14"/>
    </w:rPr>
  </w:style>
  <w:style w:type="paragraph" w:customStyle="1" w:styleId="xl249">
    <w:name w:val="xl249"/>
    <w:basedOn w:val="a9"/>
    <w:uiPriority w:val="9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4"/>
      <w:szCs w:val="14"/>
    </w:rPr>
  </w:style>
  <w:style w:type="paragraph" w:customStyle="1" w:styleId="xl250">
    <w:name w:val="xl250"/>
    <w:basedOn w:val="a9"/>
    <w:uiPriority w:val="9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4"/>
      <w:szCs w:val="14"/>
    </w:rPr>
  </w:style>
  <w:style w:type="paragraph" w:customStyle="1" w:styleId="xl251">
    <w:name w:val="xl251"/>
    <w:basedOn w:val="a9"/>
    <w:uiPriority w:val="99"/>
    <w:rsid w:val="00BA109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sz w:val="14"/>
      <w:szCs w:val="14"/>
    </w:rPr>
  </w:style>
  <w:style w:type="paragraph" w:customStyle="1" w:styleId="xl252">
    <w:name w:val="xl252"/>
    <w:basedOn w:val="a9"/>
    <w:uiPriority w:val="99"/>
    <w:rsid w:val="00BA109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hAnsi="Arial" w:cs="Arial"/>
      <w:sz w:val="14"/>
      <w:szCs w:val="14"/>
    </w:rPr>
  </w:style>
  <w:style w:type="paragraph" w:customStyle="1" w:styleId="xl253">
    <w:name w:val="xl253"/>
    <w:basedOn w:val="a9"/>
    <w:uiPriority w:val="99"/>
    <w:rsid w:val="00BA109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4"/>
      <w:szCs w:val="14"/>
    </w:rPr>
  </w:style>
  <w:style w:type="paragraph" w:customStyle="1" w:styleId="xl254">
    <w:name w:val="xl254"/>
    <w:basedOn w:val="a9"/>
    <w:uiPriority w:val="99"/>
    <w:rsid w:val="00BA109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4"/>
      <w:szCs w:val="14"/>
    </w:rPr>
  </w:style>
  <w:style w:type="paragraph" w:customStyle="1" w:styleId="xl255">
    <w:name w:val="xl255"/>
    <w:basedOn w:val="a9"/>
    <w:uiPriority w:val="99"/>
    <w:rsid w:val="00BA10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hAnsi="Arial" w:cs="Arial"/>
      <w:b/>
      <w:bCs/>
      <w:sz w:val="24"/>
      <w:szCs w:val="24"/>
    </w:rPr>
  </w:style>
  <w:style w:type="paragraph" w:customStyle="1" w:styleId="xl256">
    <w:name w:val="xl256"/>
    <w:basedOn w:val="a9"/>
    <w:uiPriority w:val="99"/>
    <w:rsid w:val="00BA10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center"/>
    </w:pPr>
    <w:rPr>
      <w:rFonts w:ascii="Arial" w:hAnsi="Arial" w:cs="Arial"/>
      <w:b/>
      <w:bCs/>
      <w:sz w:val="24"/>
      <w:szCs w:val="24"/>
    </w:rPr>
  </w:style>
  <w:style w:type="paragraph" w:customStyle="1" w:styleId="xl257">
    <w:name w:val="xl257"/>
    <w:basedOn w:val="a9"/>
    <w:uiPriority w:val="99"/>
    <w:rsid w:val="00BA10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hAnsi="Arial" w:cs="Arial"/>
      <w:b/>
      <w:bCs/>
      <w:sz w:val="24"/>
      <w:szCs w:val="24"/>
    </w:rPr>
  </w:style>
  <w:style w:type="paragraph" w:customStyle="1" w:styleId="xl258">
    <w:name w:val="xl258"/>
    <w:basedOn w:val="a9"/>
    <w:uiPriority w:val="99"/>
    <w:rsid w:val="00BA1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sz w:val="16"/>
      <w:szCs w:val="16"/>
    </w:rPr>
  </w:style>
  <w:style w:type="paragraph" w:customStyle="1" w:styleId="xl259">
    <w:name w:val="xl259"/>
    <w:basedOn w:val="a9"/>
    <w:uiPriority w:val="99"/>
    <w:rsid w:val="00BA10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b/>
      <w:bCs/>
      <w:sz w:val="16"/>
      <w:szCs w:val="16"/>
    </w:rPr>
  </w:style>
  <w:style w:type="paragraph" w:customStyle="1" w:styleId="xl260">
    <w:name w:val="xl260"/>
    <w:basedOn w:val="a9"/>
    <w:uiPriority w:val="99"/>
    <w:rsid w:val="00BA10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b/>
      <w:bCs/>
      <w:i/>
      <w:iCs/>
      <w:sz w:val="16"/>
      <w:szCs w:val="16"/>
    </w:rPr>
  </w:style>
  <w:style w:type="paragraph" w:customStyle="1" w:styleId="xl261">
    <w:name w:val="xl261"/>
    <w:basedOn w:val="a9"/>
    <w:uiPriority w:val="99"/>
    <w:rsid w:val="00BA10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center"/>
    </w:pPr>
    <w:rPr>
      <w:rFonts w:ascii="Arial" w:hAnsi="Arial" w:cs="Arial"/>
      <w:b/>
      <w:bCs/>
      <w:sz w:val="24"/>
      <w:szCs w:val="24"/>
    </w:rPr>
  </w:style>
  <w:style w:type="paragraph" w:customStyle="1" w:styleId="xl262">
    <w:name w:val="xl262"/>
    <w:basedOn w:val="a9"/>
    <w:uiPriority w:val="99"/>
    <w:rsid w:val="00BA10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center"/>
    </w:pPr>
    <w:rPr>
      <w:rFonts w:ascii="Arial" w:hAnsi="Arial" w:cs="Arial"/>
      <w:b/>
      <w:bCs/>
      <w:sz w:val="24"/>
      <w:szCs w:val="24"/>
    </w:rPr>
  </w:style>
  <w:style w:type="paragraph" w:customStyle="1" w:styleId="ConsPlusTitle">
    <w:name w:val="ConsPlusTitle"/>
    <w:rsid w:val="00BA10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7">
    <w:name w:val="Прижатый влево"/>
    <w:basedOn w:val="a9"/>
    <w:next w:val="a9"/>
    <w:uiPriority w:val="99"/>
    <w:rsid w:val="00BA109C"/>
    <w:pPr>
      <w:autoSpaceDE w:val="0"/>
      <w:autoSpaceDN w:val="0"/>
      <w:adjustRightInd w:val="0"/>
      <w:spacing w:after="0" w:line="240" w:lineRule="auto"/>
    </w:pPr>
    <w:rPr>
      <w:rFonts w:ascii="Arial" w:hAnsi="Arial"/>
      <w:sz w:val="20"/>
      <w:szCs w:val="20"/>
    </w:rPr>
  </w:style>
  <w:style w:type="paragraph" w:styleId="afff8">
    <w:name w:val="Body Text Indent"/>
    <w:aliases w:val="Мой Заголовок 1,Основной текст 1"/>
    <w:basedOn w:val="a9"/>
    <w:link w:val="afff9"/>
    <w:unhideWhenUsed/>
    <w:rsid w:val="00BA109C"/>
    <w:pPr>
      <w:spacing w:after="120" w:line="240" w:lineRule="auto"/>
      <w:ind w:left="283"/>
    </w:pPr>
    <w:rPr>
      <w:rFonts w:ascii="Times New Roman" w:hAnsi="Times New Roman"/>
      <w:sz w:val="24"/>
      <w:szCs w:val="24"/>
    </w:rPr>
  </w:style>
  <w:style w:type="character" w:customStyle="1" w:styleId="afff9">
    <w:name w:val="Основной текст с отступом Знак"/>
    <w:aliases w:val="Мой Заголовок 1 Знак,Основной текст 1 Знак"/>
    <w:basedOn w:val="aa"/>
    <w:link w:val="afff8"/>
    <w:rsid w:val="00BA109C"/>
    <w:rPr>
      <w:rFonts w:ascii="Times New Roman" w:eastAsia="Times New Roman" w:hAnsi="Times New Roman" w:cs="Times New Roman"/>
      <w:sz w:val="24"/>
      <w:szCs w:val="24"/>
      <w:lang w:eastAsia="ru-RU"/>
    </w:rPr>
  </w:style>
  <w:style w:type="character" w:customStyle="1" w:styleId="depname">
    <w:name w:val="dep_name"/>
    <w:rsid w:val="00BA109C"/>
  </w:style>
  <w:style w:type="character" w:customStyle="1" w:styleId="af3">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Нумерованый список Знак"/>
    <w:link w:val="af2"/>
    <w:uiPriority w:val="34"/>
    <w:locked/>
    <w:rsid w:val="00BA109C"/>
    <w:rPr>
      <w:rFonts w:ascii="Calibri" w:eastAsia="Calibri" w:hAnsi="Calibri" w:cs="Times New Roman"/>
      <w:lang w:val="x-none"/>
    </w:rPr>
  </w:style>
  <w:style w:type="paragraph" w:customStyle="1" w:styleId="afffa">
    <w:name w:val="Рисунок"/>
    <w:basedOn w:val="afffb"/>
    <w:link w:val="afffc"/>
    <w:qFormat/>
    <w:rsid w:val="00BA109C"/>
    <w:pPr>
      <w:spacing w:before="120" w:after="240"/>
    </w:pPr>
  </w:style>
  <w:style w:type="paragraph" w:customStyle="1" w:styleId="afffb">
    <w:name w:val="Заголовок таблицы"/>
    <w:basedOn w:val="a9"/>
    <w:link w:val="afffd"/>
    <w:rsid w:val="00BA109C"/>
    <w:pPr>
      <w:spacing w:after="0" w:line="240" w:lineRule="auto"/>
      <w:jc w:val="center"/>
    </w:pPr>
    <w:rPr>
      <w:rFonts w:ascii="Times New Roman" w:hAnsi="Times New Roman"/>
      <w:sz w:val="24"/>
      <w:lang w:eastAsia="en-US"/>
    </w:rPr>
  </w:style>
  <w:style w:type="character" w:customStyle="1" w:styleId="afffd">
    <w:name w:val="Заголовок таблицы Знак"/>
    <w:link w:val="afffb"/>
    <w:locked/>
    <w:rsid w:val="00BA109C"/>
    <w:rPr>
      <w:rFonts w:ascii="Times New Roman" w:eastAsia="Times New Roman" w:hAnsi="Times New Roman" w:cs="Times New Roman"/>
      <w:sz w:val="24"/>
    </w:rPr>
  </w:style>
  <w:style w:type="paragraph" w:customStyle="1" w:styleId="consplusnormal1">
    <w:name w:val="consplusnormal"/>
    <w:basedOn w:val="a9"/>
    <w:uiPriority w:val="99"/>
    <w:semiHidden/>
    <w:rsid w:val="00BA109C"/>
    <w:pPr>
      <w:spacing w:before="240" w:after="240" w:line="240" w:lineRule="auto"/>
      <w:ind w:firstLine="708"/>
      <w:jc w:val="center"/>
    </w:pPr>
    <w:rPr>
      <w:rFonts w:ascii="Times New Roman" w:hAnsi="Times New Roman"/>
      <w:sz w:val="24"/>
      <w:szCs w:val="24"/>
    </w:rPr>
  </w:style>
  <w:style w:type="paragraph" w:customStyle="1" w:styleId="110">
    <w:name w:val="Основной текст с отступом.Основной текст 11"/>
    <w:basedOn w:val="210"/>
    <w:rsid w:val="00BA109C"/>
    <w:pPr>
      <w:ind w:firstLine="0"/>
      <w:jc w:val="center"/>
    </w:pPr>
    <w:rPr>
      <w:noProof/>
      <w:szCs w:val="24"/>
    </w:rPr>
  </w:style>
  <w:style w:type="paragraph" w:customStyle="1" w:styleId="afffe">
    <w:name w:val="Таблица"/>
    <w:basedOn w:val="a9"/>
    <w:autoRedefine/>
    <w:rsid w:val="00BA109C"/>
    <w:pPr>
      <w:spacing w:before="240"/>
      <w:jc w:val="right"/>
    </w:pPr>
    <w:rPr>
      <w:rFonts w:ascii="Times New Roman" w:hAnsi="Times New Roman"/>
      <w:sz w:val="24"/>
      <w:szCs w:val="24"/>
      <w:lang w:eastAsia="en-US"/>
    </w:rPr>
  </w:style>
  <w:style w:type="character" w:styleId="affff">
    <w:name w:val="Emphasis"/>
    <w:qFormat/>
    <w:rsid w:val="00BA109C"/>
    <w:rPr>
      <w:rFonts w:ascii="Times New Roman" w:hAnsi="Times New Roman" w:cs="Times New Roman"/>
      <w:b/>
    </w:rPr>
  </w:style>
  <w:style w:type="paragraph" w:styleId="affff0">
    <w:name w:val="Revision"/>
    <w:hidden/>
    <w:uiPriority w:val="99"/>
    <w:rsid w:val="00BA109C"/>
    <w:pPr>
      <w:spacing w:after="0" w:line="240" w:lineRule="auto"/>
      <w:jc w:val="center"/>
    </w:pPr>
    <w:rPr>
      <w:rFonts w:ascii="Calibri" w:eastAsia="Times New Roman" w:hAnsi="Calibri" w:cs="Times New Roman"/>
    </w:rPr>
  </w:style>
  <w:style w:type="character" w:customStyle="1" w:styleId="afffc">
    <w:name w:val="Рисунок Знак"/>
    <w:link w:val="afffa"/>
    <w:locked/>
    <w:rsid w:val="00BA109C"/>
    <w:rPr>
      <w:rFonts w:ascii="Times New Roman" w:eastAsia="Times New Roman" w:hAnsi="Times New Roman" w:cs="Times New Roman"/>
      <w:sz w:val="24"/>
    </w:rPr>
  </w:style>
  <w:style w:type="character" w:customStyle="1" w:styleId="FontStyle91">
    <w:name w:val="Font Style91"/>
    <w:uiPriority w:val="99"/>
    <w:rsid w:val="00BA109C"/>
    <w:rPr>
      <w:rFonts w:ascii="Times New Roman" w:hAnsi="Times New Roman" w:cs="Times New Roman"/>
      <w:sz w:val="22"/>
      <w:szCs w:val="22"/>
    </w:rPr>
  </w:style>
  <w:style w:type="character" w:customStyle="1" w:styleId="ConsPlusNormal0">
    <w:name w:val="ConsPlusNormal Знак"/>
    <w:link w:val="ConsPlusNormal"/>
    <w:locked/>
    <w:rsid w:val="00BA109C"/>
    <w:rPr>
      <w:rFonts w:ascii="Arial" w:eastAsia="Times New Roman" w:hAnsi="Arial" w:cs="Arial"/>
      <w:sz w:val="20"/>
      <w:szCs w:val="20"/>
      <w:lang w:eastAsia="ru-RU"/>
    </w:rPr>
  </w:style>
  <w:style w:type="character" w:customStyle="1" w:styleId="FontStyle66">
    <w:name w:val="Font Style66"/>
    <w:uiPriority w:val="99"/>
    <w:rsid w:val="00BA109C"/>
    <w:rPr>
      <w:rFonts w:ascii="Times New Roman" w:hAnsi="Times New Roman"/>
      <w:sz w:val="26"/>
    </w:rPr>
  </w:style>
  <w:style w:type="character" w:customStyle="1" w:styleId="s4">
    <w:name w:val="s4"/>
    <w:uiPriority w:val="99"/>
    <w:rsid w:val="00BA109C"/>
    <w:rPr>
      <w:rFonts w:cs="Times New Roman"/>
    </w:rPr>
  </w:style>
  <w:style w:type="paragraph" w:customStyle="1" w:styleId="2b">
    <w:name w:val="Текст2"/>
    <w:basedOn w:val="a9"/>
    <w:rsid w:val="00BA109C"/>
    <w:pPr>
      <w:autoSpaceDE w:val="0"/>
      <w:autoSpaceDN w:val="0"/>
      <w:spacing w:before="20" w:after="0" w:line="360" w:lineRule="auto"/>
      <w:ind w:right="147" w:firstLine="567"/>
    </w:pPr>
    <w:rPr>
      <w:rFonts w:ascii="Times New Roman" w:hAnsi="Times New Roman"/>
      <w:sz w:val="24"/>
      <w:szCs w:val="24"/>
    </w:rPr>
  </w:style>
  <w:style w:type="paragraph" w:customStyle="1" w:styleId="Style3">
    <w:name w:val="Style3"/>
    <w:basedOn w:val="a9"/>
    <w:rsid w:val="00BA109C"/>
    <w:pPr>
      <w:widowControl w:val="0"/>
      <w:autoSpaceDE w:val="0"/>
      <w:autoSpaceDN w:val="0"/>
      <w:adjustRightInd w:val="0"/>
      <w:spacing w:after="0" w:line="276" w:lineRule="exact"/>
      <w:ind w:firstLine="530"/>
      <w:jc w:val="both"/>
    </w:pPr>
    <w:rPr>
      <w:rFonts w:ascii="Times New Roman" w:hAnsi="Times New Roman"/>
      <w:sz w:val="24"/>
      <w:szCs w:val="24"/>
    </w:rPr>
  </w:style>
  <w:style w:type="character" w:customStyle="1" w:styleId="FontStyle23">
    <w:name w:val="Font Style23"/>
    <w:rsid w:val="00BA109C"/>
    <w:rPr>
      <w:rFonts w:ascii="Times New Roman" w:hAnsi="Times New Roman" w:cs="Times New Roman"/>
      <w:sz w:val="22"/>
      <w:szCs w:val="22"/>
    </w:rPr>
  </w:style>
  <w:style w:type="paragraph" w:customStyle="1" w:styleId="Style11">
    <w:name w:val="Style11"/>
    <w:basedOn w:val="a9"/>
    <w:rsid w:val="00BA109C"/>
    <w:pPr>
      <w:widowControl w:val="0"/>
      <w:autoSpaceDE w:val="0"/>
      <w:autoSpaceDN w:val="0"/>
      <w:adjustRightInd w:val="0"/>
      <w:spacing w:after="0" w:line="275" w:lineRule="exact"/>
      <w:ind w:firstLine="530"/>
    </w:pPr>
    <w:rPr>
      <w:rFonts w:ascii="Times New Roman" w:hAnsi="Times New Roman"/>
      <w:sz w:val="24"/>
      <w:szCs w:val="24"/>
    </w:rPr>
  </w:style>
  <w:style w:type="paragraph" w:customStyle="1" w:styleId="Style17">
    <w:name w:val="Style17"/>
    <w:basedOn w:val="a9"/>
    <w:rsid w:val="00BA109C"/>
    <w:pPr>
      <w:widowControl w:val="0"/>
      <w:autoSpaceDE w:val="0"/>
      <w:autoSpaceDN w:val="0"/>
      <w:adjustRightInd w:val="0"/>
      <w:spacing w:after="0" w:line="276" w:lineRule="exact"/>
      <w:jc w:val="both"/>
    </w:pPr>
    <w:rPr>
      <w:rFonts w:ascii="Times New Roman" w:hAnsi="Times New Roman"/>
      <w:sz w:val="24"/>
      <w:szCs w:val="24"/>
    </w:rPr>
  </w:style>
  <w:style w:type="paragraph" w:customStyle="1" w:styleId="Style6">
    <w:name w:val="Style6"/>
    <w:basedOn w:val="a9"/>
    <w:rsid w:val="00BA109C"/>
    <w:pPr>
      <w:widowControl w:val="0"/>
      <w:autoSpaceDE w:val="0"/>
      <w:autoSpaceDN w:val="0"/>
      <w:adjustRightInd w:val="0"/>
      <w:spacing w:after="0" w:line="276" w:lineRule="exact"/>
      <w:ind w:firstLine="348"/>
      <w:jc w:val="both"/>
    </w:pPr>
    <w:rPr>
      <w:rFonts w:ascii="Times New Roman" w:hAnsi="Times New Roman"/>
      <w:sz w:val="24"/>
      <w:szCs w:val="24"/>
    </w:rPr>
  </w:style>
  <w:style w:type="paragraph" w:customStyle="1" w:styleId="Style1">
    <w:name w:val="Style1"/>
    <w:basedOn w:val="a9"/>
    <w:rsid w:val="00BA109C"/>
    <w:pPr>
      <w:widowControl w:val="0"/>
      <w:autoSpaceDE w:val="0"/>
      <w:autoSpaceDN w:val="0"/>
      <w:adjustRightInd w:val="0"/>
      <w:spacing w:after="0" w:line="240" w:lineRule="auto"/>
    </w:pPr>
    <w:rPr>
      <w:rFonts w:ascii="Times New Roman" w:hAnsi="Times New Roman"/>
      <w:sz w:val="24"/>
      <w:szCs w:val="24"/>
    </w:rPr>
  </w:style>
  <w:style w:type="paragraph" w:customStyle="1" w:styleId="Style2">
    <w:name w:val="Style2"/>
    <w:basedOn w:val="a9"/>
    <w:rsid w:val="00BA109C"/>
    <w:pPr>
      <w:widowControl w:val="0"/>
      <w:autoSpaceDE w:val="0"/>
      <w:autoSpaceDN w:val="0"/>
      <w:adjustRightInd w:val="0"/>
      <w:spacing w:after="0" w:line="476" w:lineRule="exact"/>
      <w:ind w:firstLine="542"/>
      <w:jc w:val="both"/>
    </w:pPr>
    <w:rPr>
      <w:rFonts w:ascii="Times New Roman" w:hAnsi="Times New Roman"/>
      <w:sz w:val="24"/>
      <w:szCs w:val="24"/>
    </w:rPr>
  </w:style>
  <w:style w:type="paragraph" w:customStyle="1" w:styleId="Style4">
    <w:name w:val="Style4"/>
    <w:basedOn w:val="a9"/>
    <w:rsid w:val="00BA109C"/>
    <w:pPr>
      <w:widowControl w:val="0"/>
      <w:autoSpaceDE w:val="0"/>
      <w:autoSpaceDN w:val="0"/>
      <w:adjustRightInd w:val="0"/>
      <w:spacing w:after="0" w:line="475" w:lineRule="exact"/>
      <w:ind w:hanging="413"/>
      <w:jc w:val="both"/>
    </w:pPr>
    <w:rPr>
      <w:rFonts w:ascii="Times New Roman" w:hAnsi="Times New Roman"/>
      <w:sz w:val="24"/>
      <w:szCs w:val="24"/>
    </w:rPr>
  </w:style>
  <w:style w:type="character" w:customStyle="1" w:styleId="FontStyle11">
    <w:name w:val="Font Style11"/>
    <w:rsid w:val="00BA109C"/>
    <w:rPr>
      <w:rFonts w:ascii="Times New Roman" w:hAnsi="Times New Roman" w:cs="Times New Roman"/>
      <w:b/>
      <w:bCs/>
      <w:i/>
      <w:iCs/>
      <w:sz w:val="26"/>
      <w:szCs w:val="26"/>
    </w:rPr>
  </w:style>
  <w:style w:type="character" w:customStyle="1" w:styleId="FontStyle12">
    <w:name w:val="Font Style12"/>
    <w:rsid w:val="00BA109C"/>
    <w:rPr>
      <w:rFonts w:ascii="Times New Roman" w:hAnsi="Times New Roman" w:cs="Times New Roman"/>
      <w:b/>
      <w:bCs/>
      <w:i/>
      <w:iCs/>
      <w:sz w:val="26"/>
      <w:szCs w:val="26"/>
    </w:rPr>
  </w:style>
  <w:style w:type="character" w:customStyle="1" w:styleId="FontStyle13">
    <w:name w:val="Font Style13"/>
    <w:rsid w:val="00BA109C"/>
    <w:rPr>
      <w:rFonts w:ascii="Times New Roman" w:hAnsi="Times New Roman" w:cs="Times New Roman"/>
      <w:sz w:val="26"/>
      <w:szCs w:val="26"/>
    </w:rPr>
  </w:style>
  <w:style w:type="character" w:customStyle="1" w:styleId="FontStyle14">
    <w:name w:val="Font Style14"/>
    <w:rsid w:val="00BA109C"/>
    <w:rPr>
      <w:rFonts w:ascii="Times New Roman" w:hAnsi="Times New Roman" w:cs="Times New Roman"/>
      <w:sz w:val="24"/>
      <w:szCs w:val="24"/>
    </w:rPr>
  </w:style>
  <w:style w:type="character" w:customStyle="1" w:styleId="FontStyle15">
    <w:name w:val="Font Style15"/>
    <w:uiPriority w:val="99"/>
    <w:rsid w:val="00BA109C"/>
    <w:rPr>
      <w:rFonts w:ascii="Times New Roman" w:hAnsi="Times New Roman" w:cs="Times New Roman"/>
      <w:b/>
      <w:bCs/>
      <w:sz w:val="26"/>
      <w:szCs w:val="26"/>
    </w:rPr>
  </w:style>
  <w:style w:type="character" w:customStyle="1" w:styleId="affa">
    <w:name w:val="Основной текст_"/>
    <w:link w:val="25"/>
    <w:locked/>
    <w:rsid w:val="00BA109C"/>
    <w:rPr>
      <w:rFonts w:ascii="Times New Roman" w:eastAsia="Times New Roman" w:hAnsi="Times New Roman" w:cs="Times New Roman"/>
      <w:sz w:val="24"/>
      <w:szCs w:val="24"/>
      <w:lang w:eastAsia="ru-RU"/>
    </w:rPr>
  </w:style>
  <w:style w:type="paragraph" w:customStyle="1" w:styleId="BodyText">
    <w:name w:val="Body Text.Основной тек"/>
    <w:basedOn w:val="a9"/>
    <w:rsid w:val="00BA109C"/>
    <w:pPr>
      <w:widowControl w:val="0"/>
      <w:autoSpaceDE w:val="0"/>
      <w:autoSpaceDN w:val="0"/>
      <w:spacing w:after="0" w:line="240" w:lineRule="auto"/>
      <w:jc w:val="both"/>
    </w:pPr>
    <w:rPr>
      <w:rFonts w:ascii="Times New Roman" w:hAnsi="Times New Roman"/>
      <w:sz w:val="24"/>
      <w:szCs w:val="24"/>
    </w:rPr>
  </w:style>
  <w:style w:type="paragraph" w:styleId="35">
    <w:name w:val="Body Text Indent 3"/>
    <w:basedOn w:val="a9"/>
    <w:link w:val="36"/>
    <w:unhideWhenUsed/>
    <w:rsid w:val="00BA109C"/>
    <w:pPr>
      <w:autoSpaceDE w:val="0"/>
      <w:autoSpaceDN w:val="0"/>
      <w:spacing w:after="120" w:line="240" w:lineRule="auto"/>
      <w:ind w:left="283"/>
    </w:pPr>
    <w:rPr>
      <w:rFonts w:ascii="Times New Roman" w:hAnsi="Times New Roman"/>
      <w:sz w:val="16"/>
      <w:szCs w:val="16"/>
    </w:rPr>
  </w:style>
  <w:style w:type="character" w:customStyle="1" w:styleId="36">
    <w:name w:val="Основной текст с отступом 3 Знак"/>
    <w:basedOn w:val="aa"/>
    <w:link w:val="35"/>
    <w:rsid w:val="00BA109C"/>
    <w:rPr>
      <w:rFonts w:ascii="Times New Roman" w:eastAsia="Times New Roman" w:hAnsi="Times New Roman" w:cs="Times New Roman"/>
      <w:sz w:val="16"/>
      <w:szCs w:val="16"/>
      <w:lang w:eastAsia="ru-RU"/>
    </w:rPr>
  </w:style>
  <w:style w:type="character" w:customStyle="1" w:styleId="aff0">
    <w:name w:val="Обычный (веб) Знак"/>
    <w:aliases w:val="Обычный (Web) Знак"/>
    <w:link w:val="aff"/>
    <w:locked/>
    <w:rsid w:val="00BA109C"/>
    <w:rPr>
      <w:rFonts w:ascii="Times New Roman" w:eastAsia="Times New Roman" w:hAnsi="Times New Roman" w:cs="Times New Roman"/>
      <w:sz w:val="24"/>
      <w:szCs w:val="24"/>
      <w:lang w:eastAsia="ru-RU"/>
    </w:rPr>
  </w:style>
  <w:style w:type="paragraph" w:customStyle="1" w:styleId="affff1">
    <w:name w:val="Ос"/>
    <w:basedOn w:val="a9"/>
    <w:rsid w:val="00BA109C"/>
    <w:pPr>
      <w:widowControl w:val="0"/>
      <w:spacing w:after="0" w:line="240" w:lineRule="auto"/>
      <w:ind w:firstLine="720"/>
      <w:jc w:val="both"/>
    </w:pPr>
    <w:rPr>
      <w:rFonts w:ascii="Times New Roman" w:hAnsi="Times New Roman"/>
      <w:sz w:val="28"/>
      <w:szCs w:val="20"/>
    </w:rPr>
  </w:style>
  <w:style w:type="character" w:styleId="affff2">
    <w:name w:val="line number"/>
    <w:uiPriority w:val="99"/>
    <w:semiHidden/>
    <w:unhideWhenUsed/>
    <w:rsid w:val="00BA109C"/>
    <w:rPr>
      <w:rFonts w:cs="Times New Roman"/>
    </w:rPr>
  </w:style>
  <w:style w:type="paragraph" w:customStyle="1" w:styleId="affff3">
    <w:name w:val="Знак Знак Знак Знак"/>
    <w:basedOn w:val="a9"/>
    <w:rsid w:val="00BA109C"/>
    <w:pPr>
      <w:spacing w:after="160" w:line="240" w:lineRule="exact"/>
    </w:pPr>
    <w:rPr>
      <w:rFonts w:ascii="Verdana" w:hAnsi="Verdana" w:cs="Verdana"/>
      <w:sz w:val="20"/>
      <w:szCs w:val="20"/>
      <w:lang w:val="en-US" w:eastAsia="en-US"/>
    </w:rPr>
  </w:style>
  <w:style w:type="paragraph" w:customStyle="1" w:styleId="170">
    <w:name w:val="Знак17"/>
    <w:basedOn w:val="a9"/>
    <w:rsid w:val="00BA109C"/>
    <w:pPr>
      <w:widowControl w:val="0"/>
      <w:adjustRightInd w:val="0"/>
      <w:spacing w:after="160" w:line="240" w:lineRule="exact"/>
      <w:jc w:val="right"/>
    </w:pPr>
    <w:rPr>
      <w:rFonts w:ascii="Times New Roman" w:hAnsi="Times New Roman"/>
      <w:sz w:val="20"/>
      <w:szCs w:val="20"/>
      <w:lang w:val="en-GB" w:eastAsia="en-US"/>
    </w:rPr>
  </w:style>
  <w:style w:type="paragraph" w:customStyle="1" w:styleId="1a">
    <w:name w:val="Знак Знак Знак Знак1"/>
    <w:basedOn w:val="a9"/>
    <w:uiPriority w:val="99"/>
    <w:rsid w:val="00BA109C"/>
    <w:pPr>
      <w:widowControl w:val="0"/>
      <w:adjustRightInd w:val="0"/>
      <w:spacing w:after="160" w:line="240" w:lineRule="exact"/>
      <w:jc w:val="right"/>
    </w:pPr>
    <w:rPr>
      <w:rFonts w:ascii="Times New Roman" w:hAnsi="Times New Roman"/>
      <w:sz w:val="20"/>
      <w:szCs w:val="20"/>
      <w:lang w:val="en-GB" w:eastAsia="en-US"/>
    </w:rPr>
  </w:style>
  <w:style w:type="paragraph" w:styleId="37">
    <w:name w:val="Body Text 3"/>
    <w:basedOn w:val="a9"/>
    <w:link w:val="38"/>
    <w:unhideWhenUsed/>
    <w:rsid w:val="00BA109C"/>
    <w:pPr>
      <w:autoSpaceDE w:val="0"/>
      <w:autoSpaceDN w:val="0"/>
      <w:spacing w:after="120" w:line="240" w:lineRule="auto"/>
    </w:pPr>
    <w:rPr>
      <w:rFonts w:ascii="Times New Roman" w:hAnsi="Times New Roman"/>
      <w:sz w:val="16"/>
      <w:szCs w:val="16"/>
    </w:rPr>
  </w:style>
  <w:style w:type="character" w:customStyle="1" w:styleId="38">
    <w:name w:val="Основной текст 3 Знак"/>
    <w:basedOn w:val="aa"/>
    <w:link w:val="37"/>
    <w:rsid w:val="00BA109C"/>
    <w:rPr>
      <w:rFonts w:ascii="Times New Roman" w:eastAsia="Times New Roman" w:hAnsi="Times New Roman" w:cs="Times New Roman"/>
      <w:sz w:val="16"/>
      <w:szCs w:val="16"/>
      <w:lang w:eastAsia="ru-RU"/>
    </w:rPr>
  </w:style>
  <w:style w:type="paragraph" w:customStyle="1" w:styleId="affff4">
    <w:name w:val="Знак Знак Знак Знак Знак"/>
    <w:basedOn w:val="a9"/>
    <w:uiPriority w:val="99"/>
    <w:rsid w:val="00BA109C"/>
    <w:pPr>
      <w:widowControl w:val="0"/>
      <w:adjustRightInd w:val="0"/>
      <w:spacing w:after="160" w:line="240" w:lineRule="exact"/>
      <w:jc w:val="right"/>
    </w:pPr>
    <w:rPr>
      <w:rFonts w:ascii="Baltica" w:hAnsi="Baltica" w:cs="Baltica"/>
      <w:sz w:val="20"/>
      <w:szCs w:val="20"/>
      <w:lang w:val="en-GB" w:eastAsia="en-US"/>
    </w:rPr>
  </w:style>
  <w:style w:type="paragraph" w:customStyle="1" w:styleId="Style5">
    <w:name w:val="Style5"/>
    <w:basedOn w:val="a9"/>
    <w:rsid w:val="00BA109C"/>
    <w:pPr>
      <w:widowControl w:val="0"/>
      <w:autoSpaceDE w:val="0"/>
      <w:autoSpaceDN w:val="0"/>
      <w:adjustRightInd w:val="0"/>
      <w:spacing w:after="0" w:line="295" w:lineRule="exact"/>
      <w:ind w:firstLine="720"/>
      <w:jc w:val="both"/>
    </w:pPr>
    <w:rPr>
      <w:rFonts w:ascii="Times New Roman" w:hAnsi="Times New Roman"/>
      <w:sz w:val="24"/>
      <w:szCs w:val="24"/>
    </w:rPr>
  </w:style>
  <w:style w:type="paragraph" w:customStyle="1" w:styleId="affff5">
    <w:name w:val="текст"/>
    <w:basedOn w:val="a9"/>
    <w:uiPriority w:val="99"/>
    <w:rsid w:val="00BA109C"/>
    <w:pPr>
      <w:autoSpaceDE w:val="0"/>
      <w:autoSpaceDN w:val="0"/>
      <w:spacing w:after="0" w:line="240" w:lineRule="atLeast"/>
      <w:ind w:firstLine="340"/>
      <w:jc w:val="both"/>
    </w:pPr>
    <w:rPr>
      <w:rFonts w:ascii="Franklin Gothic Book" w:hAnsi="Franklin Gothic Book" w:cs="Franklin Gothic Book"/>
      <w:color w:val="000000"/>
      <w:sz w:val="20"/>
      <w:szCs w:val="20"/>
    </w:rPr>
  </w:style>
  <w:style w:type="paragraph" w:customStyle="1" w:styleId="1b">
    <w:name w:val="Обычный1"/>
    <w:rsid w:val="00BA109C"/>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Heading">
    <w:name w:val="Heading"/>
    <w:rsid w:val="00BA109C"/>
    <w:pPr>
      <w:autoSpaceDE w:val="0"/>
      <w:autoSpaceDN w:val="0"/>
      <w:adjustRightInd w:val="0"/>
      <w:spacing w:after="0" w:line="240" w:lineRule="auto"/>
    </w:pPr>
    <w:rPr>
      <w:rFonts w:ascii="Arial" w:eastAsia="Times New Roman" w:hAnsi="Arial" w:cs="Arial"/>
      <w:b/>
      <w:bCs/>
      <w:lang w:eastAsia="ru-RU"/>
    </w:rPr>
  </w:style>
  <w:style w:type="paragraph" w:customStyle="1" w:styleId="ConsPlusCell">
    <w:name w:val="ConsPlusCell"/>
    <w:uiPriority w:val="99"/>
    <w:rsid w:val="00BA109C"/>
    <w:pPr>
      <w:autoSpaceDE w:val="0"/>
      <w:autoSpaceDN w:val="0"/>
      <w:adjustRightInd w:val="0"/>
      <w:spacing w:after="0" w:line="240" w:lineRule="auto"/>
    </w:pPr>
    <w:rPr>
      <w:rFonts w:ascii="Times New Roman" w:eastAsia="Times New Roman" w:hAnsi="Times New Roman" w:cs="Times New Roman"/>
      <w:sz w:val="26"/>
      <w:szCs w:val="26"/>
    </w:rPr>
  </w:style>
  <w:style w:type="paragraph" w:customStyle="1" w:styleId="affff6">
    <w:name w:val="рабочий"/>
    <w:basedOn w:val="a9"/>
    <w:rsid w:val="00BA109C"/>
    <w:pPr>
      <w:tabs>
        <w:tab w:val="left" w:pos="709"/>
      </w:tabs>
      <w:autoSpaceDE w:val="0"/>
      <w:autoSpaceDN w:val="0"/>
      <w:spacing w:after="0" w:line="360" w:lineRule="auto"/>
      <w:jc w:val="both"/>
    </w:pPr>
    <w:rPr>
      <w:rFonts w:ascii="Times New Roman" w:hAnsi="Times New Roman"/>
      <w:sz w:val="32"/>
      <w:szCs w:val="32"/>
    </w:rPr>
  </w:style>
  <w:style w:type="numbering" w:customStyle="1" w:styleId="1">
    <w:name w:val="Стиль1"/>
    <w:uiPriority w:val="99"/>
    <w:rsid w:val="00BA109C"/>
    <w:pPr>
      <w:numPr>
        <w:numId w:val="10"/>
      </w:numPr>
    </w:pPr>
  </w:style>
  <w:style w:type="numbering" w:customStyle="1" w:styleId="1c">
    <w:name w:val="Нет списка1"/>
    <w:next w:val="ac"/>
    <w:uiPriority w:val="99"/>
    <w:semiHidden/>
    <w:unhideWhenUsed/>
    <w:rsid w:val="00BA109C"/>
  </w:style>
  <w:style w:type="table" w:customStyle="1" w:styleId="1d">
    <w:name w:val="Сетка таблицы1"/>
    <w:basedOn w:val="ab"/>
    <w:next w:val="aff2"/>
    <w:uiPriority w:val="59"/>
    <w:rsid w:val="00BA109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заголовок 5"/>
    <w:basedOn w:val="a9"/>
    <w:next w:val="a9"/>
    <w:uiPriority w:val="99"/>
    <w:rsid w:val="00BA109C"/>
    <w:pPr>
      <w:keepNext/>
      <w:autoSpaceDE w:val="0"/>
      <w:autoSpaceDN w:val="0"/>
      <w:spacing w:after="0" w:line="240" w:lineRule="auto"/>
      <w:jc w:val="both"/>
    </w:pPr>
    <w:rPr>
      <w:rFonts w:ascii="Times New Roman" w:hAnsi="Times New Roman"/>
      <w:i/>
      <w:iCs/>
      <w:sz w:val="24"/>
      <w:szCs w:val="24"/>
    </w:rPr>
  </w:style>
  <w:style w:type="paragraph" w:customStyle="1" w:styleId="61">
    <w:name w:val="заголовок 6"/>
    <w:basedOn w:val="a9"/>
    <w:next w:val="a9"/>
    <w:uiPriority w:val="99"/>
    <w:rsid w:val="00BA109C"/>
    <w:pPr>
      <w:keepNext/>
      <w:autoSpaceDE w:val="0"/>
      <w:autoSpaceDN w:val="0"/>
      <w:spacing w:after="0" w:line="240" w:lineRule="auto"/>
      <w:jc w:val="both"/>
      <w:outlineLvl w:val="5"/>
    </w:pPr>
    <w:rPr>
      <w:rFonts w:ascii="Times New Roman" w:hAnsi="Times New Roman"/>
      <w:b/>
      <w:bCs/>
      <w:i/>
      <w:iCs/>
      <w:sz w:val="24"/>
      <w:szCs w:val="24"/>
    </w:rPr>
  </w:style>
  <w:style w:type="paragraph" w:customStyle="1" w:styleId="affff7">
    <w:name w:val="Обычный (паспорт)"/>
    <w:basedOn w:val="a9"/>
    <w:rsid w:val="00BA109C"/>
    <w:pPr>
      <w:spacing w:before="120" w:after="0" w:line="240" w:lineRule="auto"/>
      <w:jc w:val="both"/>
    </w:pPr>
    <w:rPr>
      <w:rFonts w:ascii="Times New Roman" w:hAnsi="Times New Roman"/>
      <w:sz w:val="28"/>
      <w:szCs w:val="28"/>
    </w:rPr>
  </w:style>
  <w:style w:type="paragraph" w:customStyle="1" w:styleId="1e">
    <w:name w:val="Знак1"/>
    <w:basedOn w:val="a9"/>
    <w:rsid w:val="00BA109C"/>
    <w:pPr>
      <w:widowControl w:val="0"/>
      <w:adjustRightInd w:val="0"/>
      <w:spacing w:after="160" w:line="240" w:lineRule="exact"/>
      <w:jc w:val="right"/>
    </w:pPr>
    <w:rPr>
      <w:rFonts w:ascii="Times New Roman" w:hAnsi="Times New Roman"/>
      <w:sz w:val="20"/>
      <w:szCs w:val="20"/>
      <w:lang w:val="en-GB" w:eastAsia="en-US"/>
    </w:rPr>
  </w:style>
  <w:style w:type="paragraph" w:customStyle="1" w:styleId="affff8">
    <w:name w:val="Нормальный (таблица)"/>
    <w:basedOn w:val="a9"/>
    <w:next w:val="a9"/>
    <w:uiPriority w:val="99"/>
    <w:rsid w:val="00BA109C"/>
    <w:pPr>
      <w:widowControl w:val="0"/>
      <w:autoSpaceDE w:val="0"/>
      <w:autoSpaceDN w:val="0"/>
      <w:adjustRightInd w:val="0"/>
      <w:spacing w:after="0" w:line="240" w:lineRule="auto"/>
      <w:jc w:val="both"/>
    </w:pPr>
    <w:rPr>
      <w:rFonts w:ascii="Arial" w:hAnsi="Arial" w:cs="Arial"/>
      <w:sz w:val="24"/>
      <w:szCs w:val="24"/>
    </w:rPr>
  </w:style>
  <w:style w:type="paragraph" w:customStyle="1" w:styleId="1f">
    <w:name w:val="Абзац списка1"/>
    <w:basedOn w:val="a9"/>
    <w:rsid w:val="00BA109C"/>
    <w:pPr>
      <w:ind w:left="720"/>
    </w:pPr>
  </w:style>
  <w:style w:type="paragraph" w:customStyle="1" w:styleId="71">
    <w:name w:val="Знак Знак7 Знак Знак Знак Знак Знак Знак Знак Знак Знак Знак Знак Знак"/>
    <w:basedOn w:val="a9"/>
    <w:rsid w:val="00BA109C"/>
    <w:pPr>
      <w:widowControl w:val="0"/>
      <w:adjustRightInd w:val="0"/>
      <w:spacing w:after="160" w:line="240" w:lineRule="exact"/>
      <w:jc w:val="right"/>
    </w:pPr>
    <w:rPr>
      <w:rFonts w:ascii="Times New Roman" w:hAnsi="Times New Roman"/>
      <w:sz w:val="20"/>
      <w:szCs w:val="20"/>
      <w:lang w:val="en-GB" w:eastAsia="en-US"/>
    </w:rPr>
  </w:style>
  <w:style w:type="paragraph" w:customStyle="1" w:styleId="affff9">
    <w:name w:val="Содержимое таблицы"/>
    <w:basedOn w:val="a9"/>
    <w:rsid w:val="00BA109C"/>
    <w:pPr>
      <w:suppressLineNumbers/>
      <w:suppressAutoHyphens/>
      <w:spacing w:after="0" w:line="240" w:lineRule="auto"/>
    </w:pPr>
    <w:rPr>
      <w:rFonts w:ascii="Times New Roman" w:hAnsi="Times New Roman"/>
      <w:sz w:val="24"/>
      <w:szCs w:val="24"/>
      <w:lang w:eastAsia="ar-SA"/>
    </w:rPr>
  </w:style>
  <w:style w:type="character" w:styleId="affffa">
    <w:name w:val="Placeholder Text"/>
    <w:uiPriority w:val="99"/>
    <w:semiHidden/>
    <w:rsid w:val="00BA109C"/>
    <w:rPr>
      <w:color w:val="808080"/>
    </w:rPr>
  </w:style>
  <w:style w:type="paragraph" w:customStyle="1" w:styleId="Style16">
    <w:name w:val="Style16"/>
    <w:basedOn w:val="a9"/>
    <w:uiPriority w:val="99"/>
    <w:rsid w:val="00BA109C"/>
    <w:pPr>
      <w:widowControl w:val="0"/>
      <w:autoSpaceDE w:val="0"/>
      <w:autoSpaceDN w:val="0"/>
      <w:adjustRightInd w:val="0"/>
      <w:spacing w:after="0" w:line="240" w:lineRule="auto"/>
    </w:pPr>
    <w:rPr>
      <w:rFonts w:ascii="Times New Roman" w:hAnsi="Times New Roman"/>
      <w:sz w:val="24"/>
      <w:szCs w:val="24"/>
    </w:rPr>
  </w:style>
  <w:style w:type="paragraph" w:customStyle="1" w:styleId="2c">
    <w:name w:val="Стиль2"/>
    <w:basedOn w:val="40"/>
    <w:link w:val="2d"/>
    <w:qFormat/>
    <w:rsid w:val="00BA109C"/>
    <w:pPr>
      <w:pageBreakBefore w:val="0"/>
    </w:pPr>
  </w:style>
  <w:style w:type="character" w:customStyle="1" w:styleId="2d">
    <w:name w:val="Стиль2 Знак"/>
    <w:basedOn w:val="41"/>
    <w:link w:val="2c"/>
    <w:rsid w:val="00BA109C"/>
    <w:rPr>
      <w:rFonts w:ascii="Times New Roman" w:eastAsia="Times New Roman" w:hAnsi="Times New Roman" w:cs="Times New Roman"/>
      <w:b/>
      <w:bCs/>
      <w:sz w:val="24"/>
      <w:szCs w:val="24"/>
      <w:lang w:eastAsia="ru-RU"/>
    </w:rPr>
  </w:style>
  <w:style w:type="numbering" w:customStyle="1" w:styleId="2e">
    <w:name w:val="Нет списка2"/>
    <w:next w:val="ac"/>
    <w:uiPriority w:val="99"/>
    <w:semiHidden/>
    <w:unhideWhenUsed/>
    <w:rsid w:val="00BA109C"/>
  </w:style>
  <w:style w:type="character" w:customStyle="1" w:styleId="text">
    <w:name w:val="text"/>
    <w:basedOn w:val="aa"/>
    <w:rsid w:val="00BA109C"/>
  </w:style>
  <w:style w:type="paragraph" w:customStyle="1" w:styleId="1f0">
    <w:name w:val="Текст1"/>
    <w:basedOn w:val="a9"/>
    <w:rsid w:val="00BA109C"/>
    <w:pPr>
      <w:spacing w:after="0" w:line="240" w:lineRule="auto"/>
    </w:pPr>
    <w:rPr>
      <w:rFonts w:ascii="Courier New" w:hAnsi="Courier New"/>
      <w:sz w:val="20"/>
      <w:szCs w:val="20"/>
    </w:rPr>
  </w:style>
  <w:style w:type="paragraph" w:customStyle="1" w:styleId="affffb">
    <w:name w:val="заголовок таб"/>
    <w:basedOn w:val="a9"/>
    <w:rsid w:val="00BA109C"/>
    <w:pPr>
      <w:spacing w:after="0" w:line="240" w:lineRule="auto"/>
      <w:ind w:firstLine="540"/>
      <w:jc w:val="right"/>
    </w:pPr>
    <w:rPr>
      <w:rFonts w:ascii="Times New Roman" w:hAnsi="Times New Roman"/>
      <w:b/>
      <w:sz w:val="24"/>
      <w:szCs w:val="24"/>
    </w:rPr>
  </w:style>
  <w:style w:type="character" w:customStyle="1" w:styleId="noprint">
    <w:name w:val="noprint"/>
    <w:basedOn w:val="aa"/>
    <w:rsid w:val="00BA109C"/>
  </w:style>
  <w:style w:type="paragraph" w:customStyle="1" w:styleId="Iauiue">
    <w:name w:val="Iau?iue"/>
    <w:rsid w:val="00BA109C"/>
    <w:pPr>
      <w:widowControl w:val="0"/>
      <w:spacing w:after="0" w:line="240" w:lineRule="auto"/>
    </w:pPr>
    <w:rPr>
      <w:rFonts w:ascii="Peterburg" w:eastAsia="Times New Roman" w:hAnsi="Peterburg" w:cs="Times New Roman"/>
      <w:sz w:val="24"/>
      <w:szCs w:val="20"/>
      <w:lang w:eastAsia="ru-RU"/>
    </w:rPr>
  </w:style>
  <w:style w:type="paragraph" w:customStyle="1" w:styleId="1f1">
    <w:name w:val="Текст1"/>
    <w:basedOn w:val="a9"/>
    <w:rsid w:val="00BA109C"/>
    <w:pPr>
      <w:spacing w:after="0" w:line="240" w:lineRule="auto"/>
    </w:pPr>
    <w:rPr>
      <w:rFonts w:ascii="Courier New" w:hAnsi="Courier New"/>
      <w:sz w:val="20"/>
      <w:szCs w:val="20"/>
    </w:rPr>
  </w:style>
  <w:style w:type="paragraph" w:customStyle="1" w:styleId="affffc">
    <w:name w:val="???????"/>
    <w:rsid w:val="00C7175D"/>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ReportTab">
    <w:name w:val="Report_Tab"/>
    <w:basedOn w:val="a9"/>
    <w:rsid w:val="007B3C6B"/>
    <w:pPr>
      <w:spacing w:after="0" w:line="240" w:lineRule="auto"/>
    </w:pPr>
    <w:rPr>
      <w:rFonts w:ascii="Times New Roman" w:hAnsi="Times New Roman"/>
      <w:sz w:val="24"/>
      <w:szCs w:val="20"/>
    </w:rPr>
  </w:style>
  <w:style w:type="paragraph" w:customStyle="1" w:styleId="1f2">
    <w:name w:val="Знак Знак Знак1"/>
    <w:basedOn w:val="a9"/>
    <w:rsid w:val="007B3C6B"/>
    <w:pPr>
      <w:tabs>
        <w:tab w:val="num" w:pos="360"/>
      </w:tabs>
      <w:spacing w:after="160" w:line="240" w:lineRule="exact"/>
    </w:pPr>
    <w:rPr>
      <w:rFonts w:ascii="Verdana" w:hAnsi="Verdana" w:cs="Verdana"/>
      <w:sz w:val="20"/>
      <w:szCs w:val="20"/>
      <w:lang w:val="en-US" w:eastAsia="en-US"/>
    </w:rPr>
  </w:style>
  <w:style w:type="paragraph" w:customStyle="1" w:styleId="52">
    <w:name w:val="Знак5 Знак Знак Знак"/>
    <w:basedOn w:val="a9"/>
    <w:rsid w:val="007B3C6B"/>
    <w:pPr>
      <w:spacing w:after="160" w:line="240" w:lineRule="exact"/>
    </w:pPr>
    <w:rPr>
      <w:rFonts w:ascii="Verdana" w:hAnsi="Verdana"/>
      <w:sz w:val="20"/>
      <w:szCs w:val="20"/>
      <w:lang w:val="en-US" w:eastAsia="en-US"/>
    </w:rPr>
  </w:style>
  <w:style w:type="paragraph" w:customStyle="1" w:styleId="Report">
    <w:name w:val="Report"/>
    <w:basedOn w:val="a9"/>
    <w:rsid w:val="007B3C6B"/>
    <w:pPr>
      <w:spacing w:after="0" w:line="360" w:lineRule="auto"/>
      <w:ind w:firstLine="567"/>
      <w:jc w:val="both"/>
    </w:pPr>
    <w:rPr>
      <w:rFonts w:ascii="Times New Roman" w:hAnsi="Times New Roman"/>
      <w:sz w:val="24"/>
      <w:szCs w:val="20"/>
    </w:rPr>
  </w:style>
  <w:style w:type="paragraph" w:customStyle="1" w:styleId="2f">
    <w:name w:val="Знак2"/>
    <w:basedOn w:val="a9"/>
    <w:rsid w:val="007B3C6B"/>
    <w:pPr>
      <w:spacing w:after="160" w:line="240" w:lineRule="exact"/>
    </w:pPr>
    <w:rPr>
      <w:rFonts w:ascii="Verdana" w:hAnsi="Verdana"/>
      <w:sz w:val="20"/>
      <w:szCs w:val="20"/>
      <w:lang w:val="en-US" w:eastAsia="en-US"/>
    </w:rPr>
  </w:style>
  <w:style w:type="paragraph" w:customStyle="1" w:styleId="ReportTab10pt">
    <w:name w:val="Стиль Report_Tab + 10 pt"/>
    <w:basedOn w:val="a9"/>
    <w:rsid w:val="007B3C6B"/>
    <w:pPr>
      <w:spacing w:after="0" w:line="240" w:lineRule="auto"/>
      <w:ind w:firstLine="170"/>
    </w:pPr>
    <w:rPr>
      <w:rFonts w:ascii="Times New Roman" w:hAnsi="Times New Roman"/>
      <w:sz w:val="20"/>
      <w:szCs w:val="20"/>
    </w:rPr>
  </w:style>
  <w:style w:type="paragraph" w:styleId="HTML">
    <w:name w:val="HTML Preformatted"/>
    <w:basedOn w:val="a9"/>
    <w:link w:val="HTML0"/>
    <w:uiPriority w:val="99"/>
    <w:rsid w:val="007B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customStyle="1" w:styleId="HTML0">
    <w:name w:val="Стандартный HTML Знак"/>
    <w:basedOn w:val="aa"/>
    <w:link w:val="HTML"/>
    <w:uiPriority w:val="99"/>
    <w:rsid w:val="007B3C6B"/>
    <w:rPr>
      <w:rFonts w:ascii="Courier New" w:eastAsia="Times New Roman" w:hAnsi="Courier New" w:cs="Courier New"/>
      <w:color w:val="000000"/>
      <w:sz w:val="20"/>
      <w:szCs w:val="20"/>
      <w:lang w:eastAsia="ru-RU"/>
    </w:rPr>
  </w:style>
  <w:style w:type="paragraph" w:customStyle="1" w:styleId="affffd">
    <w:name w:val="Дисертация (докторская)"/>
    <w:basedOn w:val="a9"/>
    <w:rsid w:val="007B3C6B"/>
    <w:pPr>
      <w:widowControl w:val="0"/>
      <w:overflowPunct w:val="0"/>
      <w:autoSpaceDE w:val="0"/>
      <w:autoSpaceDN w:val="0"/>
      <w:adjustRightInd w:val="0"/>
      <w:spacing w:after="0" w:line="360" w:lineRule="auto"/>
      <w:ind w:firstLine="709"/>
      <w:jc w:val="both"/>
      <w:textAlignment w:val="baseline"/>
    </w:pPr>
    <w:rPr>
      <w:rFonts w:ascii="Courier New" w:hAnsi="Courier New"/>
      <w:sz w:val="28"/>
      <w:szCs w:val="20"/>
    </w:rPr>
  </w:style>
  <w:style w:type="paragraph" w:customStyle="1" w:styleId="1f3">
    <w:name w:val="Знак1 Знак Знак Знак Знак Знак Знак Знак Знак Знак"/>
    <w:basedOn w:val="a9"/>
    <w:rsid w:val="007B3C6B"/>
    <w:pPr>
      <w:spacing w:after="160" w:line="240" w:lineRule="exact"/>
    </w:pPr>
    <w:rPr>
      <w:rFonts w:ascii="Verdana" w:hAnsi="Verdana"/>
      <w:sz w:val="24"/>
      <w:szCs w:val="24"/>
      <w:lang w:val="en-US" w:eastAsia="en-US"/>
    </w:rPr>
  </w:style>
  <w:style w:type="paragraph" w:customStyle="1" w:styleId="310">
    <w:name w:val="Основной текст 31"/>
    <w:basedOn w:val="a9"/>
    <w:rsid w:val="007B3C6B"/>
    <w:pPr>
      <w:spacing w:after="0" w:line="240" w:lineRule="auto"/>
    </w:pPr>
    <w:rPr>
      <w:rFonts w:ascii="Times New Roman" w:hAnsi="Times New Roman"/>
      <w:sz w:val="28"/>
      <w:szCs w:val="20"/>
      <w:lang w:val="en-US"/>
    </w:rPr>
  </w:style>
  <w:style w:type="paragraph" w:customStyle="1" w:styleId="report0">
    <w:name w:val="report"/>
    <w:basedOn w:val="a9"/>
    <w:rsid w:val="007B3C6B"/>
    <w:pPr>
      <w:spacing w:after="0" w:line="240" w:lineRule="auto"/>
      <w:ind w:firstLine="420"/>
      <w:jc w:val="both"/>
    </w:pPr>
    <w:rPr>
      <w:rFonts w:ascii="Times New Roman" w:hAnsi="Times New Roman"/>
      <w:sz w:val="24"/>
      <w:szCs w:val="24"/>
    </w:rPr>
  </w:style>
  <w:style w:type="paragraph" w:customStyle="1" w:styleId="a8">
    <w:name w:val="СписокСтатьи"/>
    <w:basedOn w:val="a9"/>
    <w:rsid w:val="007B3C6B"/>
    <w:pPr>
      <w:widowControl w:val="0"/>
      <w:numPr>
        <w:numId w:val="30"/>
      </w:numPr>
      <w:autoSpaceDE w:val="0"/>
      <w:autoSpaceDN w:val="0"/>
      <w:adjustRightInd w:val="0"/>
      <w:spacing w:after="0" w:line="240" w:lineRule="auto"/>
      <w:jc w:val="both"/>
    </w:pPr>
    <w:rPr>
      <w:rFonts w:ascii="Times New Roman" w:hAnsi="Times New Roman"/>
      <w:sz w:val="24"/>
      <w:szCs w:val="20"/>
    </w:rPr>
  </w:style>
  <w:style w:type="paragraph" w:customStyle="1" w:styleId="headertext">
    <w:name w:val="headertext"/>
    <w:basedOn w:val="a9"/>
    <w:rsid w:val="007B3C6B"/>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9"/>
    <w:rsid w:val="007B3C6B"/>
    <w:pPr>
      <w:spacing w:before="100" w:beforeAutospacing="1" w:after="100" w:afterAutospacing="1" w:line="240" w:lineRule="auto"/>
    </w:pPr>
    <w:rPr>
      <w:rFonts w:ascii="Times New Roman" w:hAnsi="Times New Roman"/>
      <w:sz w:val="24"/>
      <w:szCs w:val="24"/>
    </w:rPr>
  </w:style>
  <w:style w:type="character" w:customStyle="1" w:styleId="affffe">
    <w:name w:val="МК Знак"/>
    <w:basedOn w:val="aa"/>
    <w:link w:val="a0"/>
    <w:locked/>
    <w:rsid w:val="007B3C6B"/>
    <w:rPr>
      <w:rFonts w:ascii="Calibri" w:hAnsi="Calibri"/>
      <w:szCs w:val="24"/>
    </w:rPr>
  </w:style>
  <w:style w:type="paragraph" w:customStyle="1" w:styleId="a0">
    <w:name w:val="МК"/>
    <w:basedOn w:val="a9"/>
    <w:link w:val="affffe"/>
    <w:qFormat/>
    <w:rsid w:val="007B3C6B"/>
    <w:pPr>
      <w:numPr>
        <w:numId w:val="31"/>
      </w:numPr>
      <w:autoSpaceDE w:val="0"/>
      <w:autoSpaceDN w:val="0"/>
      <w:adjustRightInd w:val="0"/>
      <w:spacing w:after="0" w:line="240" w:lineRule="auto"/>
      <w:jc w:val="both"/>
    </w:pPr>
    <w:rPr>
      <w:rFonts w:eastAsiaTheme="minorHAnsi" w:cstheme="minorBidi"/>
      <w:szCs w:val="24"/>
      <w:lang w:eastAsia="en-US"/>
    </w:rPr>
  </w:style>
  <w:style w:type="paragraph" w:customStyle="1" w:styleId="S">
    <w:name w:val="S_Обычный"/>
    <w:basedOn w:val="a9"/>
    <w:link w:val="S0"/>
    <w:qFormat/>
    <w:rsid w:val="007B3C6B"/>
    <w:pPr>
      <w:spacing w:after="0" w:line="360" w:lineRule="auto"/>
      <w:ind w:firstLine="709"/>
      <w:jc w:val="both"/>
    </w:pPr>
    <w:rPr>
      <w:rFonts w:ascii="Times New Roman" w:hAnsi="Times New Roman"/>
      <w:color w:val="000000"/>
      <w:sz w:val="24"/>
      <w:szCs w:val="24"/>
    </w:rPr>
  </w:style>
  <w:style w:type="character" w:customStyle="1" w:styleId="S0">
    <w:name w:val="S_Обычный Знак"/>
    <w:link w:val="S"/>
    <w:rsid w:val="007B3C6B"/>
    <w:rPr>
      <w:rFonts w:ascii="Times New Roman" w:eastAsia="Times New Roman" w:hAnsi="Times New Roman" w:cs="Times New Roman"/>
      <w:color w:val="000000"/>
      <w:sz w:val="24"/>
      <w:szCs w:val="24"/>
      <w:lang w:eastAsia="ru-RU"/>
    </w:rPr>
  </w:style>
  <w:style w:type="paragraph" w:customStyle="1" w:styleId="S1">
    <w:name w:val="S_Титульный"/>
    <w:basedOn w:val="a9"/>
    <w:rsid w:val="007B3C6B"/>
    <w:pPr>
      <w:spacing w:after="0" w:line="360" w:lineRule="auto"/>
      <w:ind w:left="3060"/>
      <w:jc w:val="right"/>
    </w:pPr>
    <w:rPr>
      <w:rFonts w:ascii="Times New Roman" w:hAnsi="Times New Roman"/>
      <w:b/>
      <w:caps/>
      <w:color w:val="000000"/>
      <w:sz w:val="24"/>
      <w:szCs w:val="24"/>
    </w:rPr>
  </w:style>
  <w:style w:type="paragraph" w:styleId="a1">
    <w:name w:val="List Number"/>
    <w:basedOn w:val="a9"/>
    <w:rsid w:val="007B3C6B"/>
    <w:pPr>
      <w:numPr>
        <w:numId w:val="32"/>
      </w:numPr>
      <w:tabs>
        <w:tab w:val="clear" w:pos="1259"/>
        <w:tab w:val="left" w:pos="993"/>
      </w:tabs>
      <w:autoSpaceDE w:val="0"/>
      <w:autoSpaceDN w:val="0"/>
      <w:adjustRightInd w:val="0"/>
      <w:spacing w:after="0" w:line="360" w:lineRule="auto"/>
      <w:ind w:left="0" w:firstLine="709"/>
      <w:jc w:val="both"/>
    </w:pPr>
    <w:rPr>
      <w:rFonts w:ascii="Times New Roman" w:hAnsi="Times New Roman"/>
      <w:color w:val="000000"/>
      <w:spacing w:val="-9"/>
      <w:sz w:val="28"/>
      <w:szCs w:val="28"/>
    </w:rPr>
  </w:style>
  <w:style w:type="paragraph" w:styleId="2f0">
    <w:name w:val="List Number 2"/>
    <w:basedOn w:val="a1"/>
    <w:rsid w:val="007B3C6B"/>
    <w:pPr>
      <w:tabs>
        <w:tab w:val="clear" w:pos="993"/>
      </w:tabs>
      <w:ind w:left="1134" w:firstLine="567"/>
    </w:pPr>
  </w:style>
  <w:style w:type="character" w:customStyle="1" w:styleId="FontStyle16">
    <w:name w:val="Font Style16"/>
    <w:rsid w:val="007B3C6B"/>
    <w:rPr>
      <w:rFonts w:ascii="MS Reference Sans Serif" w:hAnsi="MS Reference Sans Serif" w:cs="MS Reference Sans Serif"/>
      <w:sz w:val="18"/>
      <w:szCs w:val="18"/>
    </w:rPr>
  </w:style>
  <w:style w:type="paragraph" w:customStyle="1" w:styleId="afffff">
    <w:name w:val="Обычный в таблице"/>
    <w:basedOn w:val="a9"/>
    <w:link w:val="afffff0"/>
    <w:rsid w:val="007B3C6B"/>
    <w:pPr>
      <w:spacing w:after="0" w:line="360" w:lineRule="auto"/>
      <w:ind w:hanging="6"/>
      <w:jc w:val="center"/>
    </w:pPr>
    <w:rPr>
      <w:rFonts w:ascii="Times New Roman" w:hAnsi="Times New Roman"/>
      <w:color w:val="000000"/>
      <w:sz w:val="24"/>
      <w:szCs w:val="24"/>
    </w:rPr>
  </w:style>
  <w:style w:type="character" w:customStyle="1" w:styleId="afffff0">
    <w:name w:val="Обычный в таблице Знак"/>
    <w:link w:val="afffff"/>
    <w:rsid w:val="007B3C6B"/>
    <w:rPr>
      <w:rFonts w:ascii="Times New Roman" w:eastAsia="Times New Roman" w:hAnsi="Times New Roman" w:cs="Times New Roman"/>
      <w:color w:val="000000"/>
      <w:sz w:val="24"/>
      <w:szCs w:val="24"/>
      <w:lang w:eastAsia="ru-RU"/>
    </w:rPr>
  </w:style>
  <w:style w:type="paragraph" w:customStyle="1" w:styleId="2f1">
    <w:name w:val="Заг 2 Знак"/>
    <w:basedOn w:val="a9"/>
    <w:link w:val="2f2"/>
    <w:qFormat/>
    <w:rsid w:val="007B3C6B"/>
    <w:pPr>
      <w:spacing w:before="240" w:after="180" w:line="240" w:lineRule="auto"/>
      <w:contextualSpacing/>
    </w:pPr>
    <w:rPr>
      <w:rFonts w:ascii="Arial" w:hAnsi="Arial" w:cs="Arial"/>
      <w:b/>
      <w:caps/>
      <w:shadow/>
      <w:color w:val="0070C0"/>
      <w:sz w:val="24"/>
      <w:szCs w:val="28"/>
    </w:rPr>
  </w:style>
  <w:style w:type="character" w:customStyle="1" w:styleId="2f2">
    <w:name w:val="Заг 2 Знак Знак"/>
    <w:link w:val="2f1"/>
    <w:rsid w:val="007B3C6B"/>
    <w:rPr>
      <w:rFonts w:ascii="Arial" w:eastAsia="Times New Roman" w:hAnsi="Arial" w:cs="Arial"/>
      <w:b/>
      <w:caps/>
      <w:shadow/>
      <w:color w:val="0070C0"/>
      <w:sz w:val="24"/>
      <w:szCs w:val="28"/>
      <w:lang w:eastAsia="ru-RU"/>
    </w:rPr>
  </w:style>
  <w:style w:type="paragraph" w:customStyle="1" w:styleId="44">
    <w:name w:val="Стиль4"/>
    <w:basedOn w:val="a9"/>
    <w:qFormat/>
    <w:rsid w:val="007B3C6B"/>
    <w:pPr>
      <w:suppressAutoHyphens/>
      <w:spacing w:after="0" w:line="240" w:lineRule="auto"/>
      <w:ind w:right="-73"/>
      <w:jc w:val="center"/>
    </w:pPr>
    <w:rPr>
      <w:rFonts w:ascii="Times New Roman" w:eastAsia="Calibri" w:hAnsi="Times New Roman"/>
      <w:b/>
      <w:sz w:val="20"/>
      <w:szCs w:val="20"/>
    </w:rPr>
  </w:style>
  <w:style w:type="paragraph" w:customStyle="1" w:styleId="afffff1">
    <w:name w:val="Абзац"/>
    <w:basedOn w:val="a9"/>
    <w:link w:val="afffff2"/>
    <w:qFormat/>
    <w:rsid w:val="007B3C6B"/>
    <w:pPr>
      <w:spacing w:before="120" w:after="60" w:line="240" w:lineRule="auto"/>
      <w:ind w:firstLine="567"/>
      <w:jc w:val="both"/>
    </w:pPr>
    <w:rPr>
      <w:rFonts w:ascii="Times New Roman" w:hAnsi="Times New Roman"/>
      <w:sz w:val="24"/>
      <w:szCs w:val="24"/>
    </w:rPr>
  </w:style>
  <w:style w:type="character" w:customStyle="1" w:styleId="afffff2">
    <w:name w:val="Абзац Знак"/>
    <w:link w:val="afffff1"/>
    <w:rsid w:val="007B3C6B"/>
    <w:rPr>
      <w:rFonts w:ascii="Times New Roman" w:eastAsia="Times New Roman" w:hAnsi="Times New Roman" w:cs="Times New Roman"/>
      <w:sz w:val="24"/>
      <w:szCs w:val="24"/>
      <w:lang w:eastAsia="ru-RU"/>
    </w:rPr>
  </w:style>
  <w:style w:type="paragraph" w:customStyle="1" w:styleId="afffff3">
    <w:name w:val="Содержание"/>
    <w:basedOn w:val="a9"/>
    <w:rsid w:val="007B3C6B"/>
    <w:pPr>
      <w:widowControl w:val="0"/>
      <w:spacing w:before="240" w:after="240" w:line="240" w:lineRule="auto"/>
      <w:jc w:val="center"/>
    </w:pPr>
    <w:rPr>
      <w:rFonts w:ascii="Times New Roman" w:hAnsi="Times New Roman"/>
      <w:b/>
      <w:caps/>
      <w:sz w:val="24"/>
      <w:szCs w:val="20"/>
    </w:rPr>
  </w:style>
  <w:style w:type="character" w:styleId="afffff4">
    <w:name w:val="annotation reference"/>
    <w:uiPriority w:val="99"/>
    <w:unhideWhenUsed/>
    <w:rsid w:val="007B3C6B"/>
    <w:rPr>
      <w:sz w:val="16"/>
      <w:szCs w:val="16"/>
    </w:rPr>
  </w:style>
  <w:style w:type="paragraph" w:styleId="afffff5">
    <w:name w:val="annotation text"/>
    <w:basedOn w:val="a9"/>
    <w:link w:val="afffff6"/>
    <w:unhideWhenUsed/>
    <w:rsid w:val="007B3C6B"/>
    <w:rPr>
      <w:sz w:val="20"/>
      <w:szCs w:val="20"/>
    </w:rPr>
  </w:style>
  <w:style w:type="character" w:customStyle="1" w:styleId="afffff6">
    <w:name w:val="Текст примечания Знак"/>
    <w:basedOn w:val="aa"/>
    <w:link w:val="afffff5"/>
    <w:rsid w:val="007B3C6B"/>
    <w:rPr>
      <w:rFonts w:ascii="Calibri" w:eastAsia="Times New Roman" w:hAnsi="Calibri" w:cs="Times New Roman"/>
      <w:sz w:val="20"/>
      <w:szCs w:val="20"/>
      <w:lang w:eastAsia="ru-RU"/>
    </w:rPr>
  </w:style>
  <w:style w:type="paragraph" w:styleId="afffff7">
    <w:name w:val="annotation subject"/>
    <w:basedOn w:val="afffff5"/>
    <w:next w:val="afffff5"/>
    <w:link w:val="afffff8"/>
    <w:unhideWhenUsed/>
    <w:rsid w:val="007B3C6B"/>
    <w:rPr>
      <w:b/>
      <w:bCs/>
    </w:rPr>
  </w:style>
  <w:style w:type="character" w:customStyle="1" w:styleId="afffff8">
    <w:name w:val="Тема примечания Знак"/>
    <w:basedOn w:val="afffff6"/>
    <w:link w:val="afffff7"/>
    <w:rsid w:val="007B3C6B"/>
    <w:rPr>
      <w:rFonts w:ascii="Calibri" w:eastAsia="Times New Roman" w:hAnsi="Calibri" w:cs="Times New Roman"/>
      <w:b/>
      <w:bCs/>
      <w:sz w:val="20"/>
      <w:szCs w:val="20"/>
      <w:lang w:eastAsia="ru-RU"/>
    </w:rPr>
  </w:style>
  <w:style w:type="paragraph" w:customStyle="1" w:styleId="1f4">
    <w:name w:val="çàãîëîâîê 1"/>
    <w:basedOn w:val="a9"/>
    <w:next w:val="a9"/>
    <w:rsid w:val="007B3C6B"/>
    <w:pPr>
      <w:keepNext/>
      <w:tabs>
        <w:tab w:val="left" w:pos="6096"/>
      </w:tabs>
      <w:spacing w:after="0" w:line="240" w:lineRule="auto"/>
      <w:jc w:val="center"/>
    </w:pPr>
    <w:rPr>
      <w:rFonts w:ascii="Arial" w:hAnsi="Arial" w:cs="Arial"/>
      <w:caps/>
      <w:sz w:val="28"/>
      <w:szCs w:val="20"/>
      <w:lang w:val="en-US"/>
    </w:rPr>
  </w:style>
  <w:style w:type="character" w:styleId="afffff9">
    <w:name w:val="Intense Reference"/>
    <w:basedOn w:val="aa"/>
    <w:uiPriority w:val="99"/>
    <w:qFormat/>
    <w:rsid w:val="007B3C6B"/>
    <w:rPr>
      <w:b/>
      <w:bCs/>
      <w:smallCaps/>
      <w:color w:val="C0504D"/>
      <w:spacing w:val="5"/>
      <w:u w:val="single"/>
    </w:rPr>
  </w:style>
  <w:style w:type="paragraph" w:styleId="afffffa">
    <w:name w:val="Subtitle"/>
    <w:basedOn w:val="a9"/>
    <w:next w:val="a9"/>
    <w:link w:val="afffffb"/>
    <w:qFormat/>
    <w:rsid w:val="007B3C6B"/>
    <w:pPr>
      <w:numPr>
        <w:ilvl w:val="1"/>
      </w:numPr>
      <w:spacing w:after="0" w:line="360" w:lineRule="auto"/>
      <w:jc w:val="center"/>
    </w:pPr>
    <w:rPr>
      <w:rFonts w:ascii="Arial" w:hAnsi="Arial" w:cs="Arial"/>
      <w:i/>
      <w:iCs/>
      <w:szCs w:val="24"/>
    </w:rPr>
  </w:style>
  <w:style w:type="character" w:customStyle="1" w:styleId="afffffb">
    <w:name w:val="Подзаголовок Знак"/>
    <w:basedOn w:val="aa"/>
    <w:link w:val="afffffa"/>
    <w:rsid w:val="007B3C6B"/>
    <w:rPr>
      <w:rFonts w:ascii="Arial" w:eastAsia="Times New Roman" w:hAnsi="Arial" w:cs="Arial"/>
      <w:i/>
      <w:iCs/>
      <w:szCs w:val="24"/>
      <w:lang w:eastAsia="ru-RU"/>
    </w:rPr>
  </w:style>
  <w:style w:type="paragraph" w:customStyle="1" w:styleId="S2">
    <w:name w:val="S_Обычний подчёркнутый"/>
    <w:basedOn w:val="a9"/>
    <w:autoRedefine/>
    <w:qFormat/>
    <w:rsid w:val="007B3C6B"/>
    <w:pPr>
      <w:suppressAutoHyphens/>
      <w:spacing w:before="240" w:after="0" w:line="360" w:lineRule="auto"/>
    </w:pPr>
    <w:rPr>
      <w:rFonts w:cs="Arial"/>
      <w:i/>
      <w:color w:val="FF0000"/>
      <w:szCs w:val="24"/>
      <w:u w:val="single"/>
      <w:lang w:eastAsia="ar-SA"/>
    </w:rPr>
  </w:style>
  <w:style w:type="paragraph" w:customStyle="1" w:styleId="S3">
    <w:name w:val="S_Маркированный"/>
    <w:basedOn w:val="afffffc"/>
    <w:link w:val="S10"/>
    <w:autoRedefine/>
    <w:rsid w:val="007B3C6B"/>
    <w:pPr>
      <w:tabs>
        <w:tab w:val="left" w:pos="851"/>
      </w:tabs>
      <w:autoSpaceDE w:val="0"/>
      <w:autoSpaceDN w:val="0"/>
      <w:adjustRightInd w:val="0"/>
      <w:ind w:left="0" w:firstLine="709"/>
      <w:contextualSpacing w:val="0"/>
    </w:pPr>
    <w:rPr>
      <w:rFonts w:eastAsia="Times New Roman"/>
      <w:szCs w:val="24"/>
    </w:rPr>
  </w:style>
  <w:style w:type="paragraph" w:styleId="afffffc">
    <w:name w:val="List Bullet"/>
    <w:aliases w:val="Маркированный"/>
    <w:basedOn w:val="a9"/>
    <w:uiPriority w:val="99"/>
    <w:unhideWhenUsed/>
    <w:rsid w:val="007B3C6B"/>
    <w:pPr>
      <w:spacing w:after="0" w:line="360" w:lineRule="auto"/>
      <w:ind w:left="720" w:hanging="360"/>
      <w:contextualSpacing/>
      <w:jc w:val="both"/>
    </w:pPr>
    <w:rPr>
      <w:rFonts w:ascii="Arial" w:eastAsia="Calibri" w:hAnsi="Arial" w:cs="Arial"/>
    </w:rPr>
  </w:style>
  <w:style w:type="character" w:customStyle="1" w:styleId="S10">
    <w:name w:val="S_Маркированный Знак1"/>
    <w:basedOn w:val="aa"/>
    <w:link w:val="S3"/>
    <w:rsid w:val="007B3C6B"/>
    <w:rPr>
      <w:rFonts w:ascii="Arial" w:eastAsia="Times New Roman" w:hAnsi="Arial" w:cs="Arial"/>
      <w:szCs w:val="24"/>
      <w:lang w:eastAsia="ru-RU"/>
    </w:rPr>
  </w:style>
  <w:style w:type="paragraph" w:customStyle="1" w:styleId="S5">
    <w:name w:val="S_Заголовок таблицы"/>
    <w:basedOn w:val="a9"/>
    <w:rsid w:val="007B3C6B"/>
    <w:pPr>
      <w:suppressAutoHyphens/>
      <w:spacing w:after="0" w:line="240" w:lineRule="auto"/>
      <w:jc w:val="center"/>
    </w:pPr>
    <w:rPr>
      <w:rFonts w:ascii="Arial" w:hAnsi="Arial" w:cs="Arial"/>
      <w:szCs w:val="24"/>
      <w:u w:val="single"/>
      <w:lang w:eastAsia="ar-SA"/>
    </w:rPr>
  </w:style>
  <w:style w:type="paragraph" w:customStyle="1" w:styleId="1f5">
    <w:name w:val="Заголовок1"/>
    <w:rsid w:val="007B3C6B"/>
    <w:pPr>
      <w:widowControl w:val="0"/>
      <w:autoSpaceDE w:val="0"/>
      <w:autoSpaceDN w:val="0"/>
      <w:adjustRightInd w:val="0"/>
      <w:spacing w:after="0" w:line="240" w:lineRule="auto"/>
    </w:pPr>
    <w:rPr>
      <w:rFonts w:ascii="Times New Roman" w:eastAsia="Times New Roman" w:hAnsi="Times New Roman" w:cs="Arial"/>
      <w:b/>
      <w:bCs/>
      <w:color w:val="000000"/>
      <w:sz w:val="26"/>
      <w:szCs w:val="26"/>
      <w:lang w:eastAsia="ru-RU"/>
    </w:rPr>
  </w:style>
  <w:style w:type="paragraph" w:styleId="45">
    <w:name w:val="toc 4"/>
    <w:basedOn w:val="a9"/>
    <w:next w:val="a9"/>
    <w:autoRedefine/>
    <w:unhideWhenUsed/>
    <w:rsid w:val="007B3C6B"/>
    <w:pPr>
      <w:spacing w:after="100" w:line="360" w:lineRule="auto"/>
      <w:ind w:left="660"/>
      <w:jc w:val="both"/>
    </w:pPr>
    <w:rPr>
      <w:rFonts w:cs="Arial"/>
    </w:rPr>
  </w:style>
  <w:style w:type="paragraph" w:styleId="53">
    <w:name w:val="toc 5"/>
    <w:basedOn w:val="a9"/>
    <w:next w:val="a9"/>
    <w:autoRedefine/>
    <w:unhideWhenUsed/>
    <w:rsid w:val="007B3C6B"/>
    <w:pPr>
      <w:spacing w:after="100" w:line="360" w:lineRule="auto"/>
      <w:ind w:left="880"/>
      <w:jc w:val="both"/>
    </w:pPr>
    <w:rPr>
      <w:rFonts w:cs="Arial"/>
    </w:rPr>
  </w:style>
  <w:style w:type="paragraph" w:styleId="62">
    <w:name w:val="toc 6"/>
    <w:basedOn w:val="a9"/>
    <w:next w:val="a9"/>
    <w:autoRedefine/>
    <w:unhideWhenUsed/>
    <w:rsid w:val="007B3C6B"/>
    <w:pPr>
      <w:spacing w:after="100" w:line="360" w:lineRule="auto"/>
      <w:ind w:left="1100"/>
      <w:jc w:val="both"/>
    </w:pPr>
    <w:rPr>
      <w:rFonts w:cs="Arial"/>
    </w:rPr>
  </w:style>
  <w:style w:type="paragraph" w:styleId="72">
    <w:name w:val="toc 7"/>
    <w:basedOn w:val="a9"/>
    <w:next w:val="a9"/>
    <w:autoRedefine/>
    <w:unhideWhenUsed/>
    <w:rsid w:val="007B3C6B"/>
    <w:pPr>
      <w:spacing w:after="100" w:line="360" w:lineRule="auto"/>
      <w:ind w:left="1320"/>
      <w:jc w:val="both"/>
    </w:pPr>
    <w:rPr>
      <w:rFonts w:cs="Arial"/>
    </w:rPr>
  </w:style>
  <w:style w:type="paragraph" w:styleId="81">
    <w:name w:val="toc 8"/>
    <w:basedOn w:val="a9"/>
    <w:next w:val="a9"/>
    <w:autoRedefine/>
    <w:unhideWhenUsed/>
    <w:rsid w:val="007B3C6B"/>
    <w:pPr>
      <w:spacing w:after="100" w:line="360" w:lineRule="auto"/>
      <w:ind w:left="1540"/>
      <w:jc w:val="both"/>
    </w:pPr>
    <w:rPr>
      <w:rFonts w:cs="Arial"/>
    </w:rPr>
  </w:style>
  <w:style w:type="paragraph" w:styleId="91">
    <w:name w:val="toc 9"/>
    <w:basedOn w:val="a9"/>
    <w:next w:val="a9"/>
    <w:autoRedefine/>
    <w:unhideWhenUsed/>
    <w:rsid w:val="007B3C6B"/>
    <w:pPr>
      <w:spacing w:after="100" w:line="360" w:lineRule="auto"/>
      <w:ind w:left="1760"/>
      <w:jc w:val="both"/>
    </w:pPr>
    <w:rPr>
      <w:rFonts w:cs="Arial"/>
    </w:rPr>
  </w:style>
  <w:style w:type="character" w:customStyle="1" w:styleId="afffffd">
    <w:name w:val="Знак Знак"/>
    <w:basedOn w:val="aa"/>
    <w:rsid w:val="007B3C6B"/>
    <w:rPr>
      <w:rFonts w:ascii="Arial" w:hAnsi="Arial"/>
      <w:b/>
      <w:i/>
      <w:noProof w:val="0"/>
      <w:sz w:val="28"/>
      <w:lang w:val="ru-RU"/>
    </w:rPr>
  </w:style>
  <w:style w:type="paragraph" w:customStyle="1" w:styleId="2f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B3C6B"/>
    <w:pPr>
      <w:spacing w:before="100" w:beforeAutospacing="1" w:after="100" w:afterAutospacing="1" w:line="240" w:lineRule="auto"/>
      <w:jc w:val="both"/>
    </w:pPr>
    <w:rPr>
      <w:rFonts w:ascii="Tahoma" w:hAnsi="Tahoma" w:cs="Arial"/>
      <w:sz w:val="20"/>
      <w:szCs w:val="20"/>
      <w:lang w:val="en-US"/>
    </w:rPr>
  </w:style>
  <w:style w:type="paragraph" w:customStyle="1" w:styleId="ConsCell">
    <w:name w:val="ConsCell"/>
    <w:rsid w:val="007B3C6B"/>
    <w:pPr>
      <w:widowControl w:val="0"/>
      <w:autoSpaceDE w:val="0"/>
      <w:autoSpaceDN w:val="0"/>
      <w:adjustRightInd w:val="0"/>
      <w:spacing w:after="0" w:line="240" w:lineRule="auto"/>
    </w:pPr>
    <w:rPr>
      <w:rFonts w:ascii="Arial" w:eastAsia="Times New Roman" w:hAnsi="Arial" w:cs="Arial"/>
      <w:lang w:eastAsia="ru-RU"/>
    </w:rPr>
  </w:style>
  <w:style w:type="character" w:customStyle="1" w:styleId="editsection">
    <w:name w:val="editsection"/>
    <w:basedOn w:val="aa"/>
    <w:rsid w:val="007B3C6B"/>
  </w:style>
  <w:style w:type="character" w:customStyle="1" w:styleId="mw-headline">
    <w:name w:val="mw-headline"/>
    <w:basedOn w:val="aa"/>
    <w:rsid w:val="007B3C6B"/>
  </w:style>
  <w:style w:type="paragraph" w:customStyle="1" w:styleId="1f6">
    <w:name w:val="Знак Знак Знак1 Знак"/>
    <w:basedOn w:val="a9"/>
    <w:rsid w:val="007B3C6B"/>
    <w:pPr>
      <w:spacing w:before="100" w:beforeAutospacing="1" w:after="100" w:afterAutospacing="1" w:line="240" w:lineRule="auto"/>
    </w:pPr>
    <w:rPr>
      <w:rFonts w:ascii="Tahoma" w:hAnsi="Tahoma" w:cs="Arial"/>
      <w:sz w:val="20"/>
      <w:szCs w:val="20"/>
      <w:lang w:val="en-US"/>
    </w:rPr>
  </w:style>
  <w:style w:type="paragraph" w:customStyle="1" w:styleId="blacktextpad">
    <w:name w:val="black_text_pad"/>
    <w:basedOn w:val="a9"/>
    <w:rsid w:val="007B3C6B"/>
    <w:pPr>
      <w:spacing w:after="165" w:line="240" w:lineRule="auto"/>
      <w:jc w:val="both"/>
    </w:pPr>
    <w:rPr>
      <w:rFonts w:ascii="Verdana" w:hAnsi="Verdana" w:cs="Arial"/>
      <w:color w:val="000000"/>
      <w:sz w:val="17"/>
      <w:szCs w:val="17"/>
    </w:rPr>
  </w:style>
  <w:style w:type="table" w:customStyle="1" w:styleId="111">
    <w:name w:val="Средняя сетка 11"/>
    <w:basedOn w:val="ab"/>
    <w:uiPriority w:val="67"/>
    <w:rsid w:val="007B3C6B"/>
    <w:pPr>
      <w:spacing w:after="0" w:line="240" w:lineRule="auto"/>
    </w:pPr>
    <w:rPr>
      <w:rFonts w:ascii="Arial" w:eastAsia="Calibri" w:hAnsi="Arial" w:cs="Arial"/>
      <w:lang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9"/>
    <w:rsid w:val="007B3C6B"/>
    <w:pPr>
      <w:widowControl w:val="0"/>
      <w:spacing w:after="0" w:line="240" w:lineRule="auto"/>
      <w:ind w:firstLine="720"/>
      <w:jc w:val="both"/>
    </w:pPr>
    <w:rPr>
      <w:rFonts w:ascii="Arial" w:hAnsi="Arial" w:cs="Arial"/>
      <w:szCs w:val="24"/>
    </w:rPr>
  </w:style>
  <w:style w:type="paragraph" w:customStyle="1" w:styleId="2f4">
    <w:name w:val="Верхний колонтитул2"/>
    <w:basedOn w:val="a9"/>
    <w:rsid w:val="007B3C6B"/>
    <w:pPr>
      <w:widowControl w:val="0"/>
      <w:tabs>
        <w:tab w:val="center" w:pos="4153"/>
        <w:tab w:val="right" w:pos="8306"/>
      </w:tabs>
      <w:spacing w:after="0" w:line="240" w:lineRule="auto"/>
      <w:jc w:val="both"/>
    </w:pPr>
    <w:rPr>
      <w:rFonts w:ascii="Arial" w:hAnsi="Arial" w:cs="Arial"/>
      <w:szCs w:val="24"/>
    </w:rPr>
  </w:style>
  <w:style w:type="paragraph" w:customStyle="1" w:styleId="112">
    <w:name w:val="Знак Знак Знак1 Знак1"/>
    <w:basedOn w:val="a9"/>
    <w:rsid w:val="007B3C6B"/>
    <w:pPr>
      <w:spacing w:before="100" w:beforeAutospacing="1" w:after="100" w:afterAutospacing="1" w:line="240" w:lineRule="auto"/>
    </w:pPr>
    <w:rPr>
      <w:rFonts w:ascii="Tahoma" w:hAnsi="Tahoma" w:cs="Arial"/>
      <w:sz w:val="20"/>
      <w:szCs w:val="20"/>
      <w:lang w:val="en-US"/>
    </w:rPr>
  </w:style>
  <w:style w:type="character" w:customStyle="1" w:styleId="Bodytext2">
    <w:name w:val="Body text (2)_"/>
    <w:basedOn w:val="aa"/>
    <w:link w:val="Bodytext20"/>
    <w:rsid w:val="007B3C6B"/>
    <w:rPr>
      <w:rFonts w:ascii="Arial Narrow" w:eastAsia="Arial Narrow" w:hAnsi="Arial Narrow" w:cs="Arial Narrow"/>
      <w:spacing w:val="10"/>
      <w:sz w:val="19"/>
      <w:szCs w:val="19"/>
      <w:shd w:val="clear" w:color="auto" w:fill="FFFFFF"/>
    </w:rPr>
  </w:style>
  <w:style w:type="paragraph" w:customStyle="1" w:styleId="Bodytext20">
    <w:name w:val="Body text (2)"/>
    <w:basedOn w:val="a9"/>
    <w:link w:val="Bodytext2"/>
    <w:rsid w:val="007B3C6B"/>
    <w:pPr>
      <w:shd w:val="clear" w:color="auto" w:fill="FFFFFF"/>
      <w:spacing w:after="0" w:line="250" w:lineRule="exact"/>
      <w:ind w:hanging="1080"/>
      <w:jc w:val="both"/>
    </w:pPr>
    <w:rPr>
      <w:rFonts w:ascii="Arial Narrow" w:eastAsia="Arial Narrow" w:hAnsi="Arial Narrow" w:cs="Arial Narrow"/>
      <w:spacing w:val="10"/>
      <w:sz w:val="19"/>
      <w:szCs w:val="19"/>
      <w:lang w:eastAsia="en-US"/>
    </w:rPr>
  </w:style>
  <w:style w:type="character" w:customStyle="1" w:styleId="Bodytext2BoldItalicSpacing0pt">
    <w:name w:val="Body text (2) + Bold;Italic;Spacing 0 pt"/>
    <w:basedOn w:val="Bodytext2"/>
    <w:rsid w:val="007B3C6B"/>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a"/>
    <w:rsid w:val="007B3C6B"/>
    <w:rPr>
      <w:rFonts w:ascii="Arial Narrow" w:eastAsia="Arial Narrow" w:hAnsi="Arial Narrow" w:cs="Arial Narrow"/>
      <w:b/>
      <w:bCs/>
      <w:i/>
      <w:iCs/>
      <w:spacing w:val="10"/>
      <w:w w:val="100"/>
      <w:sz w:val="19"/>
      <w:szCs w:val="19"/>
      <w:shd w:val="clear" w:color="auto" w:fill="FFFFFF"/>
    </w:rPr>
  </w:style>
  <w:style w:type="character" w:customStyle="1" w:styleId="Bodytext0">
    <w:name w:val="Body text_"/>
    <w:basedOn w:val="aa"/>
    <w:rsid w:val="007B3C6B"/>
    <w:rPr>
      <w:sz w:val="18"/>
      <w:szCs w:val="18"/>
      <w:shd w:val="clear" w:color="auto" w:fill="FFFFFF"/>
    </w:rPr>
  </w:style>
  <w:style w:type="character" w:customStyle="1" w:styleId="apple-style-span">
    <w:name w:val="apple-style-span"/>
    <w:basedOn w:val="aa"/>
    <w:rsid w:val="007B3C6B"/>
  </w:style>
  <w:style w:type="paragraph" w:customStyle="1" w:styleId="afffffe">
    <w:name w:val="Îáû÷íûé"/>
    <w:rsid w:val="007B3C6B"/>
    <w:pPr>
      <w:spacing w:after="0" w:line="240" w:lineRule="auto"/>
    </w:pPr>
    <w:rPr>
      <w:rFonts w:ascii="Times New Roman" w:eastAsia="Times New Roman" w:hAnsi="Times New Roman" w:cs="Arial"/>
      <w:lang w:eastAsia="ru-RU"/>
    </w:rPr>
  </w:style>
  <w:style w:type="character" w:customStyle="1" w:styleId="120">
    <w:name w:val="Заголовок 1 Знак2"/>
    <w:basedOn w:val="aa"/>
    <w:rsid w:val="007B3C6B"/>
    <w:rPr>
      <w:rFonts w:ascii="Arial" w:hAnsi="Arial" w:cs="Arial"/>
      <w:b/>
      <w:bCs/>
      <w:kern w:val="32"/>
      <w:sz w:val="32"/>
      <w:szCs w:val="32"/>
      <w:lang w:val="ru-RU" w:eastAsia="ru-RU" w:bidi="ar-SA"/>
    </w:rPr>
  </w:style>
  <w:style w:type="paragraph" w:customStyle="1" w:styleId="1f7">
    <w:name w:val="Знак Знак Знак Знак Знак Знак Знак Знак Знак Знак Знак Знак1 Знак Знак Знак Знак Знак Знак Знак Знак Знак Знак Знак Знак Знак"/>
    <w:basedOn w:val="a9"/>
    <w:rsid w:val="007B3C6B"/>
    <w:pPr>
      <w:spacing w:after="160" w:line="240" w:lineRule="exact"/>
    </w:pPr>
    <w:rPr>
      <w:rFonts w:ascii="Verdana" w:hAnsi="Verdana" w:cs="Arial"/>
      <w:sz w:val="20"/>
      <w:szCs w:val="20"/>
      <w:lang w:val="en-US"/>
    </w:rPr>
  </w:style>
  <w:style w:type="character" w:customStyle="1" w:styleId="221">
    <w:name w:val="Заголовок 2 Знак2"/>
    <w:basedOn w:val="aa"/>
    <w:rsid w:val="007B3C6B"/>
    <w:rPr>
      <w:rFonts w:ascii="Arial" w:hAnsi="Arial" w:cs="Arial"/>
      <w:b/>
      <w:bCs/>
      <w:i/>
      <w:iCs/>
      <w:sz w:val="28"/>
      <w:szCs w:val="28"/>
      <w:lang w:val="ru-RU" w:eastAsia="ru-RU" w:bidi="ar-SA"/>
    </w:rPr>
  </w:style>
  <w:style w:type="paragraph" w:styleId="affffff">
    <w:name w:val="Block Text"/>
    <w:basedOn w:val="a9"/>
    <w:rsid w:val="007B3C6B"/>
    <w:pPr>
      <w:spacing w:after="0" w:line="240" w:lineRule="auto"/>
      <w:ind w:left="1080" w:right="535"/>
      <w:jc w:val="center"/>
    </w:pPr>
    <w:rPr>
      <w:rFonts w:ascii="Arial" w:hAnsi="Arial" w:cs="Arial"/>
      <w:b/>
      <w:bCs/>
      <w:sz w:val="28"/>
      <w:szCs w:val="24"/>
    </w:rPr>
  </w:style>
  <w:style w:type="character" w:customStyle="1" w:styleId="18">
    <w:name w:val="заголовок 1 Знак"/>
    <w:basedOn w:val="aa"/>
    <w:link w:val="17"/>
    <w:rsid w:val="007B3C6B"/>
    <w:rPr>
      <w:rFonts w:ascii="Times New Roman" w:eastAsia="Times New Roman" w:hAnsi="Times New Roman" w:cs="Times New Roman"/>
      <w:sz w:val="28"/>
      <w:szCs w:val="28"/>
      <w:lang w:eastAsia="ru-RU"/>
    </w:rPr>
  </w:style>
  <w:style w:type="paragraph" w:customStyle="1" w:styleId="311">
    <w:name w:val="Основной текст с отступом 31"/>
    <w:basedOn w:val="a9"/>
    <w:rsid w:val="007B3C6B"/>
    <w:pPr>
      <w:suppressAutoHyphens/>
      <w:spacing w:after="120" w:line="240" w:lineRule="auto"/>
      <w:ind w:left="283"/>
    </w:pPr>
    <w:rPr>
      <w:rFonts w:ascii="Arial" w:hAnsi="Arial" w:cs="Arial"/>
      <w:sz w:val="16"/>
      <w:szCs w:val="16"/>
      <w:lang w:eastAsia="ar-SA"/>
    </w:rPr>
  </w:style>
  <w:style w:type="paragraph" w:customStyle="1" w:styleId="211">
    <w:name w:val="Основной текст с отступом 21"/>
    <w:basedOn w:val="a9"/>
    <w:rsid w:val="007B3C6B"/>
    <w:pPr>
      <w:suppressAutoHyphens/>
      <w:spacing w:after="0" w:line="240" w:lineRule="auto"/>
      <w:ind w:firstLine="567"/>
      <w:jc w:val="both"/>
    </w:pPr>
    <w:rPr>
      <w:rFonts w:ascii="Arial" w:hAnsi="Arial" w:cs="Arial"/>
      <w:szCs w:val="24"/>
      <w:lang w:eastAsia="ar-SA"/>
    </w:rPr>
  </w:style>
  <w:style w:type="paragraph" w:customStyle="1" w:styleId="affffff0">
    <w:name w:val="Основной текст с красной"/>
    <w:basedOn w:val="af4"/>
    <w:rsid w:val="007B3C6B"/>
    <w:rPr>
      <w:rFonts w:ascii="Times New Roman" w:hAnsi="Times New Roman" w:cs="Times New Roman"/>
      <w:lang w:val="ru-RU" w:bidi="ar-SA"/>
    </w:rPr>
  </w:style>
  <w:style w:type="paragraph" w:customStyle="1" w:styleId="affffff1">
    <w:name w:val="Таблица шапка"/>
    <w:basedOn w:val="a9"/>
    <w:rsid w:val="007B3C6B"/>
    <w:pPr>
      <w:keepNext/>
      <w:keepLines/>
      <w:tabs>
        <w:tab w:val="left" w:pos="113"/>
        <w:tab w:val="left" w:pos="227"/>
        <w:tab w:val="left" w:pos="340"/>
        <w:tab w:val="left" w:pos="454"/>
        <w:tab w:val="left" w:pos="680"/>
      </w:tabs>
      <w:suppressAutoHyphens/>
      <w:spacing w:before="40" w:after="40" w:line="240" w:lineRule="auto"/>
      <w:jc w:val="center"/>
    </w:pPr>
    <w:rPr>
      <w:rFonts w:ascii="Arial" w:hAnsi="Arial" w:cs="Arial"/>
      <w:sz w:val="16"/>
      <w:szCs w:val="20"/>
      <w:lang w:eastAsia="ar-SA"/>
    </w:rPr>
  </w:style>
  <w:style w:type="character" w:customStyle="1" w:styleId="1f8">
    <w:name w:val="Основной шрифт абзаца1"/>
    <w:rsid w:val="007B3C6B"/>
  </w:style>
  <w:style w:type="character" w:customStyle="1" w:styleId="affffff2">
    <w:name w:val="Символ сноски"/>
    <w:basedOn w:val="1f8"/>
    <w:rsid w:val="007B3C6B"/>
  </w:style>
  <w:style w:type="character" w:customStyle="1" w:styleId="1f9">
    <w:name w:val="Знак Знак1"/>
    <w:basedOn w:val="1f8"/>
    <w:rsid w:val="007B3C6B"/>
  </w:style>
  <w:style w:type="character" w:customStyle="1" w:styleId="2f5">
    <w:name w:val="Знак Знак2"/>
    <w:basedOn w:val="1f8"/>
    <w:rsid w:val="007B3C6B"/>
  </w:style>
  <w:style w:type="paragraph" w:styleId="affffff3">
    <w:name w:val="List"/>
    <w:basedOn w:val="af4"/>
    <w:link w:val="affffff4"/>
    <w:rsid w:val="007B3C6B"/>
    <w:pPr>
      <w:suppressAutoHyphens/>
    </w:pPr>
    <w:rPr>
      <w:rFonts w:ascii="Arial" w:hAnsi="Arial" w:cs="Tahoma"/>
      <w:sz w:val="22"/>
      <w:lang w:val="ru-RU" w:eastAsia="ar-SA" w:bidi="ar-SA"/>
    </w:rPr>
  </w:style>
  <w:style w:type="paragraph" w:customStyle="1" w:styleId="affffff5">
    <w:name w:val="Таблица подзаголовок"/>
    <w:basedOn w:val="af4"/>
    <w:next w:val="affffff0"/>
    <w:rsid w:val="007B3C6B"/>
    <w:rPr>
      <w:rFonts w:ascii="Times New Roman" w:hAnsi="Times New Roman" w:cs="Times New Roman"/>
      <w:lang w:val="ru-RU" w:bidi="ar-SA"/>
    </w:rPr>
  </w:style>
  <w:style w:type="character" w:customStyle="1" w:styleId="WW8Num5z1">
    <w:name w:val="WW8Num5z1"/>
    <w:rsid w:val="007B3C6B"/>
    <w:rPr>
      <w:rFonts w:ascii="Courier New" w:hAnsi="Courier New" w:cs="Courier New"/>
    </w:rPr>
  </w:style>
  <w:style w:type="paragraph" w:customStyle="1" w:styleId="affffff6">
    <w:name w:val="Таблица цифры"/>
    <w:basedOn w:val="a9"/>
    <w:rsid w:val="007B3C6B"/>
    <w:pPr>
      <w:tabs>
        <w:tab w:val="left" w:pos="113"/>
        <w:tab w:val="left" w:pos="227"/>
        <w:tab w:val="left" w:pos="340"/>
        <w:tab w:val="left" w:pos="454"/>
        <w:tab w:val="left" w:pos="680"/>
      </w:tabs>
      <w:suppressAutoHyphens/>
      <w:spacing w:before="40" w:after="40" w:line="240" w:lineRule="auto"/>
      <w:jc w:val="right"/>
    </w:pPr>
    <w:rPr>
      <w:rFonts w:ascii="Arial" w:hAnsi="Arial" w:cs="Arial"/>
      <w:sz w:val="16"/>
      <w:szCs w:val="20"/>
      <w:lang w:eastAsia="ar-SA"/>
    </w:rPr>
  </w:style>
  <w:style w:type="character" w:customStyle="1" w:styleId="WW8Num8z1">
    <w:name w:val="WW8Num8z1"/>
    <w:rsid w:val="007B3C6B"/>
    <w:rPr>
      <w:rFonts w:ascii="Courier New" w:hAnsi="Courier New"/>
    </w:rPr>
  </w:style>
  <w:style w:type="paragraph" w:customStyle="1" w:styleId="affffff7">
    <w:name w:val="Таблица текст"/>
    <w:basedOn w:val="a9"/>
    <w:rsid w:val="007B3C6B"/>
    <w:pPr>
      <w:tabs>
        <w:tab w:val="left" w:pos="227"/>
        <w:tab w:val="left" w:pos="454"/>
        <w:tab w:val="left" w:pos="680"/>
      </w:tabs>
      <w:suppressAutoHyphens/>
      <w:spacing w:before="40" w:after="40" w:line="240" w:lineRule="auto"/>
      <w:ind w:left="57" w:right="57"/>
    </w:pPr>
    <w:rPr>
      <w:rFonts w:ascii="Arial" w:hAnsi="Arial" w:cs="Arial"/>
      <w:sz w:val="16"/>
      <w:szCs w:val="20"/>
      <w:lang w:eastAsia="ar-SA"/>
    </w:rPr>
  </w:style>
  <w:style w:type="character" w:customStyle="1" w:styleId="Absatz-Standardschriftart">
    <w:name w:val="Absatz-Standardschriftart"/>
    <w:rsid w:val="007B3C6B"/>
  </w:style>
  <w:style w:type="character" w:customStyle="1" w:styleId="WW-Absatz-Standardschriftart">
    <w:name w:val="WW-Absatz-Standardschriftart"/>
    <w:rsid w:val="007B3C6B"/>
  </w:style>
  <w:style w:type="character" w:customStyle="1" w:styleId="WW8Num2z0">
    <w:name w:val="WW8Num2z0"/>
    <w:rsid w:val="007B3C6B"/>
    <w:rPr>
      <w:rFonts w:ascii="Symbol" w:hAnsi="Symbol"/>
    </w:rPr>
  </w:style>
  <w:style w:type="character" w:customStyle="1" w:styleId="WW8Num2z1">
    <w:name w:val="WW8Num2z1"/>
    <w:rsid w:val="007B3C6B"/>
    <w:rPr>
      <w:rFonts w:ascii="Courier New" w:hAnsi="Courier New"/>
    </w:rPr>
  </w:style>
  <w:style w:type="character" w:customStyle="1" w:styleId="WW8Num2z2">
    <w:name w:val="WW8Num2z2"/>
    <w:rsid w:val="007B3C6B"/>
    <w:rPr>
      <w:rFonts w:ascii="Wingdings" w:hAnsi="Wingdings"/>
    </w:rPr>
  </w:style>
  <w:style w:type="character" w:customStyle="1" w:styleId="WW8Num5z0">
    <w:name w:val="WW8Num5z0"/>
    <w:rsid w:val="007B3C6B"/>
    <w:rPr>
      <w:rFonts w:ascii="Symbol" w:hAnsi="Symbol"/>
    </w:rPr>
  </w:style>
  <w:style w:type="character" w:customStyle="1" w:styleId="WW8Num5z2">
    <w:name w:val="WW8Num5z2"/>
    <w:rsid w:val="007B3C6B"/>
    <w:rPr>
      <w:rFonts w:ascii="Wingdings" w:hAnsi="Wingdings"/>
    </w:rPr>
  </w:style>
  <w:style w:type="character" w:customStyle="1" w:styleId="WW8Num7z0">
    <w:name w:val="WW8Num7z0"/>
    <w:rsid w:val="007B3C6B"/>
    <w:rPr>
      <w:b/>
    </w:rPr>
  </w:style>
  <w:style w:type="character" w:customStyle="1" w:styleId="WW8Num8z0">
    <w:name w:val="WW8Num8z0"/>
    <w:rsid w:val="007B3C6B"/>
    <w:rPr>
      <w:rFonts w:ascii="Symbol" w:hAnsi="Symbol"/>
    </w:rPr>
  </w:style>
  <w:style w:type="character" w:customStyle="1" w:styleId="WW8Num8z2">
    <w:name w:val="WW8Num8z2"/>
    <w:rsid w:val="007B3C6B"/>
    <w:rPr>
      <w:rFonts w:ascii="Wingdings" w:hAnsi="Wingdings"/>
    </w:rPr>
  </w:style>
  <w:style w:type="character" w:customStyle="1" w:styleId="WW8Num9z0">
    <w:name w:val="WW8Num9z0"/>
    <w:rsid w:val="007B3C6B"/>
    <w:rPr>
      <w:rFonts w:ascii="Symbol" w:hAnsi="Symbol"/>
    </w:rPr>
  </w:style>
  <w:style w:type="character" w:customStyle="1" w:styleId="WW8Num9z1">
    <w:name w:val="WW8Num9z1"/>
    <w:rsid w:val="007B3C6B"/>
    <w:rPr>
      <w:rFonts w:ascii="Courier New" w:hAnsi="Courier New"/>
    </w:rPr>
  </w:style>
  <w:style w:type="character" w:customStyle="1" w:styleId="WW8Num9z2">
    <w:name w:val="WW8Num9z2"/>
    <w:rsid w:val="007B3C6B"/>
    <w:rPr>
      <w:rFonts w:ascii="Wingdings" w:hAnsi="Wingdings"/>
    </w:rPr>
  </w:style>
  <w:style w:type="character" w:customStyle="1" w:styleId="WW8Num10z0">
    <w:name w:val="WW8Num10z0"/>
    <w:rsid w:val="007B3C6B"/>
    <w:rPr>
      <w:rFonts w:ascii="Symbol" w:hAnsi="Symbol"/>
    </w:rPr>
  </w:style>
  <w:style w:type="character" w:customStyle="1" w:styleId="WW8Num10z1">
    <w:name w:val="WW8Num10z1"/>
    <w:rsid w:val="007B3C6B"/>
    <w:rPr>
      <w:rFonts w:ascii="Courier New" w:hAnsi="Courier New" w:cs="Courier New"/>
    </w:rPr>
  </w:style>
  <w:style w:type="character" w:customStyle="1" w:styleId="WW8Num10z2">
    <w:name w:val="WW8Num10z2"/>
    <w:rsid w:val="007B3C6B"/>
    <w:rPr>
      <w:rFonts w:ascii="Wingdings" w:hAnsi="Wingdings"/>
    </w:rPr>
  </w:style>
  <w:style w:type="character" w:customStyle="1" w:styleId="WW8Num11z0">
    <w:name w:val="WW8Num11z0"/>
    <w:rsid w:val="007B3C6B"/>
    <w:rPr>
      <w:rFonts w:ascii="Symbol" w:hAnsi="Symbol"/>
    </w:rPr>
  </w:style>
  <w:style w:type="character" w:customStyle="1" w:styleId="WW8Num11z1">
    <w:name w:val="WW8Num11z1"/>
    <w:rsid w:val="007B3C6B"/>
    <w:rPr>
      <w:rFonts w:ascii="Courier New" w:hAnsi="Courier New"/>
    </w:rPr>
  </w:style>
  <w:style w:type="character" w:customStyle="1" w:styleId="WW8Num11z2">
    <w:name w:val="WW8Num11z2"/>
    <w:rsid w:val="007B3C6B"/>
    <w:rPr>
      <w:rFonts w:ascii="Wingdings" w:hAnsi="Wingdings"/>
    </w:rPr>
  </w:style>
  <w:style w:type="character" w:customStyle="1" w:styleId="WW8Num12z0">
    <w:name w:val="WW8Num12z0"/>
    <w:rsid w:val="007B3C6B"/>
    <w:rPr>
      <w:rFonts w:ascii="Symbol" w:hAnsi="Symbol"/>
    </w:rPr>
  </w:style>
  <w:style w:type="character" w:customStyle="1" w:styleId="WW8Num12z1">
    <w:name w:val="WW8Num12z1"/>
    <w:rsid w:val="007B3C6B"/>
    <w:rPr>
      <w:rFonts w:ascii="Courier New" w:hAnsi="Courier New"/>
    </w:rPr>
  </w:style>
  <w:style w:type="character" w:customStyle="1" w:styleId="WW8Num12z2">
    <w:name w:val="WW8Num12z2"/>
    <w:rsid w:val="007B3C6B"/>
    <w:rPr>
      <w:rFonts w:ascii="Wingdings" w:hAnsi="Wingdings"/>
    </w:rPr>
  </w:style>
  <w:style w:type="character" w:customStyle="1" w:styleId="WW8Num13z0">
    <w:name w:val="WW8Num13z0"/>
    <w:rsid w:val="007B3C6B"/>
    <w:rPr>
      <w:b/>
    </w:rPr>
  </w:style>
  <w:style w:type="character" w:customStyle="1" w:styleId="WW8Num15z0">
    <w:name w:val="WW8Num15z0"/>
    <w:rsid w:val="007B3C6B"/>
    <w:rPr>
      <w:rFonts w:ascii="Symbol" w:hAnsi="Symbol"/>
    </w:rPr>
  </w:style>
  <w:style w:type="character" w:customStyle="1" w:styleId="WW8Num15z1">
    <w:name w:val="WW8Num15z1"/>
    <w:rsid w:val="007B3C6B"/>
    <w:rPr>
      <w:rFonts w:ascii="Courier New" w:hAnsi="Courier New" w:cs="Courier New"/>
    </w:rPr>
  </w:style>
  <w:style w:type="character" w:customStyle="1" w:styleId="WW8Num15z2">
    <w:name w:val="WW8Num15z2"/>
    <w:rsid w:val="007B3C6B"/>
    <w:rPr>
      <w:rFonts w:ascii="Wingdings" w:hAnsi="Wingdings"/>
    </w:rPr>
  </w:style>
  <w:style w:type="character" w:customStyle="1" w:styleId="WW8Num16z0">
    <w:name w:val="WW8Num16z0"/>
    <w:rsid w:val="007B3C6B"/>
    <w:rPr>
      <w:rFonts w:ascii="Symbol" w:hAnsi="Symbol"/>
    </w:rPr>
  </w:style>
  <w:style w:type="character" w:customStyle="1" w:styleId="WW8Num17z0">
    <w:name w:val="WW8Num17z0"/>
    <w:rsid w:val="007B3C6B"/>
    <w:rPr>
      <w:rFonts w:ascii="Symbol" w:hAnsi="Symbol"/>
    </w:rPr>
  </w:style>
  <w:style w:type="character" w:customStyle="1" w:styleId="WW8Num17z1">
    <w:name w:val="WW8Num17z1"/>
    <w:rsid w:val="007B3C6B"/>
    <w:rPr>
      <w:rFonts w:ascii="Courier New" w:hAnsi="Courier New"/>
    </w:rPr>
  </w:style>
  <w:style w:type="character" w:customStyle="1" w:styleId="WW8Num17z2">
    <w:name w:val="WW8Num17z2"/>
    <w:rsid w:val="007B3C6B"/>
    <w:rPr>
      <w:rFonts w:ascii="Wingdings" w:hAnsi="Wingdings"/>
    </w:rPr>
  </w:style>
  <w:style w:type="character" w:customStyle="1" w:styleId="WW8Num18z0">
    <w:name w:val="WW8Num18z0"/>
    <w:rsid w:val="007B3C6B"/>
    <w:rPr>
      <w:rFonts w:ascii="Symbol" w:hAnsi="Symbol"/>
    </w:rPr>
  </w:style>
  <w:style w:type="character" w:customStyle="1" w:styleId="WW8Num18z1">
    <w:name w:val="WW8Num18z1"/>
    <w:rsid w:val="007B3C6B"/>
    <w:rPr>
      <w:rFonts w:ascii="Courier New" w:hAnsi="Courier New"/>
    </w:rPr>
  </w:style>
  <w:style w:type="character" w:customStyle="1" w:styleId="WW8Num18z2">
    <w:name w:val="WW8Num18z2"/>
    <w:rsid w:val="007B3C6B"/>
    <w:rPr>
      <w:rFonts w:ascii="Wingdings" w:hAnsi="Wingdings"/>
    </w:rPr>
  </w:style>
  <w:style w:type="character" w:customStyle="1" w:styleId="WW8Num19z0">
    <w:name w:val="WW8Num19z0"/>
    <w:rsid w:val="007B3C6B"/>
    <w:rPr>
      <w:rFonts w:ascii="Symbol" w:hAnsi="Symbol"/>
    </w:rPr>
  </w:style>
  <w:style w:type="character" w:customStyle="1" w:styleId="WW8Num19z1">
    <w:name w:val="WW8Num19z1"/>
    <w:rsid w:val="007B3C6B"/>
    <w:rPr>
      <w:rFonts w:ascii="Times New Roman" w:eastAsia="Times New Roman" w:hAnsi="Times New Roman" w:cs="Times New Roman"/>
    </w:rPr>
  </w:style>
  <w:style w:type="character" w:customStyle="1" w:styleId="WW8Num19z2">
    <w:name w:val="WW8Num19z2"/>
    <w:rsid w:val="007B3C6B"/>
    <w:rPr>
      <w:rFonts w:ascii="Wingdings" w:hAnsi="Wingdings"/>
    </w:rPr>
  </w:style>
  <w:style w:type="character" w:customStyle="1" w:styleId="WW8Num19z4">
    <w:name w:val="WW8Num19z4"/>
    <w:rsid w:val="007B3C6B"/>
    <w:rPr>
      <w:rFonts w:ascii="Courier New" w:hAnsi="Courier New"/>
    </w:rPr>
  </w:style>
  <w:style w:type="character" w:customStyle="1" w:styleId="WW8Num20z1">
    <w:name w:val="WW8Num20z1"/>
    <w:rsid w:val="007B3C6B"/>
    <w:rPr>
      <w:rFonts w:ascii="Symbol" w:hAnsi="Symbol"/>
    </w:rPr>
  </w:style>
  <w:style w:type="character" w:customStyle="1" w:styleId="WW8Num23z0">
    <w:name w:val="WW8Num23z0"/>
    <w:rsid w:val="007B3C6B"/>
    <w:rPr>
      <w:rFonts w:ascii="Symbol" w:hAnsi="Symbol"/>
    </w:rPr>
  </w:style>
  <w:style w:type="character" w:customStyle="1" w:styleId="WW8Num23z1">
    <w:name w:val="WW8Num23z1"/>
    <w:rsid w:val="007B3C6B"/>
    <w:rPr>
      <w:rFonts w:ascii="Courier New" w:hAnsi="Courier New" w:cs="Courier New"/>
    </w:rPr>
  </w:style>
  <w:style w:type="character" w:customStyle="1" w:styleId="WW8Num23z2">
    <w:name w:val="WW8Num23z2"/>
    <w:rsid w:val="007B3C6B"/>
    <w:rPr>
      <w:rFonts w:ascii="Wingdings" w:hAnsi="Wingdings"/>
    </w:rPr>
  </w:style>
  <w:style w:type="character" w:customStyle="1" w:styleId="WW8Num24z0">
    <w:name w:val="WW8Num24z0"/>
    <w:rsid w:val="007B3C6B"/>
    <w:rPr>
      <w:b w:val="0"/>
    </w:rPr>
  </w:style>
  <w:style w:type="character" w:customStyle="1" w:styleId="WW8Num26z0">
    <w:name w:val="WW8Num26z0"/>
    <w:rsid w:val="007B3C6B"/>
    <w:rPr>
      <w:rFonts w:ascii="Symbol" w:hAnsi="Symbol"/>
    </w:rPr>
  </w:style>
  <w:style w:type="character" w:customStyle="1" w:styleId="WW8Num26z1">
    <w:name w:val="WW8Num26z1"/>
    <w:rsid w:val="007B3C6B"/>
    <w:rPr>
      <w:rFonts w:ascii="Courier New" w:hAnsi="Courier New"/>
    </w:rPr>
  </w:style>
  <w:style w:type="character" w:customStyle="1" w:styleId="WW8Num26z2">
    <w:name w:val="WW8Num26z2"/>
    <w:rsid w:val="007B3C6B"/>
    <w:rPr>
      <w:rFonts w:ascii="Wingdings" w:hAnsi="Wingdings"/>
    </w:rPr>
  </w:style>
  <w:style w:type="character" w:customStyle="1" w:styleId="WW8Num28z0">
    <w:name w:val="WW8Num28z0"/>
    <w:rsid w:val="007B3C6B"/>
    <w:rPr>
      <w:rFonts w:ascii="Symbol" w:hAnsi="Symbol"/>
    </w:rPr>
  </w:style>
  <w:style w:type="character" w:customStyle="1" w:styleId="WW8Num28z1">
    <w:name w:val="WW8Num28z1"/>
    <w:rsid w:val="007B3C6B"/>
    <w:rPr>
      <w:rFonts w:ascii="Courier New" w:hAnsi="Courier New"/>
    </w:rPr>
  </w:style>
  <w:style w:type="character" w:customStyle="1" w:styleId="WW8Num28z2">
    <w:name w:val="WW8Num28z2"/>
    <w:rsid w:val="007B3C6B"/>
    <w:rPr>
      <w:rFonts w:ascii="Wingdings" w:hAnsi="Wingdings"/>
    </w:rPr>
  </w:style>
  <w:style w:type="character" w:customStyle="1" w:styleId="WW8Num30z0">
    <w:name w:val="WW8Num30z0"/>
    <w:rsid w:val="007B3C6B"/>
    <w:rPr>
      <w:b w:val="0"/>
    </w:rPr>
  </w:style>
  <w:style w:type="character" w:customStyle="1" w:styleId="WW8Num31z0">
    <w:name w:val="WW8Num31z0"/>
    <w:rsid w:val="007B3C6B"/>
    <w:rPr>
      <w:rFonts w:ascii="Times New Roman" w:eastAsia="Times New Roman" w:hAnsi="Times New Roman" w:cs="Times New Roman"/>
      <w:b/>
    </w:rPr>
  </w:style>
  <w:style w:type="character" w:customStyle="1" w:styleId="WW8Num31z1">
    <w:name w:val="WW8Num31z1"/>
    <w:rsid w:val="007B3C6B"/>
    <w:rPr>
      <w:rFonts w:ascii="Times New Roman" w:eastAsia="Times New Roman" w:hAnsi="Times New Roman" w:cs="Times New Roman"/>
    </w:rPr>
  </w:style>
  <w:style w:type="character" w:customStyle="1" w:styleId="WW8Num33z0">
    <w:name w:val="WW8Num33z0"/>
    <w:rsid w:val="007B3C6B"/>
    <w:rPr>
      <w:rFonts w:ascii="Symbol" w:hAnsi="Symbol"/>
    </w:rPr>
  </w:style>
  <w:style w:type="character" w:customStyle="1" w:styleId="WW8Num33z1">
    <w:name w:val="WW8Num33z1"/>
    <w:rsid w:val="007B3C6B"/>
    <w:rPr>
      <w:rFonts w:ascii="Courier New" w:hAnsi="Courier New"/>
    </w:rPr>
  </w:style>
  <w:style w:type="character" w:customStyle="1" w:styleId="WW8Num33z2">
    <w:name w:val="WW8Num33z2"/>
    <w:rsid w:val="007B3C6B"/>
    <w:rPr>
      <w:rFonts w:ascii="Wingdings" w:hAnsi="Wingdings"/>
    </w:rPr>
  </w:style>
  <w:style w:type="character" w:customStyle="1" w:styleId="WW8Num36z0">
    <w:name w:val="WW8Num36z0"/>
    <w:rsid w:val="007B3C6B"/>
    <w:rPr>
      <w:rFonts w:ascii="Symbol" w:hAnsi="Symbol"/>
    </w:rPr>
  </w:style>
  <w:style w:type="character" w:customStyle="1" w:styleId="WW8Num36z2">
    <w:name w:val="WW8Num36z2"/>
    <w:rsid w:val="007B3C6B"/>
    <w:rPr>
      <w:rFonts w:ascii="Wingdings" w:hAnsi="Wingdings"/>
    </w:rPr>
  </w:style>
  <w:style w:type="character" w:customStyle="1" w:styleId="WW8Num36z4">
    <w:name w:val="WW8Num36z4"/>
    <w:rsid w:val="007B3C6B"/>
    <w:rPr>
      <w:rFonts w:ascii="Courier New" w:hAnsi="Courier New"/>
    </w:rPr>
  </w:style>
  <w:style w:type="character" w:customStyle="1" w:styleId="WW8Num37z0">
    <w:name w:val="WW8Num37z0"/>
    <w:rsid w:val="007B3C6B"/>
    <w:rPr>
      <w:rFonts w:ascii="Symbol" w:hAnsi="Symbol"/>
    </w:rPr>
  </w:style>
  <w:style w:type="character" w:customStyle="1" w:styleId="WW8Num37z1">
    <w:name w:val="WW8Num37z1"/>
    <w:rsid w:val="007B3C6B"/>
    <w:rPr>
      <w:rFonts w:ascii="Courier New" w:hAnsi="Courier New"/>
    </w:rPr>
  </w:style>
  <w:style w:type="character" w:customStyle="1" w:styleId="WW8Num37z2">
    <w:name w:val="WW8Num37z2"/>
    <w:rsid w:val="007B3C6B"/>
    <w:rPr>
      <w:rFonts w:ascii="Wingdings" w:hAnsi="Wingdings"/>
    </w:rPr>
  </w:style>
  <w:style w:type="character" w:customStyle="1" w:styleId="WW8Num38z0">
    <w:name w:val="WW8Num38z0"/>
    <w:rsid w:val="007B3C6B"/>
    <w:rPr>
      <w:rFonts w:ascii="Symbol" w:hAnsi="Symbol"/>
    </w:rPr>
  </w:style>
  <w:style w:type="character" w:customStyle="1" w:styleId="WW8Num38z1">
    <w:name w:val="WW8Num38z1"/>
    <w:rsid w:val="007B3C6B"/>
    <w:rPr>
      <w:rFonts w:ascii="Courier New" w:hAnsi="Courier New"/>
    </w:rPr>
  </w:style>
  <w:style w:type="character" w:customStyle="1" w:styleId="WW8Num38z2">
    <w:name w:val="WW8Num38z2"/>
    <w:rsid w:val="007B3C6B"/>
    <w:rPr>
      <w:rFonts w:ascii="Wingdings" w:hAnsi="Wingdings"/>
    </w:rPr>
  </w:style>
  <w:style w:type="character" w:customStyle="1" w:styleId="WW8Num39z0">
    <w:name w:val="WW8Num39z0"/>
    <w:rsid w:val="007B3C6B"/>
    <w:rPr>
      <w:rFonts w:ascii="Symbol" w:hAnsi="Symbol"/>
    </w:rPr>
  </w:style>
  <w:style w:type="character" w:customStyle="1" w:styleId="WW8Num39z1">
    <w:name w:val="WW8Num39z1"/>
    <w:rsid w:val="007B3C6B"/>
    <w:rPr>
      <w:rFonts w:ascii="Courier New" w:hAnsi="Courier New"/>
    </w:rPr>
  </w:style>
  <w:style w:type="character" w:customStyle="1" w:styleId="WW8Num39z2">
    <w:name w:val="WW8Num39z2"/>
    <w:rsid w:val="007B3C6B"/>
    <w:rPr>
      <w:rFonts w:ascii="Wingdings" w:hAnsi="Wingdings"/>
    </w:rPr>
  </w:style>
  <w:style w:type="character" w:customStyle="1" w:styleId="affffff8">
    <w:name w:val="Символы концевой сноски"/>
    <w:basedOn w:val="1f8"/>
    <w:rsid w:val="007B3C6B"/>
  </w:style>
  <w:style w:type="paragraph" w:customStyle="1" w:styleId="1fa">
    <w:name w:val="Название1"/>
    <w:basedOn w:val="a9"/>
    <w:rsid w:val="007B3C6B"/>
    <w:pPr>
      <w:suppressLineNumbers/>
      <w:suppressAutoHyphens/>
      <w:spacing w:before="120" w:after="120" w:line="240" w:lineRule="auto"/>
    </w:pPr>
    <w:rPr>
      <w:rFonts w:ascii="Arial" w:hAnsi="Arial" w:cs="Tahoma"/>
      <w:i/>
      <w:iCs/>
      <w:szCs w:val="24"/>
      <w:lang w:eastAsia="ar-SA"/>
    </w:rPr>
  </w:style>
  <w:style w:type="paragraph" w:customStyle="1" w:styleId="1fb">
    <w:name w:val="Указатель1"/>
    <w:basedOn w:val="a9"/>
    <w:rsid w:val="007B3C6B"/>
    <w:pPr>
      <w:suppressLineNumbers/>
      <w:suppressAutoHyphens/>
      <w:spacing w:after="0" w:line="240" w:lineRule="auto"/>
    </w:pPr>
    <w:rPr>
      <w:rFonts w:ascii="Arial" w:hAnsi="Arial" w:cs="Tahoma"/>
      <w:szCs w:val="24"/>
      <w:lang w:eastAsia="ar-SA"/>
    </w:rPr>
  </w:style>
  <w:style w:type="paragraph" w:customStyle="1" w:styleId="affffff9">
    <w:name w:val="Текст в таблице"/>
    <w:basedOn w:val="a9"/>
    <w:rsid w:val="007B3C6B"/>
    <w:pPr>
      <w:tabs>
        <w:tab w:val="left" w:pos="113"/>
        <w:tab w:val="left" w:pos="227"/>
        <w:tab w:val="left" w:pos="340"/>
      </w:tabs>
      <w:suppressAutoHyphens/>
      <w:spacing w:before="20" w:after="20" w:line="240" w:lineRule="auto"/>
    </w:pPr>
    <w:rPr>
      <w:rFonts w:ascii="Arial" w:hAnsi="Arial" w:cs="Arial"/>
      <w:sz w:val="16"/>
      <w:szCs w:val="20"/>
      <w:lang w:eastAsia="ar-SA"/>
    </w:rPr>
  </w:style>
  <w:style w:type="paragraph" w:customStyle="1" w:styleId="affffffa">
    <w:name w:val="Цифры в таблице"/>
    <w:basedOn w:val="affffff9"/>
    <w:rsid w:val="007B3C6B"/>
  </w:style>
  <w:style w:type="paragraph" w:customStyle="1" w:styleId="affffffb">
    <w:name w:val="Шапка таблицы"/>
    <w:basedOn w:val="affffff9"/>
    <w:rsid w:val="007B3C6B"/>
  </w:style>
  <w:style w:type="paragraph" w:customStyle="1" w:styleId="affffffc">
    <w:name w:val="Примечание"/>
    <w:basedOn w:val="affffff0"/>
    <w:rsid w:val="007B3C6B"/>
    <w:pPr>
      <w:suppressAutoHyphens/>
      <w:spacing w:before="120" w:after="20"/>
      <w:ind w:firstLine="454"/>
      <w:jc w:val="both"/>
    </w:pPr>
    <w:rPr>
      <w:rFonts w:ascii="Arial" w:hAnsi="Arial" w:cs="Arial"/>
      <w:sz w:val="22"/>
      <w:szCs w:val="20"/>
      <w:lang w:eastAsia="ar-SA"/>
    </w:rPr>
  </w:style>
  <w:style w:type="paragraph" w:customStyle="1" w:styleId="affffffd">
    <w:name w:val="Еденицы измерения"/>
    <w:basedOn w:val="a9"/>
    <w:next w:val="a9"/>
    <w:rsid w:val="007B3C6B"/>
    <w:pPr>
      <w:keepNext/>
      <w:keepLines/>
      <w:suppressAutoHyphens/>
      <w:spacing w:before="120" w:after="120" w:line="240" w:lineRule="auto"/>
      <w:jc w:val="center"/>
    </w:pPr>
    <w:rPr>
      <w:rFonts w:ascii="Arial" w:hAnsi="Arial" w:cs="Arial"/>
      <w:sz w:val="16"/>
      <w:szCs w:val="20"/>
      <w:lang w:eastAsia="ar-SA"/>
    </w:rPr>
  </w:style>
  <w:style w:type="paragraph" w:customStyle="1" w:styleId="affffffe">
    <w:name w:val="Таблица в том числе"/>
    <w:basedOn w:val="affffff7"/>
    <w:next w:val="affffff7"/>
    <w:rsid w:val="007B3C6B"/>
    <w:pPr>
      <w:keepNext/>
      <w:keepLines/>
      <w:ind w:left="227" w:right="0"/>
    </w:pPr>
  </w:style>
  <w:style w:type="paragraph" w:customStyle="1" w:styleId="1fc">
    <w:name w:val="Схема документа1"/>
    <w:basedOn w:val="a9"/>
    <w:rsid w:val="007B3C6B"/>
    <w:pPr>
      <w:shd w:val="clear" w:color="auto" w:fill="000080"/>
      <w:suppressAutoHyphens/>
      <w:spacing w:after="0" w:line="240" w:lineRule="auto"/>
    </w:pPr>
    <w:rPr>
      <w:rFonts w:ascii="Tahoma" w:hAnsi="Tahoma" w:cs="Tahoma"/>
      <w:sz w:val="20"/>
      <w:szCs w:val="20"/>
      <w:lang w:eastAsia="ar-SA"/>
    </w:rPr>
  </w:style>
  <w:style w:type="paragraph" w:customStyle="1" w:styleId="afffffff">
    <w:name w:val="Шапка таблиц"/>
    <w:basedOn w:val="a9"/>
    <w:rsid w:val="007B3C6B"/>
    <w:pPr>
      <w:tabs>
        <w:tab w:val="left" w:pos="284"/>
        <w:tab w:val="left" w:pos="567"/>
        <w:tab w:val="left" w:pos="851"/>
      </w:tabs>
      <w:suppressAutoHyphens/>
      <w:spacing w:before="40" w:after="40" w:line="240" w:lineRule="auto"/>
      <w:ind w:left="6" w:right="6"/>
      <w:jc w:val="center"/>
    </w:pPr>
    <w:rPr>
      <w:rFonts w:ascii="Arial" w:hAnsi="Arial" w:cs="Arial"/>
      <w:b/>
      <w:szCs w:val="20"/>
      <w:lang w:eastAsia="ar-SA"/>
    </w:rPr>
  </w:style>
  <w:style w:type="paragraph" w:customStyle="1" w:styleId="afffffff0">
    <w:name w:val="Таблица еденицы измерения"/>
    <w:basedOn w:val="affffff7"/>
    <w:next w:val="affffff1"/>
    <w:rsid w:val="007B3C6B"/>
    <w:pPr>
      <w:keepNext/>
      <w:keepLines/>
      <w:spacing w:after="120"/>
      <w:ind w:right="284"/>
      <w:jc w:val="right"/>
    </w:pPr>
    <w:rPr>
      <w:rFonts w:ascii="Arial CYR" w:hAnsi="Arial CYR"/>
    </w:rPr>
  </w:style>
  <w:style w:type="paragraph" w:customStyle="1" w:styleId="1fd">
    <w:name w:val="Верхний колонтитул1"/>
    <w:basedOn w:val="a9"/>
    <w:rsid w:val="007B3C6B"/>
    <w:pPr>
      <w:tabs>
        <w:tab w:val="center" w:pos="4153"/>
        <w:tab w:val="right" w:pos="8306"/>
      </w:tabs>
      <w:suppressAutoHyphens/>
      <w:spacing w:after="0" w:line="240" w:lineRule="auto"/>
    </w:pPr>
    <w:rPr>
      <w:rFonts w:ascii="Arial" w:hAnsi="Arial" w:cs="Arial"/>
      <w:sz w:val="20"/>
      <w:szCs w:val="20"/>
      <w:lang w:eastAsia="ar-SA"/>
    </w:rPr>
  </w:style>
  <w:style w:type="paragraph" w:customStyle="1" w:styleId="afffffff1">
    <w:name w:val="Содержимое врезки"/>
    <w:basedOn w:val="af4"/>
    <w:rsid w:val="007B3C6B"/>
    <w:rPr>
      <w:rFonts w:ascii="Times New Roman" w:hAnsi="Times New Roman" w:cs="Times New Roman"/>
      <w:lang w:val="ru-RU" w:bidi="ar-SA"/>
    </w:rPr>
  </w:style>
  <w:style w:type="paragraph" w:customStyle="1" w:styleId="afffffff2">
    <w:name w:val="Таблица абзац перед"/>
    <w:basedOn w:val="affffff0"/>
    <w:rsid w:val="007B3C6B"/>
    <w:pPr>
      <w:keepNext/>
      <w:spacing w:before="240" w:after="240"/>
      <w:ind w:firstLine="454"/>
      <w:jc w:val="both"/>
    </w:pPr>
    <w:rPr>
      <w:rFonts w:ascii="Arial" w:hAnsi="Arial" w:cs="Arial"/>
      <w:sz w:val="18"/>
    </w:rPr>
  </w:style>
  <w:style w:type="paragraph" w:customStyle="1" w:styleId="73">
    <w:name w:val="7"/>
    <w:basedOn w:val="a9"/>
    <w:rsid w:val="007B3C6B"/>
    <w:pPr>
      <w:spacing w:after="0" w:line="240" w:lineRule="auto"/>
    </w:pPr>
    <w:rPr>
      <w:rFonts w:ascii="Arial" w:hAnsi="Arial" w:cs="Arial"/>
      <w:sz w:val="20"/>
      <w:szCs w:val="20"/>
    </w:rPr>
  </w:style>
  <w:style w:type="paragraph" w:customStyle="1" w:styleId="1fe">
    <w:name w:val="1"/>
    <w:basedOn w:val="a9"/>
    <w:rsid w:val="007B3C6B"/>
    <w:pPr>
      <w:spacing w:after="0" w:line="240" w:lineRule="auto"/>
    </w:pPr>
    <w:rPr>
      <w:rFonts w:ascii="Arial" w:hAnsi="Arial" w:cs="Arial"/>
      <w:sz w:val="20"/>
      <w:szCs w:val="20"/>
    </w:rPr>
  </w:style>
  <w:style w:type="character" w:customStyle="1" w:styleId="afffffff3">
    <w:name w:val="ПЗаг_ГД"/>
    <w:basedOn w:val="aa"/>
    <w:rsid w:val="007B3C6B"/>
    <w:rPr>
      <w:rFonts w:ascii="Times New Roman" w:hAnsi="Times New Roman"/>
      <w:b/>
      <w:i/>
      <w:sz w:val="24"/>
    </w:rPr>
  </w:style>
  <w:style w:type="paragraph" w:customStyle="1" w:styleId="afffffff4">
    <w:name w:val="Пример"/>
    <w:basedOn w:val="28"/>
    <w:autoRedefine/>
    <w:rsid w:val="007B3C6B"/>
    <w:rPr>
      <w:rFonts w:ascii="Arial" w:hAnsi="Arial" w:cs="Arial"/>
      <w:sz w:val="22"/>
    </w:rPr>
  </w:style>
  <w:style w:type="paragraph" w:customStyle="1" w:styleId="Ieieeeieiioeooe">
    <w:name w:val="Ie?iee eieiioeooe"/>
    <w:basedOn w:val="a9"/>
    <w:autoRedefine/>
    <w:rsid w:val="007B3C6B"/>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Cs w:val="24"/>
    </w:rPr>
  </w:style>
  <w:style w:type="paragraph" w:customStyle="1" w:styleId="1ff">
    <w:name w:val="Таблица1"/>
    <w:basedOn w:val="a9"/>
    <w:autoRedefine/>
    <w:rsid w:val="007B3C6B"/>
    <w:pPr>
      <w:spacing w:after="0" w:line="240" w:lineRule="auto"/>
    </w:pPr>
    <w:rPr>
      <w:rFonts w:ascii="Arial" w:hAnsi="Arial" w:cs="Arial"/>
      <w:kern w:val="28"/>
    </w:rPr>
  </w:style>
  <w:style w:type="character" w:customStyle="1" w:styleId="212">
    <w:name w:val="Заголовок 2 Знак1"/>
    <w:basedOn w:val="aa"/>
    <w:rsid w:val="007B3C6B"/>
    <w:rPr>
      <w:rFonts w:ascii="Arial" w:hAnsi="Arial" w:cs="Arial"/>
      <w:b/>
      <w:bCs/>
      <w:i/>
      <w:iCs/>
      <w:sz w:val="28"/>
      <w:szCs w:val="28"/>
      <w:lang w:val="ru-RU" w:eastAsia="ru-RU" w:bidi="ar-SA"/>
    </w:rPr>
  </w:style>
  <w:style w:type="character" w:customStyle="1" w:styleId="113">
    <w:name w:val="Заголовок 1 Знак1"/>
    <w:basedOn w:val="aa"/>
    <w:rsid w:val="007B3C6B"/>
    <w:rPr>
      <w:rFonts w:ascii="Arial" w:hAnsi="Arial" w:cs="Arial"/>
      <w:b/>
      <w:bCs/>
      <w:kern w:val="32"/>
      <w:sz w:val="32"/>
      <w:szCs w:val="32"/>
      <w:lang w:val="ru-RU" w:eastAsia="ru-RU" w:bidi="ar-SA"/>
    </w:rPr>
  </w:style>
  <w:style w:type="paragraph" w:customStyle="1" w:styleId="1ff0">
    <w:name w:val="Маркированный список 1"/>
    <w:basedOn w:val="a9"/>
    <w:autoRedefine/>
    <w:rsid w:val="007B3C6B"/>
    <w:pPr>
      <w:spacing w:after="0" w:line="360" w:lineRule="auto"/>
      <w:ind w:firstLine="720"/>
      <w:jc w:val="both"/>
    </w:pPr>
    <w:rPr>
      <w:rFonts w:ascii="Arial" w:hAnsi="Arial" w:cs="Arial"/>
      <w:szCs w:val="24"/>
    </w:rPr>
  </w:style>
  <w:style w:type="paragraph" w:customStyle="1" w:styleId="tt">
    <w:name w:val="tt"/>
    <w:basedOn w:val="a9"/>
    <w:rsid w:val="007B3C6B"/>
    <w:pPr>
      <w:spacing w:before="75" w:after="45" w:line="240" w:lineRule="auto"/>
      <w:ind w:left="75"/>
    </w:pPr>
    <w:rPr>
      <w:rFonts w:ascii="Tahoma" w:hAnsi="Tahoma" w:cs="Tahoma"/>
      <w:b/>
      <w:bCs/>
      <w:color w:val="333333"/>
      <w:sz w:val="16"/>
      <w:szCs w:val="16"/>
    </w:rPr>
  </w:style>
  <w:style w:type="paragraph" w:customStyle="1" w:styleId="FR3">
    <w:name w:val="FR3"/>
    <w:rsid w:val="007B3C6B"/>
    <w:pPr>
      <w:suppressAutoHyphens/>
      <w:autoSpaceDE w:val="0"/>
      <w:spacing w:after="0" w:line="259" w:lineRule="auto"/>
      <w:ind w:left="40" w:firstLine="280"/>
      <w:jc w:val="both"/>
    </w:pPr>
    <w:rPr>
      <w:rFonts w:ascii="Arial" w:eastAsia="Times New Roman" w:hAnsi="Arial" w:cs="Arial"/>
      <w:sz w:val="18"/>
      <w:szCs w:val="18"/>
      <w:lang w:eastAsia="ar-SA"/>
    </w:rPr>
  </w:style>
  <w:style w:type="paragraph" w:customStyle="1" w:styleId="zag2">
    <w:name w:val="zag2"/>
    <w:basedOn w:val="a9"/>
    <w:rsid w:val="007B3C6B"/>
    <w:pPr>
      <w:spacing w:before="100" w:beforeAutospacing="1" w:after="100" w:afterAutospacing="1" w:line="240" w:lineRule="auto"/>
    </w:pPr>
    <w:rPr>
      <w:rFonts w:ascii="Arial" w:hAnsi="Arial" w:cs="Arial"/>
      <w:b/>
      <w:bCs/>
      <w:color w:val="003399"/>
      <w:sz w:val="13"/>
      <w:szCs w:val="13"/>
    </w:rPr>
  </w:style>
  <w:style w:type="paragraph" w:customStyle="1" w:styleId="afffffff5">
    <w:name w:val="Таблица_моя"/>
    <w:basedOn w:val="a9"/>
    <w:rsid w:val="007B3C6B"/>
    <w:pPr>
      <w:spacing w:after="0" w:line="240" w:lineRule="auto"/>
    </w:pPr>
    <w:rPr>
      <w:rFonts w:ascii="Tahoma" w:hAnsi="Tahoma" w:cs="Arial"/>
      <w:sz w:val="14"/>
      <w:szCs w:val="24"/>
    </w:rPr>
  </w:style>
  <w:style w:type="paragraph" w:customStyle="1" w:styleId="afffffff6">
    <w:name w:val="Знак Знак Знак Знак Знак Знак Знак Знак Знак Знак Знак Знак Знак Знак"/>
    <w:basedOn w:val="a9"/>
    <w:rsid w:val="007B3C6B"/>
    <w:pPr>
      <w:spacing w:after="160" w:line="240" w:lineRule="exact"/>
    </w:pPr>
    <w:rPr>
      <w:rFonts w:ascii="Verdana" w:hAnsi="Verdana" w:cs="Verdana"/>
      <w:szCs w:val="24"/>
      <w:lang w:val="en-US"/>
    </w:rPr>
  </w:style>
  <w:style w:type="character" w:customStyle="1" w:styleId="TimesNewRoman14pt">
    <w:name w:val="Стиль Times New Roman 14 pt Черный"/>
    <w:basedOn w:val="aa"/>
    <w:rsid w:val="007B3C6B"/>
    <w:rPr>
      <w:rFonts w:ascii="Times New Roman" w:hAnsi="Times New Roman"/>
      <w:color w:val="000000"/>
      <w:spacing w:val="-3"/>
      <w:sz w:val="24"/>
    </w:rPr>
  </w:style>
  <w:style w:type="paragraph" w:styleId="2f6">
    <w:name w:val="List 2"/>
    <w:basedOn w:val="a9"/>
    <w:uiPriority w:val="99"/>
    <w:rsid w:val="007B3C6B"/>
    <w:pPr>
      <w:spacing w:after="0" w:line="240" w:lineRule="auto"/>
      <w:ind w:left="566" w:hanging="283"/>
    </w:pPr>
    <w:rPr>
      <w:rFonts w:ascii="Arial" w:hAnsi="Arial" w:cs="Arial"/>
    </w:rPr>
  </w:style>
  <w:style w:type="paragraph" w:styleId="2">
    <w:name w:val="List Bullet 2"/>
    <w:basedOn w:val="a9"/>
    <w:autoRedefine/>
    <w:rsid w:val="007B3C6B"/>
    <w:pPr>
      <w:numPr>
        <w:numId w:val="33"/>
      </w:numPr>
      <w:spacing w:after="0" w:line="360" w:lineRule="auto"/>
      <w:ind w:left="0" w:firstLine="567"/>
      <w:jc w:val="both"/>
    </w:pPr>
    <w:rPr>
      <w:rFonts w:ascii="Arial" w:hAnsi="Arial" w:cs="Arial"/>
    </w:rPr>
  </w:style>
  <w:style w:type="paragraph" w:styleId="2f7">
    <w:name w:val="List Continue 2"/>
    <w:basedOn w:val="a9"/>
    <w:rsid w:val="007B3C6B"/>
    <w:pPr>
      <w:spacing w:after="120" w:line="240" w:lineRule="auto"/>
      <w:ind w:left="566"/>
    </w:pPr>
    <w:rPr>
      <w:rFonts w:ascii="Arial" w:hAnsi="Arial" w:cs="Arial"/>
    </w:rPr>
  </w:style>
  <w:style w:type="paragraph" w:customStyle="1" w:styleId="320">
    <w:name w:val="Основной текст с отступом 32"/>
    <w:basedOn w:val="a9"/>
    <w:rsid w:val="007B3C6B"/>
    <w:pPr>
      <w:spacing w:after="0" w:line="240" w:lineRule="auto"/>
      <w:ind w:firstLine="709"/>
    </w:pPr>
    <w:rPr>
      <w:rFonts w:ascii="NTHarmonica" w:hAnsi="NTHarmonica" w:cs="Arial"/>
      <w:szCs w:val="20"/>
    </w:rPr>
  </w:style>
  <w:style w:type="paragraph" w:customStyle="1" w:styleId="222">
    <w:name w:val="Основной текст с отступом 22"/>
    <w:basedOn w:val="a9"/>
    <w:rsid w:val="007B3C6B"/>
    <w:pPr>
      <w:spacing w:after="120" w:line="240" w:lineRule="auto"/>
      <w:ind w:firstLine="709"/>
    </w:pPr>
    <w:rPr>
      <w:rFonts w:ascii="Arial" w:hAnsi="Arial" w:cs="Arial"/>
      <w:szCs w:val="20"/>
    </w:rPr>
  </w:style>
  <w:style w:type="paragraph" w:styleId="afffffff7">
    <w:name w:val="caption"/>
    <w:basedOn w:val="a9"/>
    <w:next w:val="a9"/>
    <w:qFormat/>
    <w:rsid w:val="007B3C6B"/>
    <w:pPr>
      <w:pageBreakBefore/>
      <w:spacing w:after="240" w:line="240" w:lineRule="auto"/>
      <w:ind w:right="91"/>
      <w:jc w:val="center"/>
    </w:pPr>
    <w:rPr>
      <w:rFonts w:ascii="Arial" w:hAnsi="Arial" w:cs="Arial"/>
      <w:b/>
      <w:snapToGrid w:val="0"/>
      <w:sz w:val="26"/>
      <w:szCs w:val="20"/>
    </w:rPr>
  </w:style>
  <w:style w:type="paragraph" w:customStyle="1" w:styleId="afffffff8">
    <w:name w:val="Внутренний адрес"/>
    <w:basedOn w:val="a9"/>
    <w:rsid w:val="007B3C6B"/>
    <w:pPr>
      <w:suppressAutoHyphens/>
      <w:spacing w:after="0" w:line="240" w:lineRule="auto"/>
      <w:ind w:left="835" w:right="-360"/>
    </w:pPr>
    <w:rPr>
      <w:rFonts w:ascii="Arial" w:hAnsi="Arial" w:cs="Arial"/>
      <w:sz w:val="20"/>
      <w:szCs w:val="20"/>
      <w:lang w:eastAsia="he-IL" w:bidi="he-IL"/>
    </w:rPr>
  </w:style>
  <w:style w:type="paragraph" w:customStyle="1" w:styleId="afffffff9">
    <w:name w:val="Текст таблицы"/>
    <w:basedOn w:val="a9"/>
    <w:rsid w:val="007B3C6B"/>
    <w:pPr>
      <w:keepLines/>
      <w:spacing w:after="0" w:line="240" w:lineRule="auto"/>
      <w:jc w:val="center"/>
    </w:pPr>
    <w:rPr>
      <w:rFonts w:ascii="Arial" w:hAnsi="Arial" w:cs="Arial"/>
      <w:b/>
      <w:szCs w:val="20"/>
    </w:rPr>
  </w:style>
  <w:style w:type="paragraph" w:customStyle="1" w:styleId="afffffffa">
    <w:name w:val="Знак Знак Знак Знак Знак Знак"/>
    <w:basedOn w:val="a9"/>
    <w:next w:val="12"/>
    <w:rsid w:val="007B3C6B"/>
    <w:pPr>
      <w:spacing w:after="160" w:line="240" w:lineRule="exact"/>
      <w:jc w:val="both"/>
    </w:pPr>
    <w:rPr>
      <w:rFonts w:ascii="Verdana" w:hAnsi="Verdana" w:cs="Arial"/>
      <w:sz w:val="20"/>
      <w:szCs w:val="20"/>
      <w:lang w:val="en-US"/>
    </w:rPr>
  </w:style>
  <w:style w:type="paragraph" w:customStyle="1" w:styleId="1ff1">
    <w:name w:val="Знак1 Знак Знак Знак"/>
    <w:basedOn w:val="a9"/>
    <w:rsid w:val="007B3C6B"/>
    <w:pPr>
      <w:spacing w:after="160" w:line="240" w:lineRule="exact"/>
    </w:pPr>
    <w:rPr>
      <w:rFonts w:ascii="Verdana" w:hAnsi="Verdana" w:cs="Arial"/>
      <w:sz w:val="20"/>
      <w:szCs w:val="20"/>
      <w:lang w:val="en-US"/>
    </w:rPr>
  </w:style>
  <w:style w:type="paragraph" w:customStyle="1" w:styleId="114">
    <w:name w:val="Знак1 Знак Знак Знак1"/>
    <w:basedOn w:val="a9"/>
    <w:rsid w:val="007B3C6B"/>
    <w:pPr>
      <w:spacing w:after="160" w:line="240" w:lineRule="exact"/>
    </w:pPr>
    <w:rPr>
      <w:rFonts w:ascii="Verdana" w:hAnsi="Verdana" w:cs="Arial"/>
      <w:sz w:val="20"/>
      <w:szCs w:val="20"/>
      <w:lang w:val="en-US"/>
    </w:rPr>
  </w:style>
  <w:style w:type="paragraph" w:customStyle="1" w:styleId="afffffffb">
    <w:name w:val="Знак Знак Знак"/>
    <w:basedOn w:val="a9"/>
    <w:rsid w:val="007B3C6B"/>
    <w:pPr>
      <w:spacing w:after="160" w:line="240" w:lineRule="exact"/>
    </w:pPr>
    <w:rPr>
      <w:rFonts w:ascii="Verdana" w:hAnsi="Verdana" w:cs="Arial"/>
      <w:sz w:val="20"/>
      <w:szCs w:val="20"/>
      <w:lang w:val="en-US"/>
    </w:rPr>
  </w:style>
  <w:style w:type="character" w:customStyle="1" w:styleId="FontStyle20">
    <w:name w:val="Font Style20"/>
    <w:basedOn w:val="aa"/>
    <w:rsid w:val="007B3C6B"/>
    <w:rPr>
      <w:rFonts w:ascii="Times New Roman" w:hAnsi="Times New Roman" w:cs="Times New Roman"/>
      <w:sz w:val="22"/>
      <w:szCs w:val="22"/>
    </w:rPr>
  </w:style>
  <w:style w:type="paragraph" w:customStyle="1" w:styleId="2110">
    <w:name w:val="Знак2 Знак Знак1 Знак1 Знак Знак Знак Знак Знак Знак Знак Знак Знак Знак Знак Знак"/>
    <w:basedOn w:val="a9"/>
    <w:rsid w:val="007B3C6B"/>
    <w:pPr>
      <w:spacing w:after="160" w:line="240" w:lineRule="exact"/>
    </w:pPr>
    <w:rPr>
      <w:rFonts w:ascii="Verdana" w:hAnsi="Verdana" w:cs="Arial"/>
      <w:sz w:val="20"/>
      <w:szCs w:val="20"/>
      <w:lang w:val="en-US"/>
    </w:rPr>
  </w:style>
  <w:style w:type="character" w:customStyle="1" w:styleId="46">
    <w:name w:val="Знак Знак4"/>
    <w:basedOn w:val="aa"/>
    <w:rsid w:val="007B3C6B"/>
    <w:rPr>
      <w:rFonts w:ascii="Arial" w:hAnsi="Arial" w:cs="Arial"/>
      <w:b/>
      <w:bCs/>
      <w:kern w:val="32"/>
      <w:sz w:val="32"/>
      <w:szCs w:val="32"/>
      <w:lang w:val="ru-RU" w:eastAsia="ru-RU" w:bidi="ar-SA"/>
    </w:rPr>
  </w:style>
  <w:style w:type="character" w:customStyle="1" w:styleId="afffffffc">
    <w:name w:val="ВерхКолонтитул Знак Знак"/>
    <w:basedOn w:val="aa"/>
    <w:locked/>
    <w:rsid w:val="007B3C6B"/>
    <w:rPr>
      <w:sz w:val="24"/>
      <w:szCs w:val="24"/>
      <w:lang w:val="ru-RU" w:eastAsia="ru-RU" w:bidi="ar-SA"/>
    </w:rPr>
  </w:style>
  <w:style w:type="paragraph" w:styleId="afffffffd">
    <w:name w:val="Body Text First Indent"/>
    <w:basedOn w:val="af4"/>
    <w:link w:val="afffffffe"/>
    <w:rsid w:val="007B3C6B"/>
    <w:pPr>
      <w:ind w:firstLine="210"/>
    </w:pPr>
    <w:rPr>
      <w:rFonts w:ascii="Arial" w:hAnsi="Arial" w:cs="Arial"/>
      <w:sz w:val="22"/>
      <w:lang w:val="ru-RU" w:eastAsia="ar-SA" w:bidi="ar-SA"/>
    </w:rPr>
  </w:style>
  <w:style w:type="character" w:customStyle="1" w:styleId="afffffffe">
    <w:name w:val="Красная строка Знак"/>
    <w:basedOn w:val="af5"/>
    <w:link w:val="afffffffd"/>
    <w:rsid w:val="007B3C6B"/>
    <w:rPr>
      <w:rFonts w:ascii="Arial" w:eastAsia="Times New Roman" w:hAnsi="Arial" w:cs="Arial"/>
      <w:sz w:val="24"/>
      <w:szCs w:val="24"/>
      <w:lang w:val="en-US" w:eastAsia="ar-SA" w:bidi="en-US"/>
    </w:rPr>
  </w:style>
  <w:style w:type="paragraph" w:customStyle="1" w:styleId="Normal">
    <w:name w:val="Normal Знак Знак Знак"/>
    <w:rsid w:val="007B3C6B"/>
    <w:pPr>
      <w:suppressAutoHyphens/>
      <w:spacing w:before="100" w:after="100" w:line="240" w:lineRule="auto"/>
      <w:jc w:val="both"/>
    </w:pPr>
    <w:rPr>
      <w:rFonts w:ascii="Times New Roman" w:eastAsia="Times New Roman" w:hAnsi="Times New Roman" w:cs="Arial"/>
      <w:sz w:val="24"/>
      <w:szCs w:val="24"/>
      <w:lang w:eastAsia="ar-SA"/>
    </w:rPr>
  </w:style>
  <w:style w:type="paragraph" w:customStyle="1" w:styleId="130">
    <w:name w:val="заголовок 13"/>
    <w:basedOn w:val="a9"/>
    <w:next w:val="a9"/>
    <w:rsid w:val="007B3C6B"/>
    <w:pPr>
      <w:keepNext/>
      <w:widowControl w:val="0"/>
      <w:spacing w:before="120" w:after="0" w:line="200" w:lineRule="exact"/>
      <w:jc w:val="both"/>
    </w:pPr>
    <w:rPr>
      <w:rFonts w:ascii="Arial" w:hAnsi="Arial" w:cs="Arial"/>
      <w:b/>
      <w:sz w:val="16"/>
      <w:szCs w:val="20"/>
    </w:rPr>
  </w:style>
  <w:style w:type="paragraph" w:customStyle="1" w:styleId="39">
    <w:name w:val="Знак3"/>
    <w:basedOn w:val="a9"/>
    <w:semiHidden/>
    <w:rsid w:val="007B3C6B"/>
    <w:pPr>
      <w:spacing w:before="120" w:after="160" w:line="240" w:lineRule="exact"/>
      <w:jc w:val="both"/>
    </w:pPr>
    <w:rPr>
      <w:rFonts w:ascii="Verdana" w:hAnsi="Verdana" w:cs="Verdana"/>
      <w:sz w:val="20"/>
      <w:szCs w:val="20"/>
      <w:lang w:val="en-US"/>
    </w:rPr>
  </w:style>
  <w:style w:type="paragraph" w:customStyle="1" w:styleId="western">
    <w:name w:val="western"/>
    <w:basedOn w:val="a9"/>
    <w:rsid w:val="007B3C6B"/>
    <w:pPr>
      <w:spacing w:before="100" w:beforeAutospacing="1" w:after="0" w:line="240" w:lineRule="auto"/>
      <w:jc w:val="center"/>
    </w:pPr>
    <w:rPr>
      <w:rFonts w:ascii="Arial" w:hAnsi="Arial" w:cs="Arial"/>
      <w:b/>
      <w:bCs/>
      <w:color w:val="000000"/>
      <w:sz w:val="16"/>
      <w:szCs w:val="16"/>
    </w:rPr>
  </w:style>
  <w:style w:type="character" w:customStyle="1" w:styleId="highlight">
    <w:name w:val="highlight"/>
    <w:basedOn w:val="aa"/>
    <w:rsid w:val="007B3C6B"/>
  </w:style>
  <w:style w:type="paragraph" w:customStyle="1" w:styleId="115">
    <w:name w:val="Знак11"/>
    <w:basedOn w:val="a9"/>
    <w:rsid w:val="007B3C6B"/>
    <w:pPr>
      <w:spacing w:after="160" w:line="240" w:lineRule="exact"/>
    </w:pPr>
    <w:rPr>
      <w:rFonts w:ascii="Verdana" w:hAnsi="Verdana" w:cs="Verdana"/>
      <w:szCs w:val="24"/>
      <w:lang w:val="en-US"/>
    </w:rPr>
  </w:style>
  <w:style w:type="paragraph" w:customStyle="1" w:styleId="affffffff">
    <w:name w:val="Табличный_заголовки"/>
    <w:basedOn w:val="a9"/>
    <w:rsid w:val="007B3C6B"/>
    <w:pPr>
      <w:keepNext/>
      <w:keepLines/>
      <w:spacing w:after="0" w:line="240" w:lineRule="auto"/>
      <w:jc w:val="center"/>
    </w:pPr>
    <w:rPr>
      <w:rFonts w:ascii="Arial" w:hAnsi="Arial" w:cs="Arial"/>
      <w:b/>
    </w:rPr>
  </w:style>
  <w:style w:type="paragraph" w:customStyle="1" w:styleId="affffffff0">
    <w:name w:val="Табличный_центр"/>
    <w:basedOn w:val="a9"/>
    <w:rsid w:val="007B3C6B"/>
    <w:pPr>
      <w:spacing w:after="0" w:line="240" w:lineRule="auto"/>
      <w:jc w:val="center"/>
    </w:pPr>
    <w:rPr>
      <w:rFonts w:ascii="Arial" w:hAnsi="Arial" w:cs="Arial"/>
    </w:rPr>
  </w:style>
  <w:style w:type="character" w:customStyle="1" w:styleId="affffff4">
    <w:name w:val="Список Знак"/>
    <w:basedOn w:val="aa"/>
    <w:link w:val="affffff3"/>
    <w:rsid w:val="007B3C6B"/>
    <w:rPr>
      <w:rFonts w:ascii="Arial" w:eastAsia="Times New Roman" w:hAnsi="Arial" w:cs="Tahoma"/>
      <w:szCs w:val="24"/>
      <w:lang w:eastAsia="ar-SA"/>
    </w:rPr>
  </w:style>
  <w:style w:type="paragraph" w:customStyle="1" w:styleId="a">
    <w:name w:val="Список нумерованный"/>
    <w:basedOn w:val="a9"/>
    <w:rsid w:val="007B3C6B"/>
    <w:pPr>
      <w:numPr>
        <w:numId w:val="38"/>
      </w:numPr>
      <w:spacing w:before="120" w:after="0" w:line="240" w:lineRule="auto"/>
      <w:jc w:val="both"/>
    </w:pPr>
    <w:rPr>
      <w:rFonts w:ascii="Arial" w:hAnsi="Arial" w:cs="Arial"/>
      <w:szCs w:val="24"/>
    </w:rPr>
  </w:style>
  <w:style w:type="paragraph" w:customStyle="1" w:styleId="affffffff1">
    <w:name w:val="Табличный"/>
    <w:basedOn w:val="a9"/>
    <w:rsid w:val="007B3C6B"/>
    <w:pPr>
      <w:keepNext/>
      <w:widowControl w:val="0"/>
      <w:spacing w:before="60" w:after="60" w:line="240" w:lineRule="auto"/>
      <w:jc w:val="center"/>
    </w:pPr>
    <w:rPr>
      <w:rFonts w:ascii="Arial" w:hAnsi="Arial" w:cs="Arial"/>
      <w:b/>
      <w:szCs w:val="20"/>
    </w:rPr>
  </w:style>
  <w:style w:type="paragraph" w:customStyle="1" w:styleId="affffffff2">
    <w:name w:val="Название таблицы"/>
    <w:basedOn w:val="afffffff7"/>
    <w:rsid w:val="007B3C6B"/>
    <w:pPr>
      <w:keepNext/>
      <w:pageBreakBefore w:val="0"/>
      <w:spacing w:before="120" w:after="120"/>
      <w:ind w:right="0"/>
      <w:jc w:val="left"/>
    </w:pPr>
    <w:rPr>
      <w:bCs/>
      <w:snapToGrid/>
      <w:sz w:val="22"/>
      <w:szCs w:val="22"/>
    </w:rPr>
  </w:style>
  <w:style w:type="paragraph" w:customStyle="1" w:styleId="10">
    <w:name w:val="Список 1)"/>
    <w:basedOn w:val="a9"/>
    <w:rsid w:val="007B3C6B"/>
    <w:pPr>
      <w:numPr>
        <w:numId w:val="36"/>
      </w:numPr>
      <w:spacing w:after="60" w:line="240" w:lineRule="auto"/>
      <w:jc w:val="both"/>
    </w:pPr>
    <w:rPr>
      <w:rFonts w:ascii="Arial" w:hAnsi="Arial" w:cs="Arial"/>
      <w:szCs w:val="24"/>
    </w:rPr>
  </w:style>
  <w:style w:type="paragraph" w:customStyle="1" w:styleId="a4">
    <w:name w:val="Табличный_нумерованный"/>
    <w:basedOn w:val="a9"/>
    <w:link w:val="affffffff3"/>
    <w:rsid w:val="007B3C6B"/>
    <w:pPr>
      <w:numPr>
        <w:numId w:val="35"/>
      </w:numPr>
      <w:spacing w:after="0" w:line="240" w:lineRule="auto"/>
    </w:pPr>
    <w:rPr>
      <w:rFonts w:ascii="Arial" w:hAnsi="Arial" w:cs="Arial"/>
    </w:rPr>
  </w:style>
  <w:style w:type="character" w:customStyle="1" w:styleId="affffffff3">
    <w:name w:val="Табличный_нумерованный Знак"/>
    <w:basedOn w:val="aa"/>
    <w:link w:val="a4"/>
    <w:rsid w:val="007B3C6B"/>
    <w:rPr>
      <w:rFonts w:ascii="Arial" w:eastAsia="Times New Roman" w:hAnsi="Arial" w:cs="Arial"/>
      <w:lang w:eastAsia="ru-RU"/>
    </w:rPr>
  </w:style>
  <w:style w:type="paragraph" w:styleId="affffffff4">
    <w:name w:val="toa heading"/>
    <w:basedOn w:val="a9"/>
    <w:next w:val="a9"/>
    <w:rsid w:val="007B3C6B"/>
    <w:pPr>
      <w:spacing w:before="40" w:after="20" w:line="240" w:lineRule="auto"/>
      <w:jc w:val="center"/>
    </w:pPr>
    <w:rPr>
      <w:rFonts w:ascii="Arial" w:hAnsi="Arial" w:cs="Arial"/>
      <w:b/>
      <w:szCs w:val="20"/>
    </w:rPr>
  </w:style>
  <w:style w:type="paragraph" w:customStyle="1" w:styleId="a7">
    <w:name w:val="Требования"/>
    <w:basedOn w:val="a9"/>
    <w:rsid w:val="007B3C6B"/>
    <w:pPr>
      <w:numPr>
        <w:ilvl w:val="1"/>
        <w:numId w:val="37"/>
      </w:numPr>
      <w:spacing w:before="120" w:after="60" w:line="240" w:lineRule="auto"/>
      <w:ind w:left="0" w:firstLine="567"/>
      <w:jc w:val="both"/>
      <w:outlineLvl w:val="1"/>
    </w:pPr>
    <w:rPr>
      <w:rFonts w:ascii="Arial" w:hAnsi="Arial" w:cs="Arial"/>
      <w:bCs/>
      <w:i/>
      <w:iCs/>
      <w:szCs w:val="24"/>
    </w:rPr>
  </w:style>
  <w:style w:type="paragraph" w:customStyle="1" w:styleId="a2">
    <w:name w:val="Список а)"/>
    <w:basedOn w:val="affffff3"/>
    <w:rsid w:val="007B3C6B"/>
    <w:pPr>
      <w:numPr>
        <w:numId w:val="34"/>
      </w:numPr>
      <w:tabs>
        <w:tab w:val="num" w:pos="720"/>
      </w:tabs>
      <w:suppressAutoHyphens w:val="0"/>
      <w:spacing w:after="60"/>
      <w:ind w:left="720" w:hanging="360"/>
      <w:jc w:val="both"/>
    </w:pPr>
    <w:rPr>
      <w:rFonts w:cs="Times New Roman"/>
      <w:snapToGrid w:val="0"/>
      <w:lang w:eastAsia="ru-RU"/>
    </w:rPr>
  </w:style>
  <w:style w:type="paragraph" w:customStyle="1" w:styleId="affffffff5">
    <w:name w:val="Табличный_слева"/>
    <w:basedOn w:val="a9"/>
    <w:rsid w:val="007B3C6B"/>
    <w:pPr>
      <w:spacing w:after="0" w:line="240" w:lineRule="auto"/>
    </w:pPr>
    <w:rPr>
      <w:rFonts w:ascii="Arial" w:hAnsi="Arial" w:cs="Arial"/>
    </w:rPr>
  </w:style>
  <w:style w:type="paragraph" w:customStyle="1" w:styleId="1ff2">
    <w:name w:val="Обычный 1"/>
    <w:basedOn w:val="a9"/>
    <w:next w:val="a9"/>
    <w:semiHidden/>
    <w:rsid w:val="007B3C6B"/>
    <w:pPr>
      <w:tabs>
        <w:tab w:val="num" w:pos="360"/>
      </w:tabs>
      <w:spacing w:before="120" w:after="0" w:line="240" w:lineRule="auto"/>
      <w:ind w:left="360" w:hanging="360"/>
      <w:jc w:val="both"/>
    </w:pPr>
    <w:rPr>
      <w:rFonts w:ascii="Arial" w:hAnsi="Arial" w:cs="Arial"/>
      <w:szCs w:val="20"/>
    </w:rPr>
  </w:style>
  <w:style w:type="paragraph" w:customStyle="1" w:styleId="affffffff6">
    <w:name w:val="Обычный влево"/>
    <w:basedOn w:val="1ff2"/>
    <w:rsid w:val="007B3C6B"/>
    <w:pPr>
      <w:tabs>
        <w:tab w:val="clear" w:pos="360"/>
      </w:tabs>
      <w:spacing w:before="0"/>
      <w:ind w:left="0" w:firstLine="0"/>
      <w:jc w:val="left"/>
    </w:pPr>
  </w:style>
  <w:style w:type="paragraph" w:customStyle="1" w:styleId="affffffff7">
    <w:name w:val="Табличный_по ширине"/>
    <w:basedOn w:val="affffffff5"/>
    <w:rsid w:val="007B3C6B"/>
    <w:pPr>
      <w:jc w:val="both"/>
    </w:pPr>
  </w:style>
  <w:style w:type="character" w:styleId="affffffff8">
    <w:name w:val="Subtle Emphasis"/>
    <w:uiPriority w:val="19"/>
    <w:qFormat/>
    <w:rsid w:val="007B3C6B"/>
    <w:rPr>
      <w:i/>
      <w:iCs/>
      <w:color w:val="808080"/>
    </w:rPr>
  </w:style>
  <w:style w:type="paragraph" w:styleId="affffffff9">
    <w:name w:val="table of figures"/>
    <w:basedOn w:val="a9"/>
    <w:next w:val="a9"/>
    <w:uiPriority w:val="99"/>
    <w:unhideWhenUsed/>
    <w:rsid w:val="007B3C6B"/>
    <w:pPr>
      <w:spacing w:after="0" w:line="360" w:lineRule="auto"/>
      <w:ind w:firstLine="709"/>
      <w:jc w:val="both"/>
    </w:pPr>
    <w:rPr>
      <w:rFonts w:ascii="Arial" w:hAnsi="Arial" w:cs="Arial"/>
      <w:szCs w:val="24"/>
    </w:rPr>
  </w:style>
  <w:style w:type="character" w:styleId="HTML1">
    <w:name w:val="HTML Sample"/>
    <w:basedOn w:val="aa"/>
    <w:uiPriority w:val="99"/>
    <w:rsid w:val="007B3C6B"/>
    <w:rPr>
      <w:rFonts w:ascii="Courier New" w:hAnsi="Courier New" w:cs="Courier New"/>
      <w:lang w:val="ru-RU"/>
    </w:rPr>
  </w:style>
  <w:style w:type="character" w:styleId="HTML2">
    <w:name w:val="HTML Definition"/>
    <w:basedOn w:val="aa"/>
    <w:uiPriority w:val="99"/>
    <w:rsid w:val="007B3C6B"/>
    <w:rPr>
      <w:i/>
      <w:iCs/>
      <w:lang w:val="ru-RU"/>
    </w:rPr>
  </w:style>
  <w:style w:type="character" w:styleId="HTML3">
    <w:name w:val="HTML Variable"/>
    <w:basedOn w:val="aa"/>
    <w:uiPriority w:val="99"/>
    <w:rsid w:val="007B3C6B"/>
    <w:rPr>
      <w:i/>
      <w:iCs/>
      <w:lang w:val="ru-RU"/>
    </w:rPr>
  </w:style>
  <w:style w:type="character" w:styleId="HTML4">
    <w:name w:val="HTML Typewriter"/>
    <w:basedOn w:val="aa"/>
    <w:uiPriority w:val="99"/>
    <w:rsid w:val="007B3C6B"/>
    <w:rPr>
      <w:rFonts w:ascii="Courier New" w:hAnsi="Courier New" w:cs="Courier New"/>
      <w:sz w:val="20"/>
      <w:szCs w:val="20"/>
      <w:lang w:val="ru-RU"/>
    </w:rPr>
  </w:style>
  <w:style w:type="character" w:styleId="HTML5">
    <w:name w:val="HTML Acronym"/>
    <w:basedOn w:val="aa"/>
    <w:uiPriority w:val="99"/>
    <w:rsid w:val="007B3C6B"/>
    <w:rPr>
      <w:lang w:val="ru-RU"/>
    </w:rPr>
  </w:style>
  <w:style w:type="character" w:styleId="HTML6">
    <w:name w:val="HTML Keyboard"/>
    <w:basedOn w:val="aa"/>
    <w:uiPriority w:val="99"/>
    <w:rsid w:val="007B3C6B"/>
    <w:rPr>
      <w:rFonts w:ascii="Courier New" w:hAnsi="Courier New" w:cs="Courier New"/>
      <w:sz w:val="20"/>
      <w:szCs w:val="20"/>
      <w:lang w:val="ru-RU"/>
    </w:rPr>
  </w:style>
  <w:style w:type="character" w:styleId="HTML7">
    <w:name w:val="HTML Code"/>
    <w:basedOn w:val="aa"/>
    <w:uiPriority w:val="99"/>
    <w:rsid w:val="007B3C6B"/>
    <w:rPr>
      <w:rFonts w:ascii="Courier New" w:hAnsi="Courier New" w:cs="Courier New"/>
      <w:sz w:val="20"/>
      <w:szCs w:val="20"/>
      <w:lang w:val="ru-RU"/>
    </w:rPr>
  </w:style>
  <w:style w:type="character" w:styleId="HTML8">
    <w:name w:val="HTML Cite"/>
    <w:basedOn w:val="aa"/>
    <w:uiPriority w:val="99"/>
    <w:rsid w:val="007B3C6B"/>
    <w:rPr>
      <w:i/>
      <w:iCs/>
      <w:lang w:val="ru-RU"/>
    </w:rPr>
  </w:style>
  <w:style w:type="character" w:styleId="affffffffa">
    <w:name w:val="Intense Emphasis"/>
    <w:uiPriority w:val="99"/>
    <w:qFormat/>
    <w:rsid w:val="007B3C6B"/>
    <w:rPr>
      <w:b/>
      <w:bCs/>
      <w:i/>
      <w:iCs/>
      <w:color w:val="4F81BD"/>
      <w:sz w:val="22"/>
      <w:szCs w:val="22"/>
    </w:rPr>
  </w:style>
  <w:style w:type="character" w:styleId="affffffffb">
    <w:name w:val="Subtle Reference"/>
    <w:uiPriority w:val="99"/>
    <w:qFormat/>
    <w:rsid w:val="007B3C6B"/>
    <w:rPr>
      <w:color w:val="auto"/>
      <w:u w:val="single"/>
    </w:rPr>
  </w:style>
  <w:style w:type="character" w:styleId="affffffffc">
    <w:name w:val="Book Title"/>
    <w:basedOn w:val="aa"/>
    <w:uiPriority w:val="99"/>
    <w:qFormat/>
    <w:rsid w:val="007B3C6B"/>
    <w:rPr>
      <w:rFonts w:ascii="Cambria" w:eastAsia="Times New Roman" w:hAnsi="Cambria" w:cs="Times New Roman"/>
      <w:b/>
      <w:bCs/>
      <w:i/>
      <w:iCs/>
      <w:color w:val="auto"/>
    </w:rPr>
  </w:style>
  <w:style w:type="paragraph" w:styleId="affffffffd">
    <w:name w:val="Signature"/>
    <w:basedOn w:val="a9"/>
    <w:link w:val="affffffffe"/>
    <w:rsid w:val="007B3C6B"/>
    <w:pPr>
      <w:suppressAutoHyphens/>
      <w:spacing w:after="0" w:line="240" w:lineRule="auto"/>
      <w:ind w:left="4252" w:firstLine="709"/>
      <w:jc w:val="both"/>
    </w:pPr>
    <w:rPr>
      <w:rFonts w:ascii="Arial" w:hAnsi="Arial" w:cs="Arial"/>
      <w:spacing w:val="-5"/>
      <w:sz w:val="20"/>
      <w:szCs w:val="20"/>
      <w:lang w:eastAsia="ar-SA"/>
    </w:rPr>
  </w:style>
  <w:style w:type="character" w:customStyle="1" w:styleId="affffffffe">
    <w:name w:val="Подпись Знак"/>
    <w:basedOn w:val="aa"/>
    <w:link w:val="affffffffd"/>
    <w:rsid w:val="007B3C6B"/>
    <w:rPr>
      <w:rFonts w:ascii="Arial" w:eastAsia="Times New Roman" w:hAnsi="Arial" w:cs="Arial"/>
      <w:spacing w:val="-5"/>
      <w:sz w:val="20"/>
      <w:szCs w:val="20"/>
      <w:lang w:eastAsia="ar-SA"/>
    </w:rPr>
  </w:style>
  <w:style w:type="paragraph" w:styleId="afffffffff">
    <w:name w:val="E-mail Signature"/>
    <w:basedOn w:val="a9"/>
    <w:link w:val="afffffffff0"/>
    <w:uiPriority w:val="99"/>
    <w:rsid w:val="007B3C6B"/>
    <w:pPr>
      <w:suppressAutoHyphens/>
      <w:spacing w:after="0" w:line="240" w:lineRule="auto"/>
      <w:ind w:left="1080" w:firstLine="709"/>
      <w:jc w:val="both"/>
    </w:pPr>
    <w:rPr>
      <w:rFonts w:ascii="Arial" w:hAnsi="Arial" w:cs="Arial"/>
      <w:spacing w:val="-5"/>
      <w:sz w:val="20"/>
      <w:szCs w:val="20"/>
      <w:lang w:eastAsia="ar-SA"/>
    </w:rPr>
  </w:style>
  <w:style w:type="character" w:customStyle="1" w:styleId="afffffffff0">
    <w:name w:val="Электронная подпись Знак"/>
    <w:basedOn w:val="aa"/>
    <w:link w:val="afffffffff"/>
    <w:uiPriority w:val="99"/>
    <w:rsid w:val="007B3C6B"/>
    <w:rPr>
      <w:rFonts w:ascii="Arial" w:eastAsia="Times New Roman" w:hAnsi="Arial" w:cs="Arial"/>
      <w:spacing w:val="-5"/>
      <w:sz w:val="20"/>
      <w:szCs w:val="20"/>
      <w:lang w:eastAsia="ar-SA"/>
    </w:rPr>
  </w:style>
  <w:style w:type="paragraph" w:styleId="HTML9">
    <w:name w:val="HTML Address"/>
    <w:basedOn w:val="a9"/>
    <w:link w:val="HTMLa"/>
    <w:uiPriority w:val="99"/>
    <w:rsid w:val="007B3C6B"/>
    <w:pPr>
      <w:suppressAutoHyphens/>
      <w:spacing w:after="0" w:line="240" w:lineRule="auto"/>
      <w:ind w:left="1080" w:firstLine="709"/>
      <w:jc w:val="both"/>
    </w:pPr>
    <w:rPr>
      <w:rFonts w:ascii="Arial" w:hAnsi="Arial" w:cs="Arial"/>
      <w:i/>
      <w:iCs/>
      <w:spacing w:val="-5"/>
      <w:sz w:val="20"/>
      <w:szCs w:val="20"/>
      <w:lang w:eastAsia="ar-SA"/>
    </w:rPr>
  </w:style>
  <w:style w:type="character" w:customStyle="1" w:styleId="HTMLa">
    <w:name w:val="Адрес HTML Знак"/>
    <w:basedOn w:val="aa"/>
    <w:link w:val="HTML9"/>
    <w:uiPriority w:val="99"/>
    <w:rsid w:val="007B3C6B"/>
    <w:rPr>
      <w:rFonts w:ascii="Arial" w:eastAsia="Times New Roman" w:hAnsi="Arial" w:cs="Arial"/>
      <w:i/>
      <w:iCs/>
      <w:spacing w:val="-5"/>
      <w:sz w:val="20"/>
      <w:szCs w:val="20"/>
      <w:lang w:eastAsia="ar-SA"/>
    </w:rPr>
  </w:style>
  <w:style w:type="paragraph" w:styleId="afffffffff1">
    <w:name w:val="envelope address"/>
    <w:basedOn w:val="a9"/>
    <w:uiPriority w:val="99"/>
    <w:rsid w:val="007B3C6B"/>
    <w:pPr>
      <w:suppressAutoHyphens/>
      <w:spacing w:after="0" w:line="240" w:lineRule="auto"/>
      <w:ind w:left="2880" w:firstLine="709"/>
      <w:jc w:val="both"/>
    </w:pPr>
    <w:rPr>
      <w:rFonts w:ascii="Arial" w:hAnsi="Arial" w:cs="Arial"/>
      <w:spacing w:val="-5"/>
      <w:sz w:val="28"/>
      <w:szCs w:val="28"/>
      <w:lang w:eastAsia="ar-SA"/>
    </w:rPr>
  </w:style>
  <w:style w:type="paragraph" w:styleId="2f8">
    <w:name w:val="Quote"/>
    <w:basedOn w:val="a9"/>
    <w:next w:val="a9"/>
    <w:link w:val="2f9"/>
    <w:uiPriority w:val="99"/>
    <w:qFormat/>
    <w:rsid w:val="007B3C6B"/>
    <w:pPr>
      <w:suppressAutoHyphens/>
      <w:spacing w:after="0" w:line="240" w:lineRule="auto"/>
    </w:pPr>
    <w:rPr>
      <w:rFonts w:ascii="Cambria" w:hAnsi="Cambria" w:cs="Arial"/>
      <w:i/>
      <w:iCs/>
      <w:color w:val="5A5A5A"/>
      <w:szCs w:val="24"/>
      <w:lang w:val="en-US" w:bidi="en-US"/>
    </w:rPr>
  </w:style>
  <w:style w:type="character" w:customStyle="1" w:styleId="2f9">
    <w:name w:val="Цитата 2 Знак"/>
    <w:basedOn w:val="aa"/>
    <w:link w:val="2f8"/>
    <w:uiPriority w:val="99"/>
    <w:rsid w:val="007B3C6B"/>
    <w:rPr>
      <w:rFonts w:ascii="Cambria" w:eastAsia="Times New Roman" w:hAnsi="Cambria" w:cs="Arial"/>
      <w:i/>
      <w:iCs/>
      <w:color w:val="5A5A5A"/>
      <w:szCs w:val="24"/>
      <w:lang w:val="en-US" w:eastAsia="ru-RU" w:bidi="en-US"/>
    </w:rPr>
  </w:style>
  <w:style w:type="paragraph" w:styleId="afffffffff2">
    <w:name w:val="Intense Quote"/>
    <w:basedOn w:val="a9"/>
    <w:next w:val="a9"/>
    <w:link w:val="afffffffff3"/>
    <w:uiPriority w:val="99"/>
    <w:qFormat/>
    <w:rsid w:val="007B3C6B"/>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Arial"/>
      <w:i/>
      <w:iCs/>
      <w:color w:val="FFFEFF"/>
      <w:szCs w:val="24"/>
      <w:lang w:val="en-US" w:bidi="en-US"/>
    </w:rPr>
  </w:style>
  <w:style w:type="character" w:customStyle="1" w:styleId="afffffffff3">
    <w:name w:val="Выделенная цитата Знак"/>
    <w:basedOn w:val="aa"/>
    <w:link w:val="afffffffff2"/>
    <w:uiPriority w:val="99"/>
    <w:rsid w:val="007B3C6B"/>
    <w:rPr>
      <w:rFonts w:ascii="Cambria" w:eastAsia="Times New Roman" w:hAnsi="Cambria" w:cs="Arial"/>
      <w:i/>
      <w:iCs/>
      <w:color w:val="FFFEFF"/>
      <w:szCs w:val="24"/>
      <w:shd w:val="clear" w:color="auto" w:fill="4F81BD"/>
      <w:lang w:val="en-US" w:eastAsia="ru-RU" w:bidi="en-US"/>
    </w:rPr>
  </w:style>
  <w:style w:type="paragraph" w:customStyle="1" w:styleId="11">
    <w:name w:val="_ЗАГОЛОВОК 1"/>
    <w:basedOn w:val="a9"/>
    <w:link w:val="1ff3"/>
    <w:autoRedefine/>
    <w:qFormat/>
    <w:rsid w:val="007B3C6B"/>
    <w:pPr>
      <w:keepNext/>
      <w:pageBreakBefore/>
      <w:numPr>
        <w:numId w:val="39"/>
      </w:numPr>
      <w:spacing w:before="120" w:after="120" w:line="240" w:lineRule="auto"/>
      <w:jc w:val="center"/>
    </w:pPr>
    <w:rPr>
      <w:rFonts w:ascii="Arial" w:hAnsi="Arial" w:cs="Arial"/>
      <w:b/>
      <w:caps/>
    </w:rPr>
  </w:style>
  <w:style w:type="character" w:customStyle="1" w:styleId="1ff3">
    <w:name w:val="_ЗАГОЛОВОК 1 Знак"/>
    <w:basedOn w:val="aa"/>
    <w:link w:val="11"/>
    <w:rsid w:val="007B3C6B"/>
    <w:rPr>
      <w:rFonts w:ascii="Arial" w:eastAsia="Times New Roman" w:hAnsi="Arial" w:cs="Arial"/>
      <w:b/>
      <w:caps/>
      <w:lang w:eastAsia="ru-RU"/>
    </w:rPr>
  </w:style>
  <w:style w:type="paragraph" w:customStyle="1" w:styleId="21">
    <w:name w:val="_ЗАГОЛОВОК 2"/>
    <w:basedOn w:val="a9"/>
    <w:autoRedefine/>
    <w:qFormat/>
    <w:rsid w:val="007B3C6B"/>
    <w:pPr>
      <w:keepNext/>
      <w:numPr>
        <w:ilvl w:val="1"/>
        <w:numId w:val="39"/>
      </w:numPr>
      <w:tabs>
        <w:tab w:val="left" w:pos="1134"/>
      </w:tabs>
      <w:spacing w:before="120" w:after="120" w:line="240" w:lineRule="auto"/>
      <w:jc w:val="both"/>
    </w:pPr>
    <w:rPr>
      <w:rFonts w:ascii="Arial" w:hAnsi="Arial" w:cs="Arial"/>
      <w:b/>
    </w:rPr>
  </w:style>
  <w:style w:type="paragraph" w:customStyle="1" w:styleId="31">
    <w:name w:val="_ЗАГОЛОВОК 3"/>
    <w:basedOn w:val="a9"/>
    <w:autoRedefine/>
    <w:qFormat/>
    <w:rsid w:val="007B3C6B"/>
    <w:pPr>
      <w:numPr>
        <w:ilvl w:val="2"/>
        <w:numId w:val="39"/>
      </w:numPr>
      <w:spacing w:after="0" w:line="240" w:lineRule="auto"/>
      <w:jc w:val="both"/>
    </w:pPr>
    <w:rPr>
      <w:rFonts w:ascii="Arial" w:hAnsi="Arial" w:cs="Arial"/>
      <w:i/>
      <w:color w:val="000000"/>
      <w:u w:val="single"/>
    </w:rPr>
  </w:style>
  <w:style w:type="paragraph" w:customStyle="1" w:styleId="S6">
    <w:name w:val="S_Обычный в таблице"/>
    <w:basedOn w:val="a9"/>
    <w:link w:val="S7"/>
    <w:rsid w:val="007B3C6B"/>
    <w:pPr>
      <w:spacing w:after="0" w:line="360" w:lineRule="auto"/>
      <w:jc w:val="center"/>
    </w:pPr>
    <w:rPr>
      <w:rFonts w:ascii="Arial" w:hAnsi="Arial" w:cs="Arial"/>
      <w:szCs w:val="24"/>
    </w:rPr>
  </w:style>
  <w:style w:type="character" w:customStyle="1" w:styleId="S7">
    <w:name w:val="S_Обычный в таблице Знак"/>
    <w:basedOn w:val="aa"/>
    <w:link w:val="S6"/>
    <w:rsid w:val="007B3C6B"/>
    <w:rPr>
      <w:rFonts w:ascii="Arial" w:eastAsia="Times New Roman" w:hAnsi="Arial" w:cs="Arial"/>
      <w:szCs w:val="24"/>
      <w:lang w:eastAsia="ru-RU"/>
    </w:rPr>
  </w:style>
  <w:style w:type="paragraph" w:customStyle="1" w:styleId="47">
    <w:name w:val="Стиль 4"/>
    <w:basedOn w:val="40"/>
    <w:link w:val="48"/>
    <w:qFormat/>
    <w:rsid w:val="007B3C6B"/>
  </w:style>
  <w:style w:type="character" w:customStyle="1" w:styleId="48">
    <w:name w:val="Стиль 4 Знак"/>
    <w:link w:val="47"/>
    <w:rsid w:val="007B3C6B"/>
    <w:rPr>
      <w:rFonts w:ascii="Times New Roman" w:eastAsia="Times New Roman" w:hAnsi="Times New Roman" w:cs="Times New Roman"/>
      <w:b/>
      <w:bCs/>
      <w:sz w:val="24"/>
      <w:szCs w:val="24"/>
      <w:lang w:eastAsia="ru-RU"/>
    </w:rPr>
  </w:style>
  <w:style w:type="character" w:customStyle="1" w:styleId="213">
    <w:name w:val="Основной текст с отступом 2 Знак1"/>
    <w:aliases w:val="Основной текст с отступом 2 Знак Знак"/>
    <w:basedOn w:val="aa"/>
    <w:rsid w:val="007B3C6B"/>
    <w:rPr>
      <w:sz w:val="24"/>
      <w:szCs w:val="24"/>
      <w:lang w:val="ru-RU" w:eastAsia="ru-RU" w:bidi="ar-SA"/>
    </w:rPr>
  </w:style>
  <w:style w:type="paragraph" w:customStyle="1" w:styleId="afffffffff4">
    <w:name w:val="Письмо"/>
    <w:basedOn w:val="a9"/>
    <w:rsid w:val="007B3C6B"/>
    <w:pPr>
      <w:spacing w:after="0" w:line="240" w:lineRule="auto"/>
      <w:ind w:firstLine="709"/>
      <w:jc w:val="both"/>
    </w:pPr>
    <w:rPr>
      <w:rFonts w:ascii="Arial" w:hAnsi="Arial" w:cs="Arial"/>
      <w:sz w:val="28"/>
      <w:szCs w:val="24"/>
    </w:rPr>
  </w:style>
  <w:style w:type="paragraph" w:customStyle="1" w:styleId="230">
    <w:name w:val="Основной текст с отступом 23"/>
    <w:basedOn w:val="a9"/>
    <w:rsid w:val="007B3C6B"/>
    <w:pPr>
      <w:overflowPunct w:val="0"/>
      <w:autoSpaceDE w:val="0"/>
      <w:autoSpaceDN w:val="0"/>
      <w:adjustRightInd w:val="0"/>
      <w:spacing w:before="120" w:after="0" w:line="240" w:lineRule="auto"/>
      <w:ind w:firstLine="709"/>
      <w:jc w:val="both"/>
    </w:pPr>
    <w:rPr>
      <w:rFonts w:ascii="Arial" w:hAnsi="Arial" w:cs="Arial"/>
      <w:szCs w:val="20"/>
    </w:rPr>
  </w:style>
  <w:style w:type="paragraph" w:customStyle="1" w:styleId="231">
    <w:name w:val="Основной текст 23"/>
    <w:basedOn w:val="a9"/>
    <w:rsid w:val="007B3C6B"/>
    <w:pPr>
      <w:overflowPunct w:val="0"/>
      <w:autoSpaceDE w:val="0"/>
      <w:autoSpaceDN w:val="0"/>
      <w:adjustRightInd w:val="0"/>
      <w:spacing w:before="120" w:after="0" w:line="240" w:lineRule="auto"/>
      <w:ind w:firstLine="709"/>
      <w:jc w:val="both"/>
    </w:pPr>
    <w:rPr>
      <w:rFonts w:ascii="Arial" w:hAnsi="Arial" w:cs="Arial"/>
      <w:szCs w:val="20"/>
    </w:rPr>
  </w:style>
  <w:style w:type="character" w:customStyle="1" w:styleId="212pt">
    <w:name w:val="Заголовок 2 + 12 pt Знак Знак"/>
    <w:basedOn w:val="aa"/>
    <w:link w:val="212pt0"/>
    <w:locked/>
    <w:rsid w:val="007B3C6B"/>
    <w:rPr>
      <w:b/>
      <w:bCs/>
      <w:sz w:val="24"/>
    </w:rPr>
  </w:style>
  <w:style w:type="paragraph" w:customStyle="1" w:styleId="212pt0">
    <w:name w:val="Заголовок 2 + 12 pt Знак"/>
    <w:basedOn w:val="a9"/>
    <w:next w:val="a9"/>
    <w:link w:val="212pt"/>
    <w:autoRedefine/>
    <w:rsid w:val="007B3C6B"/>
    <w:pPr>
      <w:keepNext/>
      <w:spacing w:after="0" w:line="240" w:lineRule="auto"/>
      <w:jc w:val="center"/>
      <w:outlineLvl w:val="0"/>
    </w:pPr>
    <w:rPr>
      <w:rFonts w:asciiTheme="minorHAnsi" w:eastAsiaTheme="minorHAnsi" w:hAnsiTheme="minorHAnsi" w:cstheme="minorBidi"/>
      <w:b/>
      <w:bCs/>
      <w:sz w:val="24"/>
      <w:lang w:eastAsia="en-US"/>
    </w:rPr>
  </w:style>
  <w:style w:type="paragraph" w:customStyle="1" w:styleId="212pt1">
    <w:name w:val="Заголовок 2 + 12 pt"/>
    <w:basedOn w:val="a9"/>
    <w:next w:val="a9"/>
    <w:autoRedefine/>
    <w:rsid w:val="007B3C6B"/>
    <w:pPr>
      <w:keepNext/>
      <w:spacing w:after="0" w:line="240" w:lineRule="auto"/>
      <w:jc w:val="center"/>
      <w:outlineLvl w:val="0"/>
    </w:pPr>
    <w:rPr>
      <w:rFonts w:ascii="Arial" w:hAnsi="Arial" w:cs="Arial"/>
      <w:bCs/>
      <w:sz w:val="28"/>
      <w:szCs w:val="28"/>
    </w:rPr>
  </w:style>
  <w:style w:type="paragraph" w:customStyle="1" w:styleId="2TimesNewRoman">
    <w:name w:val="Стиль Заголовок 2 + Times New Roman по центру"/>
    <w:basedOn w:val="20"/>
    <w:next w:val="af4"/>
    <w:autoRedefine/>
    <w:rsid w:val="007B3C6B"/>
  </w:style>
  <w:style w:type="paragraph" w:customStyle="1" w:styleId="afffffffff5">
    <w:name w:val="Краткий обратный адрес"/>
    <w:basedOn w:val="a9"/>
    <w:rsid w:val="007B3C6B"/>
    <w:pPr>
      <w:overflowPunct w:val="0"/>
      <w:autoSpaceDE w:val="0"/>
      <w:autoSpaceDN w:val="0"/>
      <w:adjustRightInd w:val="0"/>
      <w:spacing w:after="0" w:line="240" w:lineRule="auto"/>
    </w:pPr>
    <w:rPr>
      <w:rFonts w:ascii="Arial" w:hAnsi="Arial" w:cs="Arial"/>
      <w:szCs w:val="20"/>
    </w:rPr>
  </w:style>
  <w:style w:type="paragraph" w:customStyle="1" w:styleId="PP">
    <w:name w:val="Строка PP"/>
    <w:basedOn w:val="affffffffd"/>
    <w:rsid w:val="007B3C6B"/>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TimesNewRoman12pt60">
    <w:name w:val="Стиль Заголовок 2 + Times New Roman 12 pt Перед:  6 пт После:  0......"/>
    <w:basedOn w:val="a9"/>
    <w:next w:val="af4"/>
    <w:autoRedefine/>
    <w:rsid w:val="007B3C6B"/>
    <w:pPr>
      <w:keepNext/>
      <w:widowControl w:val="0"/>
      <w:autoSpaceDE w:val="0"/>
      <w:autoSpaceDN w:val="0"/>
      <w:adjustRightInd w:val="0"/>
      <w:spacing w:after="0" w:line="240" w:lineRule="auto"/>
      <w:outlineLvl w:val="1"/>
    </w:pPr>
    <w:rPr>
      <w:rFonts w:ascii="Arial" w:hAnsi="Arial" w:cs="Arial"/>
      <w:b/>
      <w:bCs/>
      <w:i/>
      <w:iCs/>
      <w:szCs w:val="20"/>
    </w:rPr>
  </w:style>
  <w:style w:type="paragraph" w:customStyle="1" w:styleId="312pt00">
    <w:name w:val="Стиль Заголовок 3 12pt + Перед:  0 пт После:  0 пт"/>
    <w:basedOn w:val="a9"/>
    <w:rsid w:val="007B3C6B"/>
    <w:pPr>
      <w:keepNext/>
      <w:widowControl w:val="0"/>
      <w:autoSpaceDE w:val="0"/>
      <w:autoSpaceDN w:val="0"/>
      <w:adjustRightInd w:val="0"/>
      <w:spacing w:after="0" w:line="240" w:lineRule="auto"/>
      <w:outlineLvl w:val="2"/>
    </w:pPr>
    <w:rPr>
      <w:rFonts w:ascii="Arial" w:hAnsi="Arial" w:cs="Arial"/>
      <w:i/>
      <w:iCs/>
      <w:szCs w:val="20"/>
    </w:rPr>
  </w:style>
  <w:style w:type="paragraph" w:customStyle="1" w:styleId="0">
    <w:name w:val="Заголовок 0"/>
    <w:basedOn w:val="12"/>
    <w:autoRedefine/>
    <w:rsid w:val="007B3C6B"/>
  </w:style>
  <w:style w:type="paragraph" w:customStyle="1" w:styleId="FR1">
    <w:name w:val="FR1"/>
    <w:rsid w:val="007B3C6B"/>
    <w:pPr>
      <w:widowControl w:val="0"/>
      <w:autoSpaceDE w:val="0"/>
      <w:autoSpaceDN w:val="0"/>
      <w:adjustRightInd w:val="0"/>
      <w:spacing w:after="0" w:line="240" w:lineRule="auto"/>
      <w:ind w:right="200"/>
      <w:jc w:val="center"/>
    </w:pPr>
    <w:rPr>
      <w:rFonts w:ascii="Arial" w:eastAsia="Times New Roman" w:hAnsi="Arial" w:cs="Arial"/>
      <w:b/>
      <w:bCs/>
      <w:sz w:val="24"/>
      <w:szCs w:val="24"/>
      <w:lang w:eastAsia="ru-RU"/>
    </w:rPr>
  </w:style>
  <w:style w:type="paragraph" w:customStyle="1" w:styleId="FR2">
    <w:name w:val="FR2"/>
    <w:rsid w:val="007B3C6B"/>
    <w:pPr>
      <w:widowControl w:val="0"/>
      <w:autoSpaceDE w:val="0"/>
      <w:autoSpaceDN w:val="0"/>
      <w:adjustRightInd w:val="0"/>
      <w:spacing w:before="280" w:after="0" w:line="300" w:lineRule="auto"/>
      <w:ind w:left="1520" w:right="1200"/>
      <w:jc w:val="center"/>
    </w:pPr>
    <w:rPr>
      <w:rFonts w:ascii="Arial" w:eastAsia="Times New Roman" w:hAnsi="Arial" w:cs="Arial"/>
      <w:i/>
      <w:iCs/>
      <w:sz w:val="28"/>
      <w:szCs w:val="28"/>
      <w:lang w:eastAsia="ru-RU"/>
    </w:rPr>
  </w:style>
  <w:style w:type="paragraph" w:customStyle="1" w:styleId="2fa">
    <w:name w:val="Обычный2"/>
    <w:rsid w:val="007B3C6B"/>
    <w:pPr>
      <w:spacing w:after="0" w:line="240" w:lineRule="auto"/>
    </w:pPr>
    <w:rPr>
      <w:rFonts w:ascii="Times New Roman" w:eastAsia="Times New Roman" w:hAnsi="Times New Roman" w:cs="Arial"/>
      <w:lang w:eastAsia="ru-RU"/>
    </w:rPr>
  </w:style>
  <w:style w:type="paragraph" w:customStyle="1" w:styleId="ArNar">
    <w:name w:val="Обычный ArNar"/>
    <w:basedOn w:val="a9"/>
    <w:rsid w:val="007B3C6B"/>
    <w:pPr>
      <w:spacing w:after="0" w:line="240" w:lineRule="auto"/>
      <w:ind w:firstLine="709"/>
      <w:jc w:val="both"/>
    </w:pPr>
    <w:rPr>
      <w:rFonts w:ascii="Arial Narrow" w:hAnsi="Arial Narrow" w:cs="Arial"/>
      <w:color w:val="000000"/>
      <w:szCs w:val="20"/>
    </w:rPr>
  </w:style>
  <w:style w:type="paragraph" w:customStyle="1" w:styleId="a3">
    <w:name w:val="Список отчета"/>
    <w:basedOn w:val="af4"/>
    <w:rsid w:val="007B3C6B"/>
    <w:pPr>
      <w:numPr>
        <w:numId w:val="41"/>
      </w:numPr>
      <w:tabs>
        <w:tab w:val="clear" w:pos="360"/>
      </w:tabs>
      <w:ind w:left="0" w:firstLine="0"/>
    </w:pPr>
    <w:rPr>
      <w:rFonts w:ascii="Times New Roman" w:hAnsi="Times New Roman" w:cs="Times New Roman"/>
      <w:lang w:val="ru-RU" w:bidi="ar-SA"/>
    </w:rPr>
  </w:style>
  <w:style w:type="paragraph" w:customStyle="1" w:styleId="FR4">
    <w:name w:val="FR4"/>
    <w:rsid w:val="007B3C6B"/>
    <w:pPr>
      <w:widowControl w:val="0"/>
      <w:autoSpaceDE w:val="0"/>
      <w:autoSpaceDN w:val="0"/>
      <w:adjustRightInd w:val="0"/>
      <w:spacing w:after="0" w:line="240" w:lineRule="auto"/>
      <w:ind w:left="4960"/>
    </w:pPr>
    <w:rPr>
      <w:rFonts w:ascii="Times New Roman" w:eastAsia="Times New Roman" w:hAnsi="Times New Roman" w:cs="Arial"/>
      <w:noProof/>
      <w:sz w:val="16"/>
      <w:szCs w:val="16"/>
      <w:lang w:eastAsia="ru-RU"/>
    </w:rPr>
  </w:style>
  <w:style w:type="paragraph" w:customStyle="1" w:styleId="afffffffff6">
    <w:name w:val="Заголовок раздела"/>
    <w:basedOn w:val="a9"/>
    <w:rsid w:val="007B3C6B"/>
    <w:pPr>
      <w:keepNext/>
      <w:keepLines/>
      <w:spacing w:before="120" w:after="160" w:line="240" w:lineRule="auto"/>
      <w:ind w:firstLine="709"/>
      <w:jc w:val="center"/>
    </w:pPr>
    <w:rPr>
      <w:rFonts w:ascii="Arial" w:hAnsi="Arial" w:cs="Arial"/>
      <w:b/>
      <w:i/>
      <w:kern w:val="28"/>
      <w:sz w:val="28"/>
      <w:szCs w:val="20"/>
    </w:rPr>
  </w:style>
  <w:style w:type="paragraph" w:customStyle="1" w:styleId="abzac">
    <w:name w:val="abzac"/>
    <w:basedOn w:val="a9"/>
    <w:rsid w:val="007B3C6B"/>
    <w:pPr>
      <w:spacing w:after="0" w:line="240" w:lineRule="auto"/>
      <w:ind w:firstLine="225"/>
      <w:jc w:val="both"/>
    </w:pPr>
    <w:rPr>
      <w:rFonts w:ascii="Arial" w:hAnsi="Arial" w:cs="Arial"/>
      <w:szCs w:val="24"/>
    </w:rPr>
  </w:style>
  <w:style w:type="paragraph" w:customStyle="1" w:styleId="a5">
    <w:name w:val="штрих"/>
    <w:basedOn w:val="af4"/>
    <w:rsid w:val="007B3C6B"/>
    <w:pPr>
      <w:numPr>
        <w:numId w:val="42"/>
      </w:numPr>
      <w:tabs>
        <w:tab w:val="clear" w:pos="1429"/>
      </w:tabs>
      <w:ind w:left="0" w:firstLine="0"/>
    </w:pPr>
    <w:rPr>
      <w:rFonts w:ascii="Times New Roman" w:hAnsi="Times New Roman" w:cs="Times New Roman"/>
      <w:lang w:val="ru-RU" w:bidi="ar-SA"/>
    </w:rPr>
  </w:style>
  <w:style w:type="paragraph" w:customStyle="1" w:styleId="Noeeu1">
    <w:name w:val="Noeeu1"/>
    <w:basedOn w:val="a9"/>
    <w:rsid w:val="007B3C6B"/>
    <w:pPr>
      <w:overflowPunct w:val="0"/>
      <w:autoSpaceDE w:val="0"/>
      <w:autoSpaceDN w:val="0"/>
      <w:adjustRightInd w:val="0"/>
      <w:spacing w:after="0" w:line="240" w:lineRule="auto"/>
      <w:ind w:firstLine="720"/>
      <w:jc w:val="both"/>
    </w:pPr>
    <w:rPr>
      <w:rFonts w:ascii="Arial" w:hAnsi="Arial" w:cs="Arial"/>
      <w:szCs w:val="20"/>
    </w:rPr>
  </w:style>
  <w:style w:type="paragraph" w:customStyle="1" w:styleId="212pt2">
    <w:name w:val="Заголовок 2 + 12 pt Знак Знак Знак"/>
    <w:basedOn w:val="a9"/>
    <w:next w:val="a9"/>
    <w:autoRedefine/>
    <w:rsid w:val="007B3C6B"/>
    <w:pPr>
      <w:keepNext/>
      <w:spacing w:after="0" w:line="240" w:lineRule="auto"/>
      <w:jc w:val="center"/>
      <w:outlineLvl w:val="0"/>
    </w:pPr>
    <w:rPr>
      <w:rFonts w:ascii="Arial" w:hAnsi="Arial" w:cs="Arial"/>
      <w:bCs/>
      <w:szCs w:val="24"/>
    </w:rPr>
  </w:style>
  <w:style w:type="character" w:styleId="afffffffff7">
    <w:name w:val="endnote reference"/>
    <w:basedOn w:val="aa"/>
    <w:rsid w:val="007B3C6B"/>
    <w:rPr>
      <w:vertAlign w:val="superscript"/>
    </w:rPr>
  </w:style>
  <w:style w:type="character" w:customStyle="1" w:styleId="212pt3">
    <w:name w:val="Заголовок 2 + 12 pt Знак Знак Знак Знак Знак"/>
    <w:basedOn w:val="aa"/>
    <w:rsid w:val="007B3C6B"/>
    <w:rPr>
      <w:b/>
      <w:bCs/>
      <w:sz w:val="24"/>
      <w:lang w:val="ru-RU" w:eastAsia="ru-RU" w:bidi="ar-SA"/>
    </w:rPr>
  </w:style>
  <w:style w:type="character" w:customStyle="1" w:styleId="212pt4">
    <w:name w:val="Заголовок 2 + 12 pt Знак Знак Знак Знак"/>
    <w:basedOn w:val="aa"/>
    <w:rsid w:val="007B3C6B"/>
    <w:rPr>
      <w:bCs/>
      <w:sz w:val="24"/>
      <w:szCs w:val="24"/>
      <w:lang w:val="ru-RU" w:eastAsia="ru-RU" w:bidi="ar-SA"/>
    </w:rPr>
  </w:style>
  <w:style w:type="table" w:styleId="1ff4">
    <w:name w:val="Table Columns 1"/>
    <w:basedOn w:val="ab"/>
    <w:rsid w:val="007B3C6B"/>
    <w:pPr>
      <w:spacing w:after="0" w:line="240" w:lineRule="auto"/>
    </w:pPr>
    <w:rPr>
      <w:rFonts w:ascii="Times New Roman" w:eastAsia="Times New Roman" w:hAnsi="Times New Roman" w:cs="Arial"/>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4">
    <w:name w:val="Table Columns 5"/>
    <w:basedOn w:val="ab"/>
    <w:rsid w:val="007B3C6B"/>
    <w:pPr>
      <w:spacing w:after="0" w:line="240" w:lineRule="auto"/>
    </w:pPr>
    <w:rPr>
      <w:rFonts w:ascii="Times New Roman" w:eastAsia="Times New Roman" w:hAnsi="Times New Roman" w:cs="Arial"/>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b"/>
    <w:rsid w:val="007B3C6B"/>
    <w:pPr>
      <w:spacing w:after="0" w:line="240" w:lineRule="auto"/>
    </w:pPr>
    <w:rPr>
      <w:rFonts w:ascii="Times New Roman" w:eastAsia="Times New Roman" w:hAnsi="Times New Roman" w:cs="Arial"/>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b"/>
    <w:rsid w:val="007B3C6B"/>
    <w:pPr>
      <w:spacing w:after="0" w:line="240" w:lineRule="auto"/>
    </w:pPr>
    <w:rPr>
      <w:rFonts w:ascii="Times New Roman" w:eastAsia="Times New Roman" w:hAnsi="Times New Roman" w:cs="Arial"/>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B3C6B"/>
    <w:pPr>
      <w:spacing w:after="0" w:line="240" w:lineRule="auto"/>
    </w:pPr>
    <w:rPr>
      <w:rFonts w:ascii="Times New Roman" w:eastAsia="Times New Roman" w:hAnsi="Times New Roman" w:cs="Arial"/>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a">
    <w:name w:val="Table 3D effects 3"/>
    <w:basedOn w:val="ab"/>
    <w:rsid w:val="007B3C6B"/>
    <w:pPr>
      <w:spacing w:after="0" w:line="240" w:lineRule="auto"/>
    </w:pPr>
    <w:rPr>
      <w:rFonts w:ascii="Times New Roman" w:eastAsia="Times New Roman" w:hAnsi="Times New Roman" w:cs="Arial"/>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8">
    <w:name w:val="Table Contemporary"/>
    <w:basedOn w:val="ab"/>
    <w:rsid w:val="007B3C6B"/>
    <w:pPr>
      <w:spacing w:after="0" w:line="240" w:lineRule="auto"/>
    </w:pPr>
    <w:rPr>
      <w:rFonts w:ascii="Times New Roman" w:eastAsia="Times New Roman" w:hAnsi="Times New Roman" w:cs="Arial"/>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9">
    <w:name w:val="Table Elegant"/>
    <w:basedOn w:val="ab"/>
    <w:rsid w:val="007B3C6B"/>
    <w:pPr>
      <w:spacing w:after="0" w:line="240" w:lineRule="auto"/>
    </w:pPr>
    <w:rPr>
      <w:rFonts w:ascii="Times New Roman" w:eastAsia="Times New Roman" w:hAnsi="Times New Roman" w:cs="Arial"/>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5">
    <w:name w:val="Table Subtle 1"/>
    <w:basedOn w:val="ab"/>
    <w:rsid w:val="007B3C6B"/>
    <w:pPr>
      <w:spacing w:after="0" w:line="240" w:lineRule="auto"/>
    </w:pPr>
    <w:rPr>
      <w:rFonts w:ascii="Times New Roman" w:eastAsia="Times New Roman" w:hAnsi="Times New Roman" w:cs="Arial"/>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b"/>
    <w:rsid w:val="007B3C6B"/>
    <w:pPr>
      <w:spacing w:after="0" w:line="240" w:lineRule="auto"/>
    </w:pPr>
    <w:rPr>
      <w:rFonts w:ascii="Times New Roman" w:eastAsia="Times New Roman" w:hAnsi="Times New Roman" w:cs="Arial"/>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6">
    <w:name w:val="Стиль таблицы1"/>
    <w:basedOn w:val="aff2"/>
    <w:rsid w:val="007B3C6B"/>
    <w:tblPr/>
  </w:style>
  <w:style w:type="paragraph" w:styleId="4">
    <w:name w:val="List Bullet 4"/>
    <w:basedOn w:val="a9"/>
    <w:rsid w:val="007B3C6B"/>
    <w:pPr>
      <w:numPr>
        <w:numId w:val="40"/>
      </w:numPr>
      <w:overflowPunct w:val="0"/>
      <w:autoSpaceDE w:val="0"/>
      <w:autoSpaceDN w:val="0"/>
      <w:adjustRightInd w:val="0"/>
      <w:spacing w:after="0" w:line="240" w:lineRule="auto"/>
    </w:pPr>
    <w:rPr>
      <w:rFonts w:ascii="Arial" w:hAnsi="Arial" w:cs="Arial"/>
      <w:szCs w:val="20"/>
    </w:rPr>
  </w:style>
  <w:style w:type="numbering" w:customStyle="1" w:styleId="3">
    <w:name w:val="Стиль3"/>
    <w:rsid w:val="007B3C6B"/>
    <w:pPr>
      <w:numPr>
        <w:numId w:val="43"/>
      </w:numPr>
    </w:pPr>
  </w:style>
  <w:style w:type="numbering" w:styleId="a6">
    <w:name w:val="Outline List 3"/>
    <w:basedOn w:val="ac"/>
    <w:rsid w:val="007B3C6B"/>
    <w:pPr>
      <w:numPr>
        <w:numId w:val="44"/>
      </w:numPr>
    </w:pPr>
  </w:style>
  <w:style w:type="paragraph" w:styleId="afffffffffa">
    <w:name w:val="Message Header"/>
    <w:basedOn w:val="a9"/>
    <w:link w:val="afffffffffb"/>
    <w:rsid w:val="007B3C6B"/>
    <w:pPr>
      <w:spacing w:before="120" w:after="120" w:line="199" w:lineRule="auto"/>
      <w:ind w:left="-57" w:right="113"/>
      <w:jc w:val="right"/>
    </w:pPr>
    <w:rPr>
      <w:rFonts w:ascii="NTHelvetica/Cyrillic" w:hAnsi="NTHelvetica/Cyrillic" w:cs="Arial"/>
      <w:sz w:val="16"/>
      <w:szCs w:val="20"/>
    </w:rPr>
  </w:style>
  <w:style w:type="character" w:customStyle="1" w:styleId="afffffffffb">
    <w:name w:val="Шапка Знак"/>
    <w:basedOn w:val="aa"/>
    <w:link w:val="afffffffffa"/>
    <w:rsid w:val="007B3C6B"/>
    <w:rPr>
      <w:rFonts w:ascii="NTHelvetica/Cyrillic" w:eastAsia="Times New Roman" w:hAnsi="NTHelvetica/Cyrillic" w:cs="Arial"/>
      <w:sz w:val="16"/>
      <w:szCs w:val="20"/>
      <w:lang w:eastAsia="ru-RU"/>
    </w:rPr>
  </w:style>
  <w:style w:type="paragraph" w:customStyle="1" w:styleId="afffffffffc">
    <w:name w:val="Цифры"/>
    <w:basedOn w:val="afffe"/>
    <w:rsid w:val="007B3C6B"/>
    <w:pPr>
      <w:widowControl w:val="0"/>
      <w:spacing w:before="0" w:after="0" w:line="199" w:lineRule="auto"/>
      <w:ind w:left="113" w:right="113"/>
    </w:pPr>
    <w:rPr>
      <w:rFonts w:ascii="NTHelvetica/Cyrillic" w:hAnsi="NTHelvetica/Cyrillic" w:cs="Arial"/>
      <w:smallCaps/>
      <w:sz w:val="16"/>
      <w:szCs w:val="20"/>
      <w:lang w:eastAsia="ru-RU"/>
    </w:rPr>
  </w:style>
  <w:style w:type="table" w:styleId="49">
    <w:name w:val="Table Classic 4"/>
    <w:basedOn w:val="ab"/>
    <w:rsid w:val="007B3C6B"/>
    <w:pPr>
      <w:spacing w:after="0" w:line="240" w:lineRule="auto"/>
    </w:pPr>
    <w:rPr>
      <w:rFonts w:ascii="Times New Roman" w:eastAsia="Times New Roman" w:hAnsi="Times New Roman" w:cs="Arial"/>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9"/>
    <w:rsid w:val="007B3C6B"/>
    <w:pPr>
      <w:overflowPunct w:val="0"/>
      <w:autoSpaceDE w:val="0"/>
      <w:autoSpaceDN w:val="0"/>
      <w:adjustRightInd w:val="0"/>
      <w:spacing w:after="0" w:line="240" w:lineRule="auto"/>
      <w:jc w:val="center"/>
      <w:textAlignment w:val="baseline"/>
    </w:pPr>
    <w:rPr>
      <w:rFonts w:ascii="Arial" w:hAnsi="Arial" w:cs="Arial"/>
      <w:szCs w:val="20"/>
    </w:rPr>
  </w:style>
  <w:style w:type="paragraph" w:customStyle="1" w:styleId="1ff7">
    <w:name w:val="1 Знак"/>
    <w:basedOn w:val="a9"/>
    <w:rsid w:val="007B3C6B"/>
    <w:pPr>
      <w:spacing w:before="100" w:beforeAutospacing="1" w:after="100" w:afterAutospacing="1" w:line="240" w:lineRule="auto"/>
    </w:pPr>
    <w:rPr>
      <w:rFonts w:ascii="Tahoma" w:hAnsi="Tahoma" w:cs="Arial"/>
      <w:sz w:val="20"/>
      <w:szCs w:val="20"/>
      <w:lang w:val="en-US"/>
    </w:rPr>
  </w:style>
  <w:style w:type="paragraph" w:customStyle="1" w:styleId="afffffffffd">
    <w:name w:val="Раздел"/>
    <w:basedOn w:val="1f5"/>
    <w:qFormat/>
    <w:rsid w:val="007B3C6B"/>
    <w:pPr>
      <w:spacing w:before="600"/>
      <w:ind w:left="426"/>
      <w:outlineLvl w:val="0"/>
    </w:pPr>
    <w:rPr>
      <w:rFonts w:ascii="Arial" w:hAnsi="Arial"/>
      <w:bCs w:val="0"/>
      <w:sz w:val="32"/>
      <w:szCs w:val="32"/>
    </w:rPr>
  </w:style>
  <w:style w:type="character" w:customStyle="1" w:styleId="105pt">
    <w:name w:val="Основной текст + 10;5 pt;Не полужирный"/>
    <w:basedOn w:val="affa"/>
    <w:rsid w:val="007B3C6B"/>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rPr>
  </w:style>
  <w:style w:type="character" w:customStyle="1" w:styleId="Calibri">
    <w:name w:val="Основной текст + Calibri;Не полужирный"/>
    <w:basedOn w:val="affa"/>
    <w:rsid w:val="007B3C6B"/>
    <w:rPr>
      <w:rFonts w:ascii="Calibri" w:eastAsia="Calibri" w:hAnsi="Calibri" w:cs="Calibri"/>
      <w:b/>
      <w:bCs/>
      <w:i w:val="0"/>
      <w:iCs w:val="0"/>
      <w:smallCaps w:val="0"/>
      <w:strike w:val="0"/>
      <w:color w:val="000000"/>
      <w:spacing w:val="0"/>
      <w:w w:val="100"/>
      <w:position w:val="0"/>
      <w:sz w:val="22"/>
      <w:szCs w:val="22"/>
      <w:u w:val="none"/>
      <w:lang w:val="ru-RU" w:eastAsia="ru-RU"/>
    </w:rPr>
  </w:style>
  <w:style w:type="character" w:customStyle="1" w:styleId="Arial95pt">
    <w:name w:val="Основной текст + Arial;9;5 pt"/>
    <w:basedOn w:val="affa"/>
    <w:rsid w:val="007B3C6B"/>
    <w:rPr>
      <w:rFonts w:ascii="Arial" w:eastAsia="Arial" w:hAnsi="Arial" w:cs="Arial"/>
      <w:b w:val="0"/>
      <w:bCs w:val="0"/>
      <w:i w:val="0"/>
      <w:iCs w:val="0"/>
      <w:smallCaps w:val="0"/>
      <w:strike w:val="0"/>
      <w:color w:val="000000"/>
      <w:spacing w:val="0"/>
      <w:w w:val="100"/>
      <w:position w:val="0"/>
      <w:sz w:val="19"/>
      <w:szCs w:val="19"/>
      <w:u w:val="none"/>
      <w:lang w:val="ru-RU" w:eastAsia="ru-RU"/>
    </w:rPr>
  </w:style>
  <w:style w:type="character" w:customStyle="1" w:styleId="Garamond5pt">
    <w:name w:val="Основной текст + Garamond;5 pt"/>
    <w:basedOn w:val="affa"/>
    <w:rsid w:val="007B3C6B"/>
    <w:rPr>
      <w:rFonts w:ascii="Garamond" w:eastAsia="Garamond" w:hAnsi="Garamond" w:cs="Garamond"/>
      <w:b w:val="0"/>
      <w:bCs w:val="0"/>
      <w:i w:val="0"/>
      <w:iCs w:val="0"/>
      <w:smallCaps w:val="0"/>
      <w:strike w:val="0"/>
      <w:color w:val="000000"/>
      <w:spacing w:val="0"/>
      <w:w w:val="100"/>
      <w:position w:val="0"/>
      <w:sz w:val="10"/>
      <w:szCs w:val="10"/>
      <w:u w:val="none"/>
      <w:lang w:eastAsia="ru-RU"/>
    </w:rPr>
  </w:style>
  <w:style w:type="character" w:customStyle="1" w:styleId="95pt">
    <w:name w:val="Основной текст + 9;5 pt;Полужирный"/>
    <w:basedOn w:val="affa"/>
    <w:rsid w:val="007B3C6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rPr>
  </w:style>
  <w:style w:type="character" w:customStyle="1" w:styleId="4pt200">
    <w:name w:val="Основной текст + 4 pt;Масштаб 200%"/>
    <w:basedOn w:val="affa"/>
    <w:rsid w:val="007B3C6B"/>
    <w:rPr>
      <w:rFonts w:ascii="Times New Roman" w:eastAsia="Times New Roman" w:hAnsi="Times New Roman" w:cs="Times New Roman"/>
      <w:b w:val="0"/>
      <w:bCs w:val="0"/>
      <w:i w:val="0"/>
      <w:iCs w:val="0"/>
      <w:smallCaps w:val="0"/>
      <w:strike w:val="0"/>
      <w:color w:val="000000"/>
      <w:spacing w:val="0"/>
      <w:w w:val="200"/>
      <w:position w:val="0"/>
      <w:sz w:val="8"/>
      <w:szCs w:val="8"/>
      <w:u w:val="none"/>
      <w:lang w:val="ru-RU" w:eastAsia="ru-RU"/>
    </w:rPr>
  </w:style>
  <w:style w:type="character" w:customStyle="1" w:styleId="CourierNew65pt">
    <w:name w:val="Основной текст + Courier New;6;5 pt"/>
    <w:basedOn w:val="affa"/>
    <w:rsid w:val="007B3C6B"/>
    <w:rPr>
      <w:rFonts w:ascii="Courier New" w:eastAsia="Courier New" w:hAnsi="Courier New" w:cs="Courier New"/>
      <w:b w:val="0"/>
      <w:bCs w:val="0"/>
      <w:i w:val="0"/>
      <w:iCs w:val="0"/>
      <w:smallCaps w:val="0"/>
      <w:strike w:val="0"/>
      <w:color w:val="000000"/>
      <w:spacing w:val="0"/>
      <w:w w:val="100"/>
      <w:position w:val="0"/>
      <w:sz w:val="13"/>
      <w:szCs w:val="13"/>
      <w:u w:val="none"/>
      <w:lang w:val="ru-RU" w:eastAsia="ru-RU"/>
    </w:rPr>
  </w:style>
  <w:style w:type="character" w:customStyle="1" w:styleId="10pt">
    <w:name w:val="Основной текст + 10 pt"/>
    <w:basedOn w:val="affa"/>
    <w:rsid w:val="007B3C6B"/>
    <w:rPr>
      <w:rFonts w:ascii="Times New Roman" w:eastAsia="Times New Roman" w:hAnsi="Times New Roman" w:cs="Times New Roman"/>
      <w:b w:val="0"/>
      <w:bCs w:val="0"/>
      <w:i w:val="0"/>
      <w:iCs w:val="0"/>
      <w:smallCaps w:val="0"/>
      <w:strike w:val="0"/>
      <w:color w:val="000000"/>
      <w:spacing w:val="0"/>
      <w:w w:val="100"/>
      <w:position w:val="0"/>
      <w:sz w:val="20"/>
      <w:szCs w:val="20"/>
      <w:u w:val="none"/>
      <w:lang w:eastAsia="ru-RU"/>
    </w:rPr>
  </w:style>
  <w:style w:type="character" w:customStyle="1" w:styleId="6pt">
    <w:name w:val="Основной текст + 6 pt"/>
    <w:basedOn w:val="affa"/>
    <w:rsid w:val="007B3C6B"/>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rPr>
  </w:style>
  <w:style w:type="character" w:customStyle="1" w:styleId="Corbel4pt">
    <w:name w:val="Основной текст + Corbel;4 pt"/>
    <w:basedOn w:val="affa"/>
    <w:rsid w:val="007B3C6B"/>
    <w:rPr>
      <w:rFonts w:ascii="Corbel" w:eastAsia="Corbel" w:hAnsi="Corbel" w:cs="Corbel"/>
      <w:b w:val="0"/>
      <w:bCs w:val="0"/>
      <w:i w:val="0"/>
      <w:iCs w:val="0"/>
      <w:smallCaps w:val="0"/>
      <w:strike w:val="0"/>
      <w:color w:val="000000"/>
      <w:spacing w:val="0"/>
      <w:w w:val="100"/>
      <w:position w:val="0"/>
      <w:sz w:val="8"/>
      <w:szCs w:val="8"/>
      <w:u w:val="none"/>
      <w:lang w:val="ru-RU" w:eastAsia="ru-RU"/>
    </w:rPr>
  </w:style>
  <w:style w:type="character" w:customStyle="1" w:styleId="45pt">
    <w:name w:val="Основной текст + 4;5 pt;Курсив"/>
    <w:basedOn w:val="affa"/>
    <w:rsid w:val="007B3C6B"/>
    <w:rPr>
      <w:rFonts w:ascii="Times New Roman" w:eastAsia="Times New Roman" w:hAnsi="Times New Roman" w:cs="Times New Roman"/>
      <w:b w:val="0"/>
      <w:bCs w:val="0"/>
      <w:i/>
      <w:iCs/>
      <w:smallCaps w:val="0"/>
      <w:strike w:val="0"/>
      <w:color w:val="000000"/>
      <w:spacing w:val="0"/>
      <w:w w:val="100"/>
      <w:position w:val="0"/>
      <w:sz w:val="9"/>
      <w:szCs w:val="9"/>
      <w:u w:val="none"/>
      <w:lang w:eastAsia="ru-RU"/>
    </w:rPr>
  </w:style>
  <w:style w:type="character" w:customStyle="1" w:styleId="1pt">
    <w:name w:val="Основной текст + Интервал 1 pt"/>
    <w:basedOn w:val="affa"/>
    <w:rsid w:val="007B3C6B"/>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eastAsia="ru-RU"/>
    </w:rPr>
  </w:style>
  <w:style w:type="character" w:customStyle="1" w:styleId="-1pt">
    <w:name w:val="Основной текст + Интервал -1 pt"/>
    <w:basedOn w:val="affa"/>
    <w:rsid w:val="007B3C6B"/>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rPr>
  </w:style>
  <w:style w:type="character" w:customStyle="1" w:styleId="Exact">
    <w:name w:val="Основной текст Exact"/>
    <w:basedOn w:val="aa"/>
    <w:rsid w:val="007B3C6B"/>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fffffffffe">
    <w:name w:val="Основной текст + Курсив"/>
    <w:basedOn w:val="affa"/>
    <w:rsid w:val="007B3C6B"/>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rPr>
  </w:style>
  <w:style w:type="character" w:customStyle="1" w:styleId="85pt">
    <w:name w:val="Основной текст + 8;5 pt"/>
    <w:basedOn w:val="affa"/>
    <w:rsid w:val="007B3C6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rPr>
  </w:style>
  <w:style w:type="paragraph" w:customStyle="1" w:styleId="240">
    <w:name w:val="Основной текст с отступом 24"/>
    <w:basedOn w:val="a9"/>
    <w:rsid w:val="007B3C6B"/>
    <w:pPr>
      <w:spacing w:after="0" w:line="240" w:lineRule="auto"/>
      <w:ind w:firstLine="567"/>
      <w:jc w:val="both"/>
    </w:pPr>
    <w:rPr>
      <w:rFonts w:ascii="Times New Roman" w:hAnsi="Times New Roman"/>
      <w:sz w:val="24"/>
      <w:szCs w:val="20"/>
    </w:rPr>
  </w:style>
  <w:style w:type="paragraph" w:customStyle="1" w:styleId="021216">
    <w:name w:val="021216Текст"/>
    <w:basedOn w:val="a9"/>
    <w:link w:val="0212160"/>
    <w:autoRedefine/>
    <w:qFormat/>
    <w:rsid w:val="007B3C6B"/>
    <w:pPr>
      <w:spacing w:after="0" w:line="360" w:lineRule="auto"/>
      <w:ind w:firstLine="709"/>
      <w:jc w:val="both"/>
    </w:pPr>
    <w:rPr>
      <w:rFonts w:ascii="Arial" w:eastAsia="Calibri" w:hAnsi="Arial" w:cs="Arial"/>
      <w:lang w:eastAsia="en-US"/>
    </w:rPr>
  </w:style>
  <w:style w:type="character" w:customStyle="1" w:styleId="0212160">
    <w:name w:val="021216Текст Знак"/>
    <w:basedOn w:val="aa"/>
    <w:link w:val="021216"/>
    <w:rsid w:val="007B3C6B"/>
    <w:rPr>
      <w:rFonts w:ascii="Arial" w:eastAsia="Calibri" w:hAnsi="Arial" w:cs="Arial"/>
    </w:rPr>
  </w:style>
  <w:style w:type="paragraph" w:customStyle="1" w:styleId="74">
    <w:name w:val="Обычный7"/>
    <w:rsid w:val="007B3C6B"/>
    <w:pPr>
      <w:spacing w:after="0" w:line="240" w:lineRule="auto"/>
    </w:pPr>
    <w:rPr>
      <w:rFonts w:ascii="Times New Roman" w:eastAsia="Times New Roman" w:hAnsi="Times New Roman" w:cs="Times New Roman"/>
      <w:szCs w:val="24"/>
      <w:lang w:eastAsia="ru-RU"/>
    </w:rPr>
  </w:style>
  <w:style w:type="table" w:customStyle="1" w:styleId="TableNormal">
    <w:name w:val="Table Normal"/>
    <w:uiPriority w:val="2"/>
    <w:semiHidden/>
    <w:unhideWhenUsed/>
    <w:qFormat/>
    <w:rsid w:val="005660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9"/>
    <w:uiPriority w:val="1"/>
    <w:qFormat/>
    <w:rsid w:val="00566027"/>
    <w:pPr>
      <w:widowControl w:val="0"/>
      <w:autoSpaceDE w:val="0"/>
      <w:autoSpaceDN w:val="0"/>
      <w:spacing w:after="0" w:line="240" w:lineRule="auto"/>
      <w:ind w:left="57"/>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657453">
      <w:bodyDiv w:val="1"/>
      <w:marLeft w:val="0"/>
      <w:marRight w:val="0"/>
      <w:marTop w:val="0"/>
      <w:marBottom w:val="0"/>
      <w:divBdr>
        <w:top w:val="none" w:sz="0" w:space="0" w:color="auto"/>
        <w:left w:val="none" w:sz="0" w:space="0" w:color="auto"/>
        <w:bottom w:val="none" w:sz="0" w:space="0" w:color="auto"/>
        <w:right w:val="none" w:sz="0" w:space="0" w:color="auto"/>
      </w:divBdr>
    </w:div>
    <w:div w:id="1623416474">
      <w:bodyDiv w:val="1"/>
      <w:marLeft w:val="0"/>
      <w:marRight w:val="0"/>
      <w:marTop w:val="0"/>
      <w:marBottom w:val="0"/>
      <w:divBdr>
        <w:top w:val="none" w:sz="0" w:space="0" w:color="auto"/>
        <w:left w:val="none" w:sz="0" w:space="0" w:color="auto"/>
        <w:bottom w:val="none" w:sz="0" w:space="0" w:color="auto"/>
        <w:right w:val="none" w:sz="0" w:space="0" w:color="auto"/>
      </w:divBdr>
    </w:div>
    <w:div w:id="182304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2020413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6465291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5341150"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docs.cntd.ru/document/557309575" TargetMode="External"/><Relationship Id="rId4" Type="http://schemas.openxmlformats.org/officeDocument/2006/relationships/settings" Target="settings.xml"/><Relationship Id="rId9" Type="http://schemas.openxmlformats.org/officeDocument/2006/relationships/hyperlink" Target="https://docs.cntd.ru/document/438875108"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F1CF1-F9E6-4D3E-BCA7-B1DC6C8EF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4127</TotalTime>
  <Pages>1</Pages>
  <Words>26661</Words>
  <Characters>151974</Characters>
  <Application>Microsoft Office Word</Application>
  <DocSecurity>0</DocSecurity>
  <Lines>1266</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613</cp:revision>
  <cp:lastPrinted>2017-09-14T04:44:00Z</cp:lastPrinted>
  <dcterms:created xsi:type="dcterms:W3CDTF">2017-09-05T09:39:00Z</dcterms:created>
  <dcterms:modified xsi:type="dcterms:W3CDTF">2023-03-30T09:26:00Z</dcterms:modified>
</cp:coreProperties>
</file>