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C1" w:rsidRDefault="008444FA" w:rsidP="00283FC1">
      <w:pPr>
        <w:spacing w:after="0"/>
        <w:jc w:val="center"/>
        <w:rPr>
          <w:rFonts w:ascii="Times New Roman" w:hAnsi="Times New Roman" w:cs="Times New Roman"/>
          <w:b/>
          <w:sz w:val="28"/>
          <w:szCs w:val="28"/>
        </w:rPr>
      </w:pPr>
      <w:r w:rsidRPr="001C306C">
        <w:rPr>
          <w:rFonts w:ascii="Times New Roman" w:hAnsi="Times New Roman" w:cs="Times New Roman"/>
          <w:b/>
          <w:sz w:val="28"/>
          <w:szCs w:val="28"/>
        </w:rPr>
        <w:t xml:space="preserve">Информация о </w:t>
      </w:r>
      <w:r>
        <w:rPr>
          <w:rFonts w:ascii="Times New Roman" w:hAnsi="Times New Roman" w:cs="Times New Roman"/>
          <w:b/>
          <w:sz w:val="28"/>
          <w:szCs w:val="28"/>
        </w:rPr>
        <w:t>ходе проведения</w:t>
      </w:r>
      <w:r w:rsidRPr="001C306C">
        <w:rPr>
          <w:rFonts w:ascii="Times New Roman" w:hAnsi="Times New Roman" w:cs="Times New Roman"/>
          <w:b/>
          <w:sz w:val="28"/>
          <w:szCs w:val="28"/>
        </w:rPr>
        <w:t xml:space="preserve"> </w:t>
      </w:r>
      <w:r w:rsidR="00B41E5F">
        <w:rPr>
          <w:rFonts w:ascii="Times New Roman" w:hAnsi="Times New Roman" w:cs="Times New Roman"/>
          <w:b/>
          <w:sz w:val="28"/>
          <w:szCs w:val="28"/>
        </w:rPr>
        <w:t>профилактической операции «Ура, весенние каникулы!» на территории Тес-Хемского кожууна</w:t>
      </w:r>
      <w:r w:rsidRPr="001C306C">
        <w:rPr>
          <w:rFonts w:ascii="Times New Roman" w:hAnsi="Times New Roman" w:cs="Times New Roman"/>
          <w:b/>
          <w:sz w:val="28"/>
          <w:szCs w:val="28"/>
        </w:rPr>
        <w:t xml:space="preserve"> </w:t>
      </w:r>
    </w:p>
    <w:p w:rsidR="008444FA" w:rsidRDefault="008444FA" w:rsidP="00283FC1">
      <w:pPr>
        <w:spacing w:after="0"/>
        <w:jc w:val="center"/>
        <w:rPr>
          <w:rFonts w:ascii="Times New Roman" w:hAnsi="Times New Roman" w:cs="Times New Roman"/>
          <w:b/>
          <w:sz w:val="28"/>
          <w:szCs w:val="28"/>
        </w:rPr>
      </w:pPr>
      <w:r w:rsidRPr="001C306C">
        <w:rPr>
          <w:rFonts w:ascii="Times New Roman" w:hAnsi="Times New Roman" w:cs="Times New Roman"/>
          <w:b/>
          <w:sz w:val="28"/>
          <w:szCs w:val="28"/>
        </w:rPr>
        <w:t>с</w:t>
      </w:r>
      <w:r>
        <w:rPr>
          <w:rFonts w:ascii="Times New Roman" w:hAnsi="Times New Roman" w:cs="Times New Roman"/>
          <w:b/>
          <w:sz w:val="28"/>
          <w:szCs w:val="28"/>
        </w:rPr>
        <w:t xml:space="preserve"> </w:t>
      </w:r>
      <w:r w:rsidRPr="001C306C">
        <w:rPr>
          <w:rFonts w:ascii="Times New Roman" w:hAnsi="Times New Roman" w:cs="Times New Roman"/>
          <w:b/>
          <w:sz w:val="28"/>
          <w:szCs w:val="28"/>
        </w:rPr>
        <w:t xml:space="preserve"> </w:t>
      </w:r>
      <w:r w:rsidR="008666C5">
        <w:rPr>
          <w:rFonts w:ascii="Times New Roman" w:hAnsi="Times New Roman" w:cs="Times New Roman"/>
          <w:b/>
          <w:sz w:val="28"/>
          <w:szCs w:val="28"/>
        </w:rPr>
        <w:t>22</w:t>
      </w:r>
      <w:r w:rsidRPr="001C306C">
        <w:rPr>
          <w:rFonts w:ascii="Times New Roman" w:hAnsi="Times New Roman" w:cs="Times New Roman"/>
          <w:b/>
          <w:sz w:val="28"/>
          <w:szCs w:val="28"/>
        </w:rPr>
        <w:t xml:space="preserve"> по </w:t>
      </w:r>
      <w:r w:rsidR="008666C5">
        <w:rPr>
          <w:rFonts w:ascii="Times New Roman" w:hAnsi="Times New Roman" w:cs="Times New Roman"/>
          <w:b/>
          <w:sz w:val="28"/>
          <w:szCs w:val="28"/>
        </w:rPr>
        <w:t>28 марта 2021</w:t>
      </w:r>
      <w:r w:rsidRPr="001C306C">
        <w:rPr>
          <w:rFonts w:ascii="Times New Roman" w:hAnsi="Times New Roman" w:cs="Times New Roman"/>
          <w:b/>
          <w:sz w:val="28"/>
          <w:szCs w:val="28"/>
        </w:rPr>
        <w:t xml:space="preserve"> года</w:t>
      </w:r>
    </w:p>
    <w:p w:rsidR="0010319E" w:rsidRDefault="0010319E" w:rsidP="00283FC1">
      <w:pPr>
        <w:spacing w:after="0"/>
        <w:jc w:val="center"/>
        <w:rPr>
          <w:rFonts w:ascii="Times New Roman" w:hAnsi="Times New Roman" w:cs="Times New Roman"/>
          <w:b/>
          <w:sz w:val="28"/>
          <w:szCs w:val="28"/>
        </w:rPr>
      </w:pPr>
    </w:p>
    <w:p w:rsidR="00C07830" w:rsidRPr="00B41E5F" w:rsidRDefault="00C07830" w:rsidP="00283FC1">
      <w:pPr>
        <w:spacing w:after="0"/>
        <w:jc w:val="center"/>
        <w:rPr>
          <w:rFonts w:ascii="Times New Roman" w:hAnsi="Times New Roman" w:cs="Times New Roman"/>
          <w:sz w:val="24"/>
          <w:szCs w:val="24"/>
        </w:rPr>
      </w:pPr>
    </w:p>
    <w:p w:rsidR="008666C5" w:rsidRPr="00B41E5F" w:rsidRDefault="008666C5" w:rsidP="00F521DF">
      <w:pPr>
        <w:spacing w:after="0"/>
        <w:ind w:firstLine="708"/>
        <w:jc w:val="both"/>
        <w:rPr>
          <w:rFonts w:ascii="Times New Roman" w:hAnsi="Times New Roman" w:cs="Times New Roman"/>
          <w:sz w:val="28"/>
          <w:szCs w:val="28"/>
        </w:rPr>
      </w:pPr>
      <w:proofErr w:type="gramStart"/>
      <w:r w:rsidRPr="00B41E5F">
        <w:rPr>
          <w:rFonts w:ascii="Times New Roman" w:hAnsi="Times New Roman" w:cs="Times New Roman"/>
          <w:sz w:val="28"/>
          <w:szCs w:val="28"/>
        </w:rPr>
        <w:t>В соответствии с Постановлением Межведомственной комиссии по делам несовершеннолетних и защите прав от 12 марта 2021г. № 4-мкдн « О проведении на территории Республики Тыва межведомственной профилактической операции « Ура, весенние каникулы!» с 22 по 28 ма</w:t>
      </w:r>
      <w:r w:rsidR="00387CE2" w:rsidRPr="00B41E5F">
        <w:rPr>
          <w:rFonts w:ascii="Times New Roman" w:hAnsi="Times New Roman" w:cs="Times New Roman"/>
          <w:sz w:val="28"/>
          <w:szCs w:val="28"/>
        </w:rPr>
        <w:t>рта 2021г.», Постановлением Комиссии по делам несовершеннолетних и защите их прав при Администрации Тес-Хемского кожууна №13 от 17.03.2021 года «О проведении на территории Тес-Хемского кожууна межведомственной профилактической</w:t>
      </w:r>
      <w:proofErr w:type="gramEnd"/>
      <w:r w:rsidR="00387CE2" w:rsidRPr="00B41E5F">
        <w:rPr>
          <w:rFonts w:ascii="Times New Roman" w:hAnsi="Times New Roman" w:cs="Times New Roman"/>
          <w:sz w:val="28"/>
          <w:szCs w:val="28"/>
        </w:rPr>
        <w:t xml:space="preserve"> операции «Ура, весенние каникулы!» с 22 по 28 марта 2021 года» на территории Тес-Хемского кожууна проведены профилактические мероприятия согласно плану.</w:t>
      </w:r>
    </w:p>
    <w:p w:rsidR="00727A92" w:rsidRDefault="00727A92" w:rsidP="00387CE2">
      <w:pPr>
        <w:spacing w:after="0"/>
        <w:ind w:firstLine="708"/>
        <w:jc w:val="center"/>
        <w:rPr>
          <w:rFonts w:ascii="Times New Roman" w:hAnsi="Times New Roman" w:cs="Times New Roman"/>
          <w:sz w:val="28"/>
          <w:szCs w:val="28"/>
        </w:rPr>
      </w:pPr>
    </w:p>
    <w:p w:rsidR="00387CE2" w:rsidRPr="00B41E5F" w:rsidRDefault="00387CE2" w:rsidP="00387CE2">
      <w:pPr>
        <w:spacing w:after="0"/>
        <w:ind w:firstLine="708"/>
        <w:jc w:val="center"/>
        <w:rPr>
          <w:rFonts w:ascii="Times New Roman" w:hAnsi="Times New Roman" w:cs="Times New Roman"/>
          <w:sz w:val="28"/>
          <w:szCs w:val="28"/>
        </w:rPr>
      </w:pPr>
      <w:r w:rsidRPr="00B41E5F">
        <w:rPr>
          <w:rFonts w:ascii="Times New Roman" w:hAnsi="Times New Roman" w:cs="Times New Roman"/>
          <w:sz w:val="28"/>
          <w:szCs w:val="28"/>
        </w:rPr>
        <w:t>Учреждения культуры Тес-Хемского кожууна.</w:t>
      </w:r>
    </w:p>
    <w:p w:rsidR="00387CE2" w:rsidRPr="00B41E5F" w:rsidRDefault="00387CE2" w:rsidP="00387CE2">
      <w:pPr>
        <w:pStyle w:val="a3"/>
        <w:tabs>
          <w:tab w:val="left" w:pos="4678"/>
          <w:tab w:val="left" w:pos="6060"/>
        </w:tabs>
        <w:ind w:right="-425" w:firstLine="851"/>
        <w:rPr>
          <w:rFonts w:ascii="Times New Roman" w:eastAsia="Times New Roman" w:hAnsi="Times New Roman" w:cs="Times New Roman"/>
          <w:sz w:val="28"/>
          <w:szCs w:val="28"/>
          <w:lang w:eastAsia="ru-RU"/>
        </w:rPr>
      </w:pPr>
      <w:r w:rsidRPr="00B41E5F">
        <w:rPr>
          <w:rFonts w:ascii="Times New Roman" w:eastAsia="Times New Roman" w:hAnsi="Times New Roman" w:cs="Times New Roman"/>
          <w:sz w:val="28"/>
          <w:szCs w:val="28"/>
          <w:lang w:eastAsia="ru-RU"/>
        </w:rPr>
        <w:t>На территории Тес-Хемского кожууна функционируют 4  муниципальных учреждений культуры со статусом юридического лица и в подведомственном подчинении Управления культуры и туризма Тес-Хемского кожууна, в том числе:</w:t>
      </w:r>
    </w:p>
    <w:p w:rsidR="00387CE2" w:rsidRPr="00B41E5F" w:rsidRDefault="00387CE2" w:rsidP="00387CE2">
      <w:pPr>
        <w:pStyle w:val="a3"/>
        <w:tabs>
          <w:tab w:val="left" w:pos="4678"/>
        </w:tabs>
        <w:ind w:right="-425" w:firstLine="709"/>
        <w:jc w:val="both"/>
        <w:rPr>
          <w:rFonts w:ascii="Times New Roman" w:eastAsia="Times New Roman" w:hAnsi="Times New Roman" w:cs="Times New Roman"/>
          <w:sz w:val="28"/>
          <w:szCs w:val="28"/>
          <w:lang w:eastAsia="ru-RU"/>
        </w:rPr>
      </w:pPr>
      <w:r w:rsidRPr="00B41E5F">
        <w:rPr>
          <w:rFonts w:ascii="Times New Roman" w:eastAsia="Times New Roman" w:hAnsi="Times New Roman" w:cs="Times New Roman"/>
          <w:sz w:val="28"/>
          <w:szCs w:val="28"/>
          <w:lang w:eastAsia="ru-RU"/>
        </w:rPr>
        <w:t>- Муниципальное учреждение Управление культуры и туризма Администрации Тес-Хемского кожууна;</w:t>
      </w:r>
    </w:p>
    <w:p w:rsidR="00387CE2" w:rsidRPr="00B41E5F" w:rsidRDefault="00387CE2" w:rsidP="00387CE2">
      <w:pPr>
        <w:pStyle w:val="a3"/>
        <w:tabs>
          <w:tab w:val="left" w:pos="4678"/>
        </w:tabs>
        <w:ind w:right="-425" w:firstLine="709"/>
        <w:jc w:val="both"/>
        <w:rPr>
          <w:rFonts w:ascii="Times New Roman" w:eastAsia="Times New Roman" w:hAnsi="Times New Roman" w:cs="Times New Roman"/>
          <w:sz w:val="28"/>
          <w:szCs w:val="28"/>
          <w:lang w:eastAsia="ru-RU"/>
        </w:rPr>
      </w:pPr>
      <w:r w:rsidRPr="00B41E5F">
        <w:rPr>
          <w:rFonts w:ascii="Times New Roman" w:eastAsia="Times New Roman" w:hAnsi="Times New Roman" w:cs="Times New Roman"/>
          <w:sz w:val="28"/>
          <w:szCs w:val="28"/>
          <w:lang w:eastAsia="ru-RU"/>
        </w:rPr>
        <w:t xml:space="preserve">- Муниципальное бюджетное учреждение культуры «Централизованная клубная система Тес-Хемского кожууна» с 7 филиалами в </w:t>
      </w:r>
      <w:proofErr w:type="spellStart"/>
      <w:r w:rsidRPr="00B41E5F">
        <w:rPr>
          <w:rFonts w:ascii="Times New Roman" w:eastAsia="Times New Roman" w:hAnsi="Times New Roman" w:cs="Times New Roman"/>
          <w:sz w:val="28"/>
          <w:szCs w:val="28"/>
          <w:lang w:eastAsia="ru-RU"/>
        </w:rPr>
        <w:t>сумонах</w:t>
      </w:r>
      <w:proofErr w:type="spellEnd"/>
      <w:r w:rsidRPr="00B41E5F">
        <w:rPr>
          <w:rFonts w:ascii="Times New Roman" w:eastAsia="Times New Roman" w:hAnsi="Times New Roman" w:cs="Times New Roman"/>
          <w:sz w:val="28"/>
          <w:szCs w:val="28"/>
          <w:lang w:eastAsia="ru-RU"/>
        </w:rPr>
        <w:t xml:space="preserve"> кожууна;</w:t>
      </w:r>
    </w:p>
    <w:p w:rsidR="00387CE2" w:rsidRPr="00B41E5F" w:rsidRDefault="00387CE2" w:rsidP="00387CE2">
      <w:pPr>
        <w:pStyle w:val="a3"/>
        <w:tabs>
          <w:tab w:val="left" w:pos="4678"/>
        </w:tabs>
        <w:ind w:right="-425" w:firstLine="709"/>
        <w:jc w:val="both"/>
        <w:rPr>
          <w:rFonts w:ascii="Times New Roman" w:eastAsia="Times New Roman" w:hAnsi="Times New Roman" w:cs="Times New Roman"/>
          <w:sz w:val="28"/>
          <w:szCs w:val="28"/>
          <w:lang w:eastAsia="ru-RU"/>
        </w:rPr>
      </w:pPr>
      <w:r w:rsidRPr="00B41E5F">
        <w:rPr>
          <w:rFonts w:ascii="Times New Roman" w:eastAsia="Times New Roman" w:hAnsi="Times New Roman" w:cs="Times New Roman"/>
          <w:sz w:val="28"/>
          <w:szCs w:val="28"/>
          <w:lang w:eastAsia="ru-RU"/>
        </w:rPr>
        <w:t xml:space="preserve">- Муниципальное бюджетное учреждение культуры «Централизованная библиотечная система» с 7 филиалами в </w:t>
      </w:r>
      <w:proofErr w:type="spellStart"/>
      <w:r w:rsidRPr="00B41E5F">
        <w:rPr>
          <w:rFonts w:ascii="Times New Roman" w:eastAsia="Times New Roman" w:hAnsi="Times New Roman" w:cs="Times New Roman"/>
          <w:sz w:val="28"/>
          <w:szCs w:val="28"/>
          <w:lang w:eastAsia="ru-RU"/>
        </w:rPr>
        <w:t>сумонах</w:t>
      </w:r>
      <w:proofErr w:type="spellEnd"/>
      <w:r w:rsidRPr="00B41E5F">
        <w:rPr>
          <w:rFonts w:ascii="Times New Roman" w:eastAsia="Times New Roman" w:hAnsi="Times New Roman" w:cs="Times New Roman"/>
          <w:sz w:val="28"/>
          <w:szCs w:val="28"/>
          <w:lang w:eastAsia="ru-RU"/>
        </w:rPr>
        <w:t xml:space="preserve"> кожууна;</w:t>
      </w:r>
    </w:p>
    <w:p w:rsidR="00387CE2" w:rsidRPr="00B41E5F" w:rsidRDefault="00387CE2" w:rsidP="00387CE2">
      <w:pPr>
        <w:pStyle w:val="a3"/>
        <w:tabs>
          <w:tab w:val="left" w:pos="4678"/>
        </w:tabs>
        <w:ind w:right="-425" w:firstLine="709"/>
        <w:jc w:val="both"/>
        <w:rPr>
          <w:rFonts w:ascii="Times New Roman" w:eastAsia="Times New Roman" w:hAnsi="Times New Roman" w:cs="Times New Roman"/>
          <w:sz w:val="28"/>
          <w:szCs w:val="28"/>
          <w:lang w:eastAsia="ru-RU"/>
        </w:rPr>
      </w:pPr>
      <w:r w:rsidRPr="00B41E5F">
        <w:rPr>
          <w:rFonts w:ascii="Times New Roman" w:eastAsia="Times New Roman" w:hAnsi="Times New Roman" w:cs="Times New Roman"/>
          <w:sz w:val="28"/>
          <w:szCs w:val="28"/>
          <w:lang w:eastAsia="ru-RU"/>
        </w:rPr>
        <w:t xml:space="preserve">- Муниципальное бюджетное образовательное учреждение дополнительного образования детей </w:t>
      </w:r>
      <w:proofErr w:type="spellStart"/>
      <w:r w:rsidRPr="00B41E5F">
        <w:rPr>
          <w:rFonts w:ascii="Times New Roman" w:eastAsia="Times New Roman" w:hAnsi="Times New Roman" w:cs="Times New Roman"/>
          <w:sz w:val="28"/>
          <w:szCs w:val="28"/>
          <w:lang w:eastAsia="ru-RU"/>
        </w:rPr>
        <w:t>Самагалтайская</w:t>
      </w:r>
      <w:proofErr w:type="spellEnd"/>
      <w:r w:rsidRPr="00B41E5F">
        <w:rPr>
          <w:rFonts w:ascii="Times New Roman" w:eastAsia="Times New Roman" w:hAnsi="Times New Roman" w:cs="Times New Roman"/>
          <w:sz w:val="28"/>
          <w:szCs w:val="28"/>
          <w:lang w:eastAsia="ru-RU"/>
        </w:rPr>
        <w:t xml:space="preserve"> детская школа искусств </w:t>
      </w:r>
      <w:proofErr w:type="spellStart"/>
      <w:r w:rsidRPr="00B41E5F">
        <w:rPr>
          <w:rFonts w:ascii="Times New Roman" w:eastAsia="Times New Roman" w:hAnsi="Times New Roman" w:cs="Times New Roman"/>
          <w:sz w:val="28"/>
          <w:szCs w:val="28"/>
          <w:lang w:eastAsia="ru-RU"/>
        </w:rPr>
        <w:t>им.С.Авый-оола</w:t>
      </w:r>
      <w:proofErr w:type="spellEnd"/>
      <w:r w:rsidRPr="00B41E5F">
        <w:rPr>
          <w:rFonts w:ascii="Times New Roman" w:eastAsia="Times New Roman" w:hAnsi="Times New Roman" w:cs="Times New Roman"/>
          <w:sz w:val="28"/>
          <w:szCs w:val="28"/>
          <w:lang w:eastAsia="ru-RU"/>
        </w:rPr>
        <w:t xml:space="preserve"> с 1 филиалом в </w:t>
      </w:r>
      <w:proofErr w:type="spellStart"/>
      <w:r w:rsidRPr="00B41E5F">
        <w:rPr>
          <w:rFonts w:ascii="Times New Roman" w:eastAsia="Times New Roman" w:hAnsi="Times New Roman" w:cs="Times New Roman"/>
          <w:sz w:val="28"/>
          <w:szCs w:val="28"/>
          <w:lang w:eastAsia="ru-RU"/>
        </w:rPr>
        <w:t>с</w:t>
      </w:r>
      <w:proofErr w:type="gramStart"/>
      <w:r w:rsidRPr="00B41E5F">
        <w:rPr>
          <w:rFonts w:ascii="Times New Roman" w:eastAsia="Times New Roman" w:hAnsi="Times New Roman" w:cs="Times New Roman"/>
          <w:sz w:val="28"/>
          <w:szCs w:val="28"/>
          <w:lang w:eastAsia="ru-RU"/>
        </w:rPr>
        <w:t>.О</w:t>
      </w:r>
      <w:proofErr w:type="gramEnd"/>
      <w:r w:rsidRPr="00B41E5F">
        <w:rPr>
          <w:rFonts w:ascii="Times New Roman" w:eastAsia="Times New Roman" w:hAnsi="Times New Roman" w:cs="Times New Roman"/>
          <w:sz w:val="28"/>
          <w:szCs w:val="28"/>
          <w:lang w:eastAsia="ru-RU"/>
        </w:rPr>
        <w:t>-Шынаа</w:t>
      </w:r>
      <w:proofErr w:type="spellEnd"/>
      <w:r w:rsidRPr="00B41E5F">
        <w:rPr>
          <w:rFonts w:ascii="Times New Roman" w:eastAsia="Times New Roman" w:hAnsi="Times New Roman" w:cs="Times New Roman"/>
          <w:sz w:val="28"/>
          <w:szCs w:val="28"/>
          <w:lang w:eastAsia="ru-RU"/>
        </w:rPr>
        <w:t xml:space="preserve"> Тес-Хемского кожууна.</w:t>
      </w:r>
    </w:p>
    <w:p w:rsidR="00387CE2" w:rsidRPr="00B41E5F" w:rsidRDefault="00387CE2" w:rsidP="00387CE2">
      <w:pPr>
        <w:spacing w:after="0" w:line="240" w:lineRule="auto"/>
        <w:ind w:firstLine="708"/>
        <w:jc w:val="both"/>
        <w:rPr>
          <w:rFonts w:ascii="Times New Roman" w:eastAsia="Calibri" w:hAnsi="Times New Roman" w:cs="Times New Roman"/>
          <w:sz w:val="28"/>
          <w:szCs w:val="28"/>
        </w:rPr>
      </w:pPr>
      <w:r w:rsidRPr="00B41E5F">
        <w:rPr>
          <w:rFonts w:ascii="Times New Roman" w:eastAsia="Calibri" w:hAnsi="Times New Roman" w:cs="Times New Roman"/>
          <w:sz w:val="28"/>
          <w:szCs w:val="28"/>
        </w:rPr>
        <w:t xml:space="preserve">Работа с несовершеннолетними по организации досуга, профилактике преступлений, употребления наркотических веществ, духовно-нравственному воспитанию, формированию ответственного </w:t>
      </w:r>
      <w:proofErr w:type="spellStart"/>
      <w:r w:rsidRPr="00B41E5F">
        <w:rPr>
          <w:rFonts w:ascii="Times New Roman" w:eastAsia="Calibri" w:hAnsi="Times New Roman" w:cs="Times New Roman"/>
          <w:sz w:val="28"/>
          <w:szCs w:val="28"/>
        </w:rPr>
        <w:t>родительства</w:t>
      </w:r>
      <w:proofErr w:type="spellEnd"/>
      <w:r w:rsidRPr="00B41E5F">
        <w:rPr>
          <w:rFonts w:ascii="Times New Roman" w:eastAsia="Calibri" w:hAnsi="Times New Roman" w:cs="Times New Roman"/>
          <w:sz w:val="28"/>
          <w:szCs w:val="28"/>
        </w:rPr>
        <w:t xml:space="preserve">. </w:t>
      </w:r>
    </w:p>
    <w:p w:rsidR="00387CE2" w:rsidRPr="00B41E5F" w:rsidRDefault="00387CE2" w:rsidP="00387CE2">
      <w:pPr>
        <w:spacing w:after="0" w:line="240" w:lineRule="auto"/>
        <w:jc w:val="both"/>
        <w:rPr>
          <w:rFonts w:ascii="Times New Roman" w:eastAsia="Calibri" w:hAnsi="Times New Roman" w:cs="Times New Roman"/>
          <w:sz w:val="28"/>
          <w:szCs w:val="28"/>
        </w:rPr>
      </w:pPr>
      <w:r w:rsidRPr="00B41E5F">
        <w:rPr>
          <w:rFonts w:ascii="Times New Roman" w:hAnsi="Times New Roman" w:cs="Times New Roman"/>
          <w:sz w:val="28"/>
          <w:szCs w:val="28"/>
        </w:rPr>
        <w:tab/>
      </w:r>
      <w:proofErr w:type="gramStart"/>
      <w:r w:rsidRPr="00B41E5F">
        <w:rPr>
          <w:rFonts w:ascii="Times New Roman" w:eastAsia="Calibri" w:hAnsi="Times New Roman" w:cs="Times New Roman"/>
          <w:sz w:val="28"/>
          <w:szCs w:val="28"/>
        </w:rPr>
        <w:t>Учреждения культуры принимают участие в  реализации мероприятий по реализации Постановления МКДН от 12.03ю2021 г. № 4-мкдн «О проведении на территории Республики Тыва межведомственной профилактической операции «Ура, весенние каникулы!» с 22 по 28 марта 2021 г., Постановления КДН и ЗП при Администрации Тес-Хемского кожууна от 17.03.2021 г. № 13 «О проведении на территории Тес-Хемского кожууна межведомственной профилактической операции «Ура, весенние каникулы!» с</w:t>
      </w:r>
      <w:proofErr w:type="gramEnd"/>
      <w:r w:rsidRPr="00B41E5F">
        <w:rPr>
          <w:rFonts w:ascii="Times New Roman" w:eastAsia="Calibri" w:hAnsi="Times New Roman" w:cs="Times New Roman"/>
          <w:sz w:val="28"/>
          <w:szCs w:val="28"/>
        </w:rPr>
        <w:t xml:space="preserve"> </w:t>
      </w:r>
      <w:proofErr w:type="gramStart"/>
      <w:r w:rsidRPr="00B41E5F">
        <w:rPr>
          <w:rFonts w:ascii="Times New Roman" w:eastAsia="Calibri" w:hAnsi="Times New Roman" w:cs="Times New Roman"/>
          <w:sz w:val="28"/>
          <w:szCs w:val="28"/>
        </w:rPr>
        <w:t xml:space="preserve">22 по 28 марта 2021 г. муниципальной программы «Профилактика безнадзорности и правонарушений несовершеннолетних на территории  Тес-Хемского  кожууна на 2019-2021 годы», </w:t>
      </w:r>
      <w:r w:rsidRPr="00B41E5F">
        <w:rPr>
          <w:rFonts w:ascii="Times New Roman" w:hAnsi="Times New Roman" w:cs="Times New Roman"/>
          <w:sz w:val="28"/>
          <w:szCs w:val="28"/>
        </w:rPr>
        <w:t xml:space="preserve">«О системе </w:t>
      </w:r>
      <w:r w:rsidRPr="00B41E5F">
        <w:rPr>
          <w:rFonts w:ascii="Times New Roman" w:hAnsi="Times New Roman" w:cs="Times New Roman"/>
          <w:sz w:val="28"/>
          <w:szCs w:val="28"/>
        </w:rPr>
        <w:lastRenderedPageBreak/>
        <w:t>профилактики безнадзорности и правонарушений несовершеннолетних в Республики Тыва»</w:t>
      </w:r>
      <w:r w:rsidRPr="00B41E5F">
        <w:rPr>
          <w:rFonts w:ascii="Times New Roman" w:eastAsia="Calibri" w:hAnsi="Times New Roman" w:cs="Times New Roman"/>
          <w:sz w:val="28"/>
          <w:szCs w:val="28"/>
        </w:rPr>
        <w:t>,</w:t>
      </w:r>
      <w:r w:rsidRPr="00B41E5F">
        <w:rPr>
          <w:rFonts w:ascii="Times New Roman" w:hAnsi="Times New Roman" w:cs="Times New Roman"/>
          <w:sz w:val="28"/>
          <w:szCs w:val="28"/>
        </w:rPr>
        <w:t xml:space="preserve"> </w:t>
      </w:r>
      <w:r w:rsidRPr="00B41E5F">
        <w:rPr>
          <w:rFonts w:ascii="Times New Roman" w:eastAsia="Calibri" w:hAnsi="Times New Roman" w:cs="Times New Roman"/>
          <w:sz w:val="28"/>
          <w:szCs w:val="28"/>
        </w:rPr>
        <w:t xml:space="preserve">«Профилактика безнадзорности и правонарушений несовершеннолетних на 2019-2021 годы», постановление </w:t>
      </w:r>
      <w:proofErr w:type="spellStart"/>
      <w:r w:rsidRPr="00B41E5F">
        <w:rPr>
          <w:rFonts w:ascii="Times New Roman" w:eastAsia="Calibri" w:hAnsi="Times New Roman" w:cs="Times New Roman"/>
          <w:sz w:val="28"/>
          <w:szCs w:val="28"/>
        </w:rPr>
        <w:t>МКДНиЗП</w:t>
      </w:r>
      <w:proofErr w:type="spellEnd"/>
      <w:r w:rsidRPr="00B41E5F">
        <w:rPr>
          <w:rFonts w:ascii="Times New Roman" w:eastAsia="Calibri" w:hAnsi="Times New Roman" w:cs="Times New Roman"/>
          <w:sz w:val="28"/>
          <w:szCs w:val="28"/>
        </w:rPr>
        <w:t xml:space="preserve"> №14-мкдн  от 19 декабря 2018 г. № 14-мкдн «Об утверждении Положения о межведомственной профилактической операции «Каникулы» на территории Республики Тыва».  </w:t>
      </w:r>
      <w:proofErr w:type="gramEnd"/>
    </w:p>
    <w:p w:rsidR="00387CE2" w:rsidRPr="00B41E5F" w:rsidRDefault="00387CE2" w:rsidP="00387CE2">
      <w:pPr>
        <w:spacing w:after="0" w:line="240" w:lineRule="auto"/>
        <w:jc w:val="both"/>
        <w:rPr>
          <w:rFonts w:ascii="Times New Roman" w:eastAsia="Calibri" w:hAnsi="Times New Roman" w:cs="Times New Roman"/>
          <w:sz w:val="28"/>
          <w:szCs w:val="28"/>
        </w:rPr>
      </w:pPr>
    </w:p>
    <w:p w:rsidR="00387CE2" w:rsidRPr="00B41E5F" w:rsidRDefault="00387CE2" w:rsidP="00387CE2">
      <w:pPr>
        <w:spacing w:after="0" w:line="240" w:lineRule="auto"/>
        <w:ind w:firstLine="708"/>
        <w:jc w:val="both"/>
        <w:rPr>
          <w:rFonts w:ascii="Times New Roman" w:hAnsi="Times New Roman" w:cs="Times New Roman"/>
          <w:sz w:val="28"/>
          <w:szCs w:val="28"/>
        </w:rPr>
      </w:pPr>
      <w:r w:rsidRPr="00B41E5F">
        <w:rPr>
          <w:rFonts w:ascii="Times New Roman" w:hAnsi="Times New Roman" w:cs="Times New Roman"/>
          <w:color w:val="000000"/>
          <w:sz w:val="28"/>
          <w:szCs w:val="28"/>
          <w:shd w:val="clear" w:color="auto" w:fill="FFFFFF"/>
        </w:rPr>
        <w:t>В целях организации досуга, профилактики правонарушений среди детей и подростков, уделяется особое внимание занятости детей в летние и зимние каникулы</w:t>
      </w:r>
    </w:p>
    <w:p w:rsidR="00387CE2" w:rsidRPr="00B41E5F" w:rsidRDefault="00387CE2" w:rsidP="00387CE2">
      <w:pPr>
        <w:spacing w:after="0" w:line="240" w:lineRule="auto"/>
        <w:ind w:firstLine="709"/>
        <w:jc w:val="both"/>
        <w:rPr>
          <w:rFonts w:ascii="Times New Roman" w:eastAsia="Calibri" w:hAnsi="Times New Roman" w:cs="Times New Roman"/>
          <w:sz w:val="28"/>
          <w:szCs w:val="28"/>
        </w:rPr>
      </w:pPr>
      <w:r w:rsidRPr="00B41E5F">
        <w:rPr>
          <w:rFonts w:ascii="Times New Roman" w:eastAsia="Calibri" w:hAnsi="Times New Roman" w:cs="Times New Roman"/>
          <w:sz w:val="28"/>
          <w:szCs w:val="28"/>
        </w:rPr>
        <w:t xml:space="preserve">Одним из основных направлений работы является вовлечение несовершеннолетних в деятельность клубных формирований, подготовку мероприятий. Используются разные формы работы: праздники, тематические вечера, развлекательно – игровые программы. В учреждениях культуры работают 119 культурно-досуговых формирований,  для несовершеннолетних созданы и  работают  62 клубных формирований в КДУ, в библиотеках 8 и в ДШИ 8 отделений, которые посещают 1506 детей. </w:t>
      </w:r>
      <w:proofErr w:type="gramStart"/>
      <w:r w:rsidRPr="00B41E5F">
        <w:rPr>
          <w:rFonts w:ascii="Times New Roman" w:eastAsia="Calibri" w:hAnsi="Times New Roman" w:cs="Times New Roman"/>
          <w:sz w:val="28"/>
          <w:szCs w:val="28"/>
        </w:rPr>
        <w:t>Из них состоящих на различных учетах 17 детей охвачены в кружках и объединениях.</w:t>
      </w:r>
      <w:proofErr w:type="gramEnd"/>
      <w:r w:rsidRPr="00B41E5F">
        <w:rPr>
          <w:rFonts w:ascii="Times New Roman" w:eastAsia="Calibri" w:hAnsi="Times New Roman" w:cs="Times New Roman"/>
          <w:sz w:val="28"/>
          <w:szCs w:val="28"/>
        </w:rPr>
        <w:t xml:space="preserve"> </w:t>
      </w:r>
      <w:proofErr w:type="gramStart"/>
      <w:r w:rsidRPr="00B41E5F">
        <w:rPr>
          <w:rFonts w:ascii="Times New Roman" w:eastAsia="Calibri" w:hAnsi="Times New Roman" w:cs="Times New Roman"/>
          <w:sz w:val="28"/>
          <w:szCs w:val="28"/>
        </w:rPr>
        <w:t>Согласно</w:t>
      </w:r>
      <w:proofErr w:type="gramEnd"/>
      <w:r w:rsidRPr="00B41E5F">
        <w:rPr>
          <w:rFonts w:ascii="Times New Roman" w:eastAsia="Calibri" w:hAnsi="Times New Roman" w:cs="Times New Roman"/>
          <w:sz w:val="28"/>
          <w:szCs w:val="28"/>
        </w:rPr>
        <w:t xml:space="preserve"> отдельного плана каждого учреждения охваченные дети принимают активное участие в культурно - досуговой жизни кожууна.</w:t>
      </w:r>
    </w:p>
    <w:p w:rsidR="00387CE2" w:rsidRPr="00B41E5F" w:rsidRDefault="00387CE2" w:rsidP="00387CE2">
      <w:pPr>
        <w:pStyle w:val="a5"/>
        <w:shd w:val="clear" w:color="auto" w:fill="FFFFFF"/>
        <w:spacing w:before="0" w:beforeAutospacing="0" w:after="0" w:afterAutospacing="0"/>
        <w:jc w:val="both"/>
        <w:rPr>
          <w:color w:val="000000"/>
          <w:sz w:val="28"/>
          <w:szCs w:val="28"/>
        </w:rPr>
      </w:pPr>
      <w:r w:rsidRPr="00B41E5F">
        <w:rPr>
          <w:sz w:val="28"/>
          <w:szCs w:val="28"/>
        </w:rPr>
        <w:tab/>
        <w:t xml:space="preserve">В учреждениях культуры </w:t>
      </w:r>
      <w:r w:rsidRPr="00B41E5F">
        <w:rPr>
          <w:color w:val="000000"/>
          <w:sz w:val="28"/>
          <w:szCs w:val="28"/>
        </w:rPr>
        <w:t>в дни каникул были запланированы  мероприятия разной направленности с учётом интересов обучающихся. В план были включены разнообразные по содержанию и направлениям мероприятия: игровые, интеллектуальные, конкурсные программы, профилактические беседы, организованы прогулки и игры на свежем воздухе. В течение всего каникулярного времени для ребят были открыты домов культуры, библиотек.</w:t>
      </w:r>
    </w:p>
    <w:p w:rsidR="00387CE2" w:rsidRPr="00B41E5F" w:rsidRDefault="00387CE2" w:rsidP="00387CE2">
      <w:pPr>
        <w:pStyle w:val="a5"/>
        <w:spacing w:before="0" w:beforeAutospacing="0" w:after="0" w:afterAutospacing="0"/>
        <w:ind w:firstLine="708"/>
        <w:jc w:val="both"/>
        <w:rPr>
          <w:color w:val="000000"/>
          <w:sz w:val="28"/>
          <w:szCs w:val="28"/>
        </w:rPr>
      </w:pPr>
      <w:r w:rsidRPr="00B41E5F">
        <w:rPr>
          <w:color w:val="000000"/>
          <w:sz w:val="28"/>
          <w:szCs w:val="28"/>
        </w:rPr>
        <w:t>Специалисты учреждений культуры  посредством игровых программ активизируют познавательную активность детей. Много полезной и интересной информации узнали ребята на таких мероприятиях,</w:t>
      </w:r>
      <w:r w:rsidRPr="00B41E5F">
        <w:rPr>
          <w:sz w:val="28"/>
          <w:szCs w:val="28"/>
        </w:rPr>
        <w:t xml:space="preserve"> </w:t>
      </w:r>
      <w:r w:rsidRPr="00B41E5F">
        <w:rPr>
          <w:color w:val="000000"/>
          <w:sz w:val="28"/>
          <w:szCs w:val="28"/>
        </w:rPr>
        <w:t xml:space="preserve">как «Культурным быть – правильно жить» - день хороших манер, (КДК </w:t>
      </w:r>
      <w:proofErr w:type="spellStart"/>
      <w:r w:rsidRPr="00B41E5F">
        <w:rPr>
          <w:color w:val="000000"/>
          <w:sz w:val="28"/>
          <w:szCs w:val="28"/>
        </w:rPr>
        <w:t>им.К.Баазан-оола</w:t>
      </w:r>
      <w:proofErr w:type="spellEnd"/>
      <w:r w:rsidRPr="00B41E5F">
        <w:rPr>
          <w:color w:val="000000"/>
          <w:sz w:val="28"/>
          <w:szCs w:val="28"/>
        </w:rPr>
        <w:t>),</w:t>
      </w:r>
      <w:r w:rsidRPr="00B41E5F">
        <w:rPr>
          <w:sz w:val="28"/>
          <w:szCs w:val="28"/>
        </w:rPr>
        <w:t xml:space="preserve"> </w:t>
      </w:r>
      <w:r w:rsidRPr="00B41E5F">
        <w:rPr>
          <w:color w:val="000000"/>
          <w:sz w:val="28"/>
          <w:szCs w:val="28"/>
        </w:rPr>
        <w:t>и</w:t>
      </w:r>
      <w:r w:rsidRPr="00B41E5F">
        <w:rPr>
          <w:sz w:val="28"/>
          <w:szCs w:val="28"/>
        </w:rPr>
        <w:t>нформационно- познавательный час «Тыва  древняя и молодая»</w:t>
      </w:r>
      <w:r w:rsidRPr="00B41E5F">
        <w:rPr>
          <w:color w:val="000000"/>
          <w:sz w:val="28"/>
          <w:szCs w:val="28"/>
        </w:rPr>
        <w:t xml:space="preserve"> </w:t>
      </w:r>
      <w:r w:rsidRPr="00B41E5F">
        <w:rPr>
          <w:sz w:val="28"/>
          <w:szCs w:val="28"/>
        </w:rPr>
        <w:t>к 100 ТНР</w:t>
      </w:r>
      <w:r w:rsidRPr="00B41E5F">
        <w:rPr>
          <w:color w:val="000000"/>
          <w:sz w:val="28"/>
          <w:szCs w:val="28"/>
        </w:rPr>
        <w:t xml:space="preserve"> (СДК </w:t>
      </w:r>
      <w:proofErr w:type="spellStart"/>
      <w:r w:rsidRPr="00B41E5F">
        <w:rPr>
          <w:color w:val="000000"/>
          <w:sz w:val="28"/>
          <w:szCs w:val="28"/>
        </w:rPr>
        <w:t>им.А.Данзырын</w:t>
      </w:r>
      <w:proofErr w:type="spellEnd"/>
      <w:r w:rsidRPr="00B41E5F">
        <w:rPr>
          <w:color w:val="000000"/>
          <w:sz w:val="28"/>
          <w:szCs w:val="28"/>
        </w:rPr>
        <w:t>), «</w:t>
      </w:r>
      <w:r w:rsidRPr="00B41E5F">
        <w:rPr>
          <w:sz w:val="28"/>
          <w:szCs w:val="28"/>
        </w:rPr>
        <w:t>«Здоровый образ жизни – залог долголетия»</w:t>
      </w:r>
      <w:r w:rsidRPr="00B41E5F">
        <w:rPr>
          <w:color w:val="000000"/>
          <w:sz w:val="28"/>
          <w:szCs w:val="28"/>
        </w:rPr>
        <w:t xml:space="preserve"> (СДК </w:t>
      </w:r>
      <w:proofErr w:type="spellStart"/>
      <w:r w:rsidRPr="00B41E5F">
        <w:rPr>
          <w:color w:val="000000"/>
          <w:sz w:val="28"/>
          <w:szCs w:val="28"/>
        </w:rPr>
        <w:t>им.С.Ланзыы</w:t>
      </w:r>
      <w:proofErr w:type="spellEnd"/>
      <w:r w:rsidRPr="00B41E5F">
        <w:rPr>
          <w:color w:val="000000"/>
          <w:sz w:val="28"/>
          <w:szCs w:val="28"/>
        </w:rPr>
        <w:t xml:space="preserve">), </w:t>
      </w:r>
      <w:r w:rsidRPr="00B41E5F">
        <w:rPr>
          <w:sz w:val="28"/>
          <w:szCs w:val="28"/>
        </w:rPr>
        <w:t>«Правила поведения во время весенних каникул»</w:t>
      </w:r>
      <w:r w:rsidRPr="00B41E5F">
        <w:rPr>
          <w:color w:val="000000"/>
          <w:sz w:val="28"/>
          <w:szCs w:val="28"/>
        </w:rPr>
        <w:t xml:space="preserve"> (СДК </w:t>
      </w:r>
      <w:proofErr w:type="spellStart"/>
      <w:r w:rsidRPr="00B41E5F">
        <w:rPr>
          <w:color w:val="000000"/>
          <w:sz w:val="28"/>
          <w:szCs w:val="28"/>
        </w:rPr>
        <w:t>с</w:t>
      </w:r>
      <w:proofErr w:type="gramStart"/>
      <w:r w:rsidRPr="00B41E5F">
        <w:rPr>
          <w:color w:val="000000"/>
          <w:sz w:val="28"/>
          <w:szCs w:val="28"/>
        </w:rPr>
        <w:t>.Ш</w:t>
      </w:r>
      <w:proofErr w:type="gramEnd"/>
      <w:r w:rsidRPr="00B41E5F">
        <w:rPr>
          <w:color w:val="000000"/>
          <w:sz w:val="28"/>
          <w:szCs w:val="28"/>
        </w:rPr>
        <w:t>уурмак</w:t>
      </w:r>
      <w:proofErr w:type="spellEnd"/>
      <w:r w:rsidRPr="00B41E5F">
        <w:rPr>
          <w:color w:val="000000"/>
          <w:sz w:val="28"/>
          <w:szCs w:val="28"/>
        </w:rPr>
        <w:t xml:space="preserve">),  «Знатоки природы» - игра-викторина (СК </w:t>
      </w:r>
      <w:proofErr w:type="spellStart"/>
      <w:r w:rsidRPr="00B41E5F">
        <w:rPr>
          <w:color w:val="000000"/>
          <w:sz w:val="28"/>
          <w:szCs w:val="28"/>
        </w:rPr>
        <w:t>с.У-Шынаа</w:t>
      </w:r>
      <w:proofErr w:type="spellEnd"/>
      <w:r w:rsidRPr="00B41E5F">
        <w:rPr>
          <w:color w:val="000000"/>
          <w:sz w:val="28"/>
          <w:szCs w:val="28"/>
        </w:rPr>
        <w:t xml:space="preserve">), беседа  </w:t>
      </w:r>
      <w:r w:rsidRPr="00B41E5F">
        <w:rPr>
          <w:sz w:val="28"/>
          <w:szCs w:val="28"/>
        </w:rPr>
        <w:t xml:space="preserve">«Вредные привычки» </w:t>
      </w:r>
      <w:r w:rsidRPr="00B41E5F">
        <w:rPr>
          <w:color w:val="000000"/>
          <w:sz w:val="28"/>
          <w:szCs w:val="28"/>
        </w:rPr>
        <w:t xml:space="preserve">(СДК </w:t>
      </w:r>
      <w:proofErr w:type="spellStart"/>
      <w:r w:rsidRPr="00B41E5F">
        <w:rPr>
          <w:color w:val="000000"/>
          <w:sz w:val="28"/>
          <w:szCs w:val="28"/>
        </w:rPr>
        <w:t>им.Д.Чамзырай</w:t>
      </w:r>
      <w:proofErr w:type="spellEnd"/>
      <w:r w:rsidRPr="00B41E5F">
        <w:rPr>
          <w:color w:val="000000"/>
          <w:sz w:val="28"/>
          <w:szCs w:val="28"/>
        </w:rPr>
        <w:t>).</w:t>
      </w:r>
    </w:p>
    <w:p w:rsidR="00387CE2" w:rsidRPr="00B41E5F" w:rsidRDefault="00387CE2" w:rsidP="00387CE2">
      <w:pPr>
        <w:tabs>
          <w:tab w:val="left" w:pos="2351"/>
        </w:tabs>
        <w:spacing w:after="0" w:line="240" w:lineRule="auto"/>
        <w:ind w:firstLine="708"/>
        <w:jc w:val="both"/>
        <w:rPr>
          <w:rFonts w:ascii="Times New Roman" w:hAnsi="Times New Roman" w:cs="Times New Roman"/>
          <w:color w:val="000000"/>
          <w:sz w:val="28"/>
          <w:szCs w:val="28"/>
        </w:rPr>
      </w:pPr>
      <w:r w:rsidRPr="00B41E5F">
        <w:rPr>
          <w:rFonts w:ascii="Times New Roman" w:hAnsi="Times New Roman" w:cs="Times New Roman"/>
          <w:color w:val="000000"/>
          <w:sz w:val="28"/>
          <w:szCs w:val="28"/>
        </w:rPr>
        <w:t xml:space="preserve">Многие, мероприятия во время весенних каникул сотрудники учреждений культуры провели совместно с библиотекарями, наиболее интересными из них стали «Здравствуй, любимая книга» - литературная гостиная (ЦКБ </w:t>
      </w:r>
      <w:proofErr w:type="spellStart"/>
      <w:r w:rsidRPr="00B41E5F">
        <w:rPr>
          <w:rFonts w:ascii="Times New Roman" w:hAnsi="Times New Roman" w:cs="Times New Roman"/>
          <w:color w:val="000000"/>
          <w:sz w:val="28"/>
          <w:szCs w:val="28"/>
        </w:rPr>
        <w:t>им.А.Шоюн</w:t>
      </w:r>
      <w:proofErr w:type="spellEnd"/>
      <w:r w:rsidRPr="00B41E5F">
        <w:rPr>
          <w:rFonts w:ascii="Times New Roman" w:hAnsi="Times New Roman" w:cs="Times New Roman"/>
          <w:color w:val="000000"/>
          <w:sz w:val="28"/>
          <w:szCs w:val="28"/>
        </w:rPr>
        <w:t>).</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b/>
          <w:bCs/>
          <w:color w:val="292929"/>
          <w:sz w:val="28"/>
          <w:szCs w:val="28"/>
        </w:rPr>
        <w:t>Наиболее распространенными являются</w:t>
      </w:r>
      <w:r w:rsidRPr="00B41E5F">
        <w:rPr>
          <w:rFonts w:ascii="Times New Roman" w:eastAsia="Times New Roman" w:hAnsi="Times New Roman" w:cs="Times New Roman"/>
          <w:color w:val="292929"/>
          <w:sz w:val="28"/>
          <w:szCs w:val="28"/>
        </w:rPr>
        <w:t>:</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 Лекции, беседы « Просто скаж</w:t>
      </w:r>
      <w:proofErr w:type="gramStart"/>
      <w:r w:rsidRPr="00B41E5F">
        <w:rPr>
          <w:rFonts w:ascii="Times New Roman" w:eastAsia="Times New Roman" w:hAnsi="Times New Roman" w:cs="Times New Roman"/>
          <w:color w:val="292929"/>
          <w:sz w:val="28"/>
          <w:szCs w:val="28"/>
        </w:rPr>
        <w:t>и-</w:t>
      </w:r>
      <w:proofErr w:type="gramEnd"/>
      <w:r w:rsidRPr="00B41E5F">
        <w:rPr>
          <w:rFonts w:ascii="Times New Roman" w:eastAsia="Times New Roman" w:hAnsi="Times New Roman" w:cs="Times New Roman"/>
          <w:color w:val="292929"/>
          <w:sz w:val="28"/>
          <w:szCs w:val="28"/>
        </w:rPr>
        <w:t xml:space="preserve"> НЕТ!»</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 Диспуты « И если выбор жизнь, то давайте жизнь любить!»</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 Выставки творческих работ «Не поломай свою судьбу!»</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b/>
          <w:bCs/>
          <w:color w:val="292929"/>
          <w:sz w:val="28"/>
          <w:szCs w:val="28"/>
        </w:rPr>
        <w:t>По профилактике суицидальных проявлений востребованными стали такие мероприятия, как</w:t>
      </w:r>
      <w:r w:rsidRPr="00B41E5F">
        <w:rPr>
          <w:rFonts w:ascii="Times New Roman" w:eastAsia="Times New Roman" w:hAnsi="Times New Roman" w:cs="Times New Roman"/>
          <w:color w:val="292929"/>
          <w:sz w:val="28"/>
          <w:szCs w:val="28"/>
        </w:rPr>
        <w:t>:</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lastRenderedPageBreak/>
        <w:t>- Дни здоровья;</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 xml:space="preserve">- Турниры по теннису «Курить не </w:t>
      </w:r>
      <w:proofErr w:type="gramStart"/>
      <w:r w:rsidRPr="00B41E5F">
        <w:rPr>
          <w:rFonts w:ascii="Times New Roman" w:eastAsia="Times New Roman" w:hAnsi="Times New Roman" w:cs="Times New Roman"/>
          <w:color w:val="292929"/>
          <w:sz w:val="28"/>
          <w:szCs w:val="28"/>
        </w:rPr>
        <w:t>модно-дыши</w:t>
      </w:r>
      <w:proofErr w:type="gramEnd"/>
      <w:r w:rsidRPr="00B41E5F">
        <w:rPr>
          <w:rFonts w:ascii="Times New Roman" w:eastAsia="Times New Roman" w:hAnsi="Times New Roman" w:cs="Times New Roman"/>
          <w:color w:val="292929"/>
          <w:sz w:val="28"/>
          <w:szCs w:val="28"/>
        </w:rPr>
        <w:t xml:space="preserve"> свободно!»</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 xml:space="preserve">В большинстве клубных учреждений оформлены информационные стенды «Жизнь прекрасна». В течение всего периода проводились игровые программы с элементами тренинга «Моя жизнь, в моих руках», </w:t>
      </w:r>
      <w:r w:rsidRPr="00B41E5F">
        <w:rPr>
          <w:rFonts w:ascii="Times New Roman" w:eastAsia="Times New Roman" w:hAnsi="Times New Roman" w:cs="Times New Roman"/>
          <w:b/>
          <w:bCs/>
          <w:color w:val="292929"/>
          <w:sz w:val="28"/>
          <w:szCs w:val="28"/>
        </w:rPr>
        <w:t>Систематически проходят мероприятия для детей и подростков из «группы риска»</w:t>
      </w:r>
      <w:r w:rsidRPr="00B41E5F">
        <w:rPr>
          <w:rFonts w:ascii="Times New Roman" w:eastAsia="Times New Roman" w:hAnsi="Times New Roman" w:cs="Times New Roman"/>
          <w:color w:val="292929"/>
          <w:sz w:val="28"/>
          <w:szCs w:val="28"/>
        </w:rPr>
        <w:t>:</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 викторины «Где, как и почему?»,</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 конкурсы рисунков «Вредные привычки-нам не друзья!», проводятся подвижные игры, интеллектуальные турниры «Сегодня наркотик, а завтр</w:t>
      </w:r>
      <w:proofErr w:type="gramStart"/>
      <w:r w:rsidRPr="00B41E5F">
        <w:rPr>
          <w:rFonts w:ascii="Times New Roman" w:eastAsia="Times New Roman" w:hAnsi="Times New Roman" w:cs="Times New Roman"/>
          <w:color w:val="292929"/>
          <w:sz w:val="28"/>
          <w:szCs w:val="28"/>
        </w:rPr>
        <w:t>а-</w:t>
      </w:r>
      <w:proofErr w:type="gramEnd"/>
      <w:r w:rsidRPr="00B41E5F">
        <w:rPr>
          <w:rFonts w:ascii="Times New Roman" w:eastAsia="Times New Roman" w:hAnsi="Times New Roman" w:cs="Times New Roman"/>
          <w:color w:val="292929"/>
          <w:sz w:val="28"/>
          <w:szCs w:val="28"/>
        </w:rPr>
        <w:t xml:space="preserve"> смерть!».</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proofErr w:type="gramStart"/>
      <w:r w:rsidRPr="00B41E5F">
        <w:rPr>
          <w:rFonts w:ascii="Times New Roman" w:eastAsia="Times New Roman" w:hAnsi="Times New Roman" w:cs="Times New Roman"/>
          <w:color w:val="292929"/>
          <w:sz w:val="28"/>
          <w:szCs w:val="28"/>
        </w:rPr>
        <w:t>ВВ</w:t>
      </w:r>
      <w:proofErr w:type="gramEnd"/>
      <w:r w:rsidRPr="00B41E5F">
        <w:rPr>
          <w:rFonts w:ascii="Times New Roman" w:eastAsia="Times New Roman" w:hAnsi="Times New Roman" w:cs="Times New Roman"/>
          <w:color w:val="292929"/>
          <w:sz w:val="28"/>
          <w:szCs w:val="28"/>
        </w:rPr>
        <w:t xml:space="preserve"> большинстве учреждениях культуры проведены профилактические беседы с несовершеннолетними о последствиях употребления курительных смесей, презентации на тему «В гармонии с собой и миром»</w:t>
      </w:r>
    </w:p>
    <w:p w:rsidR="00387CE2" w:rsidRPr="00B41E5F" w:rsidRDefault="00387CE2" w:rsidP="00387CE2">
      <w:pPr>
        <w:spacing w:after="0" w:line="240" w:lineRule="auto"/>
        <w:ind w:firstLine="300"/>
        <w:jc w:val="both"/>
        <w:rPr>
          <w:rFonts w:ascii="Times New Roman" w:eastAsia="Times New Roman" w:hAnsi="Times New Roman" w:cs="Times New Roman"/>
          <w:color w:val="292929"/>
          <w:sz w:val="28"/>
          <w:szCs w:val="28"/>
        </w:rPr>
      </w:pPr>
      <w:r w:rsidRPr="00B41E5F">
        <w:rPr>
          <w:rFonts w:ascii="Times New Roman" w:eastAsia="Times New Roman" w:hAnsi="Times New Roman" w:cs="Times New Roman"/>
          <w:color w:val="292929"/>
          <w:sz w:val="28"/>
          <w:szCs w:val="28"/>
        </w:rPr>
        <w:t>Организовывались «Веселые старты», подвижные игры на свежем воздухе. Проводилась систематическая работа по формированию здорового образа жизни у несовершеннолетних, в которую входило проведение диспутов «НЕ</w:t>
      </w:r>
      <w:proofErr w:type="gramStart"/>
      <w:r w:rsidRPr="00B41E5F">
        <w:rPr>
          <w:rFonts w:ascii="Times New Roman" w:eastAsia="Times New Roman" w:hAnsi="Times New Roman" w:cs="Times New Roman"/>
          <w:color w:val="292929"/>
          <w:sz w:val="28"/>
          <w:szCs w:val="28"/>
        </w:rPr>
        <w:t>Т-</w:t>
      </w:r>
      <w:proofErr w:type="gramEnd"/>
      <w:r w:rsidRPr="00B41E5F">
        <w:rPr>
          <w:rFonts w:ascii="Times New Roman" w:eastAsia="Times New Roman" w:hAnsi="Times New Roman" w:cs="Times New Roman"/>
          <w:color w:val="292929"/>
          <w:sz w:val="28"/>
          <w:szCs w:val="28"/>
        </w:rPr>
        <w:t xml:space="preserve"> пагубным привычкам!». </w:t>
      </w:r>
    </w:p>
    <w:p w:rsidR="00387CE2" w:rsidRPr="00B41E5F" w:rsidRDefault="00387CE2" w:rsidP="00387CE2">
      <w:pPr>
        <w:spacing w:after="0" w:line="240" w:lineRule="auto"/>
        <w:ind w:firstLine="300"/>
        <w:jc w:val="both"/>
        <w:rPr>
          <w:rFonts w:ascii="Times New Roman" w:hAnsi="Times New Roman" w:cs="Times New Roman"/>
          <w:color w:val="000000"/>
          <w:sz w:val="28"/>
          <w:szCs w:val="28"/>
          <w:shd w:val="clear" w:color="auto" w:fill="FFFFFF"/>
        </w:rPr>
      </w:pPr>
      <w:r w:rsidRPr="00B41E5F">
        <w:rPr>
          <w:rFonts w:ascii="Times New Roman" w:hAnsi="Times New Roman" w:cs="Times New Roman"/>
          <w:color w:val="000000"/>
          <w:sz w:val="28"/>
          <w:szCs w:val="28"/>
          <w:shd w:val="clear" w:color="auto" w:fill="FFFFFF"/>
        </w:rPr>
        <w:t>Во время каникул в учреждениях культуры было проведено 31 профилактических мероприятий.</w:t>
      </w:r>
    </w:p>
    <w:p w:rsidR="00727A92" w:rsidRDefault="00727A92" w:rsidP="00387CE2">
      <w:pPr>
        <w:spacing w:after="0" w:line="240" w:lineRule="auto"/>
        <w:ind w:firstLine="300"/>
        <w:jc w:val="center"/>
        <w:rPr>
          <w:rFonts w:ascii="Times New Roman" w:hAnsi="Times New Roman" w:cs="Times New Roman"/>
          <w:color w:val="000000"/>
          <w:sz w:val="28"/>
          <w:szCs w:val="28"/>
          <w:shd w:val="clear" w:color="auto" w:fill="FFFFFF"/>
        </w:rPr>
      </w:pPr>
    </w:p>
    <w:p w:rsidR="00387CE2" w:rsidRPr="00B41E5F" w:rsidRDefault="00387CE2" w:rsidP="00387CE2">
      <w:pPr>
        <w:spacing w:after="0" w:line="240" w:lineRule="auto"/>
        <w:ind w:firstLine="300"/>
        <w:jc w:val="center"/>
        <w:rPr>
          <w:rFonts w:ascii="Times New Roman" w:hAnsi="Times New Roman" w:cs="Times New Roman"/>
          <w:sz w:val="28"/>
          <w:szCs w:val="28"/>
        </w:rPr>
      </w:pPr>
      <w:r w:rsidRPr="00B41E5F">
        <w:rPr>
          <w:rFonts w:ascii="Times New Roman" w:hAnsi="Times New Roman" w:cs="Times New Roman"/>
          <w:color w:val="000000"/>
          <w:sz w:val="28"/>
          <w:szCs w:val="28"/>
          <w:shd w:val="clear" w:color="auto" w:fill="FFFFFF"/>
        </w:rPr>
        <w:t>Образовательные организации Тес-Хемского кожууна</w:t>
      </w:r>
    </w:p>
    <w:p w:rsidR="00F521DF" w:rsidRPr="00B41E5F" w:rsidRDefault="008666C5" w:rsidP="00283FC1">
      <w:pPr>
        <w:spacing w:after="0"/>
        <w:jc w:val="both"/>
        <w:rPr>
          <w:rFonts w:ascii="Times New Roman" w:hAnsi="Times New Roman" w:cs="Times New Roman"/>
          <w:sz w:val="28"/>
          <w:szCs w:val="28"/>
        </w:rPr>
      </w:pPr>
      <w:r w:rsidRPr="00B41E5F">
        <w:rPr>
          <w:rFonts w:ascii="Times New Roman" w:hAnsi="Times New Roman" w:cs="Times New Roman"/>
          <w:sz w:val="28"/>
          <w:szCs w:val="28"/>
        </w:rPr>
        <w:t xml:space="preserve">  </w:t>
      </w:r>
      <w:r w:rsidR="00E52CCA" w:rsidRPr="00B41E5F">
        <w:rPr>
          <w:rFonts w:ascii="Times New Roman" w:hAnsi="Times New Roman" w:cs="Times New Roman"/>
          <w:sz w:val="28"/>
          <w:szCs w:val="28"/>
        </w:rPr>
        <w:t xml:space="preserve">    </w:t>
      </w:r>
      <w:r w:rsidR="00C32982" w:rsidRPr="00B41E5F">
        <w:rPr>
          <w:rFonts w:ascii="Times New Roman" w:hAnsi="Times New Roman" w:cs="Times New Roman"/>
          <w:sz w:val="28"/>
          <w:szCs w:val="28"/>
        </w:rPr>
        <w:t>Весенние</w:t>
      </w:r>
      <w:r w:rsidR="00F9456E" w:rsidRPr="00B41E5F">
        <w:rPr>
          <w:rFonts w:ascii="Times New Roman" w:hAnsi="Times New Roman" w:cs="Times New Roman"/>
          <w:sz w:val="28"/>
          <w:szCs w:val="28"/>
        </w:rPr>
        <w:t xml:space="preserve"> культурно – массовые мероприятия в образовательных учреждениях </w:t>
      </w:r>
      <w:r w:rsidR="00E52CCA" w:rsidRPr="00B41E5F">
        <w:rPr>
          <w:rFonts w:ascii="Times New Roman" w:hAnsi="Times New Roman" w:cs="Times New Roman"/>
          <w:sz w:val="28"/>
          <w:szCs w:val="28"/>
        </w:rPr>
        <w:t xml:space="preserve">Тес-Хемского кожууна проводились </w:t>
      </w:r>
      <w:r w:rsidR="00F9456E" w:rsidRPr="00B41E5F">
        <w:rPr>
          <w:rFonts w:ascii="Times New Roman" w:hAnsi="Times New Roman" w:cs="Times New Roman"/>
          <w:sz w:val="28"/>
          <w:szCs w:val="28"/>
        </w:rPr>
        <w:t xml:space="preserve">с </w:t>
      </w:r>
      <w:r w:rsidR="00F521DF" w:rsidRPr="00B41E5F">
        <w:rPr>
          <w:rFonts w:ascii="Times New Roman" w:hAnsi="Times New Roman" w:cs="Times New Roman"/>
          <w:sz w:val="28"/>
          <w:szCs w:val="28"/>
        </w:rPr>
        <w:t xml:space="preserve">22 по 28 марта 2021 г. </w:t>
      </w:r>
      <w:r w:rsidR="00F9456E" w:rsidRPr="00B41E5F">
        <w:rPr>
          <w:rFonts w:ascii="Times New Roman" w:hAnsi="Times New Roman" w:cs="Times New Roman"/>
          <w:sz w:val="28"/>
          <w:szCs w:val="28"/>
        </w:rPr>
        <w:t xml:space="preserve">по графику. В соответствии с требованиями к проведению массовых мероприятий в части соблюдения пожарной безопасности и </w:t>
      </w:r>
      <w:proofErr w:type="gramStart"/>
      <w:r w:rsidR="00F9456E" w:rsidRPr="00B41E5F">
        <w:rPr>
          <w:rFonts w:ascii="Times New Roman" w:hAnsi="Times New Roman" w:cs="Times New Roman"/>
          <w:sz w:val="28"/>
          <w:szCs w:val="28"/>
        </w:rPr>
        <w:t>жизнедеятельности</w:t>
      </w:r>
      <w:proofErr w:type="gramEnd"/>
      <w:r w:rsidR="00F9456E" w:rsidRPr="00B41E5F">
        <w:rPr>
          <w:rFonts w:ascii="Times New Roman" w:hAnsi="Times New Roman" w:cs="Times New Roman"/>
          <w:sz w:val="28"/>
          <w:szCs w:val="28"/>
        </w:rPr>
        <w:t xml:space="preserve"> обучающихся и педагогов, </w:t>
      </w:r>
      <w:r w:rsidR="00C474A7" w:rsidRPr="00B41E5F">
        <w:rPr>
          <w:rFonts w:ascii="Times New Roman" w:hAnsi="Times New Roman" w:cs="Times New Roman"/>
          <w:sz w:val="28"/>
          <w:szCs w:val="28"/>
        </w:rPr>
        <w:t xml:space="preserve">были </w:t>
      </w:r>
      <w:r w:rsidR="00F521DF" w:rsidRPr="00B41E5F">
        <w:rPr>
          <w:rFonts w:ascii="Times New Roman" w:hAnsi="Times New Roman" w:cs="Times New Roman"/>
          <w:sz w:val="28"/>
          <w:szCs w:val="28"/>
        </w:rPr>
        <w:t>назначены</w:t>
      </w:r>
      <w:r w:rsidR="00F9456E" w:rsidRPr="00B41E5F">
        <w:rPr>
          <w:rFonts w:ascii="Times New Roman" w:hAnsi="Times New Roman" w:cs="Times New Roman"/>
          <w:sz w:val="28"/>
          <w:szCs w:val="28"/>
        </w:rPr>
        <w:t xml:space="preserve"> руководители образовательных учреждений ответственными  за жизнь и здоровье детей. График и планы </w:t>
      </w:r>
      <w:r w:rsidR="00F521DF" w:rsidRPr="00B41E5F">
        <w:rPr>
          <w:rFonts w:ascii="Times New Roman" w:hAnsi="Times New Roman" w:cs="Times New Roman"/>
          <w:sz w:val="28"/>
          <w:szCs w:val="28"/>
        </w:rPr>
        <w:t>весенних</w:t>
      </w:r>
      <w:r w:rsidR="00F9456E" w:rsidRPr="00B41E5F">
        <w:rPr>
          <w:rFonts w:ascii="Times New Roman" w:hAnsi="Times New Roman" w:cs="Times New Roman"/>
          <w:sz w:val="28"/>
          <w:szCs w:val="28"/>
        </w:rPr>
        <w:t xml:space="preserve"> мероприятий образовательных учреждений </w:t>
      </w:r>
      <w:r w:rsidR="00C474A7" w:rsidRPr="00B41E5F">
        <w:rPr>
          <w:rFonts w:ascii="Times New Roman" w:hAnsi="Times New Roman" w:cs="Times New Roman"/>
          <w:sz w:val="28"/>
          <w:szCs w:val="28"/>
        </w:rPr>
        <w:t xml:space="preserve">были </w:t>
      </w:r>
      <w:r w:rsidR="00F9456E" w:rsidRPr="00B41E5F">
        <w:rPr>
          <w:rFonts w:ascii="Times New Roman" w:hAnsi="Times New Roman" w:cs="Times New Roman"/>
          <w:sz w:val="28"/>
          <w:szCs w:val="28"/>
        </w:rPr>
        <w:t xml:space="preserve">разработаны, каникулярные планы образовательных учреждений разработаны, составлены графики круглосуточного дежурства педагогов, технического персонала, родительского патруля во время </w:t>
      </w:r>
      <w:r w:rsidR="00C32982" w:rsidRPr="00B41E5F">
        <w:rPr>
          <w:rFonts w:ascii="Times New Roman" w:hAnsi="Times New Roman" w:cs="Times New Roman"/>
          <w:sz w:val="28"/>
          <w:szCs w:val="28"/>
        </w:rPr>
        <w:t>весенних</w:t>
      </w:r>
      <w:r w:rsidR="00F9456E" w:rsidRPr="00B41E5F">
        <w:rPr>
          <w:rFonts w:ascii="Times New Roman" w:hAnsi="Times New Roman" w:cs="Times New Roman"/>
          <w:sz w:val="28"/>
          <w:szCs w:val="28"/>
        </w:rPr>
        <w:t xml:space="preserve"> мероприят</w:t>
      </w:r>
      <w:r w:rsidR="00C474A7" w:rsidRPr="00B41E5F">
        <w:rPr>
          <w:rFonts w:ascii="Times New Roman" w:hAnsi="Times New Roman" w:cs="Times New Roman"/>
          <w:sz w:val="28"/>
          <w:szCs w:val="28"/>
        </w:rPr>
        <w:t xml:space="preserve">ий  и в период </w:t>
      </w:r>
      <w:r w:rsidR="00F521DF" w:rsidRPr="00B41E5F">
        <w:rPr>
          <w:rFonts w:ascii="Times New Roman" w:hAnsi="Times New Roman" w:cs="Times New Roman"/>
          <w:sz w:val="28"/>
          <w:szCs w:val="28"/>
        </w:rPr>
        <w:t>весенних</w:t>
      </w:r>
      <w:r w:rsidR="00C474A7" w:rsidRPr="00B41E5F">
        <w:rPr>
          <w:rFonts w:ascii="Times New Roman" w:hAnsi="Times New Roman" w:cs="Times New Roman"/>
          <w:sz w:val="28"/>
          <w:szCs w:val="28"/>
        </w:rPr>
        <w:t xml:space="preserve"> каникул. Были с</w:t>
      </w:r>
      <w:r w:rsidR="00F9456E" w:rsidRPr="00B41E5F">
        <w:rPr>
          <w:rFonts w:ascii="Times New Roman" w:hAnsi="Times New Roman" w:cs="Times New Roman"/>
          <w:sz w:val="28"/>
          <w:szCs w:val="28"/>
        </w:rPr>
        <w:t>оставлен</w:t>
      </w:r>
      <w:r w:rsidR="00C474A7" w:rsidRPr="00B41E5F">
        <w:rPr>
          <w:rFonts w:ascii="Times New Roman" w:hAnsi="Times New Roman" w:cs="Times New Roman"/>
          <w:sz w:val="28"/>
          <w:szCs w:val="28"/>
        </w:rPr>
        <w:t>ы</w:t>
      </w:r>
      <w:r w:rsidR="00F9456E" w:rsidRPr="00B41E5F">
        <w:rPr>
          <w:rFonts w:ascii="Times New Roman" w:hAnsi="Times New Roman" w:cs="Times New Roman"/>
          <w:sz w:val="28"/>
          <w:szCs w:val="28"/>
        </w:rPr>
        <w:t xml:space="preserve"> и утвержден</w:t>
      </w:r>
      <w:r w:rsidR="00C474A7" w:rsidRPr="00B41E5F">
        <w:rPr>
          <w:rFonts w:ascii="Times New Roman" w:hAnsi="Times New Roman" w:cs="Times New Roman"/>
          <w:sz w:val="28"/>
          <w:szCs w:val="28"/>
        </w:rPr>
        <w:t>ы</w:t>
      </w:r>
      <w:r w:rsidR="00F9456E" w:rsidRPr="00B41E5F">
        <w:rPr>
          <w:rFonts w:ascii="Times New Roman" w:hAnsi="Times New Roman" w:cs="Times New Roman"/>
          <w:sz w:val="28"/>
          <w:szCs w:val="28"/>
        </w:rPr>
        <w:t xml:space="preserve"> график </w:t>
      </w:r>
      <w:proofErr w:type="gramStart"/>
      <w:r w:rsidR="00F9456E" w:rsidRPr="00B41E5F">
        <w:rPr>
          <w:rFonts w:ascii="Times New Roman" w:hAnsi="Times New Roman" w:cs="Times New Roman"/>
          <w:sz w:val="28"/>
          <w:szCs w:val="28"/>
        </w:rPr>
        <w:t>рейдов</w:t>
      </w:r>
      <w:proofErr w:type="gramEnd"/>
      <w:r w:rsidR="00F9456E" w:rsidRPr="00B41E5F">
        <w:rPr>
          <w:rFonts w:ascii="Times New Roman" w:hAnsi="Times New Roman" w:cs="Times New Roman"/>
          <w:sz w:val="28"/>
          <w:szCs w:val="28"/>
        </w:rPr>
        <w:t xml:space="preserve"> по посещению семей обучающихся, состоящих на профилактических учетах школы, инспекции по делам несовершеннолетних, детей, находящихся в трудной жизненной ситуации, детей – сирот и детей, оставшихся без попечения родителей.</w:t>
      </w:r>
    </w:p>
    <w:p w:rsidR="00F9456E" w:rsidRPr="00B41E5F" w:rsidRDefault="00F9456E" w:rsidP="00F521DF">
      <w:pPr>
        <w:spacing w:after="0"/>
        <w:ind w:firstLine="708"/>
        <w:jc w:val="both"/>
        <w:rPr>
          <w:rFonts w:ascii="Times New Roman" w:hAnsi="Times New Roman" w:cs="Times New Roman"/>
          <w:sz w:val="28"/>
          <w:szCs w:val="28"/>
        </w:rPr>
      </w:pPr>
      <w:r w:rsidRPr="00B41E5F">
        <w:rPr>
          <w:rFonts w:ascii="Times New Roman" w:hAnsi="Times New Roman" w:cs="Times New Roman"/>
          <w:sz w:val="28"/>
          <w:szCs w:val="28"/>
        </w:rPr>
        <w:t xml:space="preserve"> </w:t>
      </w:r>
      <w:proofErr w:type="gramStart"/>
      <w:r w:rsidRPr="00B41E5F">
        <w:rPr>
          <w:rFonts w:ascii="Times New Roman" w:hAnsi="Times New Roman" w:cs="Times New Roman"/>
          <w:sz w:val="28"/>
          <w:szCs w:val="28"/>
        </w:rPr>
        <w:t xml:space="preserve">Руководителями образовательных организаций </w:t>
      </w:r>
      <w:r w:rsidR="00720CFB" w:rsidRPr="00B41E5F">
        <w:rPr>
          <w:rFonts w:ascii="Times New Roman" w:hAnsi="Times New Roman" w:cs="Times New Roman"/>
          <w:sz w:val="28"/>
          <w:szCs w:val="28"/>
        </w:rPr>
        <w:t>была организована</w:t>
      </w:r>
      <w:r w:rsidRPr="00B41E5F">
        <w:rPr>
          <w:rFonts w:ascii="Times New Roman" w:hAnsi="Times New Roman" w:cs="Times New Roman"/>
          <w:sz w:val="28"/>
          <w:szCs w:val="28"/>
        </w:rPr>
        <w:t xml:space="preserve"> передача под личную расписку родителей (законных представителей) детей чабанов, при выезде на чабанские стоянки и обратно до места учебы </w:t>
      </w:r>
      <w:r w:rsidR="00720CFB" w:rsidRPr="00B41E5F">
        <w:rPr>
          <w:rFonts w:ascii="Times New Roman" w:hAnsi="Times New Roman" w:cs="Times New Roman"/>
          <w:sz w:val="28"/>
          <w:szCs w:val="28"/>
        </w:rPr>
        <w:t xml:space="preserve">в период </w:t>
      </w:r>
      <w:r w:rsidR="00F521DF" w:rsidRPr="00B41E5F">
        <w:rPr>
          <w:rFonts w:ascii="Times New Roman" w:hAnsi="Times New Roman" w:cs="Times New Roman"/>
          <w:sz w:val="28"/>
          <w:szCs w:val="28"/>
        </w:rPr>
        <w:t>весенних</w:t>
      </w:r>
      <w:r w:rsidR="00720CFB" w:rsidRPr="00B41E5F">
        <w:rPr>
          <w:rFonts w:ascii="Times New Roman" w:hAnsi="Times New Roman" w:cs="Times New Roman"/>
          <w:sz w:val="28"/>
          <w:szCs w:val="28"/>
        </w:rPr>
        <w:t xml:space="preserve"> каникул, проводились </w:t>
      </w:r>
      <w:r w:rsidRPr="00B41E5F">
        <w:rPr>
          <w:rFonts w:ascii="Times New Roman" w:hAnsi="Times New Roman" w:cs="Times New Roman"/>
          <w:sz w:val="28"/>
          <w:szCs w:val="28"/>
        </w:rPr>
        <w:t xml:space="preserve"> уроки безопасности для учащихся перед уходом на каникулы с обсуждением всех видов инструктажа</w:t>
      </w:r>
      <w:r w:rsidR="00720CFB" w:rsidRPr="00B41E5F">
        <w:rPr>
          <w:rFonts w:ascii="Times New Roman" w:hAnsi="Times New Roman" w:cs="Times New Roman"/>
          <w:sz w:val="28"/>
          <w:szCs w:val="28"/>
        </w:rPr>
        <w:t>:</w:t>
      </w:r>
      <w:r w:rsidRPr="00B41E5F">
        <w:rPr>
          <w:rFonts w:ascii="Times New Roman" w:hAnsi="Times New Roman" w:cs="Times New Roman"/>
          <w:sz w:val="28"/>
          <w:szCs w:val="28"/>
        </w:rPr>
        <w:t xml:space="preserve"> по правилам дорожного движения, поведению при пожаре, в общественных местах, </w:t>
      </w:r>
      <w:r w:rsidRPr="00B41E5F">
        <w:rPr>
          <w:rFonts w:ascii="Times New Roman" w:hAnsi="Times New Roman" w:cs="Times New Roman"/>
          <w:sz w:val="28"/>
          <w:szCs w:val="28"/>
        </w:rPr>
        <w:lastRenderedPageBreak/>
        <w:t>антитеррору, по запр</w:t>
      </w:r>
      <w:r w:rsidR="00720CFB" w:rsidRPr="00B41E5F">
        <w:rPr>
          <w:rFonts w:ascii="Times New Roman" w:hAnsi="Times New Roman" w:cs="Times New Roman"/>
          <w:sz w:val="28"/>
          <w:szCs w:val="28"/>
        </w:rPr>
        <w:t>ету нахождения в ночное время (с</w:t>
      </w:r>
      <w:proofErr w:type="gramEnd"/>
      <w:r w:rsidR="00720CFB" w:rsidRPr="00B41E5F">
        <w:rPr>
          <w:rFonts w:ascii="Times New Roman" w:hAnsi="Times New Roman" w:cs="Times New Roman"/>
          <w:sz w:val="28"/>
          <w:szCs w:val="28"/>
        </w:rPr>
        <w:t xml:space="preserve"> </w:t>
      </w:r>
      <w:proofErr w:type="gramStart"/>
      <w:r w:rsidRPr="00B41E5F">
        <w:rPr>
          <w:rFonts w:ascii="Times New Roman" w:hAnsi="Times New Roman" w:cs="Times New Roman"/>
          <w:sz w:val="28"/>
          <w:szCs w:val="28"/>
        </w:rPr>
        <w:t>21.00 до 6.00 часов) в общественных местах, в том числе на улице.</w:t>
      </w:r>
      <w:proofErr w:type="gramEnd"/>
    </w:p>
    <w:p w:rsidR="00720CFB" w:rsidRPr="00B41E5F" w:rsidRDefault="00C07830" w:rsidP="00283FC1">
      <w:pPr>
        <w:spacing w:after="0"/>
        <w:jc w:val="both"/>
        <w:rPr>
          <w:rFonts w:ascii="Times New Roman" w:hAnsi="Times New Roman" w:cs="Times New Roman"/>
          <w:sz w:val="28"/>
          <w:szCs w:val="28"/>
        </w:rPr>
      </w:pPr>
      <w:r w:rsidRPr="00B41E5F">
        <w:rPr>
          <w:rFonts w:ascii="Times New Roman" w:hAnsi="Times New Roman" w:cs="Times New Roman"/>
          <w:sz w:val="28"/>
          <w:szCs w:val="28"/>
        </w:rPr>
        <w:t xml:space="preserve">     </w:t>
      </w:r>
    </w:p>
    <w:p w:rsidR="0010319E" w:rsidRPr="00B41E5F" w:rsidRDefault="00720CFB" w:rsidP="0010319E">
      <w:pPr>
        <w:spacing w:after="0"/>
        <w:jc w:val="center"/>
        <w:rPr>
          <w:rFonts w:ascii="Times New Roman" w:hAnsi="Times New Roman" w:cs="Times New Roman"/>
          <w:sz w:val="28"/>
          <w:szCs w:val="28"/>
        </w:rPr>
      </w:pPr>
      <w:r w:rsidRPr="00B41E5F">
        <w:rPr>
          <w:rFonts w:ascii="Times New Roman" w:hAnsi="Times New Roman" w:cs="Times New Roman"/>
          <w:sz w:val="28"/>
          <w:szCs w:val="28"/>
        </w:rPr>
        <w:t xml:space="preserve">    </w:t>
      </w:r>
    </w:p>
    <w:p w:rsidR="0010319E" w:rsidRPr="00B41E5F" w:rsidRDefault="008444FA" w:rsidP="0010319E">
      <w:pPr>
        <w:spacing w:after="0"/>
        <w:jc w:val="center"/>
        <w:rPr>
          <w:rFonts w:ascii="Times New Roman" w:hAnsi="Times New Roman" w:cs="Times New Roman"/>
          <w:b/>
          <w:i/>
          <w:sz w:val="28"/>
          <w:szCs w:val="28"/>
        </w:rPr>
      </w:pPr>
      <w:r w:rsidRPr="00B41E5F">
        <w:rPr>
          <w:rFonts w:ascii="Times New Roman" w:hAnsi="Times New Roman" w:cs="Times New Roman"/>
          <w:sz w:val="28"/>
          <w:szCs w:val="28"/>
        </w:rPr>
        <w:t xml:space="preserve"> </w:t>
      </w:r>
      <w:r w:rsidR="0010319E" w:rsidRPr="00B41E5F">
        <w:rPr>
          <w:rFonts w:ascii="Times New Roman" w:hAnsi="Times New Roman" w:cs="Times New Roman"/>
          <w:b/>
          <w:i/>
          <w:sz w:val="28"/>
          <w:szCs w:val="28"/>
        </w:rPr>
        <w:t>Профилактика правонарушений среди несовершеннолетних</w:t>
      </w:r>
    </w:p>
    <w:p w:rsidR="0010319E" w:rsidRPr="00B41E5F" w:rsidRDefault="0010319E" w:rsidP="00F521DF">
      <w:pPr>
        <w:spacing w:after="0"/>
        <w:ind w:firstLine="708"/>
        <w:jc w:val="both"/>
        <w:rPr>
          <w:rFonts w:ascii="Times New Roman" w:hAnsi="Times New Roman" w:cs="Times New Roman"/>
          <w:sz w:val="28"/>
          <w:szCs w:val="28"/>
        </w:rPr>
      </w:pPr>
      <w:r w:rsidRPr="00B41E5F">
        <w:rPr>
          <w:rFonts w:ascii="Times New Roman" w:hAnsi="Times New Roman" w:cs="Times New Roman"/>
          <w:sz w:val="28"/>
          <w:szCs w:val="28"/>
        </w:rPr>
        <w:t xml:space="preserve">  С целью профилактики правонарушений среди несовершеннолетних и организованному проведению </w:t>
      </w:r>
      <w:r w:rsidR="00F521DF" w:rsidRPr="00B41E5F">
        <w:rPr>
          <w:rFonts w:ascii="Times New Roman" w:hAnsi="Times New Roman" w:cs="Times New Roman"/>
          <w:sz w:val="28"/>
          <w:szCs w:val="28"/>
        </w:rPr>
        <w:t>весенних</w:t>
      </w:r>
      <w:r w:rsidRPr="00B41E5F">
        <w:rPr>
          <w:rFonts w:ascii="Times New Roman" w:hAnsi="Times New Roman" w:cs="Times New Roman"/>
          <w:sz w:val="28"/>
          <w:szCs w:val="28"/>
        </w:rPr>
        <w:t xml:space="preserve">, разработаны следующие нормативно – правовые акты: </w:t>
      </w:r>
    </w:p>
    <w:p w:rsidR="0010319E" w:rsidRPr="00B41E5F" w:rsidRDefault="0010319E" w:rsidP="0010319E">
      <w:pPr>
        <w:spacing w:after="0"/>
        <w:jc w:val="both"/>
        <w:rPr>
          <w:rFonts w:ascii="Times New Roman" w:hAnsi="Times New Roman" w:cs="Times New Roman"/>
          <w:sz w:val="28"/>
          <w:szCs w:val="28"/>
        </w:rPr>
      </w:pPr>
      <w:r w:rsidRPr="00B41E5F">
        <w:rPr>
          <w:rFonts w:ascii="Times New Roman" w:hAnsi="Times New Roman" w:cs="Times New Roman"/>
          <w:sz w:val="28"/>
          <w:szCs w:val="28"/>
        </w:rPr>
        <w:t xml:space="preserve">- </w:t>
      </w:r>
      <w:r w:rsidR="00F521DF" w:rsidRPr="00B41E5F">
        <w:rPr>
          <w:rFonts w:ascii="Times New Roman" w:hAnsi="Times New Roman" w:cs="Times New Roman"/>
          <w:sz w:val="28"/>
          <w:szCs w:val="28"/>
        </w:rPr>
        <w:t>Постановление</w:t>
      </w:r>
      <w:r w:rsidRPr="00B41E5F">
        <w:rPr>
          <w:rFonts w:ascii="Times New Roman" w:hAnsi="Times New Roman" w:cs="Times New Roman"/>
          <w:sz w:val="28"/>
          <w:szCs w:val="28"/>
        </w:rPr>
        <w:t xml:space="preserve"> </w:t>
      </w:r>
      <w:r w:rsidR="00F521DF" w:rsidRPr="00B41E5F">
        <w:rPr>
          <w:rFonts w:ascii="Times New Roman" w:hAnsi="Times New Roman" w:cs="Times New Roman"/>
          <w:sz w:val="28"/>
          <w:szCs w:val="28"/>
        </w:rPr>
        <w:t xml:space="preserve">комиссии по делам несовершеннолетних и защите их прав при администрации </w:t>
      </w:r>
      <w:r w:rsidRPr="00B41E5F">
        <w:rPr>
          <w:rFonts w:ascii="Times New Roman" w:hAnsi="Times New Roman" w:cs="Times New Roman"/>
          <w:sz w:val="28"/>
          <w:szCs w:val="28"/>
        </w:rPr>
        <w:t xml:space="preserve">Тес-Хемского кожууна Республики Тыва от </w:t>
      </w:r>
      <w:r w:rsidR="00F521DF" w:rsidRPr="00B41E5F">
        <w:rPr>
          <w:rFonts w:ascii="Times New Roman" w:hAnsi="Times New Roman" w:cs="Times New Roman"/>
          <w:sz w:val="28"/>
          <w:szCs w:val="28"/>
        </w:rPr>
        <w:t>17</w:t>
      </w:r>
      <w:r w:rsidRPr="00B41E5F">
        <w:rPr>
          <w:rFonts w:ascii="Times New Roman" w:hAnsi="Times New Roman" w:cs="Times New Roman"/>
          <w:sz w:val="28"/>
          <w:szCs w:val="28"/>
        </w:rPr>
        <w:t xml:space="preserve"> </w:t>
      </w:r>
      <w:r w:rsidR="00F521DF" w:rsidRPr="00B41E5F">
        <w:rPr>
          <w:rFonts w:ascii="Times New Roman" w:hAnsi="Times New Roman" w:cs="Times New Roman"/>
          <w:sz w:val="28"/>
          <w:szCs w:val="28"/>
        </w:rPr>
        <w:t>марта 2021</w:t>
      </w:r>
      <w:r w:rsidRPr="00B41E5F">
        <w:rPr>
          <w:rFonts w:ascii="Times New Roman" w:hAnsi="Times New Roman" w:cs="Times New Roman"/>
          <w:sz w:val="28"/>
          <w:szCs w:val="28"/>
        </w:rPr>
        <w:t xml:space="preserve"> года №</w:t>
      </w:r>
      <w:r w:rsidR="00F521DF" w:rsidRPr="00B41E5F">
        <w:rPr>
          <w:rFonts w:ascii="Times New Roman" w:hAnsi="Times New Roman" w:cs="Times New Roman"/>
          <w:sz w:val="28"/>
          <w:szCs w:val="28"/>
        </w:rPr>
        <w:t>13</w:t>
      </w:r>
      <w:r w:rsidRPr="00B41E5F">
        <w:rPr>
          <w:rFonts w:ascii="Times New Roman" w:hAnsi="Times New Roman" w:cs="Times New Roman"/>
          <w:sz w:val="28"/>
          <w:szCs w:val="28"/>
        </w:rPr>
        <w:t xml:space="preserve"> «</w:t>
      </w:r>
      <w:r w:rsidR="00F521DF" w:rsidRPr="00B41E5F">
        <w:rPr>
          <w:rFonts w:ascii="Times New Roman" w:hAnsi="Times New Roman" w:cs="Times New Roman"/>
          <w:sz w:val="28"/>
          <w:szCs w:val="28"/>
        </w:rPr>
        <w:t>О проведении на территории Тес-Хемского</w:t>
      </w:r>
      <w:r w:rsidR="00FC6700" w:rsidRPr="00B41E5F">
        <w:rPr>
          <w:rFonts w:ascii="Times New Roman" w:hAnsi="Times New Roman" w:cs="Times New Roman"/>
          <w:sz w:val="28"/>
          <w:szCs w:val="28"/>
        </w:rPr>
        <w:t xml:space="preserve"> кожууна межведомственной профилактической операции «Ура, весенние каникулы!</w:t>
      </w:r>
      <w:r w:rsidRPr="00B41E5F">
        <w:rPr>
          <w:rFonts w:ascii="Times New Roman" w:hAnsi="Times New Roman" w:cs="Times New Roman"/>
          <w:sz w:val="28"/>
          <w:szCs w:val="28"/>
        </w:rPr>
        <w:t xml:space="preserve">»; </w:t>
      </w:r>
    </w:p>
    <w:p w:rsidR="00FC6700" w:rsidRPr="00B41E5F" w:rsidRDefault="0010319E" w:rsidP="00FC6700">
      <w:pPr>
        <w:spacing w:after="0"/>
        <w:jc w:val="both"/>
        <w:rPr>
          <w:rFonts w:ascii="Times New Roman" w:hAnsi="Times New Roman" w:cs="Times New Roman"/>
          <w:sz w:val="28"/>
          <w:szCs w:val="28"/>
        </w:rPr>
      </w:pPr>
      <w:r w:rsidRPr="00B41E5F">
        <w:rPr>
          <w:rFonts w:ascii="Times New Roman" w:hAnsi="Times New Roman" w:cs="Times New Roman"/>
          <w:sz w:val="28"/>
          <w:szCs w:val="28"/>
        </w:rPr>
        <w:t xml:space="preserve">- </w:t>
      </w:r>
      <w:r w:rsidR="00FC6700" w:rsidRPr="00B41E5F">
        <w:rPr>
          <w:rFonts w:ascii="Times New Roman" w:hAnsi="Times New Roman" w:cs="Times New Roman"/>
          <w:sz w:val="28"/>
          <w:szCs w:val="28"/>
        </w:rPr>
        <w:t>В соответствии с Постановлением Межведомственной комиссии по делам несовершеннолетних и защите прав от 12 марта 2021г. № 4-мкдн « О проведении на территории Республики Тыва межведомственной профилактической операции « Ура, весенние каникулы!» с 22 по 28 марта 2021г.»;</w:t>
      </w:r>
    </w:p>
    <w:p w:rsidR="0010319E" w:rsidRPr="00B41E5F" w:rsidRDefault="00727A92" w:rsidP="001031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319E" w:rsidRPr="00B41E5F">
        <w:rPr>
          <w:rFonts w:ascii="Times New Roman" w:hAnsi="Times New Roman" w:cs="Times New Roman"/>
          <w:sz w:val="28"/>
          <w:szCs w:val="28"/>
        </w:rPr>
        <w:t xml:space="preserve"> </w:t>
      </w:r>
      <w:r w:rsidR="00FC6700" w:rsidRPr="00B41E5F">
        <w:rPr>
          <w:rFonts w:ascii="Times New Roman" w:hAnsi="Times New Roman" w:cs="Times New Roman"/>
          <w:sz w:val="28"/>
          <w:szCs w:val="28"/>
        </w:rPr>
        <w:t>Весенние каникулы</w:t>
      </w:r>
      <w:r w:rsidR="0010319E" w:rsidRPr="00B41E5F">
        <w:rPr>
          <w:rFonts w:ascii="Times New Roman" w:hAnsi="Times New Roman" w:cs="Times New Roman"/>
          <w:sz w:val="28"/>
          <w:szCs w:val="28"/>
        </w:rPr>
        <w:t xml:space="preserve"> в образовательных организациях начались с </w:t>
      </w:r>
      <w:r w:rsidR="00FC6700" w:rsidRPr="00B41E5F">
        <w:rPr>
          <w:rFonts w:ascii="Times New Roman" w:hAnsi="Times New Roman" w:cs="Times New Roman"/>
          <w:sz w:val="28"/>
          <w:szCs w:val="28"/>
        </w:rPr>
        <w:t>22</w:t>
      </w:r>
      <w:r w:rsidR="0010319E" w:rsidRPr="00B41E5F">
        <w:rPr>
          <w:rFonts w:ascii="Times New Roman" w:hAnsi="Times New Roman" w:cs="Times New Roman"/>
          <w:sz w:val="28"/>
          <w:szCs w:val="28"/>
        </w:rPr>
        <w:t xml:space="preserve"> </w:t>
      </w:r>
      <w:r w:rsidR="00FC6700" w:rsidRPr="00B41E5F">
        <w:rPr>
          <w:rFonts w:ascii="Times New Roman" w:hAnsi="Times New Roman" w:cs="Times New Roman"/>
          <w:sz w:val="28"/>
          <w:szCs w:val="28"/>
        </w:rPr>
        <w:t>марта 2021</w:t>
      </w:r>
      <w:r w:rsidR="0010319E" w:rsidRPr="00B41E5F">
        <w:rPr>
          <w:rFonts w:ascii="Times New Roman" w:hAnsi="Times New Roman" w:cs="Times New Roman"/>
          <w:sz w:val="28"/>
          <w:szCs w:val="28"/>
        </w:rPr>
        <w:t xml:space="preserve"> года по </w:t>
      </w:r>
      <w:r w:rsidR="00FC6700" w:rsidRPr="00B41E5F">
        <w:rPr>
          <w:rFonts w:ascii="Times New Roman" w:hAnsi="Times New Roman" w:cs="Times New Roman"/>
          <w:sz w:val="28"/>
          <w:szCs w:val="28"/>
        </w:rPr>
        <w:t>28 марта 2021</w:t>
      </w:r>
      <w:r w:rsidR="0010319E" w:rsidRPr="00B41E5F">
        <w:rPr>
          <w:rFonts w:ascii="Times New Roman" w:hAnsi="Times New Roman" w:cs="Times New Roman"/>
          <w:sz w:val="28"/>
          <w:szCs w:val="28"/>
        </w:rPr>
        <w:t xml:space="preserve"> года. Были разработаны и утверждены планы мероприятий, были составлены рейды по посещению семей обучающихся, состоящих на профилактических учетах школы, графики круглосуточного дежурства работников Управления образования, учителей, технических работников, родительского патруля образовательных учреждений  по организованному проведению </w:t>
      </w:r>
      <w:r w:rsidR="00FC6700" w:rsidRPr="00B41E5F">
        <w:rPr>
          <w:rFonts w:ascii="Times New Roman" w:hAnsi="Times New Roman" w:cs="Times New Roman"/>
          <w:sz w:val="28"/>
          <w:szCs w:val="28"/>
        </w:rPr>
        <w:t>весенних каникул</w:t>
      </w:r>
      <w:r w:rsidR="0010319E" w:rsidRPr="00B41E5F">
        <w:rPr>
          <w:rFonts w:ascii="Times New Roman" w:hAnsi="Times New Roman" w:cs="Times New Roman"/>
          <w:sz w:val="28"/>
          <w:szCs w:val="28"/>
        </w:rPr>
        <w:t xml:space="preserve"> учащихся, тематические классные часы, вечера, библиотечные уроки. Были организованы каникулярное время, в полном объеме работы спортивных залов, библиотек, спортивных секций и кружков. Запрещены различные выезды на природу с учащимися, кроме учебных экскурсий, спортивных и прочих мероприятий, входящих в план работы ОО, и обязательно – в сопровождении педагогов. По недопущению распития спиртных напитков и употребления </w:t>
      </w:r>
      <w:proofErr w:type="spellStart"/>
      <w:r w:rsidR="0010319E" w:rsidRPr="00B41E5F">
        <w:rPr>
          <w:rFonts w:ascii="Times New Roman" w:hAnsi="Times New Roman" w:cs="Times New Roman"/>
          <w:sz w:val="28"/>
          <w:szCs w:val="28"/>
        </w:rPr>
        <w:t>психоактивных</w:t>
      </w:r>
      <w:proofErr w:type="spellEnd"/>
      <w:r w:rsidR="0010319E" w:rsidRPr="00B41E5F">
        <w:rPr>
          <w:rFonts w:ascii="Times New Roman" w:hAnsi="Times New Roman" w:cs="Times New Roman"/>
          <w:sz w:val="28"/>
          <w:szCs w:val="28"/>
        </w:rPr>
        <w:t xml:space="preserve"> веществ детьми и подростками во время проведения праздничных мероприятий и в период каникул приняты меры, проведены беседы. Нормативные акты по передаче под личную расписку родителей (законных представителей) детей чабанов, при выезде на чабанские стоянки и обратно до места учебы в период зимних каникул собраны администрацией школ. Преподавателями ОБЖ проведены уроки безопасности для учащихся перед уходом на каникулы с обсуждением всех видов инструктажа: по правилам дорожного движения, поведению при пожаре, в общественных местах, антитеррору, по запрету нахождения в </w:t>
      </w:r>
      <w:r w:rsidR="0010319E" w:rsidRPr="00B41E5F">
        <w:rPr>
          <w:rFonts w:ascii="Times New Roman" w:hAnsi="Times New Roman" w:cs="Times New Roman"/>
          <w:sz w:val="28"/>
          <w:szCs w:val="28"/>
        </w:rPr>
        <w:lastRenderedPageBreak/>
        <w:t>ночное время (с 21.00 до 6.00 часов) в общественных местах, в том числе на улицах.</w:t>
      </w:r>
    </w:p>
    <w:p w:rsidR="008444FA" w:rsidRPr="00B41E5F" w:rsidRDefault="008444FA" w:rsidP="00283FC1">
      <w:pPr>
        <w:spacing w:after="0"/>
        <w:jc w:val="both"/>
        <w:rPr>
          <w:rFonts w:ascii="Times New Roman" w:hAnsi="Times New Roman" w:cs="Times New Roman"/>
          <w:sz w:val="28"/>
          <w:szCs w:val="28"/>
        </w:rPr>
      </w:pPr>
      <w:r w:rsidRPr="00B41E5F">
        <w:rPr>
          <w:rFonts w:ascii="Times New Roman" w:hAnsi="Times New Roman" w:cs="Times New Roman"/>
          <w:sz w:val="28"/>
          <w:szCs w:val="28"/>
        </w:rPr>
        <w:t xml:space="preserve"> </w:t>
      </w:r>
      <w:r w:rsidR="00B16BD8" w:rsidRPr="00B41E5F">
        <w:rPr>
          <w:rFonts w:ascii="Times New Roman" w:hAnsi="Times New Roman" w:cs="Times New Roman"/>
          <w:sz w:val="28"/>
          <w:szCs w:val="28"/>
        </w:rPr>
        <w:t xml:space="preserve">   </w:t>
      </w:r>
      <w:bookmarkStart w:id="0" w:name="_GoBack"/>
      <w:bookmarkEnd w:id="0"/>
      <w:r w:rsidR="00C52FA8" w:rsidRPr="00B41E5F">
        <w:rPr>
          <w:rFonts w:ascii="Times New Roman" w:hAnsi="Times New Roman" w:cs="Times New Roman"/>
          <w:sz w:val="28"/>
          <w:szCs w:val="28"/>
        </w:rPr>
        <w:t xml:space="preserve">Весенние каникулы </w:t>
      </w:r>
      <w:r w:rsidRPr="00B41E5F">
        <w:rPr>
          <w:rFonts w:ascii="Times New Roman" w:hAnsi="Times New Roman" w:cs="Times New Roman"/>
          <w:sz w:val="28"/>
          <w:szCs w:val="28"/>
        </w:rPr>
        <w:t>на территории Тес-Хемского кожууна проведены организованно и без происшествий.</w:t>
      </w:r>
    </w:p>
    <w:p w:rsidR="00720CFB" w:rsidRPr="00B41E5F" w:rsidRDefault="00720CFB" w:rsidP="00283FC1">
      <w:pPr>
        <w:spacing w:after="0"/>
        <w:jc w:val="both"/>
        <w:rPr>
          <w:rFonts w:ascii="Times New Roman" w:hAnsi="Times New Roman" w:cs="Times New Roman"/>
          <w:sz w:val="28"/>
          <w:szCs w:val="28"/>
        </w:rPr>
      </w:pPr>
    </w:p>
    <w:p w:rsidR="0038364D" w:rsidRDefault="0038364D"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Default="00B41E5F" w:rsidP="00283FC1">
      <w:pPr>
        <w:spacing w:after="0"/>
        <w:jc w:val="both"/>
        <w:rPr>
          <w:sz w:val="24"/>
          <w:szCs w:val="24"/>
        </w:rPr>
      </w:pPr>
    </w:p>
    <w:p w:rsidR="00B41E5F" w:rsidRPr="00160EEA" w:rsidRDefault="00B41E5F" w:rsidP="00B41E5F">
      <w:pPr>
        <w:spacing w:after="0" w:line="259" w:lineRule="auto"/>
        <w:ind w:right="-67"/>
        <w:jc w:val="right"/>
      </w:pPr>
      <w:r w:rsidRPr="00160EEA">
        <w:rPr>
          <w:sz w:val="26"/>
        </w:rPr>
        <w:lastRenderedPageBreak/>
        <w:t>При</w:t>
      </w:r>
      <w:r w:rsidR="00727A92">
        <w:rPr>
          <w:sz w:val="26"/>
        </w:rPr>
        <w:t>л</w:t>
      </w:r>
      <w:r w:rsidRPr="00160EEA">
        <w:rPr>
          <w:sz w:val="26"/>
        </w:rPr>
        <w:t>ожение</w:t>
      </w:r>
      <w:r>
        <w:rPr>
          <w:noProof/>
        </w:rPr>
        <w:drawing>
          <wp:inline distT="0" distB="0" distL="0" distR="0" wp14:anchorId="7F9027C1" wp14:editId="58520435">
            <wp:extent cx="219075" cy="114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p w:rsidR="00B41E5F" w:rsidRPr="00160EEA" w:rsidRDefault="00B41E5F" w:rsidP="00B41E5F">
      <w:pPr>
        <w:spacing w:after="0" w:line="254" w:lineRule="auto"/>
        <w:ind w:left="215" w:right="-82" w:hanging="10"/>
        <w:jc w:val="center"/>
      </w:pPr>
      <w:r w:rsidRPr="00160EEA">
        <w:t>ФОРМА ежедневного отчета о проведении межведомственной профилактической операции</w:t>
      </w:r>
    </w:p>
    <w:p w:rsidR="00B41E5F" w:rsidRPr="00DD058A" w:rsidRDefault="00B41E5F" w:rsidP="00B41E5F">
      <w:pPr>
        <w:ind w:left="1025" w:right="910"/>
      </w:pPr>
      <w:r w:rsidRPr="00DD058A">
        <w:t>«Ура, весенние каникулы!» в</w:t>
      </w:r>
      <w:r>
        <w:t xml:space="preserve"> Тес-</w:t>
      </w:r>
      <w:proofErr w:type="spellStart"/>
      <w:r>
        <w:t>Хемском</w:t>
      </w:r>
      <w:proofErr w:type="spellEnd"/>
      <w:r>
        <w:t xml:space="preserve"> </w:t>
      </w:r>
      <w:proofErr w:type="spellStart"/>
      <w:r>
        <w:t>кожууне</w:t>
      </w:r>
      <w:proofErr w:type="spellEnd"/>
    </w:p>
    <w:p w:rsidR="00B41E5F" w:rsidRDefault="00B41E5F" w:rsidP="00B41E5F">
      <w:pPr>
        <w:spacing w:after="22" w:line="259" w:lineRule="auto"/>
        <w:ind w:left="4513"/>
      </w:pPr>
      <w:r>
        <w:rPr>
          <w:noProof/>
        </w:rPr>
      </w:r>
      <w:r>
        <w:pict>
          <v:group id="Группа 86231" o:spid="_x0000_s1026" style="width:239.05pt;height:.5pt;mso-position-horizontal-relative:char;mso-position-vertical-relative:line" coordsize="30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">
            <v:shape id="Shape 86230" o:spid="_x0000_s1027" style="position:absolute;width:30359;height:60;visibility:visible;mso-wrap-style:square;v-text-anchor:top" coordsize="3035986,6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hlMYA&#10;AADeAAAADwAAAGRycy9kb3ducmV2LnhtbESPy2rDMBBF94X8g5hANyGRmkAwruVQAoEUumjzIHQ3&#10;WFPbrTUykpy4fx8tCl1e7otTbEbbiSv50DrW8LRQIIgrZ1quNZyOu3kGIkRkg51j0vBLATbl5KHA&#10;3Lgbf9D1EGuRRjjkqKGJsc+lDFVDFsPC9cTJ+3LeYkzS19J4vKVx28mlUmtpseX00GBP24aqn8Ng&#10;NbztZ87P3l/b8yebobuo0/BNSuvH6fjyDCLSGP/Df+290ZCtl6sEkHASCsj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hlMYAAADeAAAADwAAAAAAAAAAAAAAAACYAgAAZHJz&#10;L2Rvd25yZXYueG1sUEsFBgAAAAAEAAQA9QAAAIsDAAAAAA==&#10;" path="m,3043r3035986,e" filled="f" strokeweight=".16906mm">
              <v:stroke miterlimit="1" joinstyle="miter"/>
              <v:path arrowok="t" textboxrect="0,0,3035986,6086"/>
            </v:shape>
            <w10:wrap type="none"/>
            <w10:anchorlock/>
          </v:group>
        </w:pict>
      </w:r>
    </w:p>
    <w:p w:rsidR="00B41E5F" w:rsidRPr="00160EEA" w:rsidRDefault="00B41E5F" w:rsidP="00B41E5F">
      <w:pPr>
        <w:spacing w:after="0" w:line="259" w:lineRule="auto"/>
        <w:ind w:right="422"/>
        <w:jc w:val="right"/>
      </w:pPr>
      <w:proofErr w:type="gramStart"/>
      <w:r w:rsidRPr="00160EEA">
        <w:rPr>
          <w:sz w:val="20"/>
        </w:rPr>
        <w:t>(наименование муниципального района (городского округа)</w:t>
      </w:r>
      <w:proofErr w:type="gramEnd"/>
    </w:p>
    <w:tbl>
      <w:tblPr>
        <w:tblW w:w="11031" w:type="dxa"/>
        <w:tblInd w:w="-780" w:type="dxa"/>
        <w:tblCellMar>
          <w:top w:w="2" w:type="dxa"/>
          <w:left w:w="0" w:type="dxa"/>
          <w:right w:w="7" w:type="dxa"/>
        </w:tblCellMar>
        <w:tblLook w:val="04A0" w:firstRow="1" w:lastRow="0" w:firstColumn="1" w:lastColumn="0" w:noHBand="0" w:noVBand="1"/>
      </w:tblPr>
      <w:tblGrid>
        <w:gridCol w:w="499"/>
        <w:gridCol w:w="27"/>
        <w:gridCol w:w="1299"/>
        <w:gridCol w:w="8490"/>
        <w:gridCol w:w="153"/>
        <w:gridCol w:w="410"/>
        <w:gridCol w:w="153"/>
      </w:tblGrid>
      <w:tr w:rsidR="00B41E5F" w:rsidTr="00D15E37">
        <w:trPr>
          <w:gridAfter w:val="1"/>
          <w:wAfter w:w="153" w:type="dxa"/>
          <w:trHeight w:val="329"/>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5"/>
              <w:jc w:val="center"/>
            </w:pPr>
            <w:r w:rsidRPr="00960116">
              <w:rPr>
                <w:sz w:val="12"/>
              </w:rPr>
              <w:t>ЛГУ</w:t>
            </w: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2"/>
              <w:jc w:val="center"/>
            </w:pPr>
            <w:r w:rsidRPr="00960116">
              <w:rPr>
                <w:sz w:val="26"/>
              </w:rPr>
              <w:t>Наименование мероприятия</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r>
      <w:tr w:rsidR="00B41E5F" w:rsidRPr="00DD058A" w:rsidTr="00D15E37">
        <w:trPr>
          <w:gridAfter w:val="1"/>
          <w:wAfter w:w="153" w:type="dxa"/>
          <w:trHeight w:val="307"/>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99"/>
            </w:pPr>
            <w:r>
              <w:rPr>
                <w:noProof/>
              </w:rPr>
              <w:drawing>
                <wp:inline distT="0" distB="0" distL="0" distR="0" wp14:anchorId="1E92F557" wp14:editId="06DAD52A">
                  <wp:extent cx="1905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roofErr w:type="spellStart"/>
            <w:r w:rsidRPr="00160EEA">
              <w:rPr>
                <w:sz w:val="26"/>
              </w:rPr>
              <w:t>роведено</w:t>
            </w:r>
            <w:proofErr w:type="spellEnd"/>
            <w:r w:rsidRPr="00160EEA">
              <w:rPr>
                <w:sz w:val="26"/>
              </w:rPr>
              <w:t xml:space="preserve"> рейдов, всего, в </w:t>
            </w:r>
            <w:proofErr w:type="spellStart"/>
            <w:r w:rsidRPr="00160EEA">
              <w:rPr>
                <w:sz w:val="26"/>
              </w:rPr>
              <w:t>т.ч</w:t>
            </w:r>
            <w:proofErr w:type="spellEnd"/>
            <w:r w:rsidRPr="00160EEA">
              <w:rPr>
                <w:sz w:val="26"/>
              </w:rPr>
              <w:t>.;</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151</w:t>
            </w:r>
          </w:p>
        </w:tc>
      </w:tr>
      <w:tr w:rsidR="00B41E5F" w:rsidRPr="00DD058A" w:rsidTr="00D15E37">
        <w:trPr>
          <w:gridAfter w:val="1"/>
          <w:wAfter w:w="153" w:type="dxa"/>
          <w:trHeight w:val="297"/>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05"/>
            </w:pPr>
            <w:r w:rsidRPr="00160EEA">
              <w:rPr>
                <w:sz w:val="24"/>
              </w:rPr>
              <w:t xml:space="preserve">по охране общественного </w:t>
            </w:r>
            <w:proofErr w:type="spellStart"/>
            <w:r w:rsidRPr="00160EEA">
              <w:rPr>
                <w:sz w:val="24"/>
              </w:rPr>
              <w:t>порж</w:t>
            </w:r>
            <w:proofErr w:type="spellEnd"/>
            <w:proofErr w:type="gramStart"/>
            <w:r w:rsidRPr="00160EEA">
              <w:rPr>
                <w:sz w:val="24"/>
              </w:rPr>
              <w:t>)к</w:t>
            </w:r>
            <w:proofErr w:type="gramEnd"/>
            <w:r w:rsidRPr="00160EEA">
              <w:rPr>
                <w:sz w:val="24"/>
              </w:rPr>
              <w:t>а;</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26</w:t>
            </w:r>
          </w:p>
        </w:tc>
      </w:tr>
      <w:tr w:rsidR="00B41E5F" w:rsidTr="00D15E37">
        <w:trPr>
          <w:gridAfter w:val="1"/>
          <w:wAfter w:w="153" w:type="dxa"/>
          <w:trHeight w:val="303"/>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05"/>
            </w:pPr>
            <w:r w:rsidRPr="00960116">
              <w:t>по посещению неблагополучных семей;</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B41E5F" w:rsidP="00D15E37">
            <w:pPr>
              <w:spacing w:after="120" w:line="259" w:lineRule="auto"/>
            </w:pPr>
            <w:r>
              <w:t>84</w:t>
            </w:r>
          </w:p>
        </w:tc>
      </w:tr>
      <w:tr w:rsidR="00B41E5F" w:rsidTr="00D15E37">
        <w:trPr>
          <w:gridAfter w:val="1"/>
          <w:wAfter w:w="153" w:type="dxa"/>
          <w:trHeight w:val="282"/>
        </w:trPr>
        <w:tc>
          <w:tcPr>
            <w:tcW w:w="499" w:type="dxa"/>
            <w:vMerge/>
            <w:tcBorders>
              <w:top w:val="nil"/>
              <w:left w:val="single" w:sz="2" w:space="0" w:color="000000"/>
              <w:bottom w:val="nil"/>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05"/>
            </w:pPr>
            <w:r w:rsidRPr="00960116">
              <w:rPr>
                <w:sz w:val="24"/>
              </w:rPr>
              <w:t xml:space="preserve">по посещению </w:t>
            </w:r>
            <w:proofErr w:type="spellStart"/>
            <w:r w:rsidRPr="00960116">
              <w:rPr>
                <w:sz w:val="24"/>
              </w:rPr>
              <w:t>поДучетных</w:t>
            </w:r>
            <w:proofErr w:type="spellEnd"/>
            <w:r w:rsidRPr="00960116">
              <w:rPr>
                <w:sz w:val="24"/>
              </w:rPr>
              <w:t xml:space="preserve"> Детей;</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B41E5F" w:rsidP="00D15E37">
            <w:pPr>
              <w:spacing w:after="120" w:line="259" w:lineRule="auto"/>
            </w:pPr>
            <w:r>
              <w:t>34</w:t>
            </w:r>
          </w:p>
        </w:tc>
      </w:tr>
      <w:tr w:rsidR="00B41E5F" w:rsidRPr="00DD058A" w:rsidTr="00D15E37">
        <w:trPr>
          <w:gridAfter w:val="1"/>
          <w:wAfter w:w="153" w:type="dxa"/>
          <w:trHeight w:val="278"/>
        </w:trPr>
        <w:tc>
          <w:tcPr>
            <w:tcW w:w="499" w:type="dxa"/>
            <w:vMerge/>
            <w:tcBorders>
              <w:top w:val="nil"/>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05"/>
            </w:pPr>
            <w:r w:rsidRPr="00160EEA">
              <w:rPr>
                <w:sz w:val="24"/>
              </w:rPr>
              <w:t xml:space="preserve">по контролю за розничной </w:t>
            </w:r>
            <w:proofErr w:type="spellStart"/>
            <w:r w:rsidRPr="00160EEA">
              <w:rPr>
                <w:sz w:val="24"/>
              </w:rPr>
              <w:t>проДа</w:t>
            </w:r>
            <w:proofErr w:type="gramStart"/>
            <w:r w:rsidRPr="00160EEA">
              <w:rPr>
                <w:sz w:val="24"/>
              </w:rPr>
              <w:t>,л</w:t>
            </w:r>
            <w:proofErr w:type="gramEnd"/>
            <w:r w:rsidRPr="00160EEA">
              <w:rPr>
                <w:sz w:val="24"/>
              </w:rPr>
              <w:t>сеи</w:t>
            </w:r>
            <w:proofErr w:type="spellEnd"/>
            <w:r w:rsidRPr="00160EEA">
              <w:rPr>
                <w:sz w:val="24"/>
              </w:rPr>
              <w:t xml:space="preserve"> </w:t>
            </w:r>
            <w:proofErr w:type="spellStart"/>
            <w:r w:rsidRPr="00160EEA">
              <w:rPr>
                <w:sz w:val="24"/>
              </w:rPr>
              <w:t>алкоеольпых</w:t>
            </w:r>
            <w:proofErr w:type="spellEnd"/>
            <w:r w:rsidRPr="00160EEA">
              <w:rPr>
                <w:sz w:val="24"/>
              </w:rPr>
              <w:t xml:space="preserve"> напитков.</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7</w:t>
            </w:r>
          </w:p>
        </w:tc>
      </w:tr>
      <w:tr w:rsidR="00B41E5F" w:rsidRPr="00DD058A" w:rsidTr="00D15E37">
        <w:trPr>
          <w:gridAfter w:val="1"/>
          <w:wAfter w:w="153" w:type="dxa"/>
          <w:trHeight w:val="284"/>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35"/>
            </w:pPr>
            <w:proofErr w:type="spellStart"/>
            <w:r w:rsidRPr="00160EEA">
              <w:rPr>
                <w:sz w:val="26"/>
              </w:rPr>
              <w:t>исленность</w:t>
            </w:r>
            <w:proofErr w:type="spellEnd"/>
            <w:r w:rsidRPr="00160EEA">
              <w:rPr>
                <w:sz w:val="26"/>
              </w:rPr>
              <w:t xml:space="preserve"> подростков, состоящих на учете в ОПДН МВД РФ по РТ, всего:</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13</w:t>
            </w:r>
          </w:p>
        </w:tc>
      </w:tr>
      <w:tr w:rsidR="00B41E5F" w:rsidRPr="00DD058A" w:rsidTr="00D15E37">
        <w:trPr>
          <w:gridAfter w:val="1"/>
          <w:wAfter w:w="153" w:type="dxa"/>
          <w:trHeight w:val="282"/>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05"/>
            </w:pPr>
            <w:proofErr w:type="spellStart"/>
            <w:r w:rsidRPr="00160EEA">
              <w:rPr>
                <w:sz w:val="24"/>
              </w:rPr>
              <w:t>ореанизое</w:t>
            </w:r>
            <w:proofErr w:type="gramStart"/>
            <w:r w:rsidRPr="00160EEA">
              <w:rPr>
                <w:sz w:val="24"/>
              </w:rPr>
              <w:t>;а</w:t>
            </w:r>
            <w:proofErr w:type="gramEnd"/>
            <w:r w:rsidRPr="00160EEA">
              <w:rPr>
                <w:sz w:val="24"/>
              </w:rPr>
              <w:t>н</w:t>
            </w:r>
            <w:proofErr w:type="spellEnd"/>
            <w:r w:rsidRPr="00160EEA">
              <w:rPr>
                <w:sz w:val="24"/>
              </w:rPr>
              <w:t xml:space="preserve"> досуг несовершеннолетних в очном/заочном режиме;</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13</w:t>
            </w:r>
          </w:p>
        </w:tc>
      </w:tr>
      <w:tr w:rsidR="00B41E5F" w:rsidTr="00D15E37">
        <w:trPr>
          <w:gridAfter w:val="1"/>
          <w:wAfter w:w="153" w:type="dxa"/>
          <w:trHeight w:val="278"/>
        </w:trPr>
        <w:tc>
          <w:tcPr>
            <w:tcW w:w="499" w:type="dxa"/>
            <w:vMerge/>
            <w:tcBorders>
              <w:top w:val="nil"/>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
            </w:pPr>
            <w:r w:rsidRPr="00960116">
              <w:rPr>
                <w:sz w:val="24"/>
              </w:rPr>
              <w:t>- посещено па Дому.</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B41E5F" w:rsidP="00D15E37">
            <w:pPr>
              <w:spacing w:after="120" w:line="259" w:lineRule="auto"/>
            </w:pPr>
            <w:r>
              <w:t>13</w:t>
            </w:r>
          </w:p>
        </w:tc>
      </w:tr>
      <w:tr w:rsidR="00B41E5F" w:rsidRPr="00DD058A" w:rsidTr="00D15E37">
        <w:trPr>
          <w:trHeight w:val="284"/>
        </w:trPr>
        <w:tc>
          <w:tcPr>
            <w:tcW w:w="499" w:type="dxa"/>
            <w:vMerge w:val="restart"/>
            <w:tcBorders>
              <w:top w:val="single" w:sz="2" w:space="0" w:color="000000"/>
              <w:left w:val="single" w:sz="2" w:space="0" w:color="000000"/>
              <w:bottom w:val="single" w:sz="2" w:space="0" w:color="000000"/>
              <w:right w:val="nil"/>
            </w:tcBorders>
            <w:shd w:val="clear" w:color="auto" w:fill="auto"/>
          </w:tcPr>
          <w:p w:rsidR="00B41E5F" w:rsidRDefault="00B41E5F" w:rsidP="00D15E37">
            <w:pPr>
              <w:spacing w:after="120" w:line="259" w:lineRule="auto"/>
            </w:pPr>
          </w:p>
        </w:tc>
        <w:tc>
          <w:tcPr>
            <w:tcW w:w="27" w:type="dxa"/>
            <w:vMerge w:val="restart"/>
            <w:tcBorders>
              <w:top w:val="single" w:sz="2" w:space="0" w:color="000000"/>
              <w:left w:val="nil"/>
              <w:bottom w:val="single" w:sz="2" w:space="0" w:color="000000"/>
              <w:right w:val="single" w:sz="2" w:space="0" w:color="000000"/>
            </w:tcBorders>
            <w:shd w:val="clear" w:color="auto" w:fill="auto"/>
          </w:tcPr>
          <w:p w:rsidR="00B41E5F" w:rsidRDefault="00B41E5F" w:rsidP="00D15E37">
            <w:pPr>
              <w:spacing w:after="120" w:line="259" w:lineRule="auto"/>
            </w:pPr>
          </w:p>
        </w:tc>
        <w:tc>
          <w:tcPr>
            <w:tcW w:w="9942"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
            </w:pPr>
            <w:r w:rsidRPr="00160EEA">
              <w:rPr>
                <w:sz w:val="26"/>
              </w:rPr>
              <w:t xml:space="preserve">Численность несовершеннолетних, состоящих на учёте </w:t>
            </w:r>
            <w:proofErr w:type="spellStart"/>
            <w:r w:rsidRPr="00160EEA">
              <w:rPr>
                <w:sz w:val="26"/>
              </w:rPr>
              <w:t>КДНиЗП</w:t>
            </w:r>
            <w:proofErr w:type="spellEnd"/>
            <w:r w:rsidRPr="00160EEA">
              <w:rPr>
                <w:sz w:val="26"/>
              </w:rPr>
              <w:t xml:space="preserve"> (при наличии) всего: </w:t>
            </w:r>
            <w:proofErr w:type="gramStart"/>
            <w:r w:rsidRPr="00160EEA">
              <w:rPr>
                <w:sz w:val="26"/>
              </w:rPr>
              <w:t>из</w:t>
            </w:r>
            <w:proofErr w:type="gramEnd"/>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2</w:t>
            </w:r>
          </w:p>
        </w:tc>
      </w:tr>
      <w:tr w:rsidR="00B41E5F" w:rsidRPr="00DD058A" w:rsidTr="00D15E37">
        <w:trPr>
          <w:trHeight w:val="282"/>
        </w:trPr>
        <w:tc>
          <w:tcPr>
            <w:tcW w:w="499" w:type="dxa"/>
            <w:vMerge/>
            <w:tcBorders>
              <w:top w:val="nil"/>
              <w:left w:val="single" w:sz="2" w:space="0" w:color="000000"/>
              <w:bottom w:val="nil"/>
              <w:right w:val="nil"/>
            </w:tcBorders>
            <w:shd w:val="clear" w:color="auto" w:fill="auto"/>
          </w:tcPr>
          <w:p w:rsidR="00B41E5F" w:rsidRPr="00160EEA" w:rsidRDefault="00B41E5F" w:rsidP="00D15E37">
            <w:pPr>
              <w:spacing w:after="120" w:line="259" w:lineRule="auto"/>
            </w:pPr>
          </w:p>
        </w:tc>
        <w:tc>
          <w:tcPr>
            <w:tcW w:w="27" w:type="dxa"/>
            <w:vMerge/>
            <w:tcBorders>
              <w:top w:val="nil"/>
              <w:left w:val="nil"/>
              <w:bottom w:val="nil"/>
              <w:right w:val="single" w:sz="2" w:space="0" w:color="000000"/>
            </w:tcBorders>
            <w:shd w:val="clear" w:color="auto" w:fill="auto"/>
          </w:tcPr>
          <w:p w:rsidR="00B41E5F" w:rsidRPr="00160EEA" w:rsidRDefault="00B41E5F" w:rsidP="00D15E37">
            <w:pPr>
              <w:spacing w:after="120" w:line="259" w:lineRule="auto"/>
            </w:pPr>
          </w:p>
        </w:tc>
        <w:tc>
          <w:tcPr>
            <w:tcW w:w="9942"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
            </w:pPr>
            <w:r w:rsidRPr="00160EEA">
              <w:rPr>
                <w:sz w:val="24"/>
              </w:rPr>
              <w:t>- организован досуг несовершеннолетних в очном/заочном режиме;</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2</w:t>
            </w:r>
          </w:p>
        </w:tc>
      </w:tr>
      <w:tr w:rsidR="00B41E5F" w:rsidTr="00D15E37">
        <w:trPr>
          <w:trHeight w:val="297"/>
        </w:trPr>
        <w:tc>
          <w:tcPr>
            <w:tcW w:w="499" w:type="dxa"/>
            <w:vMerge/>
            <w:tcBorders>
              <w:top w:val="nil"/>
              <w:left w:val="single" w:sz="2" w:space="0" w:color="000000"/>
              <w:bottom w:val="single" w:sz="2" w:space="0" w:color="000000"/>
              <w:right w:val="nil"/>
            </w:tcBorders>
            <w:shd w:val="clear" w:color="auto" w:fill="auto"/>
          </w:tcPr>
          <w:p w:rsidR="00B41E5F" w:rsidRPr="00160EEA" w:rsidRDefault="00B41E5F" w:rsidP="00D15E37">
            <w:pPr>
              <w:spacing w:after="120" w:line="259" w:lineRule="auto"/>
            </w:pPr>
          </w:p>
        </w:tc>
        <w:tc>
          <w:tcPr>
            <w:tcW w:w="27" w:type="dxa"/>
            <w:vMerge/>
            <w:tcBorders>
              <w:top w:val="nil"/>
              <w:left w:val="nil"/>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942"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
            </w:pPr>
            <w:r w:rsidRPr="00960116">
              <w:rPr>
                <w:sz w:val="24"/>
              </w:rPr>
              <w:t>- посещено на дому.</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B41E5F" w:rsidP="00D15E37">
            <w:pPr>
              <w:spacing w:after="120" w:line="259" w:lineRule="auto"/>
            </w:pPr>
            <w:r>
              <w:t>2</w:t>
            </w:r>
          </w:p>
        </w:tc>
      </w:tr>
      <w:tr w:rsidR="00B41E5F" w:rsidRPr="00DD058A" w:rsidTr="00D15E37">
        <w:trPr>
          <w:trHeight w:val="288"/>
        </w:trPr>
        <w:tc>
          <w:tcPr>
            <w:tcW w:w="499" w:type="dxa"/>
            <w:vMerge w:val="restart"/>
            <w:tcBorders>
              <w:top w:val="single" w:sz="2" w:space="0" w:color="000000"/>
              <w:left w:val="single" w:sz="2" w:space="0" w:color="000000"/>
              <w:bottom w:val="single" w:sz="2" w:space="0" w:color="000000"/>
              <w:right w:val="nil"/>
            </w:tcBorders>
            <w:shd w:val="clear" w:color="auto" w:fill="auto"/>
          </w:tcPr>
          <w:p w:rsidR="00B41E5F" w:rsidRDefault="00B41E5F" w:rsidP="00D15E37">
            <w:pPr>
              <w:spacing w:after="120" w:line="259" w:lineRule="auto"/>
            </w:pPr>
          </w:p>
        </w:tc>
        <w:tc>
          <w:tcPr>
            <w:tcW w:w="27" w:type="dxa"/>
            <w:vMerge w:val="restart"/>
            <w:tcBorders>
              <w:top w:val="single" w:sz="2" w:space="0" w:color="000000"/>
              <w:left w:val="nil"/>
              <w:bottom w:val="single" w:sz="2" w:space="0" w:color="000000"/>
              <w:right w:val="single" w:sz="2" w:space="0" w:color="000000"/>
            </w:tcBorders>
            <w:shd w:val="clear" w:color="auto" w:fill="auto"/>
          </w:tcPr>
          <w:p w:rsidR="00B41E5F" w:rsidRDefault="00B41E5F" w:rsidP="00D15E37">
            <w:pPr>
              <w:spacing w:after="120" w:line="259" w:lineRule="auto"/>
            </w:pPr>
          </w:p>
        </w:tc>
        <w:tc>
          <w:tcPr>
            <w:tcW w:w="9942"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
            </w:pPr>
            <w:r w:rsidRPr="00160EEA">
              <w:rPr>
                <w:sz w:val="26"/>
              </w:rPr>
              <w:t xml:space="preserve">Численность несовершеннолетних, состоящих на учёте школы, техникума, </w:t>
            </w:r>
            <w:proofErr w:type="spellStart"/>
            <w:r w:rsidRPr="00160EEA">
              <w:rPr>
                <w:sz w:val="26"/>
              </w:rPr>
              <w:t>всего</w:t>
            </w:r>
            <w:proofErr w:type="gramStart"/>
            <w:r w:rsidRPr="00160EEA">
              <w:rPr>
                <w:sz w:val="26"/>
              </w:rPr>
              <w:t>,и</w:t>
            </w:r>
            <w:proofErr w:type="gramEnd"/>
            <w:r w:rsidRPr="00160EEA">
              <w:rPr>
                <w:sz w:val="26"/>
              </w:rPr>
              <w:t>з</w:t>
            </w:r>
            <w:proofErr w:type="spellEnd"/>
            <w:r w:rsidRPr="00160EEA">
              <w:rPr>
                <w:sz w:val="26"/>
              </w:rPr>
              <w:t xml:space="preserve"> них:</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22</w:t>
            </w:r>
          </w:p>
        </w:tc>
      </w:tr>
      <w:tr w:rsidR="00B41E5F" w:rsidRPr="00DD058A" w:rsidTr="00D15E37">
        <w:trPr>
          <w:trHeight w:val="284"/>
        </w:trPr>
        <w:tc>
          <w:tcPr>
            <w:tcW w:w="499" w:type="dxa"/>
            <w:vMerge/>
            <w:tcBorders>
              <w:top w:val="nil"/>
              <w:left w:val="single" w:sz="2" w:space="0" w:color="000000"/>
              <w:bottom w:val="nil"/>
              <w:right w:val="nil"/>
            </w:tcBorders>
            <w:shd w:val="clear" w:color="auto" w:fill="auto"/>
          </w:tcPr>
          <w:p w:rsidR="00B41E5F" w:rsidRPr="00160EEA" w:rsidRDefault="00B41E5F" w:rsidP="00D15E37">
            <w:pPr>
              <w:spacing w:after="120" w:line="259" w:lineRule="auto"/>
            </w:pPr>
          </w:p>
        </w:tc>
        <w:tc>
          <w:tcPr>
            <w:tcW w:w="27" w:type="dxa"/>
            <w:vMerge/>
            <w:tcBorders>
              <w:top w:val="nil"/>
              <w:left w:val="nil"/>
              <w:bottom w:val="nil"/>
              <w:right w:val="single" w:sz="2" w:space="0" w:color="000000"/>
            </w:tcBorders>
            <w:shd w:val="clear" w:color="auto" w:fill="auto"/>
          </w:tcPr>
          <w:p w:rsidR="00B41E5F" w:rsidRPr="00160EEA" w:rsidRDefault="00B41E5F" w:rsidP="00D15E37">
            <w:pPr>
              <w:spacing w:after="120" w:line="259" w:lineRule="auto"/>
            </w:pPr>
          </w:p>
        </w:tc>
        <w:tc>
          <w:tcPr>
            <w:tcW w:w="9942"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
            </w:pPr>
            <w:r w:rsidRPr="00160EEA">
              <w:rPr>
                <w:sz w:val="24"/>
              </w:rPr>
              <w:t>- организован досуг несовершеннолетних в очном/</w:t>
            </w:r>
            <w:proofErr w:type="spellStart"/>
            <w:r w:rsidRPr="00160EEA">
              <w:rPr>
                <w:sz w:val="24"/>
              </w:rPr>
              <w:t>заочпом</w:t>
            </w:r>
            <w:proofErr w:type="spellEnd"/>
            <w:r w:rsidRPr="00160EEA">
              <w:rPr>
                <w:sz w:val="24"/>
              </w:rPr>
              <w:t xml:space="preserve"> режиме,</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22</w:t>
            </w:r>
          </w:p>
        </w:tc>
      </w:tr>
      <w:tr w:rsidR="00B41E5F" w:rsidTr="00D15E37">
        <w:trPr>
          <w:trHeight w:val="297"/>
        </w:trPr>
        <w:tc>
          <w:tcPr>
            <w:tcW w:w="499" w:type="dxa"/>
            <w:vMerge/>
            <w:tcBorders>
              <w:top w:val="nil"/>
              <w:left w:val="single" w:sz="2" w:space="0" w:color="000000"/>
              <w:bottom w:val="single" w:sz="2" w:space="0" w:color="000000"/>
              <w:right w:val="nil"/>
            </w:tcBorders>
            <w:shd w:val="clear" w:color="auto" w:fill="auto"/>
          </w:tcPr>
          <w:p w:rsidR="00B41E5F" w:rsidRPr="00160EEA" w:rsidRDefault="00B41E5F" w:rsidP="00D15E37">
            <w:pPr>
              <w:spacing w:after="120" w:line="259" w:lineRule="auto"/>
            </w:pPr>
          </w:p>
        </w:tc>
        <w:tc>
          <w:tcPr>
            <w:tcW w:w="27" w:type="dxa"/>
            <w:vMerge/>
            <w:tcBorders>
              <w:top w:val="nil"/>
              <w:left w:val="nil"/>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942"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
            </w:pPr>
            <w:r w:rsidRPr="00960116">
              <w:rPr>
                <w:sz w:val="24"/>
              </w:rPr>
              <w:t>- посещено на дому</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B41E5F" w:rsidP="00D15E37">
            <w:pPr>
              <w:spacing w:after="120" w:line="259" w:lineRule="auto"/>
            </w:pPr>
            <w:r>
              <w:t>22</w:t>
            </w:r>
          </w:p>
        </w:tc>
      </w:tr>
      <w:tr w:rsidR="00B41E5F" w:rsidRPr="00DD058A" w:rsidTr="00D15E37">
        <w:trPr>
          <w:gridAfter w:val="1"/>
          <w:wAfter w:w="153" w:type="dxa"/>
          <w:trHeight w:val="291"/>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27"/>
            </w:pPr>
            <w:proofErr w:type="spellStart"/>
            <w:r w:rsidRPr="00160EEA">
              <w:rPr>
                <w:sz w:val="26"/>
              </w:rPr>
              <w:t>оличество</w:t>
            </w:r>
            <w:proofErr w:type="spellEnd"/>
            <w:r w:rsidRPr="00160EEA">
              <w:rPr>
                <w:sz w:val="26"/>
              </w:rPr>
              <w:t xml:space="preserve"> проведенных очных/заочных мероприятий, всего, в </w:t>
            </w:r>
            <w:proofErr w:type="spellStart"/>
            <w:r w:rsidRPr="00160EEA">
              <w:rPr>
                <w:sz w:val="26"/>
              </w:rPr>
              <w:t>т.ч</w:t>
            </w:r>
            <w:proofErr w:type="spellEnd"/>
            <w:r w:rsidRPr="00160EEA">
              <w:rPr>
                <w:sz w:val="26"/>
              </w:rPr>
              <w:t>.:</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727A92" w:rsidP="00D15E37">
            <w:pPr>
              <w:spacing w:after="120" w:line="259" w:lineRule="auto"/>
            </w:pPr>
            <w:r>
              <w:t>270</w:t>
            </w:r>
          </w:p>
        </w:tc>
      </w:tr>
      <w:tr w:rsidR="00B41E5F" w:rsidTr="00D15E37">
        <w:trPr>
          <w:gridAfter w:val="1"/>
          <w:wAfter w:w="153" w:type="dxa"/>
          <w:trHeight w:val="268"/>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9"/>
            </w:pPr>
            <w:r w:rsidRPr="00960116">
              <w:rPr>
                <w:sz w:val="24"/>
              </w:rPr>
              <w:t>- образовательными организациями:</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727A92" w:rsidP="00D15E37">
            <w:pPr>
              <w:spacing w:after="120" w:line="259" w:lineRule="auto"/>
            </w:pPr>
            <w:r>
              <w:t>235</w:t>
            </w:r>
          </w:p>
        </w:tc>
      </w:tr>
      <w:tr w:rsidR="00B41E5F" w:rsidTr="00D15E37">
        <w:trPr>
          <w:gridAfter w:val="1"/>
          <w:wAfter w:w="153" w:type="dxa"/>
          <w:trHeight w:val="288"/>
        </w:trPr>
        <w:tc>
          <w:tcPr>
            <w:tcW w:w="499" w:type="dxa"/>
            <w:vMerge/>
            <w:tcBorders>
              <w:top w:val="nil"/>
              <w:left w:val="single" w:sz="2" w:space="0" w:color="000000"/>
              <w:bottom w:val="nil"/>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9"/>
            </w:pPr>
            <w:r w:rsidRPr="00960116">
              <w:rPr>
                <w:sz w:val="24"/>
              </w:rPr>
              <w:t xml:space="preserve">- </w:t>
            </w:r>
            <w:proofErr w:type="spellStart"/>
            <w:r w:rsidRPr="00960116">
              <w:rPr>
                <w:sz w:val="24"/>
              </w:rPr>
              <w:t>учрежДениями</w:t>
            </w:r>
            <w:proofErr w:type="spellEnd"/>
            <w:r w:rsidRPr="00960116">
              <w:rPr>
                <w:sz w:val="24"/>
              </w:rPr>
              <w:t xml:space="preserve"> культуры;</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727A92" w:rsidP="00D15E37">
            <w:pPr>
              <w:spacing w:after="120" w:line="259" w:lineRule="auto"/>
            </w:pPr>
            <w:r>
              <w:t>31</w:t>
            </w:r>
          </w:p>
        </w:tc>
      </w:tr>
      <w:tr w:rsidR="00B41E5F" w:rsidTr="00D15E37">
        <w:trPr>
          <w:gridAfter w:val="1"/>
          <w:wAfter w:w="153" w:type="dxa"/>
          <w:trHeight w:val="307"/>
        </w:trPr>
        <w:tc>
          <w:tcPr>
            <w:tcW w:w="499" w:type="dxa"/>
            <w:vMerge/>
            <w:tcBorders>
              <w:top w:val="nil"/>
              <w:left w:val="single" w:sz="2" w:space="0" w:color="000000"/>
              <w:bottom w:val="nil"/>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9"/>
            </w:pPr>
            <w:r w:rsidRPr="00960116">
              <w:rPr>
                <w:sz w:val="24"/>
              </w:rPr>
              <w:t xml:space="preserve">- </w:t>
            </w:r>
            <w:proofErr w:type="spellStart"/>
            <w:r w:rsidRPr="00960116">
              <w:rPr>
                <w:sz w:val="24"/>
              </w:rPr>
              <w:t>учрежДенияии</w:t>
            </w:r>
            <w:proofErr w:type="spellEnd"/>
            <w:r w:rsidRPr="00960116">
              <w:rPr>
                <w:sz w:val="24"/>
              </w:rPr>
              <w:t xml:space="preserve"> спорта:</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Default="00727A92" w:rsidP="00D15E37">
            <w:pPr>
              <w:spacing w:after="120" w:line="259" w:lineRule="auto"/>
            </w:pPr>
            <w:r>
              <w:t>1</w:t>
            </w:r>
          </w:p>
        </w:tc>
      </w:tr>
      <w:tr w:rsidR="00B41E5F" w:rsidTr="00D15E37">
        <w:trPr>
          <w:gridAfter w:val="1"/>
          <w:wAfter w:w="153" w:type="dxa"/>
          <w:trHeight w:val="288"/>
        </w:trPr>
        <w:tc>
          <w:tcPr>
            <w:tcW w:w="499" w:type="dxa"/>
            <w:vMerge/>
            <w:tcBorders>
              <w:top w:val="nil"/>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9"/>
            </w:pPr>
            <w:r w:rsidRPr="00960116">
              <w:rPr>
                <w:sz w:val="24"/>
              </w:rPr>
              <w:t xml:space="preserve">- </w:t>
            </w:r>
            <w:proofErr w:type="spellStart"/>
            <w:r w:rsidRPr="00960116">
              <w:rPr>
                <w:sz w:val="24"/>
              </w:rPr>
              <w:t>учрежДениями</w:t>
            </w:r>
            <w:proofErr w:type="spellEnd"/>
            <w:r w:rsidRPr="00960116">
              <w:rPr>
                <w:sz w:val="24"/>
              </w:rPr>
              <w:t xml:space="preserve"> социального обслуживания.</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Default="00727A92" w:rsidP="00D15E37">
            <w:pPr>
              <w:spacing w:after="120" w:line="259" w:lineRule="auto"/>
            </w:pPr>
            <w:r>
              <w:t>3</w:t>
            </w:r>
          </w:p>
        </w:tc>
      </w:tr>
      <w:tr w:rsidR="00B41E5F" w:rsidRPr="00DD058A" w:rsidTr="00D15E37">
        <w:trPr>
          <w:gridAfter w:val="1"/>
          <w:wAfter w:w="153" w:type="dxa"/>
          <w:trHeight w:val="565"/>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9" w:firstLine="129"/>
            </w:pPr>
            <w:proofErr w:type="spellStart"/>
            <w:r w:rsidRPr="00160EEA">
              <w:rPr>
                <w:sz w:val="26"/>
              </w:rPr>
              <w:t>оличество</w:t>
            </w:r>
            <w:proofErr w:type="spellEnd"/>
            <w:r w:rsidRPr="00160EEA">
              <w:rPr>
                <w:sz w:val="26"/>
              </w:rPr>
              <w:t xml:space="preserve"> обучающихся, принимавших участие в очных</w:t>
            </w:r>
            <w:proofErr w:type="gramStart"/>
            <w:r w:rsidRPr="00160EEA">
              <w:rPr>
                <w:sz w:val="26"/>
              </w:rPr>
              <w:t>]з</w:t>
            </w:r>
            <w:proofErr w:type="gramEnd"/>
            <w:r w:rsidRPr="00160EEA">
              <w:rPr>
                <w:sz w:val="26"/>
              </w:rPr>
              <w:t>аочных мероприятия муниципальных/школьных, всего из них:</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727A92" w:rsidP="00D15E37">
            <w:pPr>
              <w:spacing w:after="120" w:line="259" w:lineRule="auto"/>
            </w:pPr>
            <w:r>
              <w:t>2159</w:t>
            </w:r>
          </w:p>
        </w:tc>
      </w:tr>
      <w:tr w:rsidR="00B41E5F" w:rsidRPr="00DD058A" w:rsidTr="00D15E37">
        <w:trPr>
          <w:gridAfter w:val="1"/>
          <w:wAfter w:w="153" w:type="dxa"/>
          <w:trHeight w:val="274"/>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84"/>
            </w:pPr>
            <w:r w:rsidRPr="00160EEA">
              <w:rPr>
                <w:sz w:val="24"/>
              </w:rPr>
              <w:t xml:space="preserve">Дети из семей, </w:t>
            </w:r>
            <w:proofErr w:type="spellStart"/>
            <w:r w:rsidRPr="00160EEA">
              <w:rPr>
                <w:sz w:val="24"/>
              </w:rPr>
              <w:t>нахоДящихся</w:t>
            </w:r>
            <w:proofErr w:type="spellEnd"/>
            <w:r w:rsidRPr="00160EEA">
              <w:rPr>
                <w:sz w:val="24"/>
              </w:rPr>
              <w:t xml:space="preserve"> в социально-опасном положении;</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727A92" w:rsidP="00D15E37">
            <w:pPr>
              <w:spacing w:after="120" w:line="259" w:lineRule="auto"/>
            </w:pPr>
            <w:r>
              <w:t>238</w:t>
            </w:r>
          </w:p>
        </w:tc>
      </w:tr>
      <w:tr w:rsidR="00B41E5F" w:rsidTr="00D15E37">
        <w:trPr>
          <w:gridAfter w:val="1"/>
          <w:wAfter w:w="153" w:type="dxa"/>
          <w:trHeight w:val="278"/>
        </w:trPr>
        <w:tc>
          <w:tcPr>
            <w:tcW w:w="499" w:type="dxa"/>
            <w:vMerge/>
            <w:tcBorders>
              <w:top w:val="nil"/>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84"/>
            </w:pPr>
            <w:r w:rsidRPr="00960116">
              <w:rPr>
                <w:sz w:val="24"/>
              </w:rPr>
              <w:t xml:space="preserve">несовершеннолетние, состоящие на </w:t>
            </w:r>
            <w:proofErr w:type="spellStart"/>
            <w:r w:rsidRPr="00960116">
              <w:rPr>
                <w:sz w:val="24"/>
              </w:rPr>
              <w:t>профучетах</w:t>
            </w:r>
            <w:proofErr w:type="spellEnd"/>
            <w:r w:rsidRPr="00960116">
              <w:rPr>
                <w:sz w:val="24"/>
              </w:rPr>
              <w:t>;</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727A92" w:rsidP="00D15E37">
            <w:pPr>
              <w:spacing w:after="120" w:line="259" w:lineRule="auto"/>
            </w:pPr>
            <w:r>
              <w:t>34</w:t>
            </w:r>
          </w:p>
        </w:tc>
      </w:tr>
      <w:tr w:rsidR="00B41E5F" w:rsidTr="00D15E37">
        <w:trPr>
          <w:gridAfter w:val="1"/>
          <w:wAfter w:w="153" w:type="dxa"/>
          <w:trHeight w:val="310"/>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6"/>
            </w:pPr>
            <w:r w:rsidRPr="00960116">
              <w:rPr>
                <w:sz w:val="26"/>
              </w:rPr>
              <w:t>В операции приняло участие:</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727A92" w:rsidP="00D15E37">
            <w:pPr>
              <w:spacing w:after="120" w:line="259" w:lineRule="auto"/>
            </w:pPr>
            <w:r>
              <w:t>461</w:t>
            </w:r>
          </w:p>
        </w:tc>
      </w:tr>
      <w:tr w:rsidR="00B41E5F" w:rsidTr="00D15E37">
        <w:trPr>
          <w:gridAfter w:val="1"/>
          <w:wAfter w:w="153" w:type="dxa"/>
          <w:trHeight w:val="316"/>
        </w:trPr>
        <w:tc>
          <w:tcPr>
            <w:tcW w:w="499" w:type="dxa"/>
            <w:vMerge/>
            <w:tcBorders>
              <w:top w:val="nil"/>
              <w:left w:val="single" w:sz="2" w:space="0" w:color="000000"/>
              <w:bottom w:val="nil"/>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84"/>
            </w:pPr>
            <w:proofErr w:type="spellStart"/>
            <w:r w:rsidRPr="00960116">
              <w:t>пеДаеогических</w:t>
            </w:r>
            <w:proofErr w:type="spellEnd"/>
            <w:r w:rsidRPr="00960116">
              <w:t xml:space="preserve"> работников;</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DD058A" w:rsidRDefault="00727A92" w:rsidP="00D15E37">
            <w:pPr>
              <w:spacing w:after="120" w:line="259" w:lineRule="auto"/>
            </w:pPr>
            <w:r>
              <w:t>313</w:t>
            </w:r>
          </w:p>
        </w:tc>
      </w:tr>
      <w:tr w:rsidR="00B41E5F" w:rsidTr="00D15E37">
        <w:trPr>
          <w:gridAfter w:val="1"/>
          <w:wAfter w:w="153" w:type="dxa"/>
          <w:trHeight w:val="288"/>
        </w:trPr>
        <w:tc>
          <w:tcPr>
            <w:tcW w:w="499" w:type="dxa"/>
            <w:vMerge/>
            <w:tcBorders>
              <w:top w:val="nil"/>
              <w:left w:val="single" w:sz="2" w:space="0" w:color="000000"/>
              <w:bottom w:val="nil"/>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6"/>
            </w:pPr>
            <w:r w:rsidRPr="00960116">
              <w:rPr>
                <w:sz w:val="24"/>
              </w:rPr>
              <w:t xml:space="preserve">- </w:t>
            </w:r>
            <w:proofErr w:type="spellStart"/>
            <w:r w:rsidRPr="00960116">
              <w:rPr>
                <w:sz w:val="24"/>
              </w:rPr>
              <w:t>преДставителей</w:t>
            </w:r>
            <w:proofErr w:type="spellEnd"/>
            <w:r w:rsidRPr="00960116">
              <w:rPr>
                <w:sz w:val="24"/>
              </w:rPr>
              <w:t xml:space="preserve"> </w:t>
            </w:r>
            <w:proofErr w:type="spellStart"/>
            <w:r w:rsidRPr="00960116">
              <w:rPr>
                <w:sz w:val="24"/>
              </w:rPr>
              <w:t>роДительской</w:t>
            </w:r>
            <w:proofErr w:type="spellEnd"/>
            <w:r w:rsidRPr="00960116">
              <w:rPr>
                <w:sz w:val="24"/>
              </w:rPr>
              <w:t xml:space="preserve"> общественности (</w:t>
            </w:r>
            <w:proofErr w:type="spellStart"/>
            <w:r w:rsidRPr="00960116">
              <w:rPr>
                <w:sz w:val="24"/>
              </w:rPr>
              <w:t>роДпатрули</w:t>
            </w:r>
            <w:proofErr w:type="spellEnd"/>
            <w:r w:rsidRPr="00960116">
              <w:rPr>
                <w:sz w:val="24"/>
              </w:rPr>
              <w:t>)</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950B84" w:rsidRDefault="00727A92" w:rsidP="00D15E37">
            <w:pPr>
              <w:spacing w:after="120" w:line="259" w:lineRule="auto"/>
            </w:pPr>
            <w:r>
              <w:t>115</w:t>
            </w:r>
          </w:p>
        </w:tc>
      </w:tr>
      <w:tr w:rsidR="00B41E5F" w:rsidTr="00D15E37">
        <w:trPr>
          <w:gridAfter w:val="1"/>
          <w:wAfter w:w="153" w:type="dxa"/>
          <w:trHeight w:val="284"/>
        </w:trPr>
        <w:tc>
          <w:tcPr>
            <w:tcW w:w="499" w:type="dxa"/>
            <w:vMerge/>
            <w:tcBorders>
              <w:top w:val="nil"/>
              <w:left w:val="single" w:sz="2" w:space="0" w:color="000000"/>
              <w:bottom w:val="nil"/>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84"/>
            </w:pPr>
            <w:proofErr w:type="spellStart"/>
            <w:r w:rsidRPr="00960116">
              <w:rPr>
                <w:sz w:val="24"/>
              </w:rPr>
              <w:t>преДставителей</w:t>
            </w:r>
            <w:proofErr w:type="spellEnd"/>
            <w:r w:rsidRPr="00960116">
              <w:rPr>
                <w:sz w:val="24"/>
              </w:rPr>
              <w:t xml:space="preserve"> </w:t>
            </w:r>
            <w:proofErr w:type="spellStart"/>
            <w:r w:rsidRPr="00960116">
              <w:rPr>
                <w:sz w:val="24"/>
              </w:rPr>
              <w:t>ораанов</w:t>
            </w:r>
            <w:proofErr w:type="spellEnd"/>
            <w:r w:rsidRPr="00960116">
              <w:rPr>
                <w:sz w:val="24"/>
              </w:rPr>
              <w:t xml:space="preserve"> </w:t>
            </w:r>
            <w:proofErr w:type="spellStart"/>
            <w:r w:rsidRPr="00960116">
              <w:rPr>
                <w:sz w:val="24"/>
              </w:rPr>
              <w:t>зДравоохранения</w:t>
            </w:r>
            <w:proofErr w:type="spellEnd"/>
            <w:r w:rsidRPr="00960116">
              <w:rPr>
                <w:sz w:val="24"/>
              </w:rPr>
              <w:t>;</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950B84" w:rsidRDefault="00B41E5F" w:rsidP="00D15E37">
            <w:pPr>
              <w:spacing w:after="120" w:line="259" w:lineRule="auto"/>
            </w:pPr>
            <w:r>
              <w:t>8</w:t>
            </w:r>
          </w:p>
        </w:tc>
      </w:tr>
      <w:tr w:rsidR="00B41E5F" w:rsidRPr="00DD058A" w:rsidTr="00D15E37">
        <w:trPr>
          <w:gridAfter w:val="1"/>
          <w:wAfter w:w="153" w:type="dxa"/>
          <w:trHeight w:val="278"/>
        </w:trPr>
        <w:tc>
          <w:tcPr>
            <w:tcW w:w="499" w:type="dxa"/>
            <w:vMerge/>
            <w:tcBorders>
              <w:top w:val="nil"/>
              <w:left w:val="single" w:sz="2" w:space="0" w:color="000000"/>
              <w:bottom w:val="nil"/>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6"/>
            </w:pPr>
            <w:r w:rsidRPr="00160EEA">
              <w:rPr>
                <w:sz w:val="24"/>
              </w:rPr>
              <w:t xml:space="preserve">- </w:t>
            </w:r>
            <w:proofErr w:type="spellStart"/>
            <w:r w:rsidRPr="00160EEA">
              <w:rPr>
                <w:sz w:val="24"/>
              </w:rPr>
              <w:t>преДставителей</w:t>
            </w:r>
            <w:proofErr w:type="spellEnd"/>
            <w:r w:rsidRPr="00160EEA">
              <w:rPr>
                <w:sz w:val="24"/>
              </w:rPr>
              <w:t xml:space="preserve"> правоохранительных органов (ОВД УИИ, СК СУ РФ по РТ и </w:t>
            </w:r>
            <w:proofErr w:type="spellStart"/>
            <w:r w:rsidRPr="00160EEA">
              <w:rPr>
                <w:sz w:val="24"/>
              </w:rPr>
              <w:t>т</w:t>
            </w:r>
            <w:proofErr w:type="gramStart"/>
            <w:r w:rsidRPr="00160EEA">
              <w:rPr>
                <w:sz w:val="24"/>
              </w:rPr>
              <w:t>.Д</w:t>
            </w:r>
            <w:proofErr w:type="spellEnd"/>
            <w:proofErr w:type="gramEnd"/>
            <w:r w:rsidRPr="00160EEA">
              <w:rPr>
                <w:sz w:val="24"/>
              </w:rPr>
              <w:t>);</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2</w:t>
            </w:r>
          </w:p>
        </w:tc>
      </w:tr>
      <w:tr w:rsidR="00B41E5F" w:rsidRPr="00DD058A" w:rsidTr="00D15E37">
        <w:trPr>
          <w:gridAfter w:val="1"/>
          <w:wAfter w:w="153" w:type="dxa"/>
          <w:trHeight w:val="253"/>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84"/>
            </w:pPr>
            <w:proofErr w:type="gramStart"/>
            <w:r w:rsidRPr="00160EEA">
              <w:rPr>
                <w:sz w:val="24"/>
              </w:rPr>
              <w:t>п</w:t>
            </w:r>
            <w:proofErr w:type="gramEnd"/>
            <w:r w:rsidRPr="00160EEA">
              <w:rPr>
                <w:sz w:val="24"/>
              </w:rPr>
              <w:t xml:space="preserve"> </w:t>
            </w:r>
            <w:proofErr w:type="spellStart"/>
            <w:r w:rsidRPr="00160EEA">
              <w:rPr>
                <w:sz w:val="24"/>
              </w:rPr>
              <w:t>сч</w:t>
            </w:r>
            <w:proofErr w:type="spellEnd"/>
            <w:r w:rsidRPr="00160EEA">
              <w:rPr>
                <w:sz w:val="24"/>
              </w:rPr>
              <w:t>)</w:t>
            </w:r>
            <w:proofErr w:type="spellStart"/>
            <w:r w:rsidRPr="00160EEA">
              <w:rPr>
                <w:sz w:val="24"/>
              </w:rPr>
              <w:t>ставнтелеи</w:t>
            </w:r>
            <w:proofErr w:type="spellEnd"/>
            <w:r w:rsidRPr="00160EEA">
              <w:rPr>
                <w:sz w:val="24"/>
              </w:rPr>
              <w:t xml:space="preserve"> о </w:t>
            </w:r>
            <w:proofErr w:type="spellStart"/>
            <w:r w:rsidRPr="00160EEA">
              <w:rPr>
                <w:sz w:val="24"/>
              </w:rPr>
              <w:t>ранов</w:t>
            </w:r>
            <w:proofErr w:type="spellEnd"/>
            <w:r w:rsidRPr="00160EEA">
              <w:rPr>
                <w:sz w:val="24"/>
              </w:rPr>
              <w:t xml:space="preserve"> со </w:t>
            </w:r>
            <w:proofErr w:type="spellStart"/>
            <w:r w:rsidRPr="00160EEA">
              <w:rPr>
                <w:sz w:val="24"/>
              </w:rPr>
              <w:t>исиьнойза</w:t>
            </w:r>
            <w:proofErr w:type="spellEnd"/>
            <w:r w:rsidRPr="00160EEA">
              <w:rPr>
                <w:sz w:val="24"/>
              </w:rPr>
              <w:t xml:space="preserve"> </w:t>
            </w:r>
            <w:proofErr w:type="spellStart"/>
            <w:r w:rsidRPr="00160EEA">
              <w:rPr>
                <w:sz w:val="24"/>
              </w:rPr>
              <w:t>шпы</w:t>
            </w:r>
            <w:proofErr w:type="spellEnd"/>
            <w:r w:rsidRPr="00160EEA">
              <w:rPr>
                <w:sz w:val="24"/>
              </w:rPr>
              <w:t xml:space="preserve"> населения</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10</w:t>
            </w:r>
          </w:p>
        </w:tc>
      </w:tr>
      <w:tr w:rsidR="00B41E5F" w:rsidRPr="00DD058A" w:rsidTr="00D15E37">
        <w:trPr>
          <w:gridAfter w:val="1"/>
          <w:wAfter w:w="153" w:type="dxa"/>
          <w:trHeight w:val="294"/>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6"/>
            </w:pPr>
            <w:r w:rsidRPr="00160EEA">
              <w:rPr>
                <w:sz w:val="24"/>
              </w:rPr>
              <w:t xml:space="preserve">- </w:t>
            </w:r>
            <w:proofErr w:type="spellStart"/>
            <w:r w:rsidRPr="00160EEA">
              <w:rPr>
                <w:sz w:val="24"/>
              </w:rPr>
              <w:t>преДставителей</w:t>
            </w:r>
            <w:proofErr w:type="spellEnd"/>
            <w:r w:rsidRPr="00160EEA">
              <w:rPr>
                <w:sz w:val="24"/>
              </w:rPr>
              <w:t xml:space="preserve"> органов </w:t>
            </w:r>
            <w:proofErr w:type="spellStart"/>
            <w:r w:rsidRPr="00160EEA">
              <w:rPr>
                <w:sz w:val="24"/>
              </w:rPr>
              <w:t>молоДежной</w:t>
            </w:r>
            <w:proofErr w:type="spellEnd"/>
            <w:r w:rsidRPr="00160EEA">
              <w:rPr>
                <w:sz w:val="24"/>
              </w:rPr>
              <w:t xml:space="preserve"> политики и спорта;</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1</w:t>
            </w:r>
          </w:p>
        </w:tc>
      </w:tr>
      <w:tr w:rsidR="00B41E5F" w:rsidTr="00D15E37">
        <w:trPr>
          <w:gridAfter w:val="1"/>
          <w:wAfter w:w="153" w:type="dxa"/>
          <w:trHeight w:val="291"/>
        </w:trPr>
        <w:tc>
          <w:tcPr>
            <w:tcW w:w="499" w:type="dxa"/>
            <w:vMerge/>
            <w:tcBorders>
              <w:top w:val="nil"/>
              <w:left w:val="single" w:sz="2" w:space="0" w:color="000000"/>
              <w:bottom w:val="nil"/>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84"/>
            </w:pPr>
            <w:proofErr w:type="spellStart"/>
            <w:r w:rsidRPr="00960116">
              <w:rPr>
                <w:sz w:val="24"/>
              </w:rPr>
              <w:t>преДставителей</w:t>
            </w:r>
            <w:proofErr w:type="spellEnd"/>
            <w:r w:rsidRPr="00960116">
              <w:rPr>
                <w:sz w:val="24"/>
              </w:rPr>
              <w:t xml:space="preserve"> </w:t>
            </w:r>
            <w:proofErr w:type="spellStart"/>
            <w:r w:rsidRPr="00960116">
              <w:rPr>
                <w:sz w:val="24"/>
              </w:rPr>
              <w:t>учрежч</w:t>
            </w:r>
            <w:proofErr w:type="spellEnd"/>
            <w:proofErr w:type="gramStart"/>
            <w:r w:rsidRPr="00960116">
              <w:rPr>
                <w:sz w:val="24"/>
              </w:rPr>
              <w:t>)</w:t>
            </w:r>
            <w:proofErr w:type="spellStart"/>
            <w:r w:rsidRPr="00960116">
              <w:rPr>
                <w:sz w:val="24"/>
              </w:rPr>
              <w:t>е</w:t>
            </w:r>
            <w:proofErr w:type="gramEnd"/>
            <w:r w:rsidRPr="00960116">
              <w:rPr>
                <w:sz w:val="24"/>
              </w:rPr>
              <w:t>ний</w:t>
            </w:r>
            <w:proofErr w:type="spellEnd"/>
            <w:r w:rsidRPr="00960116">
              <w:rPr>
                <w:sz w:val="24"/>
              </w:rPr>
              <w:t xml:space="preserve"> культуры,</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950B84" w:rsidRDefault="00B41E5F" w:rsidP="00D15E37">
            <w:pPr>
              <w:spacing w:after="120" w:line="259" w:lineRule="auto"/>
            </w:pPr>
            <w:r>
              <w:t>6</w:t>
            </w:r>
          </w:p>
        </w:tc>
      </w:tr>
      <w:tr w:rsidR="00B41E5F" w:rsidRPr="00DD058A" w:rsidTr="00D15E37">
        <w:trPr>
          <w:gridAfter w:val="1"/>
          <w:wAfter w:w="153" w:type="dxa"/>
          <w:trHeight w:val="526"/>
        </w:trPr>
        <w:tc>
          <w:tcPr>
            <w:tcW w:w="499" w:type="dxa"/>
            <w:vMerge/>
            <w:tcBorders>
              <w:top w:val="nil"/>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nil"/>
              <w:right w:val="single" w:sz="2" w:space="0" w:color="000000"/>
            </w:tcBorders>
            <w:shd w:val="clear" w:color="auto" w:fill="auto"/>
          </w:tcPr>
          <w:p w:rsidR="00B41E5F" w:rsidRPr="00160EEA" w:rsidRDefault="00B41E5F" w:rsidP="00D15E37">
            <w:pPr>
              <w:spacing w:after="0" w:line="259" w:lineRule="auto"/>
              <w:ind w:left="163" w:hanging="78"/>
            </w:pPr>
            <w:proofErr w:type="spellStart"/>
            <w:proofErr w:type="gramStart"/>
            <w:r w:rsidRPr="00160EEA">
              <w:rPr>
                <w:sz w:val="24"/>
              </w:rPr>
              <w:t>преДстакителей</w:t>
            </w:r>
            <w:proofErr w:type="spellEnd"/>
            <w:r w:rsidRPr="00160EEA">
              <w:rPr>
                <w:sz w:val="24"/>
              </w:rPr>
              <w:t xml:space="preserve"> общественных </w:t>
            </w:r>
            <w:proofErr w:type="spellStart"/>
            <w:r w:rsidRPr="00160EEA">
              <w:rPr>
                <w:sz w:val="24"/>
              </w:rPr>
              <w:t>объеДинений</w:t>
            </w:r>
            <w:proofErr w:type="spellEnd"/>
            <w:r w:rsidRPr="00160EEA">
              <w:rPr>
                <w:sz w:val="24"/>
              </w:rPr>
              <w:t xml:space="preserve"> («Союз женщин», «Совет отцов», «Совет </w:t>
            </w:r>
            <w:proofErr w:type="spellStart"/>
            <w:r w:rsidRPr="00160EEA">
              <w:rPr>
                <w:sz w:val="24"/>
              </w:rPr>
              <w:t>жчин</w:t>
            </w:r>
            <w:proofErr w:type="spellEnd"/>
            <w:r w:rsidRPr="00160EEA">
              <w:rPr>
                <w:sz w:val="24"/>
              </w:rPr>
              <w:t>», «Женсов</w:t>
            </w:r>
            <w:r w:rsidRPr="00160EEA">
              <w:rPr>
                <w:sz w:val="24"/>
                <w:u w:val="single" w:color="000000"/>
              </w:rPr>
              <w:t xml:space="preserve">ет», </w:t>
            </w:r>
            <w:proofErr w:type="spellStart"/>
            <w:r w:rsidRPr="00160EEA">
              <w:rPr>
                <w:sz w:val="24"/>
                <w:u w:val="single" w:color="000000"/>
              </w:rPr>
              <w:t>молоДежные</w:t>
            </w:r>
            <w:proofErr w:type="spellEnd"/>
            <w:r w:rsidRPr="00160EEA">
              <w:rPr>
                <w:sz w:val="24"/>
                <w:u w:val="single" w:color="000000"/>
              </w:rPr>
              <w:t xml:space="preserve"> </w:t>
            </w:r>
            <w:proofErr w:type="spellStart"/>
            <w:r w:rsidRPr="00160EEA">
              <w:rPr>
                <w:sz w:val="24"/>
                <w:u w:val="single" w:color="000000"/>
              </w:rPr>
              <w:t>объеДинения</w:t>
            </w:r>
            <w:proofErr w:type="spellEnd"/>
            <w:r w:rsidRPr="00160EEA">
              <w:rPr>
                <w:sz w:val="24"/>
                <w:u w:val="single" w:color="000000"/>
              </w:rPr>
              <w:t xml:space="preserve"> и д</w:t>
            </w:r>
            <w:proofErr w:type="gramEnd"/>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6</w:t>
            </w:r>
          </w:p>
        </w:tc>
      </w:tr>
      <w:tr w:rsidR="00B41E5F" w:rsidRPr="00DD058A" w:rsidTr="00D15E37">
        <w:trPr>
          <w:gridAfter w:val="1"/>
          <w:wAfter w:w="153" w:type="dxa"/>
          <w:trHeight w:val="270"/>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right="35"/>
              <w:jc w:val="center"/>
            </w:pPr>
            <w:r w:rsidRPr="00960116">
              <w:rPr>
                <w:sz w:val="26"/>
              </w:rPr>
              <w:t>8</w:t>
            </w:r>
          </w:p>
        </w:tc>
        <w:tc>
          <w:tcPr>
            <w:tcW w:w="9816" w:type="dxa"/>
            <w:gridSpan w:val="3"/>
            <w:tcBorders>
              <w:top w:val="nil"/>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6"/>
            </w:pPr>
            <w:r w:rsidRPr="00160EEA">
              <w:rPr>
                <w:sz w:val="26"/>
              </w:rPr>
              <w:t xml:space="preserve">Выявлено </w:t>
            </w:r>
            <w:proofErr w:type="spellStart"/>
            <w:r w:rsidRPr="00160EEA">
              <w:rPr>
                <w:sz w:val="26"/>
              </w:rPr>
              <w:t>семеи</w:t>
            </w:r>
            <w:proofErr w:type="spellEnd"/>
            <w:r w:rsidRPr="00160EEA">
              <w:rPr>
                <w:sz w:val="26"/>
              </w:rPr>
              <w:t xml:space="preserve">, </w:t>
            </w:r>
            <w:proofErr w:type="gramStart"/>
            <w:r w:rsidRPr="00160EEA">
              <w:rPr>
                <w:sz w:val="26"/>
              </w:rPr>
              <w:t>находящихся</w:t>
            </w:r>
            <w:proofErr w:type="gramEnd"/>
            <w:r w:rsidRPr="00160EEA">
              <w:rPr>
                <w:sz w:val="26"/>
              </w:rPr>
              <w:t xml:space="preserve"> в социально опасном положении, всего:</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Tr="00D15E37">
        <w:trPr>
          <w:gridAfter w:val="1"/>
          <w:wAfter w:w="153" w:type="dxa"/>
          <w:trHeight w:val="265"/>
        </w:trPr>
        <w:tc>
          <w:tcPr>
            <w:tcW w:w="499" w:type="dxa"/>
            <w:vMerge/>
            <w:tcBorders>
              <w:top w:val="nil"/>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84"/>
            </w:pPr>
            <w:r w:rsidRPr="00960116">
              <w:t>« них Детей.</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950B84" w:rsidRDefault="00B41E5F" w:rsidP="00D15E37">
            <w:pPr>
              <w:spacing w:after="120" w:line="259" w:lineRule="auto"/>
            </w:pPr>
            <w:r>
              <w:t>0</w:t>
            </w:r>
          </w:p>
        </w:tc>
      </w:tr>
      <w:tr w:rsidR="00B41E5F" w:rsidRPr="00DD058A" w:rsidTr="00D15E37">
        <w:trPr>
          <w:gridAfter w:val="1"/>
          <w:wAfter w:w="153" w:type="dxa"/>
          <w:trHeight w:val="262"/>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16"/>
            </w:pPr>
            <w:r w:rsidRPr="00160EEA">
              <w:rPr>
                <w:sz w:val="26"/>
              </w:rPr>
              <w:t xml:space="preserve">Выявлено </w:t>
            </w:r>
            <w:proofErr w:type="spellStart"/>
            <w:r w:rsidRPr="00160EEA">
              <w:rPr>
                <w:sz w:val="26"/>
              </w:rPr>
              <w:t>несове</w:t>
            </w:r>
            <w:proofErr w:type="spellEnd"/>
            <w:r w:rsidRPr="00160EEA">
              <w:rPr>
                <w:sz w:val="26"/>
              </w:rPr>
              <w:t xml:space="preserve"> </w:t>
            </w:r>
            <w:proofErr w:type="spellStart"/>
            <w:r w:rsidRPr="00160EEA">
              <w:rPr>
                <w:sz w:val="26"/>
              </w:rPr>
              <w:t>шеннолетних</w:t>
            </w:r>
            <w:proofErr w:type="spellEnd"/>
            <w:r w:rsidRPr="00160EEA">
              <w:rPr>
                <w:sz w:val="26"/>
              </w:rPr>
              <w:t xml:space="preserve">, </w:t>
            </w:r>
            <w:proofErr w:type="gramStart"/>
            <w:r w:rsidRPr="00160EEA">
              <w:rPr>
                <w:sz w:val="26"/>
              </w:rPr>
              <w:t>находящихся</w:t>
            </w:r>
            <w:proofErr w:type="gramEnd"/>
            <w:r w:rsidRPr="00160EEA">
              <w:rPr>
                <w:sz w:val="26"/>
              </w:rPr>
              <w:t xml:space="preserve"> в СОЩ всего</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gridAfter w:val="1"/>
          <w:wAfter w:w="153" w:type="dxa"/>
          <w:trHeight w:val="322"/>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84"/>
            </w:pPr>
            <w:r w:rsidRPr="00160EEA">
              <w:rPr>
                <w:sz w:val="24"/>
              </w:rPr>
              <w:t xml:space="preserve">в </w:t>
            </w:r>
            <w:proofErr w:type="spellStart"/>
            <w:r w:rsidRPr="00160EEA">
              <w:rPr>
                <w:sz w:val="24"/>
              </w:rPr>
              <w:t>т.ч</w:t>
            </w:r>
            <w:proofErr w:type="spellEnd"/>
            <w:r w:rsidRPr="00160EEA">
              <w:rPr>
                <w:sz w:val="24"/>
              </w:rPr>
              <w:t xml:space="preserve">. </w:t>
            </w:r>
            <w:proofErr w:type="spellStart"/>
            <w:r w:rsidRPr="00160EEA">
              <w:rPr>
                <w:sz w:val="24"/>
              </w:rPr>
              <w:t>нахоДимис•ь</w:t>
            </w:r>
            <w:proofErr w:type="spellEnd"/>
            <w:r w:rsidRPr="00160EEA">
              <w:rPr>
                <w:sz w:val="24"/>
              </w:rPr>
              <w:t xml:space="preserve"> в общественных местах после 22 часов без </w:t>
            </w:r>
            <w:proofErr w:type="spellStart"/>
            <w:r w:rsidRPr="00160EEA">
              <w:rPr>
                <w:sz w:val="24"/>
              </w:rPr>
              <w:t>сопровожД</w:t>
            </w:r>
            <w:proofErr w:type="spellEnd"/>
            <w:r w:rsidRPr="00160EEA">
              <w:rPr>
                <w:sz w:val="24"/>
              </w:rPr>
              <w:t xml:space="preserve"> </w:t>
            </w:r>
            <w:proofErr w:type="spellStart"/>
            <w:r w:rsidRPr="00160EEA">
              <w:rPr>
                <w:sz w:val="24"/>
              </w:rPr>
              <w:t>законн</w:t>
            </w:r>
            <w:proofErr w:type="gramStart"/>
            <w:r w:rsidRPr="00160EEA">
              <w:rPr>
                <w:sz w:val="24"/>
              </w:rPr>
              <w:t>.п</w:t>
            </w:r>
            <w:proofErr w:type="gramEnd"/>
            <w:r w:rsidRPr="00160EEA">
              <w:rPr>
                <w:sz w:val="24"/>
              </w:rPr>
              <w:t>реДстав</w:t>
            </w:r>
            <w:proofErr w:type="spellEnd"/>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gridAfter w:val="1"/>
          <w:wAfter w:w="153" w:type="dxa"/>
          <w:trHeight w:val="278"/>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bottom"/>
          </w:tcPr>
          <w:p w:rsidR="00B41E5F" w:rsidRDefault="00B41E5F" w:rsidP="00D15E37">
            <w:pPr>
              <w:spacing w:after="0" w:line="259" w:lineRule="auto"/>
              <w:ind w:left="139"/>
            </w:pPr>
            <w:r w:rsidRPr="00960116">
              <w:rPr>
                <w:sz w:val="20"/>
              </w:rPr>
              <w:t>10</w:t>
            </w:r>
          </w:p>
        </w:tc>
        <w:tc>
          <w:tcPr>
            <w:tcW w:w="1326" w:type="dxa"/>
            <w:gridSpan w:val="2"/>
            <w:tcBorders>
              <w:top w:val="single" w:sz="2" w:space="0" w:color="000000"/>
              <w:left w:val="single" w:sz="2" w:space="0" w:color="000000"/>
              <w:bottom w:val="single" w:sz="2" w:space="0" w:color="000000"/>
              <w:right w:val="nil"/>
            </w:tcBorders>
            <w:shd w:val="clear" w:color="auto" w:fill="auto"/>
          </w:tcPr>
          <w:p w:rsidR="00B41E5F" w:rsidRDefault="00B41E5F" w:rsidP="00D15E37">
            <w:pPr>
              <w:spacing w:after="0" w:line="259" w:lineRule="auto"/>
              <w:ind w:left="-23"/>
            </w:pPr>
            <w:r w:rsidRPr="00960116">
              <w:rPr>
                <w:sz w:val="26"/>
              </w:rPr>
              <w:t xml:space="preserve">Выявлено </w:t>
            </w:r>
          </w:p>
        </w:tc>
        <w:tc>
          <w:tcPr>
            <w:tcW w:w="8490" w:type="dxa"/>
            <w:tcBorders>
              <w:top w:val="single" w:sz="2" w:space="0" w:color="000000"/>
              <w:left w:val="nil"/>
              <w:bottom w:val="single" w:sz="2" w:space="0" w:color="000000"/>
              <w:right w:val="single" w:sz="2" w:space="0" w:color="000000"/>
            </w:tcBorders>
            <w:shd w:val="clear" w:color="auto" w:fill="auto"/>
          </w:tcPr>
          <w:p w:rsidR="00B41E5F" w:rsidRPr="00160EEA" w:rsidRDefault="00B41E5F" w:rsidP="00D15E37">
            <w:pPr>
              <w:spacing w:after="0" w:line="259" w:lineRule="auto"/>
              <w:ind w:left="60"/>
            </w:pPr>
            <w:r w:rsidRPr="00160EEA">
              <w:rPr>
                <w:sz w:val="26"/>
              </w:rPr>
              <w:t xml:space="preserve">актов жестокого об </w:t>
            </w:r>
            <w:proofErr w:type="spellStart"/>
            <w:r w:rsidRPr="00160EEA">
              <w:rPr>
                <w:sz w:val="26"/>
              </w:rPr>
              <w:t>ащения</w:t>
            </w:r>
            <w:proofErr w:type="spellEnd"/>
            <w:r w:rsidRPr="00160EEA">
              <w:rPr>
                <w:sz w:val="26"/>
              </w:rPr>
              <w:t xml:space="preserve"> с </w:t>
            </w:r>
            <w:proofErr w:type="spellStart"/>
            <w:r w:rsidRPr="00160EEA">
              <w:rPr>
                <w:sz w:val="26"/>
              </w:rPr>
              <w:t>несове</w:t>
            </w:r>
            <w:proofErr w:type="spellEnd"/>
            <w:r w:rsidRPr="00160EEA">
              <w:rPr>
                <w:sz w:val="26"/>
              </w:rPr>
              <w:t xml:space="preserve"> </w:t>
            </w:r>
            <w:proofErr w:type="spellStart"/>
            <w:r w:rsidRPr="00160EEA">
              <w:rPr>
                <w:sz w:val="26"/>
              </w:rPr>
              <w:t>шеннолетними</w:t>
            </w:r>
            <w:proofErr w:type="spellEnd"/>
            <w:r w:rsidRPr="00160EEA">
              <w:rPr>
                <w:sz w:val="26"/>
              </w:rPr>
              <w:t xml:space="preserve"> всего:</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gridAfter w:val="1"/>
          <w:wAfter w:w="153" w:type="dxa"/>
          <w:trHeight w:val="288"/>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53"/>
            </w:pPr>
            <w:r w:rsidRPr="00960116">
              <w:rPr>
                <w:sz w:val="16"/>
              </w:rPr>
              <w:t>1 1</w:t>
            </w: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23"/>
            </w:pPr>
            <w:r w:rsidRPr="00160EEA">
              <w:rPr>
                <w:sz w:val="26"/>
              </w:rPr>
              <w:t xml:space="preserve">Количество несовершеннолетних, помещенных в </w:t>
            </w:r>
            <w:proofErr w:type="spellStart"/>
            <w:r w:rsidRPr="00160EEA">
              <w:rPr>
                <w:sz w:val="26"/>
              </w:rPr>
              <w:t>ЦСПСиД</w:t>
            </w:r>
            <w:proofErr w:type="spellEnd"/>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gridAfter w:val="1"/>
          <w:wAfter w:w="153" w:type="dxa"/>
          <w:trHeight w:val="335"/>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right="27"/>
              <w:jc w:val="center"/>
            </w:pPr>
            <w:r w:rsidRPr="00960116">
              <w:rPr>
                <w:sz w:val="18"/>
              </w:rPr>
              <w:t>1 2</w:t>
            </w: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23"/>
            </w:pPr>
            <w:r w:rsidRPr="00160EEA">
              <w:rPr>
                <w:sz w:val="26"/>
              </w:rPr>
              <w:t>Количество несовершеннолетних, помещенных в ДСО, учреждения здравоохранения</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gridAfter w:val="1"/>
          <w:wAfter w:w="153" w:type="dxa"/>
          <w:trHeight w:val="316"/>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right="27"/>
              <w:jc w:val="center"/>
            </w:pPr>
            <w:r w:rsidRPr="00960116">
              <w:rPr>
                <w:sz w:val="18"/>
              </w:rPr>
              <w:t>1 3</w:t>
            </w: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23"/>
            </w:pPr>
            <w:r w:rsidRPr="00160EEA">
              <w:rPr>
                <w:sz w:val="26"/>
              </w:rPr>
              <w:t>Количество несовершеннолетних, помещенных в ЦВСНП</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gridAfter w:val="1"/>
          <w:wAfter w:w="153" w:type="dxa"/>
          <w:trHeight w:val="307"/>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right="27"/>
              <w:jc w:val="center"/>
            </w:pPr>
            <w:r w:rsidRPr="00960116">
              <w:rPr>
                <w:sz w:val="16"/>
              </w:rPr>
              <w:t>14</w:t>
            </w: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23"/>
            </w:pPr>
            <w:r w:rsidRPr="00160EEA">
              <w:rPr>
                <w:sz w:val="26"/>
              </w:rPr>
              <w:t xml:space="preserve">Количество привлеченных к админ </w:t>
            </w:r>
            <w:proofErr w:type="spellStart"/>
            <w:r w:rsidRPr="00160EEA">
              <w:rPr>
                <w:sz w:val="26"/>
              </w:rPr>
              <w:t>ответств</w:t>
            </w:r>
            <w:proofErr w:type="spellEnd"/>
            <w:r w:rsidRPr="00160EEA">
              <w:rPr>
                <w:sz w:val="26"/>
              </w:rPr>
              <w:t xml:space="preserve"> по ч. 1 </w:t>
            </w:r>
            <w:proofErr w:type="spellStart"/>
            <w:proofErr w:type="gramStart"/>
            <w:r w:rsidRPr="00160EEA">
              <w:rPr>
                <w:sz w:val="26"/>
              </w:rPr>
              <w:t>ст</w:t>
            </w:r>
            <w:proofErr w:type="spellEnd"/>
            <w:proofErr w:type="gramEnd"/>
            <w:r w:rsidRPr="00160EEA">
              <w:rPr>
                <w:sz w:val="26"/>
              </w:rPr>
              <w:t xml:space="preserve"> 3.35 КОАП РФ</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gridAfter w:val="1"/>
          <w:wAfter w:w="153" w:type="dxa"/>
          <w:trHeight w:val="326"/>
        </w:trPr>
        <w:tc>
          <w:tcPr>
            <w:tcW w:w="499"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right="27"/>
              <w:jc w:val="center"/>
            </w:pPr>
            <w:r w:rsidRPr="00960116">
              <w:rPr>
                <w:sz w:val="18"/>
              </w:rPr>
              <w:t>1 5</w:t>
            </w:r>
          </w:p>
        </w:tc>
        <w:tc>
          <w:tcPr>
            <w:tcW w:w="9816" w:type="dxa"/>
            <w:gridSpan w:val="3"/>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23"/>
            </w:pPr>
            <w:r w:rsidRPr="00160EEA">
              <w:rPr>
                <w:sz w:val="26"/>
              </w:rPr>
              <w:t xml:space="preserve">Количество </w:t>
            </w:r>
            <w:proofErr w:type="gramStart"/>
            <w:r w:rsidRPr="00160EEA">
              <w:rPr>
                <w:sz w:val="26"/>
              </w:rPr>
              <w:t>поставленных</w:t>
            </w:r>
            <w:proofErr w:type="gramEnd"/>
            <w:r w:rsidRPr="00160EEA">
              <w:rPr>
                <w:sz w:val="26"/>
              </w:rPr>
              <w:t xml:space="preserve"> на профилактический учет:</w:t>
            </w:r>
          </w:p>
        </w:tc>
        <w:tc>
          <w:tcPr>
            <w:tcW w:w="563" w:type="dxa"/>
            <w:gridSpan w:val="2"/>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bl>
    <w:p w:rsidR="00B41E5F" w:rsidRPr="00160EEA" w:rsidRDefault="00B41E5F" w:rsidP="00B41E5F">
      <w:pPr>
        <w:spacing w:after="0" w:line="259" w:lineRule="auto"/>
        <w:ind w:left="-1274" w:right="80"/>
      </w:pPr>
    </w:p>
    <w:tbl>
      <w:tblPr>
        <w:tblW w:w="10881" w:type="dxa"/>
        <w:tblInd w:w="-757" w:type="dxa"/>
        <w:tblCellMar>
          <w:left w:w="14" w:type="dxa"/>
          <w:right w:w="55" w:type="dxa"/>
        </w:tblCellMar>
        <w:tblLook w:val="04A0" w:firstRow="1" w:lastRow="0" w:firstColumn="1" w:lastColumn="0" w:noHBand="0" w:noVBand="1"/>
      </w:tblPr>
      <w:tblGrid>
        <w:gridCol w:w="575"/>
        <w:gridCol w:w="9741"/>
        <w:gridCol w:w="565"/>
      </w:tblGrid>
      <w:tr w:rsidR="00B41E5F" w:rsidTr="00D15E37">
        <w:trPr>
          <w:trHeight w:val="320"/>
        </w:trPr>
        <w:tc>
          <w:tcPr>
            <w:tcW w:w="575"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741"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108"/>
            </w:pPr>
            <w:r w:rsidRPr="00960116">
              <w:t>семем</w:t>
            </w:r>
          </w:p>
        </w:tc>
        <w:tc>
          <w:tcPr>
            <w:tcW w:w="565" w:type="dxa"/>
            <w:tcBorders>
              <w:top w:val="single" w:sz="2" w:space="0" w:color="000000"/>
              <w:left w:val="single" w:sz="2" w:space="0" w:color="000000"/>
              <w:bottom w:val="single" w:sz="2" w:space="0" w:color="000000"/>
              <w:right w:val="single" w:sz="2" w:space="0" w:color="000000"/>
            </w:tcBorders>
            <w:shd w:val="clear" w:color="auto" w:fill="auto"/>
          </w:tcPr>
          <w:p w:rsidR="00B41E5F" w:rsidRPr="00950B84" w:rsidRDefault="00B41E5F" w:rsidP="00D15E37">
            <w:pPr>
              <w:spacing w:after="120" w:line="259" w:lineRule="auto"/>
            </w:pPr>
            <w:r>
              <w:t>0</w:t>
            </w:r>
          </w:p>
        </w:tc>
      </w:tr>
      <w:tr w:rsidR="00B41E5F" w:rsidTr="00D15E37">
        <w:trPr>
          <w:trHeight w:val="316"/>
        </w:trPr>
        <w:tc>
          <w:tcPr>
            <w:tcW w:w="575"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741"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pPr>
            <w:r w:rsidRPr="00960116">
              <w:rPr>
                <w:sz w:val="24"/>
              </w:rPr>
              <w:t>- несовершеннолетних</w:t>
            </w:r>
          </w:p>
        </w:tc>
        <w:tc>
          <w:tcPr>
            <w:tcW w:w="565" w:type="dxa"/>
            <w:tcBorders>
              <w:top w:val="single" w:sz="2" w:space="0" w:color="000000"/>
              <w:left w:val="single" w:sz="2" w:space="0" w:color="000000"/>
              <w:bottom w:val="single" w:sz="2" w:space="0" w:color="000000"/>
              <w:right w:val="single" w:sz="2" w:space="0" w:color="000000"/>
            </w:tcBorders>
            <w:shd w:val="clear" w:color="auto" w:fill="auto"/>
          </w:tcPr>
          <w:p w:rsidR="00B41E5F" w:rsidRPr="00950B84" w:rsidRDefault="00B41E5F" w:rsidP="00D15E37">
            <w:pPr>
              <w:spacing w:after="120" w:line="259" w:lineRule="auto"/>
            </w:pPr>
            <w:r>
              <w:t>0</w:t>
            </w:r>
          </w:p>
        </w:tc>
      </w:tr>
      <w:tr w:rsidR="00B41E5F" w:rsidRPr="00DD058A" w:rsidTr="00D15E37">
        <w:trPr>
          <w:trHeight w:val="322"/>
        </w:trPr>
        <w:tc>
          <w:tcPr>
            <w:tcW w:w="575"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right="88"/>
              <w:jc w:val="right"/>
            </w:pPr>
            <w:r w:rsidRPr="00960116">
              <w:rPr>
                <w:sz w:val="18"/>
              </w:rPr>
              <w:t xml:space="preserve">16 </w:t>
            </w:r>
          </w:p>
        </w:tc>
        <w:tc>
          <w:tcPr>
            <w:tcW w:w="9741"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pPr>
            <w:r w:rsidRPr="00160EEA">
              <w:rPr>
                <w:sz w:val="26"/>
              </w:rPr>
              <w:t>Количество доставленных в ОВД несовершеннолетних, всего</w:t>
            </w:r>
          </w:p>
        </w:tc>
        <w:tc>
          <w:tcPr>
            <w:tcW w:w="565"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RPr="00DD058A" w:rsidTr="00D15E37">
        <w:trPr>
          <w:trHeight w:val="320"/>
        </w:trPr>
        <w:tc>
          <w:tcPr>
            <w:tcW w:w="575"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741"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pPr>
            <w:r w:rsidRPr="00160EEA">
              <w:rPr>
                <w:sz w:val="24"/>
              </w:rPr>
              <w:t>- из них за нахождение 6 СОП</w:t>
            </w:r>
          </w:p>
        </w:tc>
        <w:tc>
          <w:tcPr>
            <w:tcW w:w="565"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r w:rsidR="00B41E5F" w:rsidTr="00D15E37">
        <w:trPr>
          <w:trHeight w:val="326"/>
        </w:trPr>
        <w:tc>
          <w:tcPr>
            <w:tcW w:w="575"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p>
        </w:tc>
        <w:tc>
          <w:tcPr>
            <w:tcW w:w="9741"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0" w:line="259" w:lineRule="auto"/>
              <w:ind w:left="93"/>
            </w:pPr>
            <w:r w:rsidRPr="00960116">
              <w:rPr>
                <w:sz w:val="24"/>
              </w:rPr>
              <w:t xml:space="preserve">за совершение </w:t>
            </w:r>
            <w:proofErr w:type="spellStart"/>
            <w:r w:rsidRPr="00960116">
              <w:rPr>
                <w:sz w:val="24"/>
              </w:rPr>
              <w:t>преступтения</w:t>
            </w:r>
            <w:proofErr w:type="spellEnd"/>
            <w:r w:rsidRPr="00960116">
              <w:rPr>
                <w:sz w:val="24"/>
              </w:rPr>
              <w:t>, правонарушения</w:t>
            </w:r>
          </w:p>
        </w:tc>
        <w:tc>
          <w:tcPr>
            <w:tcW w:w="565" w:type="dxa"/>
            <w:tcBorders>
              <w:top w:val="single" w:sz="2" w:space="0" w:color="000000"/>
              <w:left w:val="single" w:sz="2" w:space="0" w:color="000000"/>
              <w:bottom w:val="single" w:sz="2" w:space="0" w:color="000000"/>
              <w:right w:val="single" w:sz="2" w:space="0" w:color="000000"/>
            </w:tcBorders>
            <w:shd w:val="clear" w:color="auto" w:fill="auto"/>
          </w:tcPr>
          <w:p w:rsidR="00B41E5F" w:rsidRPr="00950B84" w:rsidRDefault="00B41E5F" w:rsidP="00D15E37">
            <w:pPr>
              <w:spacing w:after="120" w:line="259" w:lineRule="auto"/>
            </w:pPr>
            <w:r>
              <w:t>0</w:t>
            </w:r>
          </w:p>
        </w:tc>
      </w:tr>
      <w:tr w:rsidR="00B41E5F" w:rsidRPr="00DD058A" w:rsidTr="00D15E37">
        <w:trPr>
          <w:trHeight w:val="543"/>
        </w:trPr>
        <w:tc>
          <w:tcPr>
            <w:tcW w:w="575" w:type="dxa"/>
            <w:tcBorders>
              <w:top w:val="single" w:sz="2" w:space="0" w:color="000000"/>
              <w:left w:val="single" w:sz="2" w:space="0" w:color="000000"/>
              <w:bottom w:val="single" w:sz="2" w:space="0" w:color="000000"/>
              <w:right w:val="single" w:sz="2" w:space="0" w:color="000000"/>
            </w:tcBorders>
            <w:shd w:val="clear" w:color="auto" w:fill="auto"/>
          </w:tcPr>
          <w:p w:rsidR="00B41E5F" w:rsidRDefault="00B41E5F" w:rsidP="00D15E37">
            <w:pPr>
              <w:spacing w:after="120" w:line="259" w:lineRule="auto"/>
            </w:pPr>
          </w:p>
        </w:tc>
        <w:tc>
          <w:tcPr>
            <w:tcW w:w="9741"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0" w:line="259" w:lineRule="auto"/>
              <w:ind w:left="57" w:firstLine="36"/>
            </w:pPr>
            <w:r w:rsidRPr="00160EEA">
              <w:rPr>
                <w:sz w:val="24"/>
              </w:rPr>
              <w:t xml:space="preserve">в том числе за </w:t>
            </w:r>
            <w:proofErr w:type="spellStart"/>
            <w:r w:rsidRPr="00160EEA">
              <w:rPr>
                <w:sz w:val="24"/>
              </w:rPr>
              <w:t>нахожДение</w:t>
            </w:r>
            <w:proofErr w:type="spellEnd"/>
            <w:r w:rsidRPr="00160EEA">
              <w:rPr>
                <w:sz w:val="24"/>
              </w:rPr>
              <w:t xml:space="preserve"> в ОМ после 22 ч. без </w:t>
            </w:r>
            <w:proofErr w:type="spellStart"/>
            <w:r w:rsidRPr="00160EEA">
              <w:rPr>
                <w:sz w:val="24"/>
              </w:rPr>
              <w:t>сопровоэкт</w:t>
            </w:r>
            <w:proofErr w:type="spellEnd"/>
            <w:proofErr w:type="gramStart"/>
            <w:r w:rsidRPr="00160EEA">
              <w:rPr>
                <w:sz w:val="24"/>
              </w:rPr>
              <w:t>)</w:t>
            </w:r>
            <w:proofErr w:type="spellStart"/>
            <w:r w:rsidRPr="00160EEA">
              <w:rPr>
                <w:sz w:val="24"/>
              </w:rPr>
              <w:t>е</w:t>
            </w:r>
            <w:proofErr w:type="gramEnd"/>
            <w:r w:rsidRPr="00160EEA">
              <w:rPr>
                <w:sz w:val="24"/>
              </w:rPr>
              <w:t>ния</w:t>
            </w:r>
            <w:proofErr w:type="spellEnd"/>
            <w:r w:rsidRPr="00160EEA">
              <w:rPr>
                <w:sz w:val="24"/>
              </w:rPr>
              <w:t xml:space="preserve"> </w:t>
            </w:r>
            <w:proofErr w:type="spellStart"/>
            <w:r w:rsidRPr="00160EEA">
              <w:rPr>
                <w:sz w:val="24"/>
              </w:rPr>
              <w:t>роДителей</w:t>
            </w:r>
            <w:proofErr w:type="spellEnd"/>
            <w:r w:rsidRPr="00160EEA">
              <w:rPr>
                <w:sz w:val="24"/>
              </w:rPr>
              <w:t xml:space="preserve"> (законных </w:t>
            </w:r>
            <w:proofErr w:type="spellStart"/>
            <w:r w:rsidRPr="00160EEA">
              <w:rPr>
                <w:sz w:val="24"/>
              </w:rPr>
              <w:t>реДставителей</w:t>
            </w:r>
            <w:proofErr w:type="spellEnd"/>
            <w:r w:rsidRPr="00160EEA">
              <w:rPr>
                <w:sz w:val="24"/>
              </w:rPr>
              <w:t>)</w:t>
            </w:r>
          </w:p>
        </w:tc>
        <w:tc>
          <w:tcPr>
            <w:tcW w:w="565" w:type="dxa"/>
            <w:tcBorders>
              <w:top w:val="single" w:sz="2" w:space="0" w:color="000000"/>
              <w:left w:val="single" w:sz="2" w:space="0" w:color="000000"/>
              <w:bottom w:val="single" w:sz="2" w:space="0" w:color="000000"/>
              <w:right w:val="single" w:sz="2" w:space="0" w:color="000000"/>
            </w:tcBorders>
            <w:shd w:val="clear" w:color="auto" w:fill="auto"/>
          </w:tcPr>
          <w:p w:rsidR="00B41E5F" w:rsidRPr="00160EEA" w:rsidRDefault="00B41E5F" w:rsidP="00D15E37">
            <w:pPr>
              <w:spacing w:after="120" w:line="259" w:lineRule="auto"/>
            </w:pPr>
            <w:r>
              <w:t>0</w:t>
            </w:r>
          </w:p>
        </w:tc>
      </w:tr>
    </w:tbl>
    <w:p w:rsidR="00B41E5F" w:rsidRPr="0010319E" w:rsidRDefault="00B41E5F" w:rsidP="00283FC1">
      <w:pPr>
        <w:spacing w:after="0"/>
        <w:jc w:val="both"/>
        <w:rPr>
          <w:sz w:val="24"/>
          <w:szCs w:val="24"/>
        </w:rPr>
      </w:pPr>
    </w:p>
    <w:sectPr w:rsidR="00B41E5F" w:rsidRPr="0010319E" w:rsidSect="00FF639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9456E"/>
    <w:rsid w:val="0010319E"/>
    <w:rsid w:val="001A7B0C"/>
    <w:rsid w:val="00283FC1"/>
    <w:rsid w:val="003238E9"/>
    <w:rsid w:val="0038364D"/>
    <w:rsid w:val="00387CE2"/>
    <w:rsid w:val="00720CFB"/>
    <w:rsid w:val="00727A92"/>
    <w:rsid w:val="00774EAF"/>
    <w:rsid w:val="008444FA"/>
    <w:rsid w:val="008666C5"/>
    <w:rsid w:val="009457CE"/>
    <w:rsid w:val="00A43E4D"/>
    <w:rsid w:val="00AF4DA0"/>
    <w:rsid w:val="00B16BD8"/>
    <w:rsid w:val="00B41E5F"/>
    <w:rsid w:val="00C07830"/>
    <w:rsid w:val="00C32982"/>
    <w:rsid w:val="00C474A7"/>
    <w:rsid w:val="00C52FA8"/>
    <w:rsid w:val="00C818BE"/>
    <w:rsid w:val="00E52CCA"/>
    <w:rsid w:val="00EB2D3D"/>
    <w:rsid w:val="00F521DF"/>
    <w:rsid w:val="00F9456E"/>
    <w:rsid w:val="00FC6700"/>
    <w:rsid w:val="00FF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87CE2"/>
    <w:pPr>
      <w:spacing w:after="0" w:line="240" w:lineRule="auto"/>
    </w:pPr>
    <w:rPr>
      <w:rFonts w:eastAsiaTheme="minorHAnsi"/>
      <w:lang w:eastAsia="en-US"/>
    </w:rPr>
  </w:style>
  <w:style w:type="character" w:customStyle="1" w:styleId="a4">
    <w:name w:val="Без интервала Знак"/>
    <w:link w:val="a3"/>
    <w:uiPriority w:val="1"/>
    <w:locked/>
    <w:rsid w:val="00387CE2"/>
    <w:rPr>
      <w:rFonts w:eastAsiaTheme="minorHAnsi"/>
      <w:lang w:eastAsia="en-US"/>
    </w:rPr>
  </w:style>
  <w:style w:type="paragraph" w:styleId="a5">
    <w:name w:val="Normal (Web)"/>
    <w:basedOn w:val="a"/>
    <w:uiPriority w:val="99"/>
    <w:unhideWhenUsed/>
    <w:rsid w:val="0038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41E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1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F262-57D9-4A11-A4EF-2F79BA4F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уобр</dc:creator>
  <cp:lastModifiedBy>User</cp:lastModifiedBy>
  <cp:revision>6</cp:revision>
  <dcterms:created xsi:type="dcterms:W3CDTF">2021-03-29T01:39:00Z</dcterms:created>
  <dcterms:modified xsi:type="dcterms:W3CDTF">2021-03-30T09:40:00Z</dcterms:modified>
</cp:coreProperties>
</file>