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DF3C" w14:textId="4D0368B9" w:rsidR="00C82293" w:rsidRPr="00C82293" w:rsidRDefault="00C82293" w:rsidP="00C82293">
      <w:r>
        <w:t>П</w:t>
      </w:r>
      <w:r w:rsidRPr="00C82293">
        <w:t>о результатам которой установлено, что на территории образовательных учреждений муниципального района «Тес-Хемский кожуун Республики Тыва», в нарушение требований СанПиН организованы накопления отходов, а именно отходы от каменного угля (золы) высыпаются на землю, не оборудованы временные склады по хранению отходов угля (золы), поверхность площадки не имеет твердого покрытия, не защищены от воздействия атмосферных осадков.</w:t>
      </w:r>
    </w:p>
    <w:p w14:paraId="3975CFD9" w14:textId="77777777" w:rsidR="00C82293" w:rsidRPr="00C82293" w:rsidRDefault="00C82293" w:rsidP="00C82293">
      <w:r w:rsidRPr="00C82293">
        <w:t>Указанное нарушает права граждан, обучающихся образовательных организаций на благоприятную окружающую среду.</w:t>
      </w:r>
    </w:p>
    <w:p w14:paraId="77B38382" w14:textId="77777777" w:rsidR="00C82293" w:rsidRPr="00C82293" w:rsidRDefault="00C82293" w:rsidP="00C82293">
      <w:r w:rsidRPr="00C82293">
        <w:t>В целях устранения выявленных нарушений прокуратурой района директорам образовательных учреждений внесены представления об устранении нарушений требований федерального законодательства, по результатам рассмотрения которых дан ответ о том, что устранение нарушений не представляется возможным ввиду отсутствия финансирования.</w:t>
      </w:r>
    </w:p>
    <w:p w14:paraId="3CC8FD99" w14:textId="77777777" w:rsidR="00C82293" w:rsidRPr="00C82293" w:rsidRDefault="00C82293" w:rsidP="00C82293">
      <w:r w:rsidRPr="00C82293">
        <w:t>В результате этого, прокуратурой района в интересах неопределенного круга лиц в суд внесены исковые заявления о возложении на образовательные учреждения обязанности устранить выявленные нарушения, а также возложении обязанности на администрацию муниципального района «Тес-Хемский кожуун Республики Тыва», как учредителя образовательных организаций, профинансировать указанные мероприятия.</w:t>
      </w:r>
    </w:p>
    <w:p w14:paraId="05B5BBAA" w14:textId="77777777" w:rsidR="00C82293" w:rsidRPr="00C82293" w:rsidRDefault="00C82293" w:rsidP="00C82293">
      <w:r w:rsidRPr="00C82293">
        <w:t>По результатам рассмотрения судом исковые требования прокуратуры района удовлетворены, решения суда вступили в законную силу. Устранение нарушений находится на контроле прокуратуры района.</w:t>
      </w:r>
    </w:p>
    <w:p w14:paraId="2532F07A" w14:textId="4D822367" w:rsidR="00AD091B" w:rsidRPr="00476115" w:rsidRDefault="00AD091B" w:rsidP="00476115"/>
    <w:sectPr w:rsidR="00AD091B" w:rsidRPr="0047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66"/>
    <w:rsid w:val="0005066B"/>
    <w:rsid w:val="0014182B"/>
    <w:rsid w:val="00237ADB"/>
    <w:rsid w:val="00327C61"/>
    <w:rsid w:val="00404F72"/>
    <w:rsid w:val="00476115"/>
    <w:rsid w:val="004A755E"/>
    <w:rsid w:val="005B5CA1"/>
    <w:rsid w:val="006C4D31"/>
    <w:rsid w:val="00740477"/>
    <w:rsid w:val="00751BF8"/>
    <w:rsid w:val="007A750A"/>
    <w:rsid w:val="00940C0A"/>
    <w:rsid w:val="00AD091B"/>
    <w:rsid w:val="00B80E2E"/>
    <w:rsid w:val="00C82293"/>
    <w:rsid w:val="00D11089"/>
    <w:rsid w:val="00D42666"/>
    <w:rsid w:val="00E84617"/>
    <w:rsid w:val="00F6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237F"/>
  <w15:chartTrackingRefBased/>
  <w15:docId w15:val="{D68F04F4-FF45-462B-A5DF-952926A9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2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2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26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26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26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26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26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26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26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2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2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2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2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26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26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26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2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26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2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06E2-5045-44C8-94D5-2FB4FF7D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2025-07-01T06:09:00Z</dcterms:created>
  <dcterms:modified xsi:type="dcterms:W3CDTF">2025-07-01T06:27:00Z</dcterms:modified>
</cp:coreProperties>
</file>