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14" w:rsidRDefault="008A71A2" w:rsidP="0062091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99835" cy="8904966"/>
            <wp:effectExtent l="0" t="0" r="5715" b="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1A2" w:rsidRDefault="008A71A2" w:rsidP="00AA72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A71A2" w:rsidRDefault="008A71A2" w:rsidP="00AA72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A72D7" w:rsidRPr="008816E7" w:rsidRDefault="00AA72D7" w:rsidP="00AA72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44C8E72" wp14:editId="38019DC1">
            <wp:extent cx="914400" cy="885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D7" w:rsidRPr="008816E7" w:rsidRDefault="00AA72D7" w:rsidP="00AA72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816E7">
        <w:rPr>
          <w:rFonts w:ascii="Times New Roman" w:eastAsia="Times New Roman" w:hAnsi="Times New Roman" w:cs="Times New Roman"/>
          <w:b/>
          <w:szCs w:val="20"/>
          <w:lang w:eastAsia="ru-RU"/>
        </w:rPr>
        <w:t>ТЫВА РЕСПУБЛИКАНЫН ТЕС-ХЕМ КОЖУУН ЧАГЫРГАЗЫНЫН</w:t>
      </w:r>
    </w:p>
    <w:p w:rsidR="00AA72D7" w:rsidRPr="008816E7" w:rsidRDefault="00AA72D7" w:rsidP="00AA72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8816E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ДОКТААЛЫ</w:t>
      </w:r>
    </w:p>
    <w:p w:rsidR="00AA72D7" w:rsidRPr="008816E7" w:rsidRDefault="00AA72D7" w:rsidP="00AA72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AA72D7" w:rsidRPr="008816E7" w:rsidRDefault="00AA72D7" w:rsidP="00AA72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8816E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AA72D7" w:rsidRPr="008816E7" w:rsidRDefault="00AA72D7" w:rsidP="00AA72D7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816E7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АДМИНИСТРАЦИИ ТЕС-ХЕМСКОГО КОЖУУНА РЕСПУБЛИКИ ТЫВА</w:t>
      </w:r>
    </w:p>
    <w:p w:rsidR="00AA72D7" w:rsidRPr="008816E7" w:rsidRDefault="00AA72D7" w:rsidP="00AA72D7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:rsidR="0013668B" w:rsidRDefault="00AA72D7" w:rsidP="00AA7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6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</w:p>
    <w:p w:rsidR="00AA72D7" w:rsidRPr="008816E7" w:rsidRDefault="00AA72D7" w:rsidP="00AA7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6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</w:p>
    <w:p w:rsidR="00AA72D7" w:rsidRPr="008816E7" w:rsidRDefault="00AA72D7" w:rsidP="00AA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6E7">
        <w:rPr>
          <w:rFonts w:ascii="Times New Roman" w:eastAsia="Times New Roman" w:hAnsi="Times New Roman" w:cs="Times New Roman"/>
          <w:sz w:val="28"/>
          <w:szCs w:val="24"/>
          <w:lang w:eastAsia="ru-RU"/>
        </w:rPr>
        <w:t>с. Самагалтай</w:t>
      </w:r>
    </w:p>
    <w:p w:rsidR="00AA72D7" w:rsidRPr="008816E7" w:rsidRDefault="00AA72D7" w:rsidP="00A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D7" w:rsidRPr="008816E7" w:rsidRDefault="00AA72D7" w:rsidP="00AA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транспортной системы на территории Тес-Хемского района Республики Тыва на </w:t>
      </w:r>
      <w:r w:rsidRPr="001366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D4F4D" w:rsidRPr="001366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F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3E4F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AA72D7" w:rsidRPr="008816E7" w:rsidRDefault="00AA72D7" w:rsidP="00AA7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2D7" w:rsidRPr="008816E7" w:rsidRDefault="00AA72D7" w:rsidP="00AA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4798B">
        <w:rPr>
          <w:rFonts w:ascii="Times New Roman" w:hAnsi="Times New Roman" w:cs="Times New Roman"/>
          <w:bCs/>
          <w:sz w:val="28"/>
          <w:szCs w:val="24"/>
        </w:rPr>
        <w:t xml:space="preserve">В соответствии с п.5 и 6 </w:t>
      </w:r>
      <w:r w:rsidR="009D3928">
        <w:rPr>
          <w:rFonts w:ascii="Times New Roman" w:hAnsi="Times New Roman" w:cs="Times New Roman"/>
          <w:bCs/>
          <w:sz w:val="28"/>
          <w:szCs w:val="24"/>
        </w:rPr>
        <w:t xml:space="preserve">ст.15 Федерального закона Российской Федерации </w:t>
      </w:r>
      <w:r w:rsidR="0074798B">
        <w:rPr>
          <w:rFonts w:ascii="Times New Roman" w:hAnsi="Times New Roman" w:cs="Times New Roman"/>
          <w:bCs/>
          <w:sz w:val="28"/>
          <w:szCs w:val="24"/>
        </w:rPr>
        <w:t xml:space="preserve">№ 131 – ФЗ от 06.10.2003г., Федеральным законом от 08.11.2007г.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EB56C3">
        <w:rPr>
          <w:rFonts w:ascii="Times New Roman" w:hAnsi="Times New Roman" w:cs="Times New Roman"/>
          <w:bCs/>
          <w:sz w:val="28"/>
          <w:szCs w:val="24"/>
        </w:rPr>
        <w:t>Постановлением Правительства Российской Федерации от 03.10.2013г. № 864 «О федеральной целевой программе «Повышение безопасности дорожного движения на 2013 – 2020 годы»</w:t>
      </w:r>
      <w:r w:rsidRPr="001D0E8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</w:t>
      </w:r>
      <w:r w:rsidRPr="0013668B">
        <w:rPr>
          <w:rFonts w:ascii="Times New Roman" w:hAnsi="Times New Roman" w:cs="Times New Roman"/>
          <w:bCs/>
          <w:sz w:val="28"/>
          <w:szCs w:val="24"/>
        </w:rPr>
        <w:t>Постановле</w:t>
      </w:r>
      <w:r w:rsidRPr="00D276F2">
        <w:rPr>
          <w:rFonts w:ascii="Times New Roman" w:hAnsi="Times New Roman" w:cs="Times New Roman"/>
          <w:bCs/>
          <w:sz w:val="28"/>
          <w:szCs w:val="24"/>
        </w:rPr>
        <w:t>ни</w:t>
      </w:r>
      <w:r w:rsidRPr="0013668B">
        <w:rPr>
          <w:rFonts w:ascii="Times New Roman" w:hAnsi="Times New Roman" w:cs="Times New Roman"/>
          <w:bCs/>
          <w:sz w:val="28"/>
          <w:szCs w:val="24"/>
        </w:rPr>
        <w:t xml:space="preserve">ем Администрации Тес-Хемского кожууна Республики Тыва </w:t>
      </w:r>
      <w:r w:rsidRPr="00D276F2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13668B" w:rsidRPr="00D276F2">
        <w:rPr>
          <w:rFonts w:ascii="Times New Roman" w:hAnsi="Times New Roman" w:cs="Times New Roman"/>
          <w:bCs/>
          <w:sz w:val="28"/>
          <w:szCs w:val="24"/>
        </w:rPr>
        <w:t>26</w:t>
      </w:r>
      <w:r w:rsidR="00F435F5" w:rsidRPr="00D276F2">
        <w:rPr>
          <w:rFonts w:ascii="Times New Roman" w:hAnsi="Times New Roman" w:cs="Times New Roman"/>
          <w:bCs/>
          <w:sz w:val="28"/>
          <w:szCs w:val="24"/>
        </w:rPr>
        <w:t>.0</w:t>
      </w:r>
      <w:r w:rsidR="0013668B" w:rsidRPr="00D276F2">
        <w:rPr>
          <w:rFonts w:ascii="Times New Roman" w:hAnsi="Times New Roman" w:cs="Times New Roman"/>
          <w:bCs/>
          <w:sz w:val="28"/>
          <w:szCs w:val="24"/>
        </w:rPr>
        <w:t>8</w:t>
      </w:r>
      <w:r w:rsidR="00F435F5" w:rsidRPr="00D276F2">
        <w:rPr>
          <w:rFonts w:ascii="Times New Roman" w:hAnsi="Times New Roman" w:cs="Times New Roman"/>
          <w:bCs/>
          <w:sz w:val="28"/>
          <w:szCs w:val="24"/>
        </w:rPr>
        <w:t>.20</w:t>
      </w:r>
      <w:r w:rsidR="0013668B" w:rsidRPr="00D276F2">
        <w:rPr>
          <w:rFonts w:ascii="Times New Roman" w:hAnsi="Times New Roman" w:cs="Times New Roman"/>
          <w:bCs/>
          <w:sz w:val="28"/>
          <w:szCs w:val="24"/>
        </w:rPr>
        <w:t>20</w:t>
      </w:r>
      <w:r w:rsidR="00F435F5" w:rsidRPr="00D276F2">
        <w:rPr>
          <w:rFonts w:ascii="Times New Roman" w:hAnsi="Times New Roman" w:cs="Times New Roman"/>
          <w:bCs/>
          <w:sz w:val="28"/>
          <w:szCs w:val="24"/>
        </w:rPr>
        <w:t>г. №</w:t>
      </w:r>
      <w:r w:rsidR="0013668B" w:rsidRPr="00D276F2">
        <w:rPr>
          <w:rFonts w:ascii="Times New Roman" w:hAnsi="Times New Roman" w:cs="Times New Roman"/>
          <w:bCs/>
          <w:sz w:val="28"/>
          <w:szCs w:val="24"/>
        </w:rPr>
        <w:t>462</w:t>
      </w:r>
      <w:r w:rsidRPr="0013668B">
        <w:rPr>
          <w:bCs/>
          <w:sz w:val="28"/>
          <w:szCs w:val="24"/>
        </w:rPr>
        <w:t xml:space="preserve"> </w:t>
      </w:r>
      <w:r w:rsidRPr="0013668B">
        <w:rPr>
          <w:rFonts w:ascii="Times New Roman" w:hAnsi="Times New Roman" w:cs="Times New Roman"/>
          <w:bCs/>
          <w:sz w:val="28"/>
          <w:szCs w:val="24"/>
        </w:rPr>
        <w:t>«Об утверждении перечня муниципальных программ Тес-Хемского кожууна Республики Тыва, подлежа</w:t>
      </w:r>
      <w:r w:rsidR="00C3366C" w:rsidRPr="0013668B">
        <w:rPr>
          <w:rFonts w:ascii="Times New Roman" w:hAnsi="Times New Roman" w:cs="Times New Roman"/>
          <w:bCs/>
          <w:sz w:val="28"/>
          <w:szCs w:val="24"/>
        </w:rPr>
        <w:t>щих финансированию в 20</w:t>
      </w:r>
      <w:r w:rsidR="009D4F4D" w:rsidRPr="0013668B">
        <w:rPr>
          <w:rFonts w:ascii="Times New Roman" w:hAnsi="Times New Roman" w:cs="Times New Roman"/>
          <w:bCs/>
          <w:sz w:val="28"/>
          <w:szCs w:val="24"/>
        </w:rPr>
        <w:t>21</w:t>
      </w:r>
      <w:r w:rsidR="00C3366C" w:rsidRPr="0013668B">
        <w:rPr>
          <w:rFonts w:ascii="Times New Roman" w:hAnsi="Times New Roman" w:cs="Times New Roman"/>
          <w:bCs/>
          <w:sz w:val="28"/>
          <w:szCs w:val="24"/>
        </w:rPr>
        <w:t xml:space="preserve"> году»</w:t>
      </w:r>
      <w:r w:rsidRPr="00F42686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F51D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Администрации Тес-Хемского кожууна, </w:t>
      </w: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«Тес-Хемский кожуун Республики Тыва» ПОСТАНОВЛЯЕТ:</w:t>
      </w:r>
    </w:p>
    <w:p w:rsidR="00AA72D7" w:rsidRPr="008816E7" w:rsidRDefault="00AA72D7" w:rsidP="00AA7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муниципальную программу </w:t>
      </w:r>
      <w:r w:rsidR="0074798B"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7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 на территории Тес-Хемского района Республики Тыва на 20</w:t>
      </w:r>
      <w:r w:rsidR="009D4F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20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79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</w:t>
      </w:r>
      <w:r w:rsidR="009820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798B"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Программа).</w:t>
      </w:r>
    </w:p>
    <w:p w:rsidR="0074798B" w:rsidRDefault="0074798B" w:rsidP="00AA7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01.01.20</w:t>
      </w:r>
      <w:r w:rsidR="009D4F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20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но не ранее его официального опубликования.</w:t>
      </w:r>
    </w:p>
    <w:p w:rsidR="00011F90" w:rsidRDefault="000D0AA8" w:rsidP="00AA7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F9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</w:t>
      </w:r>
      <w:r w:rsidR="00EC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202</w:t>
      </w:r>
      <w:r w:rsidR="009820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068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1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от 2</w:t>
      </w:r>
      <w:r w:rsidR="0098203C">
        <w:rPr>
          <w:rFonts w:ascii="Times New Roman" w:eastAsia="Times New Roman" w:hAnsi="Times New Roman" w:cs="Times New Roman"/>
          <w:sz w:val="28"/>
          <w:szCs w:val="28"/>
          <w:lang w:eastAsia="ru-RU"/>
        </w:rPr>
        <w:t>6.10.2020</w:t>
      </w:r>
      <w:r w:rsidR="00011F9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98203C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01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6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1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транспортной системы на территории Тес-Хемского района Республики Тыва на 20</w:t>
      </w:r>
      <w:r w:rsidR="0098203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11F9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011F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годы».</w:t>
      </w:r>
    </w:p>
    <w:p w:rsidR="00AA72D7" w:rsidRPr="008816E7" w:rsidRDefault="00AA72D7" w:rsidP="00AA7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EB56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на официальном сайте</w:t>
      </w:r>
      <w:r w:rsidR="00A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Тес-Хемского кожууна Республики Тыва.</w:t>
      </w:r>
    </w:p>
    <w:p w:rsidR="00AA72D7" w:rsidRPr="008816E7" w:rsidRDefault="00AA72D7" w:rsidP="00AA7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AA72D7" w:rsidRPr="008816E7" w:rsidRDefault="00AA72D7" w:rsidP="00AA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2D7" w:rsidRPr="008816E7" w:rsidRDefault="00AA72D7" w:rsidP="00AA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2D7" w:rsidRPr="008816E7" w:rsidRDefault="00AA72D7" w:rsidP="00AA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A72D7" w:rsidRDefault="003B74E0" w:rsidP="00AA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A72D7"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Тес-Хемского кожууна                                                            </w:t>
      </w:r>
      <w:r w:rsidR="005D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D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72D7"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Т.Самдан</w:t>
      </w:r>
    </w:p>
    <w:p w:rsidR="00AA72D7" w:rsidRDefault="00AA72D7" w:rsidP="00105AC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5D3014" w:rsidRDefault="005D3014" w:rsidP="00011F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87608" w:rsidRDefault="00787608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56C3" w:rsidRDefault="00EB56C3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798B" w:rsidRPr="008816E7" w:rsidRDefault="0074798B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74798B" w:rsidRPr="008816E7" w:rsidRDefault="0074798B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4798B" w:rsidRDefault="0074798B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sz w:val="28"/>
          <w:szCs w:val="28"/>
        </w:rPr>
        <w:t>Тес-Хемского кожууна</w:t>
      </w:r>
    </w:p>
    <w:p w:rsidR="0074798B" w:rsidRPr="008816E7" w:rsidRDefault="0074798B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Тыва </w:t>
      </w:r>
    </w:p>
    <w:p w:rsidR="0074798B" w:rsidRPr="008816E7" w:rsidRDefault="005D3014" w:rsidP="0074798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13668B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74798B" w:rsidRPr="008816E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00B5D">
        <w:rPr>
          <w:rFonts w:ascii="Times New Roman" w:eastAsia="Times New Roman" w:hAnsi="Times New Roman" w:cs="Times New Roman"/>
          <w:sz w:val="28"/>
          <w:szCs w:val="28"/>
        </w:rPr>
        <w:t>_______ 2021</w:t>
      </w:r>
      <w:r w:rsidR="0074798B" w:rsidRPr="008816E7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13668B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74798B" w:rsidRPr="008816E7" w:rsidRDefault="0074798B" w:rsidP="0074798B">
      <w:pPr>
        <w:jc w:val="center"/>
        <w:rPr>
          <w:rFonts w:ascii="Times New Roman" w:eastAsia="Times New Roman" w:hAnsi="Times New Roman" w:cs="Times New Roman"/>
          <w:b/>
        </w:rPr>
      </w:pPr>
    </w:p>
    <w:p w:rsidR="0074798B" w:rsidRPr="008816E7" w:rsidRDefault="0074798B" w:rsidP="00747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74798B" w:rsidRPr="008816E7" w:rsidRDefault="005D3014" w:rsidP="00747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транспортной системы на территории Тес-Хемского района Республики Тыва на </w:t>
      </w:r>
      <w:r w:rsidR="006112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411CEA" w:rsidRPr="0010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6112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5D3014" w:rsidRDefault="005D3014" w:rsidP="00747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98B" w:rsidRPr="008816E7" w:rsidRDefault="0074798B" w:rsidP="00747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4798B" w:rsidRPr="008816E7" w:rsidRDefault="0074798B" w:rsidP="00747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5D3014"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30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 на территории Тес-Хемског</w:t>
      </w:r>
      <w:r w:rsidR="00411C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</w:t>
      </w:r>
      <w:r w:rsidR="0061126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Республики Тыва на 2022 – 2024</w:t>
      </w:r>
      <w:r w:rsidR="005D3014"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2165"/>
        <w:gridCol w:w="1764"/>
        <w:gridCol w:w="1636"/>
        <w:gridCol w:w="2458"/>
      </w:tblGrid>
      <w:tr w:rsidR="0074798B" w:rsidRPr="008816E7" w:rsidTr="003F03D6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59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5D3014" w:rsidRPr="00881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D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транспортной системы на территории Тес-Хемског</w:t>
            </w:r>
            <w:r w:rsidR="00755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района Республики Тыва на 2022</w:t>
            </w:r>
            <w:r w:rsidR="00411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755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D3014" w:rsidRPr="00881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  <w:r w:rsidR="005D3014"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74798B" w:rsidRPr="008816E7" w:rsidTr="003F03D6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5D3014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МР «Тес-Хемски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кожуун Республики Тыва»</w:t>
            </w:r>
            <w:r w:rsidR="007E2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Администрация кожууна)</w:t>
            </w:r>
          </w:p>
        </w:tc>
      </w:tr>
      <w:tr w:rsidR="00F50D4C" w:rsidRPr="008816E7" w:rsidTr="003F03D6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4C" w:rsidRPr="008816E7" w:rsidRDefault="00F50D4C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D4C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39" w:rsidRDefault="001F5739" w:rsidP="00F50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</w:t>
            </w:r>
            <w:r w:rsidR="00AE57E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азвитие улично-дорожной сети </w:t>
            </w:r>
            <w:r w:rsidR="00411CE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Те</w:t>
            </w:r>
            <w:r w:rsidR="00755E2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с-Хемского района на 2022 - 2024</w:t>
            </w:r>
            <w:r w:rsidR="00F50D4C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годы;</w:t>
            </w:r>
          </w:p>
          <w:p w:rsidR="00F50D4C" w:rsidRPr="00FF7D83" w:rsidRDefault="001F5739" w:rsidP="00F50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Организация</w:t>
            </w:r>
            <w:r w:rsidR="00F50D4C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транспортного обслуживания населения </w:t>
            </w:r>
            <w:r w:rsidR="00AE57E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на территории </w:t>
            </w:r>
            <w:r w:rsidR="00F50D4C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Тес-Хемского</w:t>
            </w:r>
            <w:r w:rsidR="00755E2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кожууна на 2022</w:t>
            </w:r>
            <w:r w:rsidR="00411CE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- 202</w:t>
            </w:r>
            <w:r w:rsidR="00755E2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годы</w:t>
            </w:r>
            <w:r w:rsidR="00F50D4C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</w:p>
          <w:p w:rsidR="00F50D4C" w:rsidRDefault="001F5739" w:rsidP="0059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</w:t>
            </w:r>
            <w:r w:rsidR="00F50D4C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овышение безопасности дорожного движения на территории Тес-Хемского района</w:t>
            </w:r>
            <w:r w:rsidR="0083011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B00B5D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на 2022</w:t>
            </w:r>
            <w:r w:rsidR="00411CE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- 202</w:t>
            </w:r>
            <w:r w:rsidR="00B00B5D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</w:t>
            </w:r>
            <w:r w:rsidR="00F50D4C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годы</w:t>
            </w:r>
          </w:p>
        </w:tc>
      </w:tr>
      <w:tr w:rsidR="0074798B" w:rsidRPr="008816E7" w:rsidTr="003F03D6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 – целевые инструменты Программы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13668B" w:rsidRDefault="008A71A2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83011B" w:rsidRPr="0013668B">
                <w:rPr>
                  <w:rFonts w:ascii="Times New Roman" w:eastAsia="Times New Roman" w:hAnsi="Times New Roman" w:cs="Times New Roman"/>
                  <w:sz w:val="28"/>
                  <w:szCs w:val="21"/>
                  <w:lang w:eastAsia="ru-RU"/>
                </w:rPr>
                <w:t>Постановлением Правительства Российской Федерации от 03.10.2013 г. № 864 «О федеральной целевой программе "Повышение безопасности дорожного движения в "</w:t>
              </w:r>
            </w:hyperlink>
            <w:r w:rsidR="0083011B" w:rsidRPr="0013668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2013 - 2020 годы</w:t>
            </w:r>
            <w:r w:rsidR="0083011B" w:rsidRPr="001366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</w:t>
            </w:r>
          </w:p>
        </w:tc>
      </w:tr>
      <w:tr w:rsidR="0074798B" w:rsidRPr="008816E7" w:rsidTr="003F03D6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FF7D83" w:rsidRDefault="008C4158" w:rsidP="008C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развитие современной и эффективной транспортной инфраструктуры, повышение безопасности дорожного движения, обеспечение доступности регулярных пассажирских перевозок;</w:t>
            </w: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- осуществление муниципального контроля за сохранностью автомобильных дорог местного значения в границах муниципального образования</w:t>
            </w:r>
          </w:p>
        </w:tc>
      </w:tr>
      <w:tr w:rsidR="0074798B" w:rsidRPr="008816E7" w:rsidTr="003F03D6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B" w:rsidRDefault="00F33C2B" w:rsidP="008F7044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п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риведение местной сети автомобильных дорог общего пользования местного значения, а также мостов и иных искусственных дорожных сооружений в соответствие с нормативными требованиями к транспорт</w:t>
            </w:r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но-эксплуатационному состоянию;</w:t>
            </w:r>
          </w:p>
          <w:p w:rsidR="000F04AB" w:rsidRDefault="00F4402B" w:rsidP="008F7044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обеспечение нормативного содержания улично-дорожной сети </w:t>
            </w:r>
            <w:r w:rsidR="00796473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Тес-Хемского района </w:t>
            </w: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(далее - УДС </w:t>
            </w:r>
            <w:r w:rsidR="00796473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района)</w:t>
            </w:r>
          </w:p>
          <w:p w:rsidR="000F04AB" w:rsidRDefault="00F4402B" w:rsidP="008F7044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внедрение новых технологий, позволяющих минимизировать затраты </w:t>
            </w:r>
            <w:r w:rsidR="008F704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при ремонте и содержании дорог;</w:t>
            </w:r>
          </w:p>
          <w:p w:rsidR="000F04AB" w:rsidRDefault="00F4402B" w:rsidP="008F7044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улучшение ка</w:t>
            </w:r>
            <w:r w:rsidR="00205CE3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чества обслуживания пассажиров;</w:t>
            </w:r>
          </w:p>
          <w:p w:rsidR="000F04AB" w:rsidRDefault="00F4402B" w:rsidP="008F7044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приведение улично-дорожной сети </w:t>
            </w:r>
            <w:r w:rsidR="00205CE3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Тес-Хемского района</w:t>
            </w: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в </w:t>
            </w: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соответствие с требованиями ГОСТ и СНиП для обеспечения б</w:t>
            </w:r>
            <w:r w:rsidR="00205CE3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езопасности дорожного движения;</w:t>
            </w:r>
          </w:p>
          <w:p w:rsidR="000F04AB" w:rsidRDefault="00F4402B" w:rsidP="008F7044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проведение плановых и регламентных работ, направленных на содержание имеющихся средств по организации дорожного движ</w:t>
            </w:r>
            <w:r w:rsidR="00205CE3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ения;</w:t>
            </w:r>
          </w:p>
          <w:p w:rsidR="0074798B" w:rsidRPr="00205CE3" w:rsidRDefault="00F4402B" w:rsidP="008F7044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развитие инфраструктуры для повышения пешеходной доступности и без</w:t>
            </w:r>
            <w:r w:rsidR="00205CE3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опасности дорожного движения;</w:t>
            </w:r>
          </w:p>
        </w:tc>
      </w:tr>
      <w:tr w:rsidR="0074798B" w:rsidRPr="008816E7" w:rsidTr="003F03D6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B" w:rsidRDefault="00F33C2B" w:rsidP="004E5B50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д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оля протяженности дорог, соответствующих нормативным требованиям, от о</w:t>
            </w:r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бщей протяженности дорог</w:t>
            </w:r>
            <w:proofErr w:type="gramStart"/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(%);</w:t>
            </w:r>
            <w:proofErr w:type="gramEnd"/>
          </w:p>
          <w:p w:rsidR="000F04AB" w:rsidRDefault="00F33C2B" w:rsidP="004E5B50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объем неотложных работ по ремонту и содержанию автомобильных дорог местного значения и (или) улично-дорожной сети в целях ликвидации дефек</w:t>
            </w:r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тов дорожного покрытия (кв. м);</w:t>
            </w:r>
          </w:p>
          <w:p w:rsidR="000F04AB" w:rsidRDefault="00F4402B" w:rsidP="004E5B50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доля перевозок пассажиров </w:t>
            </w:r>
            <w:r w:rsidR="00733D9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 маршрутам</w:t>
            </w:r>
            <w:proofErr w:type="gramStart"/>
            <w:r w:rsidR="00461096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(%);</w:t>
            </w:r>
            <w:proofErr w:type="gramEnd"/>
          </w:p>
          <w:p w:rsidR="000F04AB" w:rsidRDefault="00F4402B" w:rsidP="004E5B50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доля установленного пешеходного ограждения в зоне пешеходных переходо</w:t>
            </w:r>
            <w:r w:rsidR="00461096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 от требуемого количества</w:t>
            </w:r>
            <w:proofErr w:type="gramStart"/>
            <w:r w:rsidR="00461096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(%);</w:t>
            </w:r>
            <w:proofErr w:type="gramEnd"/>
          </w:p>
          <w:p w:rsidR="000F04AB" w:rsidRDefault="00F4402B" w:rsidP="004E5B50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доля нанесенной горизонтальной и вертикальной дорожной разметки от общего кол</w:t>
            </w:r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ичества требуемой разметки</w:t>
            </w:r>
            <w:proofErr w:type="gramStart"/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(%);</w:t>
            </w:r>
            <w:proofErr w:type="gramEnd"/>
          </w:p>
          <w:p w:rsidR="000F04AB" w:rsidRDefault="00F4402B" w:rsidP="004E5B50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доля установленных искусственных дорожных неровностей от общего количества п</w:t>
            </w:r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редусмотренных к ремонту</w:t>
            </w:r>
            <w:proofErr w:type="gramStart"/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(%);</w:t>
            </w:r>
            <w:proofErr w:type="gramEnd"/>
          </w:p>
          <w:p w:rsidR="000F04AB" w:rsidRDefault="00F33C2B" w:rsidP="004E5B50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количество устан</w:t>
            </w:r>
            <w:r w:rsidR="00461096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овленных дорожных знаков (ед.);</w:t>
            </w:r>
          </w:p>
          <w:p w:rsidR="000F04AB" w:rsidRDefault="00F4402B" w:rsidP="004E5B50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количество обслу</w:t>
            </w:r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живаемых дорожных знаков (ед.);</w:t>
            </w:r>
          </w:p>
          <w:p w:rsidR="000F04AB" w:rsidRDefault="00F4402B" w:rsidP="004E5B50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количество обслуживаемого</w:t>
            </w:r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пешеходного ограждения (п. м);</w:t>
            </w:r>
          </w:p>
          <w:p w:rsidR="000F04AB" w:rsidRDefault="00F4402B" w:rsidP="000F04AB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количество обслуживаемых искусствен</w:t>
            </w:r>
            <w:r w:rsidR="004E5B5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ных дорожных неровностей (ед.).</w:t>
            </w:r>
          </w:p>
          <w:p w:rsidR="00D972B5" w:rsidRDefault="00D972B5" w:rsidP="000F04AB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-количество установленных уличных освещений ед.;</w:t>
            </w:r>
          </w:p>
          <w:p w:rsidR="00D972B5" w:rsidRPr="000F04AB" w:rsidRDefault="000F04AB" w:rsidP="000F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="00D972B5" w:rsidRP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количество обслуживаемых уличных освещений ед.</w:t>
            </w:r>
          </w:p>
        </w:tc>
      </w:tr>
      <w:tr w:rsidR="0074798B" w:rsidRPr="008816E7" w:rsidTr="003F03D6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Default="00755E25" w:rsidP="00F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9D4F4D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90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798B"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3A2037" w:rsidRPr="008816E7" w:rsidRDefault="003A2037" w:rsidP="00FF7D83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5903BD" w:rsidRPr="008816E7" w:rsidTr="003F03D6">
        <w:trPr>
          <w:trHeight w:val="501"/>
          <w:jc w:val="center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BD" w:rsidRPr="008816E7" w:rsidRDefault="005903BD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BD" w:rsidRPr="009D4F4D" w:rsidRDefault="005903BD" w:rsidP="003A2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5903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BD" w:rsidRPr="000030EB" w:rsidRDefault="00755E25" w:rsidP="00FF7D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BD" w:rsidRPr="000030EB" w:rsidRDefault="00755E25" w:rsidP="00FF7D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BD" w:rsidRPr="000030EB" w:rsidRDefault="00755E25" w:rsidP="00FF7D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</w:tr>
      <w:tr w:rsidR="005903BD" w:rsidRPr="008816E7" w:rsidTr="003F03D6">
        <w:trPr>
          <w:trHeight w:val="140"/>
          <w:jc w:val="center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3BD" w:rsidRPr="008816E7" w:rsidRDefault="005903BD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BD" w:rsidRDefault="005903BD" w:rsidP="009951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</w:t>
            </w: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азвитие улично-дорожной </w:t>
            </w:r>
            <w:r w:rsidR="00755E2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сети Тес-Хемского района на 2022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- 202</w:t>
            </w:r>
            <w:r w:rsidR="00755E2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</w:t>
            </w: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годы</w:t>
            </w:r>
          </w:p>
        </w:tc>
      </w:tr>
      <w:tr w:rsidR="005903BD" w:rsidRPr="008816E7" w:rsidTr="003F03D6">
        <w:trPr>
          <w:trHeight w:val="522"/>
          <w:jc w:val="center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3BD" w:rsidRPr="008816E7" w:rsidRDefault="005903BD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BD" w:rsidRPr="00620914" w:rsidRDefault="00620914" w:rsidP="00D958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2091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22650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BD" w:rsidRPr="00620914" w:rsidRDefault="003F03D6" w:rsidP="00384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2091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7150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BD" w:rsidRPr="00620914" w:rsidRDefault="003F03D6" w:rsidP="00D90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2091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7500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BD" w:rsidRPr="00620914" w:rsidRDefault="003F03D6" w:rsidP="00D90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2091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8000</w:t>
            </w:r>
          </w:p>
        </w:tc>
      </w:tr>
      <w:tr w:rsidR="000F5340" w:rsidRPr="008816E7" w:rsidTr="003F03D6">
        <w:trPr>
          <w:trHeight w:val="678"/>
          <w:jc w:val="center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340" w:rsidRPr="008816E7" w:rsidRDefault="000F5340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Pr="00620914" w:rsidRDefault="000F5340" w:rsidP="009E61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91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Организация транспортного обслуживания населения на территории Тес</w:t>
            </w:r>
            <w:r w:rsidR="00755E25" w:rsidRPr="0062091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-Хемского кожууна на 2022 - 2024</w:t>
            </w:r>
            <w:r w:rsidRPr="0062091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годы</w:t>
            </w:r>
          </w:p>
        </w:tc>
      </w:tr>
      <w:tr w:rsidR="003F03D6" w:rsidRPr="008816E7" w:rsidTr="003F03D6">
        <w:trPr>
          <w:trHeight w:val="534"/>
          <w:jc w:val="center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3D6" w:rsidRPr="008816E7" w:rsidRDefault="003F03D6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D6" w:rsidRPr="00620914" w:rsidRDefault="003F03D6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9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D6" w:rsidRPr="00620914" w:rsidRDefault="003F03D6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9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D6" w:rsidRPr="00620914" w:rsidRDefault="003F03D6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9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D6" w:rsidRPr="00620914" w:rsidRDefault="003F03D6" w:rsidP="000F5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9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600</w:t>
            </w:r>
          </w:p>
        </w:tc>
      </w:tr>
      <w:tr w:rsidR="003B74E0" w:rsidRPr="008816E7" w:rsidTr="003F03D6">
        <w:trPr>
          <w:trHeight w:val="658"/>
          <w:jc w:val="center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E0" w:rsidRPr="008816E7" w:rsidRDefault="003B74E0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E0" w:rsidRPr="00620914" w:rsidRDefault="003B74E0" w:rsidP="006427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91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Повышение безопасности дорожного движения на территории Тес-Хемского района </w:t>
            </w:r>
            <w:r w:rsidR="00755E25" w:rsidRPr="0062091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на 2022 - 2024</w:t>
            </w:r>
            <w:r w:rsidRPr="0062091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годы</w:t>
            </w:r>
          </w:p>
        </w:tc>
      </w:tr>
      <w:tr w:rsidR="00620914" w:rsidRPr="008816E7" w:rsidTr="002C6CE1">
        <w:trPr>
          <w:trHeight w:val="542"/>
          <w:jc w:val="center"/>
        </w:trPr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14" w:rsidRPr="008816E7" w:rsidRDefault="00620914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14" w:rsidRPr="00620914" w:rsidRDefault="00620914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9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14" w:rsidRPr="00620914" w:rsidRDefault="00620914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9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14" w:rsidRPr="00620914" w:rsidRDefault="00620914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9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14" w:rsidRPr="00620914" w:rsidRDefault="00620914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09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1000</w:t>
            </w:r>
          </w:p>
          <w:p w:rsidR="00620914" w:rsidRPr="00620914" w:rsidRDefault="00620914" w:rsidP="000F5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4798B" w:rsidRPr="008816E7" w:rsidTr="003F03D6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FF7D83" w:rsidP="00FF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</w:t>
            </w:r>
            <w:r w:rsidR="0074798B"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B" w:rsidRDefault="00FF7D83" w:rsidP="00520C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 завершению реализации муниципальной программы планируются:</w:t>
            </w: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в количественном выражении:</w:t>
            </w: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</w:r>
            <w:r w:rsidR="004E5B5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д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оля протяженности дорог, соответствующих нормативным требованиям, от о</w:t>
            </w:r>
            <w:r w:rsidR="004E5B5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бщей протяженности дорог до 30%;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 xml:space="preserve">- доля перевозок пассажиров </w:t>
            </w:r>
            <w:r w:rsidR="004E5B5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 маршрутам 30%</w:t>
            </w:r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</w:p>
          <w:p w:rsidR="000F04AB" w:rsidRDefault="004E5B50" w:rsidP="00520C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доля установленного пешеходного ограждения в зоне пешеходных переходов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  30 %</w:t>
            </w:r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</w:p>
          <w:p w:rsidR="000F04AB" w:rsidRDefault="004E5B50" w:rsidP="00520C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доля нанесенной горизонтальной и вертикальной дорожной разметки </w:t>
            </w:r>
            <w:r w:rsidR="00520C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 20 %</w:t>
            </w:r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</w:p>
          <w:p w:rsidR="000F04AB" w:rsidRDefault="004E5B50" w:rsidP="00520C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доля установленных искусственных дорожных неровностей </w:t>
            </w:r>
            <w:r w:rsidR="00520C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</w:t>
            </w:r>
            <w:r w:rsidR="00F452D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20</w:t>
            </w:r>
            <w:r w:rsidR="00520C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%</w:t>
            </w:r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</w:p>
          <w:p w:rsidR="000F04AB" w:rsidRDefault="004E5B50" w:rsidP="00520C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</w:t>
            </w: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количество устан</w:t>
            </w:r>
            <w:r w:rsidR="00F452D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овленных дорожных знаков 100 ед.</w:t>
            </w:r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</w:p>
          <w:p w:rsidR="000F04AB" w:rsidRDefault="004E5B50" w:rsidP="00520C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количество обслуживаемых </w:t>
            </w:r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дорожных знаков 4</w:t>
            </w:r>
            <w:r w:rsidR="00F452D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ед.</w:t>
            </w:r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</w:p>
          <w:p w:rsidR="000F04AB" w:rsidRDefault="004E5B50" w:rsidP="00520C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количество обслуживаемого пешеходного ограждения </w:t>
            </w:r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</w:t>
            </w:r>
            <w:r w:rsidR="00F452D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п. </w:t>
            </w:r>
            <w:proofErr w:type="gramStart"/>
            <w:r w:rsidR="00F452D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</w:t>
            </w:r>
            <w:proofErr w:type="gramEnd"/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</w:p>
          <w:p w:rsidR="000F04AB" w:rsidRDefault="004E5B50" w:rsidP="00520C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количество обслуживаемых искусствен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ных дорожных неровностей </w:t>
            </w:r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</w:t>
            </w:r>
            <w:r w:rsidR="00F452D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ед.</w:t>
            </w:r>
            <w:r w:rsidR="007F60D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</w:p>
          <w:p w:rsidR="000F04AB" w:rsidRDefault="007F60D0" w:rsidP="00520C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количество установленных уличных освещений до </w:t>
            </w:r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</w:t>
            </w:r>
            <w:r w:rsidR="007732B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50 ед.;</w:t>
            </w:r>
          </w:p>
          <w:p w:rsidR="007732B8" w:rsidRPr="000F04AB" w:rsidRDefault="007732B8" w:rsidP="00520C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количество обсл</w:t>
            </w:r>
            <w:r w:rsidR="000F04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уживаемых уличных освещений до 2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50 ед.</w:t>
            </w:r>
          </w:p>
        </w:tc>
      </w:tr>
    </w:tbl>
    <w:p w:rsidR="003A2037" w:rsidRDefault="003A2037" w:rsidP="00F33C2B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z w:val="28"/>
          <w:szCs w:val="31"/>
          <w:lang w:eastAsia="ru-RU"/>
        </w:rPr>
      </w:pPr>
    </w:p>
    <w:p w:rsidR="00D3453C" w:rsidRPr="00A57585" w:rsidRDefault="00D3453C" w:rsidP="003A2037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31"/>
          <w:lang w:eastAsia="ru-RU"/>
        </w:rPr>
      </w:pPr>
      <w:r w:rsidRPr="00A57585">
        <w:rPr>
          <w:rFonts w:ascii="Times New Roman" w:eastAsia="Times New Roman" w:hAnsi="Times New Roman" w:cs="Times New Roman"/>
          <w:b/>
          <w:sz w:val="28"/>
          <w:szCs w:val="31"/>
          <w:lang w:eastAsia="ru-RU"/>
        </w:rPr>
        <w:t>1. Общая характеристика сферы реализации Программы, обоснования необходимости разработки, основные цели и задачи, срок реализации Программы</w:t>
      </w:r>
    </w:p>
    <w:p w:rsidR="000F04AB" w:rsidRDefault="00105ACF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Дорожное хозяйство </w:t>
      </w:r>
      <w:r w:rsidR="00457C27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Тес-Хемского района Республики Тыва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включает в себя автомобильные дороги общего пользования местного значения со всеми искусственными дорожными сооружениями, необходимыми для нормальной эксплуатации</w:t>
      </w:r>
      <w:r w:rsidR="00A948F2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</w:t>
      </w:r>
    </w:p>
    <w:p w:rsidR="000F04AB" w:rsidRDefault="00105ACF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Автомобильные дороги общего пользования местного значения являются важнейшей составной частью транспортной системы </w:t>
      </w:r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Тес-Хемского района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 От уровня транспортно-эксплу</w:t>
      </w:r>
      <w:r w:rsidR="004A10A8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атационного состояния и развитие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сети автомобильных дорог общего пользования местного значения, обеспечивающих связь между различными точками </w:t>
      </w:r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района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, а также выхода на дорожную сеть региона во многом зависит решение задач достижения устойчивого экономического роста, улучшения условий для предпринимательской деятельности и повышения уровня жизни населения. Развитие дорожной сети должно соответствовать темпам социально-экономического развития </w:t>
      </w:r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Тес-Хемского района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и </w:t>
      </w:r>
      <w:proofErr w:type="gramStart"/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обеспе</w:t>
      </w:r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чивать потребность в перевозках</w:t>
      </w:r>
      <w:proofErr w:type="gramEnd"/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</w:t>
      </w:r>
    </w:p>
    <w:p w:rsidR="000F04AB" w:rsidRDefault="00105ACF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Большая часть протяженности автомобильных дорог общего пользования местного значения не соответствует нормативным требованиям к транспортно-эксплуатационному состоянию</w:t>
      </w:r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</w:t>
      </w:r>
      <w:r w:rsidR="004A10A8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Пришло в негодность и асфальтовое покрытие </w:t>
      </w:r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улиц с.Самагалтай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 Кроме того, за последнее десятилетие резко выросло количество личного автотранспорта</w:t>
      </w:r>
      <w:r w:rsidR="004A10A8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</w:t>
      </w:r>
    </w:p>
    <w:p w:rsidR="000F04AB" w:rsidRDefault="00105ACF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Основу УДС </w:t>
      </w:r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района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составляют улицы и дороги, по которым осуществляется движение пассажирского, грузового, легко</w:t>
      </w:r>
      <w:r w:rsidR="00457C27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вого и других видов транспорта.</w:t>
      </w:r>
    </w:p>
    <w:p w:rsidR="000F04AB" w:rsidRDefault="00105ACF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В то же время темпы развития автомобильных дорог общего пользования местного значения отстают от возрастающей потребности в автомобильных перевозках и темпов роста автомобилизации, которая должна служить определяющим фактором для перспектив развития автомобильных дорог общего пользования местного значения и улучшения трансп</w:t>
      </w:r>
      <w:r w:rsidR="00457C27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ортного обслуживания населения.</w:t>
      </w:r>
    </w:p>
    <w:p w:rsidR="000F04AB" w:rsidRDefault="00105ACF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lastRenderedPageBreak/>
        <w:t>На автомобильных дорогах общего пользования местного значения сохраняется высокий уровень аварийности и тяжести последствий дорожно-транспортных происшествий, чему в значительной степени способствует состояние автодорог. Сопутствующей причиной совершения ДТП остается отсутствие необходимого количества разметки, искусственных дорожных неровностей и пешеходных ограждений на наиболее опасных участках дорог</w:t>
      </w:r>
      <w:r w:rsidR="008D013D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</w:t>
      </w:r>
    </w:p>
    <w:p w:rsidR="000F04AB" w:rsidRDefault="00105ACF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завершению реализации муниц</w:t>
      </w:r>
      <w:r w:rsidR="000F04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ипальной программы планируются:</w:t>
      </w:r>
    </w:p>
    <w:p w:rsidR="000F04AB" w:rsidRDefault="006B285E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количественном выражении:</w:t>
      </w:r>
    </w:p>
    <w:p w:rsidR="000F04AB" w:rsidRDefault="00105ACF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увеличение доли протяженности автомобильных дорог общего пользования местного значения, соответствующих нормативным требованиям, от общей протяженности дорог </w:t>
      </w:r>
      <w:r w:rsidR="009F4D53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13</w:t>
      </w:r>
      <w:r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 к показателю 201</w:t>
      </w:r>
      <w:r w:rsidR="00373E8E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и доведение значения этого</w:t>
      </w:r>
      <w:r w:rsidR="006B285E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показателя в 202</w:t>
      </w:r>
      <w:r w:rsidR="000F04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B285E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до </w:t>
      </w:r>
      <w:r w:rsidR="009F4D53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</w:t>
      </w:r>
      <w:r w:rsidR="006B285E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</w:t>
      </w:r>
      <w:r w:rsidR="00F14E54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(21,06 км.)</w:t>
      </w:r>
      <w:r w:rsidR="006B285E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F04AB" w:rsidRDefault="00277255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доля перевозок пассажиров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по маршрутам 30%</w:t>
      </w:r>
      <w:r w:rsidR="000F04AB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F04AB" w:rsidRDefault="00277255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доля установленного пешеходного ограждения в зоне пешеходных переходов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до  30 %</w:t>
      </w:r>
      <w:r w:rsidR="000F04AB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F04AB" w:rsidRDefault="00277255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доля нанесенной горизонтальной и вертикальной дорожной разметки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до 20 %</w:t>
      </w:r>
      <w:r w:rsidR="000F04AB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F04AB" w:rsidRDefault="00277255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доля установленных искусственных дорожных неровностей </w:t>
      </w:r>
      <w:r w:rsidR="000F04AB">
        <w:rPr>
          <w:rFonts w:ascii="Times New Roman" w:eastAsia="Times New Roman" w:hAnsi="Times New Roman" w:cs="Times New Roman"/>
          <w:sz w:val="28"/>
          <w:szCs w:val="21"/>
          <w:lang w:eastAsia="ru-RU"/>
        </w:rPr>
        <w:t>до 20 %;</w:t>
      </w:r>
    </w:p>
    <w:p w:rsidR="000F04AB" w:rsidRDefault="00277255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</w:t>
      </w: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количество устан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овленных дорожных знаков 100 ед.</w:t>
      </w:r>
      <w:r w:rsidR="000F04AB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F04AB" w:rsidRDefault="00277255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количество обслуживаемых </w:t>
      </w:r>
      <w:r w:rsidR="000F04AB">
        <w:rPr>
          <w:rFonts w:ascii="Times New Roman" w:eastAsia="Times New Roman" w:hAnsi="Times New Roman" w:cs="Times New Roman"/>
          <w:sz w:val="28"/>
          <w:szCs w:val="21"/>
          <w:lang w:eastAsia="ru-RU"/>
        </w:rPr>
        <w:t>дорожных знаков 4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0 ед.</w:t>
      </w:r>
      <w:r w:rsidR="000F04AB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F04AB" w:rsidRDefault="00277255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количество обслуживаемого пешеходного ограждения </w:t>
      </w:r>
      <w:r w:rsidR="000F04AB"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п.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м</w:t>
      </w:r>
      <w:proofErr w:type="gramEnd"/>
      <w:r w:rsidR="000F04AB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F04AB" w:rsidRDefault="00277255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- количество обслуживаемых искусствен</w:t>
      </w:r>
      <w:r w:rsidR="000F04AB">
        <w:rPr>
          <w:rFonts w:ascii="Times New Roman" w:eastAsia="Times New Roman" w:hAnsi="Times New Roman" w:cs="Times New Roman"/>
          <w:sz w:val="28"/>
          <w:szCs w:val="21"/>
          <w:lang w:eastAsia="ru-RU"/>
        </w:rPr>
        <w:t>ных дорожных неровностей 8ед.;</w:t>
      </w:r>
    </w:p>
    <w:p w:rsidR="000F04AB" w:rsidRDefault="00277255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количество установленных уличных освещений до </w:t>
      </w:r>
      <w:r w:rsidR="000F04AB">
        <w:rPr>
          <w:rFonts w:ascii="Times New Roman" w:eastAsia="Times New Roman" w:hAnsi="Times New Roman" w:cs="Times New Roman"/>
          <w:sz w:val="28"/>
          <w:szCs w:val="21"/>
          <w:lang w:eastAsia="ru-RU"/>
        </w:rPr>
        <w:t>250 ед.;</w:t>
      </w:r>
    </w:p>
    <w:p w:rsidR="000F04AB" w:rsidRDefault="00277255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количество обслуживаемых уличных освещений до </w:t>
      </w:r>
      <w:r w:rsidR="000F04AB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50 ед.</w:t>
      </w:r>
    </w:p>
    <w:p w:rsidR="000F04AB" w:rsidRDefault="00105ACF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улучшен</w:t>
      </w:r>
      <w:r w:rsidR="006B285E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ие состояния УДС </w:t>
      </w:r>
      <w:r w:rsidR="00831C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Тес-Хемского района</w:t>
      </w:r>
      <w:r w:rsidR="006B285E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F04AB" w:rsidRDefault="00105ACF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повышение без</w:t>
      </w:r>
      <w:r w:rsidR="006B285E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опасности и удобства пешеходов;</w:t>
      </w:r>
    </w:p>
    <w:p w:rsidR="000F04AB" w:rsidRDefault="00105ACF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снижение количества дорожно-транспортных происшествий и на</w:t>
      </w:r>
      <w:r w:rsidR="006B285E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несенного материального ущерба;</w:t>
      </w:r>
    </w:p>
    <w:p w:rsidR="00105ACF" w:rsidRPr="00ED5099" w:rsidRDefault="00105ACF" w:rsidP="000F04A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обеспечение комфортных условий для всех</w:t>
      </w:r>
      <w:r w:rsidR="00373E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участников дорожного движения.</w:t>
      </w: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05AC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br/>
      </w:r>
      <w:r w:rsidR="00373E8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     </w:t>
      </w:r>
      <w:r w:rsidR="00FF7607" w:rsidRPr="00A5758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Pr="00A5758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Приоритеты муниципальной </w:t>
      </w:r>
      <w:r w:rsidR="00373E8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программы</w:t>
      </w:r>
      <w:r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1012F1" w:rsidRDefault="00A57585" w:rsidP="001012F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0E66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Цели, задачи и показатели (индикаторы) достижения целей и решени</w:t>
      </w:r>
      <w:r w:rsidR="001012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задач муниципальной программы</w:t>
      </w:r>
    </w:p>
    <w:p w:rsidR="000F04AB" w:rsidRDefault="0017523F" w:rsidP="000F04A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012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Цели муниципальной программы:</w:t>
      </w:r>
    </w:p>
    <w:p w:rsidR="000F04AB" w:rsidRDefault="00105ACF" w:rsidP="000F04A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развитие современной и эффективной транспортной инфраструктуры, повышение безопасности дорожного движения, обеспечение доступности рег</w:t>
      </w:r>
      <w:r w:rsidR="001012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улярных пассажирских перевозок;</w:t>
      </w:r>
    </w:p>
    <w:p w:rsidR="000F04AB" w:rsidRDefault="00105ACF" w:rsidP="000F04A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0F04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адачи муниципальной программы:</w:t>
      </w:r>
    </w:p>
    <w:p w:rsidR="000F04AB" w:rsidRDefault="00105ACF" w:rsidP="000F04A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приведение местной сети автомобильных дорог общего пользования местного значения, а также мостов и иных искусственных дорожных сооружений в соответствие с нормативными требованиями к транспорт</w:t>
      </w:r>
      <w:r w:rsidR="001012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но-эксплуатационному состоянию;</w:t>
      </w:r>
    </w:p>
    <w:p w:rsidR="000F04AB" w:rsidRDefault="00105ACF" w:rsidP="000F04A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обеспечение нормативног</w:t>
      </w:r>
      <w:r w:rsidR="00D92F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содержания УДС </w:t>
      </w:r>
      <w:r w:rsidR="001752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1012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F04AB" w:rsidRDefault="00105ACF" w:rsidP="000F04A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внедрение новых технологий, позволяющих минимизировать затраты </w:t>
      </w:r>
      <w:r w:rsidR="00D92F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ремонте и содержании дорог;</w:t>
      </w:r>
    </w:p>
    <w:p w:rsidR="000F04AB" w:rsidRDefault="00105ACF" w:rsidP="000F04A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улучшение ка</w:t>
      </w:r>
      <w:r w:rsidR="001012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чества обслуживания пассажиров;</w:t>
      </w:r>
    </w:p>
    <w:p w:rsidR="000F04AB" w:rsidRDefault="00105ACF" w:rsidP="000F04A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приведение улично-дорожной сети </w:t>
      </w:r>
      <w:r w:rsidR="000003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Тес-Хемского района</w:t>
      </w:r>
      <w:r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соответствие с требованиями ГОСТ и СНиП для обеспечения б</w:t>
      </w:r>
      <w:r w:rsidR="001012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езопасности дорожного движения;</w:t>
      </w:r>
    </w:p>
    <w:p w:rsidR="00105ACF" w:rsidRPr="00FF7607" w:rsidRDefault="00105ACF" w:rsidP="000F04A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проведение плановых и регламентных работ, направленных на содержание имеющихся средств о</w:t>
      </w:r>
      <w:r w:rsidR="00DF6B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рганизации дорожного движения.</w:t>
      </w:r>
    </w:p>
    <w:p w:rsidR="00975FDB" w:rsidRDefault="00105ACF" w:rsidP="00975F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</w:pPr>
      <w:r w:rsidRPr="001012F1"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  <w:t>Сведения об индикаторах муниц</w:t>
      </w:r>
      <w:r w:rsidR="001012F1"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  <w:t xml:space="preserve">ипальной программы (показателях </w:t>
      </w:r>
      <w:r w:rsidRPr="001012F1"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  <w:t>подпрограммы) и их значениях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3105"/>
        <w:gridCol w:w="1309"/>
        <w:gridCol w:w="1258"/>
        <w:gridCol w:w="139"/>
        <w:gridCol w:w="1172"/>
        <w:gridCol w:w="529"/>
        <w:gridCol w:w="2092"/>
      </w:tblGrid>
      <w:tr w:rsidR="00975FDB" w:rsidTr="00975FDB">
        <w:trPr>
          <w:trHeight w:val="450"/>
        </w:trPr>
        <w:tc>
          <w:tcPr>
            <w:tcW w:w="534" w:type="dxa"/>
            <w:vMerge w:val="restart"/>
          </w:tcPr>
          <w:p w:rsidR="00975FDB" w:rsidRPr="00975FDB" w:rsidRDefault="00975FDB" w:rsidP="00E47AC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  <w:r w:rsidRPr="00975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п/п</w:t>
            </w:r>
          </w:p>
        </w:tc>
        <w:tc>
          <w:tcPr>
            <w:tcW w:w="3105" w:type="dxa"/>
            <w:vMerge w:val="restart"/>
          </w:tcPr>
          <w:p w:rsidR="00975FDB" w:rsidRDefault="00975FDB" w:rsidP="00E47AC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75FDB" w:rsidRPr="00975FDB" w:rsidRDefault="00975FDB" w:rsidP="00E47AC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индикатора</w:t>
            </w:r>
          </w:p>
        </w:tc>
        <w:tc>
          <w:tcPr>
            <w:tcW w:w="1309" w:type="dxa"/>
            <w:vMerge w:val="restart"/>
          </w:tcPr>
          <w:p w:rsidR="00975FDB" w:rsidRDefault="00975FDB" w:rsidP="00E47AC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75FDB" w:rsidRPr="00975FDB" w:rsidRDefault="00975FDB" w:rsidP="00E47AC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5191" w:type="dxa"/>
            <w:gridSpan w:val="5"/>
          </w:tcPr>
          <w:p w:rsidR="00975FDB" w:rsidRPr="00975FDB" w:rsidRDefault="00975FDB" w:rsidP="00975FD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lang w:eastAsia="ru-RU"/>
              </w:rPr>
              <w:t>Значение по годам</w:t>
            </w:r>
          </w:p>
        </w:tc>
      </w:tr>
      <w:tr w:rsidR="00F93AF5" w:rsidTr="0098203C">
        <w:trPr>
          <w:trHeight w:val="873"/>
        </w:trPr>
        <w:tc>
          <w:tcPr>
            <w:tcW w:w="534" w:type="dxa"/>
            <w:vMerge/>
          </w:tcPr>
          <w:p w:rsidR="00F93AF5" w:rsidRPr="00975FDB" w:rsidRDefault="00F93AF5" w:rsidP="00975FD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9"/>
                <w:lang w:eastAsia="ru-RU"/>
              </w:rPr>
            </w:pPr>
          </w:p>
        </w:tc>
        <w:tc>
          <w:tcPr>
            <w:tcW w:w="3105" w:type="dxa"/>
            <w:vMerge/>
          </w:tcPr>
          <w:p w:rsidR="00F93AF5" w:rsidRPr="00975FDB" w:rsidRDefault="00F93AF5" w:rsidP="00975FD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9"/>
                <w:lang w:eastAsia="ru-RU"/>
              </w:rPr>
            </w:pPr>
          </w:p>
        </w:tc>
        <w:tc>
          <w:tcPr>
            <w:tcW w:w="1309" w:type="dxa"/>
            <w:vMerge/>
          </w:tcPr>
          <w:p w:rsidR="00F93AF5" w:rsidRPr="00975FDB" w:rsidRDefault="00F93AF5" w:rsidP="00975FD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9"/>
                <w:lang w:eastAsia="ru-RU"/>
              </w:rPr>
            </w:pPr>
          </w:p>
        </w:tc>
        <w:tc>
          <w:tcPr>
            <w:tcW w:w="1397" w:type="dxa"/>
            <w:gridSpan w:val="2"/>
          </w:tcPr>
          <w:p w:rsidR="00F93AF5" w:rsidRPr="00103536" w:rsidRDefault="00F93AF5" w:rsidP="00975FD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F93AF5" w:rsidRPr="00103536" w:rsidRDefault="005A5D85" w:rsidP="009634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2022</w:t>
            </w:r>
            <w:r w:rsidR="00F93AF5" w:rsidRPr="0010353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93AF5" w:rsidRPr="00103536" w:rsidRDefault="00F93AF5" w:rsidP="00975FD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AF5" w:rsidRPr="00103536" w:rsidRDefault="005A5D85" w:rsidP="00975FD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093" w:type="dxa"/>
          </w:tcPr>
          <w:p w:rsidR="00F93AF5" w:rsidRPr="00103536" w:rsidRDefault="00F93AF5" w:rsidP="00975FD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AF5" w:rsidRPr="00103536" w:rsidRDefault="005A5D85" w:rsidP="00975FD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F93AF5" w:rsidRPr="00103536" w:rsidRDefault="00F93AF5" w:rsidP="00975FD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AF5" w:rsidRPr="00103536" w:rsidRDefault="00F93AF5" w:rsidP="00975FD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FDB" w:rsidTr="00E47AC2">
        <w:tc>
          <w:tcPr>
            <w:tcW w:w="10139" w:type="dxa"/>
            <w:gridSpan w:val="8"/>
          </w:tcPr>
          <w:p w:rsidR="00975FDB" w:rsidRDefault="00CC6295" w:rsidP="0013668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="00975FDB" w:rsidRPr="001012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азвитие улично-дорожной сети </w:t>
            </w:r>
            <w:r w:rsidR="00FD20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Тес-Хемского района на 2022</w:t>
            </w:r>
            <w:r w:rsidR="00975FDB" w:rsidRPr="001012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- 202</w:t>
            </w:r>
            <w:r w:rsidR="00FD20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975FDB" w:rsidRPr="001012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годы"</w:t>
            </w:r>
          </w:p>
        </w:tc>
      </w:tr>
      <w:tr w:rsidR="00F93AF5" w:rsidTr="0098203C">
        <w:tc>
          <w:tcPr>
            <w:tcW w:w="534" w:type="dxa"/>
          </w:tcPr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</w:p>
        </w:tc>
        <w:tc>
          <w:tcPr>
            <w:tcW w:w="3105" w:type="dxa"/>
          </w:tcPr>
          <w:p w:rsidR="00F93AF5" w:rsidRPr="00975FDB" w:rsidRDefault="00F93AF5" w:rsidP="00975FD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lang w:eastAsia="ru-RU"/>
              </w:rPr>
              <w:t>Доля протяженности дорог, соответствующих нормативным требованиям, от общей протяженности дорог</w:t>
            </w:r>
          </w:p>
        </w:tc>
        <w:tc>
          <w:tcPr>
            <w:tcW w:w="1309" w:type="dxa"/>
          </w:tcPr>
          <w:p w:rsidR="00F93AF5" w:rsidRPr="00975FDB" w:rsidRDefault="00F93AF5" w:rsidP="009634A7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%</w:t>
            </w:r>
          </w:p>
        </w:tc>
        <w:tc>
          <w:tcPr>
            <w:tcW w:w="1397" w:type="dxa"/>
            <w:gridSpan w:val="2"/>
          </w:tcPr>
          <w:p w:rsidR="00F93AF5" w:rsidRPr="00975FDB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</w:t>
            </w:r>
          </w:p>
        </w:tc>
        <w:tc>
          <w:tcPr>
            <w:tcW w:w="1701" w:type="dxa"/>
            <w:gridSpan w:val="2"/>
          </w:tcPr>
          <w:p w:rsidR="00F93AF5" w:rsidRPr="00975FDB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23</w:t>
            </w:r>
          </w:p>
        </w:tc>
        <w:tc>
          <w:tcPr>
            <w:tcW w:w="2093" w:type="dxa"/>
          </w:tcPr>
          <w:p w:rsidR="00F93AF5" w:rsidRPr="00975FDB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27</w:t>
            </w:r>
          </w:p>
        </w:tc>
      </w:tr>
      <w:tr w:rsidR="00F93AF5" w:rsidTr="0098203C">
        <w:tc>
          <w:tcPr>
            <w:tcW w:w="534" w:type="dxa"/>
          </w:tcPr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</w:t>
            </w:r>
          </w:p>
        </w:tc>
        <w:tc>
          <w:tcPr>
            <w:tcW w:w="3105" w:type="dxa"/>
          </w:tcPr>
          <w:p w:rsidR="00F93AF5" w:rsidRPr="00080F5E" w:rsidRDefault="00F93AF5" w:rsidP="00975FD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Объем неотложных работ по ремонту и содержанию автомобильных дорог местного значения и (или) улично-дорожной сети в целях ликвидации дефектов дорожного покрытия</w:t>
            </w:r>
          </w:p>
        </w:tc>
        <w:tc>
          <w:tcPr>
            <w:tcW w:w="1309" w:type="dxa"/>
          </w:tcPr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кв.м</w:t>
            </w:r>
            <w:proofErr w:type="spellEnd"/>
          </w:p>
        </w:tc>
        <w:tc>
          <w:tcPr>
            <w:tcW w:w="1397" w:type="dxa"/>
            <w:gridSpan w:val="2"/>
          </w:tcPr>
          <w:p w:rsidR="00F93AF5" w:rsidRPr="00975FDB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701" w:type="dxa"/>
            <w:gridSpan w:val="2"/>
          </w:tcPr>
          <w:p w:rsidR="00F93AF5" w:rsidRPr="00975FDB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2093" w:type="dxa"/>
          </w:tcPr>
          <w:p w:rsidR="00F93AF5" w:rsidRPr="00975FDB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</w:tr>
      <w:tr w:rsidR="00F93AF5" w:rsidTr="0098203C">
        <w:tc>
          <w:tcPr>
            <w:tcW w:w="534" w:type="dxa"/>
          </w:tcPr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Увеличение протяженности дорожной сети за счет реализации программных мероприятий по строительству</w:t>
            </w: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, реконструкции и ремонту</w:t>
            </w:r>
          </w:p>
        </w:tc>
        <w:tc>
          <w:tcPr>
            <w:tcW w:w="1309" w:type="dxa"/>
          </w:tcPr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км</w:t>
            </w:r>
          </w:p>
        </w:tc>
        <w:tc>
          <w:tcPr>
            <w:tcW w:w="1397" w:type="dxa"/>
            <w:gridSpan w:val="2"/>
          </w:tcPr>
          <w:p w:rsidR="00F93AF5" w:rsidRPr="00975FDB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2,5</w:t>
            </w:r>
          </w:p>
        </w:tc>
        <w:tc>
          <w:tcPr>
            <w:tcW w:w="1701" w:type="dxa"/>
            <w:gridSpan w:val="2"/>
          </w:tcPr>
          <w:p w:rsidR="00F93AF5" w:rsidRPr="00975FDB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  <w:r w:rsidR="00F93AF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,5</w:t>
            </w:r>
          </w:p>
        </w:tc>
        <w:tc>
          <w:tcPr>
            <w:tcW w:w="2093" w:type="dxa"/>
          </w:tcPr>
          <w:p w:rsidR="00F93AF5" w:rsidRPr="00975FDB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</w:p>
        </w:tc>
      </w:tr>
      <w:tr w:rsidR="00F93AF5" w:rsidTr="0098203C">
        <w:tc>
          <w:tcPr>
            <w:tcW w:w="534" w:type="dxa"/>
          </w:tcPr>
          <w:p w:rsidR="00F93AF5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Увеличение протяженности дорожной сети, имеющие паспорта (паспортизация дорог)</w:t>
            </w:r>
          </w:p>
        </w:tc>
        <w:tc>
          <w:tcPr>
            <w:tcW w:w="1309" w:type="dxa"/>
          </w:tcPr>
          <w:p w:rsidR="00F93AF5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км</w:t>
            </w:r>
          </w:p>
        </w:tc>
        <w:tc>
          <w:tcPr>
            <w:tcW w:w="1397" w:type="dxa"/>
            <w:gridSpan w:val="2"/>
          </w:tcPr>
          <w:p w:rsidR="00F93AF5" w:rsidRPr="00975FDB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1701" w:type="dxa"/>
            <w:gridSpan w:val="2"/>
          </w:tcPr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2093" w:type="dxa"/>
          </w:tcPr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</w:tr>
      <w:tr w:rsidR="00080F5E" w:rsidTr="00E47AC2">
        <w:tc>
          <w:tcPr>
            <w:tcW w:w="10139" w:type="dxa"/>
            <w:gridSpan w:val="8"/>
          </w:tcPr>
          <w:p w:rsidR="00080F5E" w:rsidRPr="00080F5E" w:rsidRDefault="009712AA" w:rsidP="0013668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Организация </w:t>
            </w:r>
            <w:r w:rsidR="00080F5E" w:rsidRPr="00080F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транспортного обслуживания населения на территории </w:t>
            </w: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Тес-Хемского района на 20</w:t>
            </w:r>
            <w:r w:rsidR="00FD20FB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22</w:t>
            </w:r>
            <w:r w:rsidR="00080F5E" w:rsidRPr="00080F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- 202</w:t>
            </w:r>
            <w:r w:rsidR="00FD20FB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</w:t>
            </w:r>
            <w:r w:rsidR="00080F5E" w:rsidRPr="00080F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годы"</w:t>
            </w:r>
          </w:p>
        </w:tc>
      </w:tr>
      <w:tr w:rsidR="00F93AF5" w:rsidTr="00F93AF5">
        <w:trPr>
          <w:trHeight w:val="564"/>
        </w:trPr>
        <w:tc>
          <w:tcPr>
            <w:tcW w:w="534" w:type="dxa"/>
          </w:tcPr>
          <w:p w:rsidR="00F93AF5" w:rsidRDefault="00F93AF5" w:rsidP="00B54DEA">
            <w:pPr>
              <w:spacing w:before="37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</w:p>
        </w:tc>
        <w:tc>
          <w:tcPr>
            <w:tcW w:w="3105" w:type="dxa"/>
          </w:tcPr>
          <w:p w:rsidR="00F93AF5" w:rsidRPr="00080F5E" w:rsidRDefault="00F93AF5" w:rsidP="00B54DE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Доля перевозок пассажиров </w:t>
            </w: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по маршрутам регулярных сообщений автомобильным транспортом от районного центра к 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сумонам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О-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Шынаа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, Холь-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Оожу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, Берт-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Даг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Ак-Эрик, 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Шуурмак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Бельдир-Арыг</w:t>
            </w:r>
            <w:proofErr w:type="spellEnd"/>
          </w:p>
        </w:tc>
        <w:tc>
          <w:tcPr>
            <w:tcW w:w="1309" w:type="dxa"/>
          </w:tcPr>
          <w:p w:rsidR="00F93AF5" w:rsidRPr="00080F5E" w:rsidRDefault="00F93AF5" w:rsidP="00B54DEA">
            <w:pPr>
              <w:spacing w:before="37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%</w:t>
            </w:r>
          </w:p>
        </w:tc>
        <w:tc>
          <w:tcPr>
            <w:tcW w:w="1258" w:type="dxa"/>
          </w:tcPr>
          <w:p w:rsidR="00F93AF5" w:rsidRPr="00080F5E" w:rsidRDefault="000F04AB" w:rsidP="001D7C2F">
            <w:pPr>
              <w:spacing w:before="37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1311" w:type="dxa"/>
            <w:gridSpan w:val="2"/>
          </w:tcPr>
          <w:p w:rsidR="00F93AF5" w:rsidRPr="00080F5E" w:rsidRDefault="000F04AB" w:rsidP="00A734F1">
            <w:pPr>
              <w:spacing w:before="37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2622" w:type="dxa"/>
            <w:gridSpan w:val="2"/>
          </w:tcPr>
          <w:p w:rsidR="00F93AF5" w:rsidRPr="00080F5E" w:rsidRDefault="000F04AB" w:rsidP="001D7C2F">
            <w:pPr>
              <w:spacing w:before="37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</w:tc>
      </w:tr>
      <w:tr w:rsidR="00F93AF5" w:rsidTr="00F93AF5">
        <w:tc>
          <w:tcPr>
            <w:tcW w:w="534" w:type="dxa"/>
          </w:tcPr>
          <w:p w:rsidR="00F93AF5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Заключение договоров на выполнение пассажирских перевозок по маршруту (маршрутам) регулярных сообщений автомобильным транспортом от районного центра к 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сумонам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О-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Шынаа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, Холь-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Оожу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, Берт-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Даг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Ак-Эрик, 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Шуурмак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Бельдир-Арыг</w:t>
            </w:r>
            <w:proofErr w:type="spellEnd"/>
          </w:p>
        </w:tc>
        <w:tc>
          <w:tcPr>
            <w:tcW w:w="1309" w:type="dxa"/>
          </w:tcPr>
          <w:p w:rsidR="00F93AF5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ед.</w:t>
            </w:r>
          </w:p>
        </w:tc>
        <w:tc>
          <w:tcPr>
            <w:tcW w:w="1258" w:type="dxa"/>
          </w:tcPr>
          <w:p w:rsidR="00F93AF5" w:rsidRPr="00080F5E" w:rsidRDefault="000F04AB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1311" w:type="dxa"/>
            <w:gridSpan w:val="2"/>
          </w:tcPr>
          <w:p w:rsidR="00F93AF5" w:rsidRPr="00080F5E" w:rsidRDefault="000F04AB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2622" w:type="dxa"/>
            <w:gridSpan w:val="2"/>
          </w:tcPr>
          <w:p w:rsidR="00F93AF5" w:rsidRPr="00080F5E" w:rsidRDefault="000F04AB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</w:p>
        </w:tc>
      </w:tr>
      <w:tr w:rsidR="00080F5E" w:rsidTr="00E47AC2">
        <w:tc>
          <w:tcPr>
            <w:tcW w:w="10139" w:type="dxa"/>
            <w:gridSpan w:val="8"/>
          </w:tcPr>
          <w:p w:rsidR="00080F5E" w:rsidRPr="00080F5E" w:rsidRDefault="00080F5E" w:rsidP="00F93AF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безопасности дорожного движения на территории </w:t>
            </w:r>
            <w:r w:rsidR="00286C28">
              <w:rPr>
                <w:rFonts w:ascii="Times New Roman" w:eastAsia="Times New Roman" w:hAnsi="Times New Roman" w:cs="Times New Roman"/>
                <w:lang w:eastAsia="ru-RU"/>
              </w:rPr>
              <w:t>Тес-Хемского района на 2022</w:t>
            </w: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3A4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13668B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286C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  <w:r w:rsidR="00D33A4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93AF5" w:rsidTr="00F93AF5">
        <w:tc>
          <w:tcPr>
            <w:tcW w:w="534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1.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>Доля установленного пешеходного ограждения в зоне пешеходных переходов от требуемого количества</w:t>
            </w:r>
          </w:p>
        </w:tc>
        <w:tc>
          <w:tcPr>
            <w:tcW w:w="1309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%</w:t>
            </w:r>
          </w:p>
        </w:tc>
        <w:tc>
          <w:tcPr>
            <w:tcW w:w="1258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311" w:type="dxa"/>
            <w:gridSpan w:val="2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2622" w:type="dxa"/>
            <w:gridSpan w:val="2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</w:tr>
      <w:tr w:rsidR="00F93AF5" w:rsidTr="00F93AF5">
        <w:tc>
          <w:tcPr>
            <w:tcW w:w="534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>Доля нанесенной горизонтальной и вертикальной дорожной разметки от общего количества требуемой разметки</w:t>
            </w:r>
          </w:p>
        </w:tc>
        <w:tc>
          <w:tcPr>
            <w:tcW w:w="1309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%</w:t>
            </w:r>
          </w:p>
        </w:tc>
        <w:tc>
          <w:tcPr>
            <w:tcW w:w="1258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311" w:type="dxa"/>
            <w:gridSpan w:val="2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2622" w:type="dxa"/>
            <w:gridSpan w:val="2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</w:tr>
      <w:tr w:rsidR="00F93AF5" w:rsidTr="00F93AF5">
        <w:tc>
          <w:tcPr>
            <w:tcW w:w="534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3.</w:t>
            </w:r>
          </w:p>
        </w:tc>
        <w:tc>
          <w:tcPr>
            <w:tcW w:w="3105" w:type="dxa"/>
          </w:tcPr>
          <w:p w:rsidR="00F93AF5" w:rsidRPr="00080F5E" w:rsidRDefault="00F93AF5" w:rsidP="00C70D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>Доля установленных искусственных дорожных неровностей от общ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 количества предусмотренных </w:t>
            </w:r>
          </w:p>
        </w:tc>
        <w:tc>
          <w:tcPr>
            <w:tcW w:w="1309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%</w:t>
            </w:r>
          </w:p>
        </w:tc>
        <w:tc>
          <w:tcPr>
            <w:tcW w:w="1258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311" w:type="dxa"/>
            <w:gridSpan w:val="2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2622" w:type="dxa"/>
            <w:gridSpan w:val="2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</w:tr>
      <w:tr w:rsidR="00F93AF5" w:rsidTr="00F93AF5">
        <w:tc>
          <w:tcPr>
            <w:tcW w:w="534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>Количество установленных дорожных знаков</w:t>
            </w:r>
          </w:p>
        </w:tc>
        <w:tc>
          <w:tcPr>
            <w:tcW w:w="1309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шт.</w:t>
            </w:r>
          </w:p>
        </w:tc>
        <w:tc>
          <w:tcPr>
            <w:tcW w:w="1258" w:type="dxa"/>
          </w:tcPr>
          <w:p w:rsidR="00F93AF5" w:rsidRPr="00080F5E" w:rsidRDefault="000F04AB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</w:t>
            </w:r>
          </w:p>
        </w:tc>
        <w:tc>
          <w:tcPr>
            <w:tcW w:w="1311" w:type="dxa"/>
            <w:gridSpan w:val="2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</w:t>
            </w:r>
          </w:p>
        </w:tc>
        <w:tc>
          <w:tcPr>
            <w:tcW w:w="2622" w:type="dxa"/>
            <w:gridSpan w:val="2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</w:tc>
      </w:tr>
      <w:tr w:rsidR="00F93AF5" w:rsidTr="00F93AF5">
        <w:tc>
          <w:tcPr>
            <w:tcW w:w="534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>Количество обслуживаемых дорожных знаков</w:t>
            </w:r>
          </w:p>
        </w:tc>
        <w:tc>
          <w:tcPr>
            <w:tcW w:w="1309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шт.</w:t>
            </w:r>
          </w:p>
        </w:tc>
        <w:tc>
          <w:tcPr>
            <w:tcW w:w="1258" w:type="dxa"/>
          </w:tcPr>
          <w:p w:rsidR="00F93AF5" w:rsidRPr="00080F5E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1311" w:type="dxa"/>
            <w:gridSpan w:val="2"/>
          </w:tcPr>
          <w:p w:rsidR="00F93AF5" w:rsidRPr="00080F5E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  <w:r w:rsidR="00F93AF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2622" w:type="dxa"/>
            <w:gridSpan w:val="2"/>
          </w:tcPr>
          <w:p w:rsidR="00F93AF5" w:rsidRPr="00080F5E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  <w:r w:rsidR="00F93AF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</w:tr>
      <w:tr w:rsidR="00F93AF5" w:rsidTr="00F93AF5">
        <w:tc>
          <w:tcPr>
            <w:tcW w:w="534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>Количество обслуживаемого пешеходного ограждения</w:t>
            </w:r>
          </w:p>
        </w:tc>
        <w:tc>
          <w:tcPr>
            <w:tcW w:w="1309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шт.</w:t>
            </w:r>
          </w:p>
        </w:tc>
        <w:tc>
          <w:tcPr>
            <w:tcW w:w="1258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  <w:r w:rsidR="0096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1311" w:type="dxa"/>
            <w:gridSpan w:val="2"/>
          </w:tcPr>
          <w:p w:rsidR="00F93AF5" w:rsidRPr="00080F5E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  <w:r w:rsidR="00F93AF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2622" w:type="dxa"/>
            <w:gridSpan w:val="2"/>
          </w:tcPr>
          <w:p w:rsidR="00F93AF5" w:rsidRPr="00080F5E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</w:t>
            </w:r>
          </w:p>
        </w:tc>
      </w:tr>
      <w:tr w:rsidR="00F93AF5" w:rsidTr="00F93AF5">
        <w:tc>
          <w:tcPr>
            <w:tcW w:w="534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>Количество обслуживаемых искусственных неровностей</w:t>
            </w:r>
          </w:p>
        </w:tc>
        <w:tc>
          <w:tcPr>
            <w:tcW w:w="1309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шт.</w:t>
            </w:r>
          </w:p>
        </w:tc>
        <w:tc>
          <w:tcPr>
            <w:tcW w:w="1258" w:type="dxa"/>
          </w:tcPr>
          <w:p w:rsidR="00F93AF5" w:rsidRPr="00080F5E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</w:t>
            </w:r>
          </w:p>
        </w:tc>
        <w:tc>
          <w:tcPr>
            <w:tcW w:w="1311" w:type="dxa"/>
            <w:gridSpan w:val="2"/>
          </w:tcPr>
          <w:p w:rsidR="00F93AF5" w:rsidRPr="00080F5E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2622" w:type="dxa"/>
            <w:gridSpan w:val="2"/>
          </w:tcPr>
          <w:p w:rsidR="00F93AF5" w:rsidRPr="00080F5E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</w:t>
            </w:r>
          </w:p>
        </w:tc>
      </w:tr>
      <w:tr w:rsidR="00F93AF5" w:rsidTr="00F93AF5">
        <w:tc>
          <w:tcPr>
            <w:tcW w:w="534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установленных уличных освещений</w:t>
            </w:r>
          </w:p>
        </w:tc>
        <w:tc>
          <w:tcPr>
            <w:tcW w:w="1309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шт.</w:t>
            </w:r>
          </w:p>
        </w:tc>
        <w:tc>
          <w:tcPr>
            <w:tcW w:w="1258" w:type="dxa"/>
          </w:tcPr>
          <w:p w:rsidR="00F93AF5" w:rsidRPr="00080F5E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250</w:t>
            </w:r>
          </w:p>
        </w:tc>
        <w:tc>
          <w:tcPr>
            <w:tcW w:w="1311" w:type="dxa"/>
            <w:gridSpan w:val="2"/>
          </w:tcPr>
          <w:p w:rsidR="00F93AF5" w:rsidRPr="00080F5E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  <w:r w:rsidR="00F93AF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  <w:tc>
          <w:tcPr>
            <w:tcW w:w="2622" w:type="dxa"/>
            <w:gridSpan w:val="2"/>
          </w:tcPr>
          <w:p w:rsidR="00F93AF5" w:rsidRPr="00080F5E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  <w:r w:rsidR="00F93AF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</w:tr>
      <w:tr w:rsidR="00F93AF5" w:rsidTr="00F93AF5">
        <w:tc>
          <w:tcPr>
            <w:tcW w:w="534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обслуживаемых уличных освещений</w:t>
            </w:r>
          </w:p>
        </w:tc>
        <w:tc>
          <w:tcPr>
            <w:tcW w:w="1309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шт.</w:t>
            </w:r>
          </w:p>
        </w:tc>
        <w:tc>
          <w:tcPr>
            <w:tcW w:w="1258" w:type="dxa"/>
          </w:tcPr>
          <w:p w:rsidR="00F93AF5" w:rsidRPr="00080F5E" w:rsidRDefault="009634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  <w:r w:rsidR="00F93AF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</w:tc>
        <w:tc>
          <w:tcPr>
            <w:tcW w:w="1311" w:type="dxa"/>
            <w:gridSpan w:val="2"/>
          </w:tcPr>
          <w:p w:rsidR="00F93AF5" w:rsidRPr="00080F5E" w:rsidRDefault="009634A7" w:rsidP="00AC28BA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  <w:r w:rsidR="00F93AF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  <w:tc>
          <w:tcPr>
            <w:tcW w:w="2622" w:type="dxa"/>
            <w:gridSpan w:val="2"/>
          </w:tcPr>
          <w:p w:rsidR="00F93AF5" w:rsidRPr="00080F5E" w:rsidRDefault="009634A7" w:rsidP="00AC28BA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  <w:r w:rsidR="00F93AF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</w:tr>
    </w:tbl>
    <w:p w:rsidR="00FF7607" w:rsidRDefault="00FF7607" w:rsidP="00080F5E">
      <w:pPr>
        <w:spacing w:after="225" w:line="240" w:lineRule="auto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</w:p>
    <w:p w:rsidR="00105ACF" w:rsidRPr="00080F5E" w:rsidRDefault="00A57585" w:rsidP="00FF7607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9749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</w:t>
      </w:r>
      <w:r w:rsidR="00105ACF" w:rsidRPr="00080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Конечные результаты реализации муниципальной программы</w:t>
      </w:r>
    </w:p>
    <w:p w:rsidR="00D276F2" w:rsidRDefault="00105ACF" w:rsidP="00D276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0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97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080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Ожидаемые конечные результаты реали</w:t>
      </w:r>
      <w:r w:rsidR="00D276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зации муниципальной программы 2020 </w:t>
      </w:r>
      <w:r w:rsidRPr="00080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</w:t>
      </w:r>
      <w:r w:rsidR="00B97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D276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A5754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D276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количественном выражении:</w:t>
      </w:r>
    </w:p>
    <w:p w:rsidR="00D276F2" w:rsidRDefault="00CA5754" w:rsidP="00D276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увеличение доли протяженности автомобильных дорог общего пользования местного значения, соответствующих нормативным требованиям, от общей протяженности дорог </w:t>
      </w:r>
      <w:r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1</w:t>
      </w:r>
      <w:r w:rsidR="00D276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 к показателю 2017 года и доведение значения этого показателя в 202</w:t>
      </w:r>
      <w:r w:rsidR="00D276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до 30% (21,06 км.);</w:t>
      </w:r>
    </w:p>
    <w:p w:rsidR="00D276F2" w:rsidRDefault="00CA5754" w:rsidP="00D276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доля перевозок пассажиров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по маршрутам 30%</w:t>
      </w:r>
      <w:r w:rsidR="00D276F2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D276F2" w:rsidRDefault="00CA5754" w:rsidP="00D276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доля установленного пешеходного ограждения в зоне пешеходных переходов </w:t>
      </w:r>
      <w:proofErr w:type="gramStart"/>
      <w:r w:rsidR="00D276F2">
        <w:rPr>
          <w:rFonts w:ascii="Times New Roman" w:eastAsia="Times New Roman" w:hAnsi="Times New Roman" w:cs="Times New Roman"/>
          <w:sz w:val="28"/>
          <w:szCs w:val="21"/>
          <w:lang w:eastAsia="ru-RU"/>
        </w:rPr>
        <w:t>до</w:t>
      </w:r>
      <w:proofErr w:type="gramEnd"/>
    </w:p>
    <w:p w:rsidR="00D276F2" w:rsidRDefault="00CA5754" w:rsidP="00D276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30 %</w:t>
      </w:r>
      <w:r w:rsidR="00D276F2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D276F2" w:rsidRDefault="00CA5754" w:rsidP="00D276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доля нанесенной горизонтальной и вертикальной дорожной разметки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до 20 %</w:t>
      </w:r>
      <w:r w:rsidR="00D276F2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D276F2" w:rsidRDefault="00CA5754" w:rsidP="00D276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доля установленных искусственных дорожных неровностей </w:t>
      </w:r>
      <w:r w:rsidR="00D276F2">
        <w:rPr>
          <w:rFonts w:ascii="Times New Roman" w:eastAsia="Times New Roman" w:hAnsi="Times New Roman" w:cs="Times New Roman"/>
          <w:sz w:val="28"/>
          <w:szCs w:val="21"/>
          <w:lang w:eastAsia="ru-RU"/>
        </w:rPr>
        <w:t>до 20 %;</w:t>
      </w:r>
    </w:p>
    <w:p w:rsidR="00D276F2" w:rsidRDefault="00CA5754" w:rsidP="00D276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</w:t>
      </w: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количество устан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овленных дорожных знаков 100 ед.</w:t>
      </w:r>
      <w:r w:rsidR="00D276F2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D276F2" w:rsidRDefault="00CA5754" w:rsidP="00D276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количество обслуживаемых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дорожных знаков 30 ед.</w:t>
      </w:r>
      <w:r w:rsidR="00D276F2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D276F2" w:rsidRDefault="00CA5754" w:rsidP="00D276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количество обслуживаемого пешеходного ограждения </w:t>
      </w:r>
      <w:r w:rsidR="00D276F2"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п.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м</w:t>
      </w:r>
      <w:proofErr w:type="gramEnd"/>
      <w:r w:rsidR="00D276F2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CA5754" w:rsidRPr="00D276F2" w:rsidRDefault="00CA5754" w:rsidP="00D276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- количество обслуживаемых искусствен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ных дорожных неровностей </w:t>
      </w:r>
      <w:r w:rsidR="00D276F2"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ед.;</w:t>
      </w:r>
    </w:p>
    <w:p w:rsidR="00D276F2" w:rsidRDefault="00CA5754" w:rsidP="00CA57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количество установленных уличных освещений до </w:t>
      </w:r>
      <w:r w:rsidR="00D276F2">
        <w:rPr>
          <w:rFonts w:ascii="Times New Roman" w:eastAsia="Times New Roman" w:hAnsi="Times New Roman" w:cs="Times New Roman"/>
          <w:sz w:val="28"/>
          <w:szCs w:val="21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0 ед.;</w:t>
      </w:r>
    </w:p>
    <w:p w:rsidR="00D276F2" w:rsidRDefault="00CA5754" w:rsidP="00CA57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количество обслуживаемых уличных освещений до </w:t>
      </w:r>
      <w:r w:rsidR="00D276F2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50 ед.</w:t>
      </w:r>
    </w:p>
    <w:p w:rsidR="00D276F2" w:rsidRDefault="00CA5754" w:rsidP="00CA57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улучшение состояния УДС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Тес-Хемского района</w:t>
      </w:r>
      <w:r w:rsidR="00D276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276F2" w:rsidRDefault="00CA5754" w:rsidP="00CA57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повышение без</w:t>
      </w:r>
      <w:r w:rsidR="00D276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опасности и удобства пешеходов;</w:t>
      </w:r>
    </w:p>
    <w:p w:rsidR="00D276F2" w:rsidRDefault="00CA5754" w:rsidP="00CA57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снижение количества дорожно-транспор</w:t>
      </w:r>
      <w:r w:rsidR="00D276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тных происшествий и нанесенного </w:t>
      </w: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материального ущерба;</w:t>
      </w:r>
    </w:p>
    <w:p w:rsidR="00B97267" w:rsidRPr="00D276F2" w:rsidRDefault="00CA5754" w:rsidP="00CA57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обеспечение комфортных условий для всех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участников дорожного движения</w:t>
      </w:r>
      <w:r w:rsidR="00D276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080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080F5E" w:rsidRPr="00EE07E9" w:rsidRDefault="00A57585" w:rsidP="00080F5E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974999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</w:t>
      </w:r>
      <w:r w:rsidR="00105ACF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Сроки и этапы реализации муниципальной программы</w:t>
      </w:r>
    </w:p>
    <w:p w:rsidR="009302D7" w:rsidRDefault="006E3EA0" w:rsidP="00D276F2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105ACF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Программа реали</w:t>
      </w:r>
      <w:r w:rsidR="00286C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зуется в период 2022</w:t>
      </w: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33A47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286C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2024</w:t>
      </w: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годов.</w:t>
      </w:r>
      <w:r w:rsidR="00105ACF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105ACF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Условиями досрочного прекращения реализации му</w:t>
      </w:r>
      <w:r w:rsidR="00080F5E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ниципальной программы являются:</w:t>
      </w:r>
    </w:p>
    <w:p w:rsidR="009302D7" w:rsidRDefault="00105ACF" w:rsidP="00D276F2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изменения действующего законод</w:t>
      </w:r>
      <w:r w:rsidR="00080F5E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ательства Российской Федерации;</w:t>
      </w:r>
    </w:p>
    <w:p w:rsidR="009302D7" w:rsidRDefault="00105ACF" w:rsidP="00D276F2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прекращение финансирования реализаци</w:t>
      </w:r>
      <w:r w:rsidR="00080F5E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муниципальной программы;</w:t>
      </w:r>
    </w:p>
    <w:p w:rsidR="009302D7" w:rsidRDefault="006E3EA0" w:rsidP="00D276F2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D276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05ACF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достижение поставленно</w:t>
      </w:r>
      <w:r w:rsidR="00080F5E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цели муниципальной программы;</w:t>
      </w:r>
    </w:p>
    <w:p w:rsidR="009302D7" w:rsidRDefault="006E3EA0" w:rsidP="00D276F2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105ACF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отрицательная оценка реал</w:t>
      </w:r>
      <w:r w:rsidR="00080F5E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изации муниципальной программы;</w:t>
      </w:r>
    </w:p>
    <w:p w:rsidR="00105ACF" w:rsidRPr="00EE07E9" w:rsidRDefault="00105ACF" w:rsidP="00D276F2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неэффективное использование бюджетных средств, выделяемых на реализацию муниципальной программы.</w:t>
      </w:r>
    </w:p>
    <w:p w:rsidR="00105ACF" w:rsidRPr="0013758C" w:rsidRDefault="00105ACF" w:rsidP="00105AC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105ACF" w:rsidRPr="00A45626" w:rsidRDefault="00A57585" w:rsidP="0013758C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3"/>
          <w:lang w:eastAsia="ru-RU"/>
        </w:rPr>
      </w:pPr>
      <w:r w:rsidRPr="00A45626">
        <w:rPr>
          <w:rFonts w:ascii="Times New Roman" w:eastAsia="Times New Roman" w:hAnsi="Times New Roman" w:cs="Times New Roman"/>
          <w:b/>
          <w:spacing w:val="2"/>
          <w:sz w:val="28"/>
          <w:szCs w:val="23"/>
          <w:lang w:eastAsia="ru-RU"/>
        </w:rPr>
        <w:t>3</w:t>
      </w:r>
      <w:r w:rsidR="00105ACF" w:rsidRPr="00A45626">
        <w:rPr>
          <w:rFonts w:ascii="Times New Roman" w:eastAsia="Times New Roman" w:hAnsi="Times New Roman" w:cs="Times New Roman"/>
          <w:b/>
          <w:spacing w:val="2"/>
          <w:sz w:val="28"/>
          <w:szCs w:val="23"/>
          <w:lang w:eastAsia="ru-RU"/>
        </w:rPr>
        <w:t>. Перечень мероприятий (основных мероприятий) муниципальной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869"/>
        <w:gridCol w:w="1134"/>
        <w:gridCol w:w="3827"/>
        <w:gridCol w:w="2410"/>
      </w:tblGrid>
      <w:tr w:rsidR="00655EF6" w:rsidRPr="00655EF6" w:rsidTr="00F719ED">
        <w:trPr>
          <w:trHeight w:val="15"/>
        </w:trPr>
        <w:tc>
          <w:tcPr>
            <w:tcW w:w="683" w:type="dxa"/>
            <w:hideMark/>
          </w:tcPr>
          <w:p w:rsidR="00D56C32" w:rsidRPr="00655EF6" w:rsidRDefault="00D56C3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69" w:type="dxa"/>
            <w:hideMark/>
          </w:tcPr>
          <w:p w:rsidR="00D56C32" w:rsidRPr="00655EF6" w:rsidRDefault="00D56C3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56C32" w:rsidRPr="00655EF6" w:rsidRDefault="00D56C3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D56C32" w:rsidRPr="00655EF6" w:rsidRDefault="00D56C3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D56C32" w:rsidRPr="00655EF6" w:rsidRDefault="00D56C3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55EF6" w:rsidRPr="00655EF6" w:rsidTr="00F719E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E32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Срок начала и конца реализации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Связь с целевыми показателями (индикаторами) муниципальной программы (подпрограммы)</w:t>
            </w:r>
          </w:p>
        </w:tc>
      </w:tr>
      <w:tr w:rsidR="00655EF6" w:rsidRPr="00655EF6" w:rsidTr="00F719E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55EF6" w:rsidRPr="00655EF6" w:rsidTr="00E47AC2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5858" w:rsidRPr="00A3520F" w:rsidRDefault="00655EF6" w:rsidP="00114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520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</w:t>
            </w:r>
            <w:r w:rsidR="00AF5858" w:rsidRPr="00A3520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азвитие улично-дорожной сети </w:t>
            </w:r>
            <w:r w:rsidR="00EB78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Тес-Хемского района на 2022</w:t>
            </w:r>
            <w:r w:rsidR="00AF5858" w:rsidRPr="00A3520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D33A47" w:rsidRPr="00A3520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–</w:t>
            </w:r>
            <w:r w:rsidR="00411CE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202</w:t>
            </w:r>
            <w:r w:rsidR="00EB78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AF5858" w:rsidRPr="00A3520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годы</w:t>
            </w:r>
          </w:p>
        </w:tc>
      </w:tr>
      <w:tr w:rsidR="00655EF6" w:rsidRPr="00655EF6" w:rsidTr="00F719E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F719ED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E324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EB7845" w:rsidP="00BE7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3A47" w:rsidRPr="00655EF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411CEA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D432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- Обеспечение круглогодичного поддержания надлежащего технического состояния на автомобильных дорогах общего пользования местного значения и искусственных дорожных сооружений, а также обеспечение безопасности дорожного движения на автомобильных дорогах;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решение задач по приведению автомобильных дорог общего пользования местного значения и искусственных дорожных сооружений, а также искусственных сооружений в соответствие с нормативными требованиями к транспортно-эксплуатационному состоянию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Доля протяженности дорог, соответствующих нормативным требованиям, от общей протяженности дорог</w:t>
            </w:r>
          </w:p>
        </w:tc>
      </w:tr>
      <w:tr w:rsidR="00655EF6" w:rsidRPr="00655EF6" w:rsidTr="00F719ED">
        <w:trPr>
          <w:trHeight w:val="1776"/>
        </w:trPr>
        <w:tc>
          <w:tcPr>
            <w:tcW w:w="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F719ED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0B6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в сфере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2E00D5" w:rsidP="00F93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3A47" w:rsidRPr="00655EF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411CEA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D43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- Обеспечение потребности в специализированной технике для обеспечения содержания УДС района в соответствии с нормативными требованиями к транспортно-эксплуатационному состоянию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Доля протяженности дорог, соответствующих нормативным требованиям, от общей протяженности дорог</w:t>
            </w:r>
          </w:p>
        </w:tc>
      </w:tr>
      <w:tr w:rsidR="00655EF6" w:rsidRPr="00655EF6" w:rsidTr="00F719ED">
        <w:trPr>
          <w:trHeight w:val="2395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F719ED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</w:t>
            </w:r>
            <w:r w:rsidR="00EE1379">
              <w:rPr>
                <w:rFonts w:ascii="Times New Roman" w:eastAsia="Times New Roman" w:hAnsi="Times New Roman" w:cs="Times New Roman"/>
                <w:lang w:eastAsia="ru-RU"/>
              </w:rPr>
              <w:t xml:space="preserve">и строительство 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2E00D5" w:rsidP="00F93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3A47" w:rsidRPr="00655EF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2024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- Решение задачи по приведению УДС </w:t>
            </w:r>
            <w:r w:rsidR="00EE1379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соответствие с нормативными требованиями к транспортно-эксплуатационному состоянию</w:t>
            </w:r>
          </w:p>
          <w:p w:rsidR="00D56C32" w:rsidRPr="00655EF6" w:rsidRDefault="00D56C32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- обеспечение проведения комплекса работ по восстановлению транспортно-эксплуатационных характеристик автомобильных дорог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Доля протяженности дорог, соответствующих нормативным требованиям, от общей протяженности дорог</w:t>
            </w:r>
          </w:p>
        </w:tc>
      </w:tr>
      <w:tr w:rsidR="00655EF6" w:rsidRPr="00655EF6" w:rsidTr="003162F2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A3520F" w:rsidRDefault="00EE1379" w:rsidP="002E00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520F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Организация</w:t>
            </w:r>
            <w:r w:rsidR="00F719ED" w:rsidRPr="00A3520F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 xml:space="preserve"> транспортного обслуживания населения на террит</w:t>
            </w:r>
            <w:r w:rsidR="002E00D5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ории Тес-Хемского района на 2022</w:t>
            </w:r>
            <w:r w:rsidR="00F719ED" w:rsidRPr="00A3520F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 xml:space="preserve"> </w:t>
            </w:r>
            <w:r w:rsidR="00D33A47" w:rsidRPr="00A3520F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–</w:t>
            </w:r>
            <w:r w:rsidR="00FC65A7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 xml:space="preserve"> 202</w:t>
            </w:r>
            <w:r w:rsidR="002E00D5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4</w:t>
            </w:r>
            <w:r w:rsidR="00F719ED" w:rsidRPr="00A3520F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 xml:space="preserve"> годы</w:t>
            </w:r>
          </w:p>
        </w:tc>
      </w:tr>
      <w:tr w:rsidR="00655EF6" w:rsidRPr="00655EF6" w:rsidTr="00F719E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F719ED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EC0521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договоров по перевозке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2E00D5" w:rsidP="00F93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3A47" w:rsidRPr="00655EF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411CEA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EC0521" w:rsidP="00EC05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дополнительный доход от перевозки пассаж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иров на коммерческих маршрутах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EC0521" w:rsidP="00D33A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>оля перевозок пассажиров муниципальным общественным транспортом;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55EF6" w:rsidRPr="00655EF6" w:rsidTr="003162F2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A3520F" w:rsidRDefault="00536897" w:rsidP="00536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520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F719ED" w:rsidRPr="00A352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овышение безопасности дорожного движения на территории </w:t>
            </w:r>
            <w:r w:rsidR="00411CEA">
              <w:rPr>
                <w:rFonts w:ascii="Times New Roman" w:eastAsia="Times New Roman" w:hAnsi="Times New Roman" w:cs="Times New Roman"/>
                <w:b/>
                <w:lang w:eastAsia="ru-RU"/>
              </w:rPr>
              <w:t>Те</w:t>
            </w:r>
            <w:r w:rsidR="000B6E79">
              <w:rPr>
                <w:rFonts w:ascii="Times New Roman" w:eastAsia="Times New Roman" w:hAnsi="Times New Roman" w:cs="Times New Roman"/>
                <w:b/>
                <w:lang w:eastAsia="ru-RU"/>
              </w:rPr>
              <w:t>с-Хемского района на 2022 - 2024</w:t>
            </w:r>
            <w:r w:rsidR="00F719ED" w:rsidRPr="00A352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гг."</w:t>
            </w:r>
          </w:p>
        </w:tc>
      </w:tr>
      <w:tr w:rsidR="00655EF6" w:rsidRPr="00655EF6" w:rsidTr="00F719E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719ED" w:rsidRPr="00655E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C65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повышению безопасности дорожного движения (содержание, текущий ремонт, установка новых искусственных неровностей; нанесение линий дорожной разметки; установка, замена, содержание, текущий ремонт дорожных знаков; установка пешеходных ограждений; установка, ремонт и</w:t>
            </w:r>
            <w:r w:rsidR="00C65185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установка, ремонт и обслуживание уличных освещений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411CEA" w:rsidP="000B6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B6E7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- 202</w:t>
            </w:r>
            <w:r w:rsidR="000B6E7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C65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- Приведение улично-дорожной сети </w:t>
            </w:r>
            <w:r w:rsidR="00C65185">
              <w:rPr>
                <w:rFonts w:ascii="Times New Roman" w:eastAsia="Times New Roman" w:hAnsi="Times New Roman" w:cs="Times New Roman"/>
                <w:lang w:eastAsia="ru-RU"/>
              </w:rPr>
              <w:t xml:space="preserve">Тес-Хемского района 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соответствие с требованиями ГОСТ и СНиП для обеспечения безопасности дорожного движения;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применение современных технических средств организации дорожного движения, направленных на ликвидацию мест концентрации дорожно-т</w:t>
            </w:r>
            <w:r w:rsidR="00C65185">
              <w:rPr>
                <w:rFonts w:ascii="Times New Roman" w:eastAsia="Times New Roman" w:hAnsi="Times New Roman" w:cs="Times New Roman"/>
                <w:lang w:eastAsia="ru-RU"/>
              </w:rPr>
              <w:t>ранспортных происшествий;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повышение правового сознания участников дорожного движения;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улучшение технического состояния улично-дорожной сети;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модернизация технических средств регулирования дорожного движения и создание безопасных условий для передвижения транспортных средств и пешеходо</w:t>
            </w:r>
            <w:r w:rsidR="00C65185">
              <w:rPr>
                <w:rFonts w:ascii="Times New Roman" w:eastAsia="Times New Roman" w:hAnsi="Times New Roman" w:cs="Times New Roman"/>
                <w:lang w:eastAsia="ru-RU"/>
              </w:rPr>
              <w:t xml:space="preserve">в по улично-дорожной сети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Default="00D56C32" w:rsidP="00C65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- Доля установленного пешеходного ограждения в зоне пешеходных переходо</w:t>
            </w:r>
            <w:r w:rsidR="00C65185">
              <w:rPr>
                <w:rFonts w:ascii="Times New Roman" w:eastAsia="Times New Roman" w:hAnsi="Times New Roman" w:cs="Times New Roman"/>
                <w:lang w:eastAsia="ru-RU"/>
              </w:rPr>
              <w:t>в от требуемого количества (%);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доля нанесенной горизонтальной и вертикальной дорожной разметки от общего количества требуемой разметки (%);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доля установленных искусственных дорожных неровностей от общего количества предусмотренных к ремонту (%);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количество устан</w:t>
            </w:r>
            <w:r w:rsidR="00C65185">
              <w:rPr>
                <w:rFonts w:ascii="Times New Roman" w:eastAsia="Times New Roman" w:hAnsi="Times New Roman" w:cs="Times New Roman"/>
                <w:lang w:eastAsia="ru-RU"/>
              </w:rPr>
              <w:t>овленных дорожных знаков (ед.);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количество обслуживаемых дорожных знаков (ед.);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количество обслуживаемого пешеходного ограждения (кв. м);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количество обслуживаемых искусственных дорожных неровностей (ед.)</w:t>
            </w:r>
          </w:p>
          <w:p w:rsidR="00C65185" w:rsidRDefault="00C65185" w:rsidP="00C65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121F3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установленных уличных освещений;</w:t>
            </w:r>
          </w:p>
          <w:p w:rsidR="00D121F3" w:rsidRPr="00655EF6" w:rsidRDefault="00D121F3" w:rsidP="00C65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Количество обслуживаемых уличных освещений</w:t>
            </w:r>
          </w:p>
        </w:tc>
      </w:tr>
    </w:tbl>
    <w:p w:rsidR="00105ACF" w:rsidRDefault="00105ACF" w:rsidP="006E3E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A57585" w:rsidRPr="006E3EA0" w:rsidRDefault="00A57585" w:rsidP="006E3E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105ACF" w:rsidRPr="00655EF6" w:rsidRDefault="00105ACF" w:rsidP="000B47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</w:p>
    <w:p w:rsidR="00105ACF" w:rsidRPr="00A45626" w:rsidRDefault="00D121F3" w:rsidP="000B4737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</w:pPr>
      <w:r w:rsidRPr="00A45626"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  <w:t xml:space="preserve">              </w:t>
      </w:r>
      <w:r w:rsidR="00A57585" w:rsidRPr="00A45626"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  <w:t>4</w:t>
      </w:r>
      <w:r w:rsidR="00105ACF" w:rsidRPr="00A45626"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  <w:t>. Ресурсное обеспечение реализации муниципальной программы</w:t>
      </w:r>
    </w:p>
    <w:p w:rsidR="00105ACF" w:rsidRPr="00655EF6" w:rsidRDefault="00105ACF" w:rsidP="006E3E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74"/>
        <w:gridCol w:w="1027"/>
        <w:gridCol w:w="289"/>
        <w:gridCol w:w="1128"/>
        <w:gridCol w:w="1123"/>
        <w:gridCol w:w="295"/>
        <w:gridCol w:w="1559"/>
      </w:tblGrid>
      <w:tr w:rsidR="00655EF6" w:rsidRPr="00655EF6" w:rsidTr="009302D7">
        <w:trPr>
          <w:trHeight w:val="15"/>
        </w:trPr>
        <w:tc>
          <w:tcPr>
            <w:tcW w:w="3686" w:type="dxa"/>
            <w:hideMark/>
          </w:tcPr>
          <w:p w:rsidR="00F719ED" w:rsidRPr="00655EF6" w:rsidRDefault="00F719ED" w:rsidP="006E3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hideMark/>
          </w:tcPr>
          <w:p w:rsidR="00F719ED" w:rsidRPr="00655EF6" w:rsidRDefault="00F719ED" w:rsidP="006E3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gridSpan w:val="2"/>
            <w:hideMark/>
          </w:tcPr>
          <w:p w:rsidR="00F719ED" w:rsidRPr="00655EF6" w:rsidRDefault="00F719ED" w:rsidP="006E3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hideMark/>
          </w:tcPr>
          <w:p w:rsidR="00F719ED" w:rsidRPr="00655EF6" w:rsidRDefault="00F719ED" w:rsidP="006E3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hideMark/>
          </w:tcPr>
          <w:p w:rsidR="00F719ED" w:rsidRPr="00655EF6" w:rsidRDefault="00F719ED" w:rsidP="006E3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2"/>
            <w:hideMark/>
          </w:tcPr>
          <w:p w:rsidR="00F719ED" w:rsidRPr="00655EF6" w:rsidRDefault="00F719ED" w:rsidP="006E3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EF6" w:rsidRPr="00655EF6" w:rsidTr="009302D7"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9ED" w:rsidRPr="00655EF6" w:rsidRDefault="00F719ED" w:rsidP="00316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ведомственной целевой программы, прочего мероприятия (основного мероприятия)</w:t>
            </w:r>
          </w:p>
        </w:tc>
        <w:tc>
          <w:tcPr>
            <w:tcW w:w="60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D121F3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</w:t>
            </w:r>
            <w:r w:rsidR="00A57585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по годам</w:t>
            </w:r>
          </w:p>
        </w:tc>
      </w:tr>
      <w:tr w:rsidR="00F93AF5" w:rsidRPr="00655EF6" w:rsidTr="009302D7"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655EF6" w:rsidRDefault="00F93AF5" w:rsidP="006E3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</w:t>
            </w:r>
            <w:proofErr w:type="spellStart"/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0B6E79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F93AF5" w:rsidRPr="0010353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0B6E79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F93AF5" w:rsidRPr="0010353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0B6E79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F93AF5" w:rsidRPr="0010353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F93AF5" w:rsidRPr="00655EF6" w:rsidTr="009302D7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55EF6" w:rsidRDefault="00F93AF5" w:rsidP="00D121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азвитие улично-дорожной сети Тес-Хемского района на 2018 - 2020 годы"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9302D7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5950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6500</w:t>
            </w:r>
          </w:p>
        </w:tc>
      </w:tr>
      <w:tr w:rsidR="00F93AF5" w:rsidRPr="00655EF6" w:rsidTr="009302D7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55EF6" w:rsidRDefault="00F93AF5" w:rsidP="00D121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транспортного обслуживания населения на территории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Тес-Хемского района на 2018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- 2020 годы"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032490" w:rsidP="000324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9302D7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F93AF5" w:rsidRPr="00655EF6" w:rsidTr="009302D7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55EF6" w:rsidRDefault="00F93AF5" w:rsidP="00D121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безопасности дорожного движения на территории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Тес-Хемского района на 2018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- 2020 годы"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032490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9302D7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F93AF5" w:rsidRPr="00655EF6" w:rsidTr="009302D7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655EF6" w:rsidRDefault="00F93AF5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9302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302D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</w:tr>
    </w:tbl>
    <w:p w:rsidR="001373D2" w:rsidRPr="00655EF6" w:rsidRDefault="001373D2" w:rsidP="000B4737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05ACF" w:rsidRPr="00A45626" w:rsidRDefault="00A45626" w:rsidP="000B4737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</w:t>
      </w:r>
      <w:r w:rsidR="00A57585" w:rsidRPr="00A4562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="00105ACF" w:rsidRPr="00A4562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Методика оценки эффективности реализации муниципальной программы</w:t>
      </w:r>
    </w:p>
    <w:p w:rsidR="009302D7" w:rsidRDefault="00105ACF" w:rsidP="00930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373D2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Методика оценки эффективности реализации муниципальной программы содержит алгоритм оценки фактической эффективности муниципальной программы в процессе и по итогам ре</w:t>
      </w:r>
      <w:r w:rsidR="00930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ализации с учетом общего объема ресурсов, направленного на ее реализацию.</w:t>
      </w:r>
    </w:p>
    <w:p w:rsidR="009302D7" w:rsidRDefault="00105ACF" w:rsidP="009302D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Оценка эффективности реализации муниципальной программы проводится на о</w:t>
      </w:r>
      <w:r w:rsidR="001373D2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снове оценок по трем критериям:</w:t>
      </w:r>
    </w:p>
    <w:p w:rsidR="009302D7" w:rsidRDefault="00105ACF" w:rsidP="001373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степень достижения целей и решения</w:t>
      </w:r>
      <w:r w:rsidR="001373D2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задач муниципальной программы;</w:t>
      </w:r>
    </w:p>
    <w:p w:rsidR="009302D7" w:rsidRDefault="00105ACF" w:rsidP="001373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соответствие запланированн</w:t>
      </w:r>
      <w:r w:rsidR="001373D2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ому уровню затрат;</w:t>
      </w:r>
    </w:p>
    <w:p w:rsidR="001373D2" w:rsidRPr="00655EF6" w:rsidRDefault="00105ACF" w:rsidP="001373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степень реализации меропр</w:t>
      </w:r>
      <w:r w:rsidR="001373D2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иятий муниципальной программы.</w:t>
      </w:r>
    </w:p>
    <w:p w:rsidR="00A57585" w:rsidRPr="00655EF6" w:rsidRDefault="00A57585" w:rsidP="00DF21CC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A57585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  </w:t>
      </w: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9302D7" w:rsidRDefault="009302D7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9302D7" w:rsidRDefault="009302D7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9302D7" w:rsidRDefault="009302D7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9302D7" w:rsidRDefault="009302D7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9302D7" w:rsidRDefault="009302D7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F33B55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1373D2" w:rsidRPr="00550B51" w:rsidRDefault="00A57585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3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lastRenderedPageBreak/>
        <w:t xml:space="preserve">              </w:t>
      </w:r>
      <w:r w:rsidRPr="00550B5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</w:t>
      </w:r>
      <w:r w:rsidRPr="00550B51">
        <w:rPr>
          <w:rFonts w:ascii="Times New Roman" w:eastAsia="Times New Roman" w:hAnsi="Times New Roman" w:cs="Times New Roman"/>
          <w:b/>
          <w:spacing w:val="2"/>
          <w:sz w:val="28"/>
          <w:szCs w:val="23"/>
          <w:lang w:eastAsia="ru-RU"/>
        </w:rPr>
        <w:t xml:space="preserve">ПАСПОРТ </w:t>
      </w:r>
    </w:p>
    <w:p w:rsidR="00105ACF" w:rsidRPr="00550B51" w:rsidRDefault="00105ACF" w:rsidP="00A57585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550B5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под</w:t>
      </w:r>
      <w:r w:rsidR="00B66547" w:rsidRPr="00550B5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программы "Р</w:t>
      </w:r>
      <w:r w:rsidRPr="00550B5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азвитие улично-дорожной сети </w:t>
      </w:r>
      <w:r w:rsidR="00A57585" w:rsidRPr="00550B5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Тес-Хемского района</w:t>
      </w:r>
      <w:r w:rsidR="000B6E79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на 2022</w:t>
      </w:r>
      <w:r w:rsidR="00411CEA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- 202</w:t>
      </w:r>
      <w:r w:rsidR="000B6E79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4</w:t>
      </w:r>
      <w:r w:rsidRPr="00550B5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годы"</w:t>
      </w:r>
    </w:p>
    <w:p w:rsidR="00550B51" w:rsidRPr="000D51D5" w:rsidRDefault="00550B51" w:rsidP="00A57585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3"/>
          <w:u w:val="single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1675"/>
        <w:gridCol w:w="371"/>
        <w:gridCol w:w="1189"/>
        <w:gridCol w:w="159"/>
        <w:gridCol w:w="262"/>
        <w:gridCol w:w="248"/>
        <w:gridCol w:w="236"/>
        <w:gridCol w:w="227"/>
        <w:gridCol w:w="636"/>
        <w:gridCol w:w="358"/>
        <w:gridCol w:w="990"/>
        <w:gridCol w:w="1277"/>
      </w:tblGrid>
      <w:tr w:rsidR="00655EF6" w:rsidRPr="00655EF6" w:rsidTr="00EB5E85">
        <w:trPr>
          <w:trHeight w:val="15"/>
        </w:trPr>
        <w:tc>
          <w:tcPr>
            <w:tcW w:w="2293" w:type="dxa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2" w:type="dxa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8" w:type="dxa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6" w:type="dxa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7" w:type="dxa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6" w:type="dxa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8" w:type="dxa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55EF6" w:rsidRPr="00655EF6" w:rsidTr="00EB5E85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1373D2" w:rsidP="00811E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A57585" w:rsidP="00A5758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окращение доли автомобильных дорог общего пользования местного значения, не соответствующих нормативным требованиям, и развитие современной и эффективной транспортной инфраструктуры</w:t>
            </w:r>
          </w:p>
        </w:tc>
      </w:tr>
      <w:tr w:rsidR="00655EF6" w:rsidRPr="00655EF6" w:rsidTr="00EB5E85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1373D2" w:rsidP="00811E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A57585" w:rsidP="00A5758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риведение местной сети автомобильных дорог общего пользования местного значения, а также мостов и иных искусственных дорожных сооружений в соответствие с нормативными требованиями к транспортно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-эксплуатационному состоянию;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нормативного содержания УДС 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Тес-Хемского района;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новых технологий, позволяющих минимизировать затраты 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ремонте и содержании дорог.</w:t>
            </w:r>
          </w:p>
        </w:tc>
      </w:tr>
      <w:tr w:rsidR="00655EF6" w:rsidRPr="00655EF6" w:rsidTr="00EB5E85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1373D2" w:rsidP="00811E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подпрограммы</w:t>
            </w:r>
          </w:p>
        </w:tc>
        <w:tc>
          <w:tcPr>
            <w:tcW w:w="7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811EA4" w:rsidP="00811EA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протяженности дорог, соответствующих нормативным требованиям, от об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 протяженности дорог (%);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бъем неотложных работ по ремонту и содержанию автомобильных дорог местного значения и (или) улично-дорожной сети в целях ликвидации дефектов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дорожного покрытия (кв. м);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величение протяженности дорожной сети за счет реализации программных мероприятий по строительству (км)</w:t>
            </w:r>
          </w:p>
        </w:tc>
      </w:tr>
      <w:tr w:rsidR="00655EF6" w:rsidRPr="00655EF6" w:rsidTr="00EB5E85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1373D2" w:rsidP="00811EA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</w:p>
        </w:tc>
        <w:tc>
          <w:tcPr>
            <w:tcW w:w="7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0B6E79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2022-2024</w:t>
            </w:r>
          </w:p>
        </w:tc>
      </w:tr>
      <w:tr w:rsidR="00655EF6" w:rsidRPr="00655EF6" w:rsidTr="00EB5E85">
        <w:tc>
          <w:tcPr>
            <w:tcW w:w="2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E85" w:rsidRPr="00655EF6" w:rsidRDefault="00EB5E85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E85" w:rsidRPr="00655EF6" w:rsidRDefault="00EB5E85" w:rsidP="00E506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</w:t>
            </w:r>
            <w:r w:rsidR="00E5064D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Тес-Хемского кожууна</w:t>
            </w:r>
          </w:p>
        </w:tc>
      </w:tr>
      <w:tr w:rsidR="00655EF6" w:rsidRPr="00655EF6" w:rsidTr="00F33B55">
        <w:tc>
          <w:tcPr>
            <w:tcW w:w="2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21CC" w:rsidRPr="00655EF6" w:rsidRDefault="00DF21CC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21CC" w:rsidRPr="00D40867" w:rsidRDefault="00DF21CC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(тыс. руб.)</w:t>
            </w:r>
          </w:p>
        </w:tc>
        <w:tc>
          <w:tcPr>
            <w:tcW w:w="59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21CC" w:rsidRPr="00D40867" w:rsidRDefault="00DF21CC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F93AF5" w:rsidRPr="00655EF6" w:rsidTr="00F93AF5">
        <w:tc>
          <w:tcPr>
            <w:tcW w:w="2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55EF6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D40867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8F6192" w:rsidP="00D4086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103536" w:rsidRDefault="008F6192" w:rsidP="00D4086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103536" w:rsidRDefault="008F6192" w:rsidP="00D4086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F93AF5" w:rsidRPr="00655EF6" w:rsidTr="00F93AF5">
        <w:tc>
          <w:tcPr>
            <w:tcW w:w="2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55EF6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C81EA4" w:rsidRDefault="009302D7" w:rsidP="009302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22650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9302D7" w:rsidP="009302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715</w:t>
            </w:r>
            <w:r w:rsidR="00F93AF5" w:rsidRPr="001035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21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103536" w:rsidRDefault="009302D7" w:rsidP="009302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103536" w:rsidRDefault="009302D7" w:rsidP="00D90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8000</w:t>
            </w:r>
          </w:p>
        </w:tc>
      </w:tr>
      <w:tr w:rsidR="00655EF6" w:rsidRPr="00655EF6" w:rsidTr="00EB5E85">
        <w:tc>
          <w:tcPr>
            <w:tcW w:w="22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E85" w:rsidRPr="00655EF6" w:rsidRDefault="00EB5E8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E85" w:rsidRPr="00655EF6" w:rsidRDefault="00EB5E85" w:rsidP="00740B1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финансовых средств, направляемых на реализацию подпрограммы из бюджета </w:t>
            </w:r>
            <w:r w:rsidR="00D10BEA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Тес-Хемского района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ежегодно уточняются на очередной финансовый год и плановый период</w:t>
            </w:r>
          </w:p>
        </w:tc>
      </w:tr>
      <w:tr w:rsidR="001373D2" w:rsidRPr="00655EF6" w:rsidTr="00EB5E85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1373D2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2D7" w:rsidRDefault="001373D2" w:rsidP="000D51D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завершению реализации подпрограммы планируются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количественном выражении: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протяженности автомобильных дорог общего пользования местного значения, соответствующих нормативным требованиям, от общей протяженности дорог </w:t>
            </w:r>
            <w:r w:rsidR="000D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30 </w:t>
            </w:r>
            <w:r w:rsidR="00930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9302D7" w:rsidRDefault="00343CEC" w:rsidP="000D51D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качественном выражении:</w:t>
            </w:r>
            <w:r w:rsidR="00930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73D2" w:rsidRPr="00655EF6" w:rsidRDefault="001373D2" w:rsidP="000D51D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состояния УДС Тес-Хемского района;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без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и удобства пешеходов;</w:t>
            </w:r>
          </w:p>
        </w:tc>
      </w:tr>
    </w:tbl>
    <w:p w:rsidR="00105ACF" w:rsidRDefault="00105ACF" w:rsidP="00D462F6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740B1D" w:rsidRDefault="00740B1D" w:rsidP="00D462F6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740B1D" w:rsidRPr="00655EF6" w:rsidRDefault="00740B1D" w:rsidP="00D462F6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105ACF" w:rsidRPr="00655EF6" w:rsidRDefault="00740B1D" w:rsidP="00D462F6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      </w:t>
      </w:r>
      <w:r w:rsidR="00105ACF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Общая характеристика сферы реализации подпрограммы</w:t>
      </w:r>
    </w:p>
    <w:p w:rsidR="009302D7" w:rsidRDefault="00105ACF" w:rsidP="009302D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Общая протяженность автомобильных дорог общего пользования муниципального образования 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Тес-Хемского района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961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составила </w:t>
      </w:r>
      <w:r w:rsidR="00FD22A1" w:rsidRPr="008961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0F53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8961C1" w:rsidRPr="008961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0,9</w:t>
      </w:r>
      <w:r w:rsidR="006750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км, в том числе с</w:t>
      </w:r>
      <w:r w:rsidR="000F53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твердым покрытием составляет 7</w:t>
      </w:r>
      <w:r w:rsidR="001B4C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0F53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,3</w:t>
      </w:r>
      <w:r w:rsidR="00930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км</w:t>
      </w:r>
      <w:proofErr w:type="gramStart"/>
      <w:r w:rsidR="001B4C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.,</w:t>
      </w:r>
      <w:r w:rsidR="00930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End"/>
      <w:r w:rsidR="00930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 них усовершенствованным </w:t>
      </w:r>
      <w:r w:rsidR="006750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покры</w:t>
      </w:r>
      <w:r w:rsidR="000F53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тием 14,25</w:t>
      </w:r>
      <w:r w:rsidR="006750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км. </w:t>
      </w:r>
    </w:p>
    <w:p w:rsidR="009302D7" w:rsidRDefault="00105ACF" w:rsidP="009302D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Основной проблемой дорожного хозяйства является высокая доля автомобильных дорог общего пользования местного значения, не соответствующих нормативным требованиям к транспортн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о-эксплуатационным показателям.</w:t>
      </w:r>
    </w:p>
    <w:p w:rsidR="009302D7" w:rsidRDefault="00105ACF" w:rsidP="009302D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Основу УДС </w:t>
      </w:r>
      <w:r w:rsidR="0040586C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составляют улицы и дороги, по которым осуществляется движение пассажирского, грузового, легко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вого и других видов транспорта.</w:t>
      </w:r>
    </w:p>
    <w:p w:rsidR="009302D7" w:rsidRDefault="00105ACF" w:rsidP="009302D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негативным факторам, влияющим на состояние автомобильных дорог общего пользования местного значения в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последние годы, можно отнести:</w:t>
      </w:r>
    </w:p>
    <w:p w:rsidR="009302D7" w:rsidRDefault="00105ACF" w:rsidP="009302D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недостаточный вывоз снега с автомобильных дорог общего пользования местного значения в зимний период, что приводит к усиленному воздействию агрессивных талых вод на элементы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дороги;</w:t>
      </w:r>
    </w:p>
    <w:p w:rsidR="009302D7" w:rsidRDefault="00105ACF" w:rsidP="009302D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несоблюдение правил производства земляных работ при ремонтах и про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кладках различных коммуникаций;</w:t>
      </w:r>
    </w:p>
    <w:p w:rsidR="009302D7" w:rsidRDefault="00105ACF" w:rsidP="009302D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Изношенность наружных инженерных коммуникаций (водопровод, электрические кабели и др.) приводит к необходимости проведения ремонтных работ, постоянным раскопкам и разруше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ниям оснований и покрытий улиц.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Практически на всех улицах требуется ремонт дорожного полотна, устранение "гребенки", </w:t>
      </w:r>
      <w:proofErr w:type="spellStart"/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колейности</w:t>
      </w:r>
      <w:proofErr w:type="spellEnd"/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трещин, разломов, ремонт и устройство ливневой канализации. Развитие улично-дорожной сети прои</w:t>
      </w:r>
      <w:r w:rsidR="00930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сходит недостаточными темпами. </w:t>
      </w:r>
    </w:p>
    <w:p w:rsidR="009302D7" w:rsidRDefault="00105ACF" w:rsidP="009302D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каждым годом повышаются требования ко</w:t>
      </w:r>
      <w:r w:rsidR="00F85557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мфортного проживания населения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требования к обеспечению безопасности дорожного движения, что предполагает качественную работу по содержанию 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ремонту улично-дорожной сети.</w:t>
      </w:r>
    </w:p>
    <w:p w:rsidR="009302D7" w:rsidRDefault="00105ACF" w:rsidP="009302D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завершению реализации подпрограммы планируютс</w:t>
      </w:r>
      <w:r w:rsidR="00930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я:</w:t>
      </w:r>
    </w:p>
    <w:p w:rsidR="009302D7" w:rsidRDefault="00D462F6" w:rsidP="009302D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количественном выражении:</w:t>
      </w:r>
    </w:p>
    <w:p w:rsidR="009302D7" w:rsidRDefault="00105ACF" w:rsidP="009302D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увеличение доли протяженности автомобильных дорог общего пользования местного значения, соответствующих нормативным требования</w:t>
      </w:r>
      <w:r w:rsidR="00930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м, от общей </w:t>
      </w:r>
      <w:r w:rsidR="008014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протяженности дорог</w:t>
      </w:r>
      <w:r w:rsidR="00D202A8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 </w:t>
      </w:r>
      <w:r w:rsidR="008014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30 </w:t>
      </w:r>
      <w:r w:rsidR="00930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%;</w:t>
      </w:r>
    </w:p>
    <w:p w:rsidR="009302D7" w:rsidRDefault="00D202A8" w:rsidP="009302D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качественном выражении:</w:t>
      </w:r>
    </w:p>
    <w:p w:rsidR="009302D7" w:rsidRDefault="00105ACF" w:rsidP="009302D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улучшен</w:t>
      </w:r>
      <w:r w:rsidR="003069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ие состояния УДС </w:t>
      </w:r>
      <w:r w:rsidR="00F85557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D202A8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105ACF" w:rsidRPr="00655EF6" w:rsidRDefault="00105ACF" w:rsidP="009302D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повышение без</w:t>
      </w:r>
      <w:r w:rsidR="00F85557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опасности и удобства пешеходов.</w:t>
      </w:r>
    </w:p>
    <w:p w:rsidR="00E47AC2" w:rsidRPr="00655EF6" w:rsidRDefault="00E47AC2" w:rsidP="00D462F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05ACF" w:rsidRPr="00655EF6" w:rsidRDefault="00105ACF" w:rsidP="00E47AC2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Приоритеты муниципальной подпрограммы</w:t>
      </w:r>
    </w:p>
    <w:p w:rsidR="00E47AC2" w:rsidRPr="00C1280D" w:rsidRDefault="00E47AC2" w:rsidP="00105A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05ACF" w:rsidRPr="00C1280D" w:rsidRDefault="003F239C" w:rsidP="009F4BFC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105ACF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Цели, задачи и показатели (индикаторы) достижения целей и решения задач</w:t>
      </w:r>
    </w:p>
    <w:p w:rsidR="009A6118" w:rsidRDefault="00105ACF" w:rsidP="009A611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Настоящая Подпрограмма определяет основные задачи и ключевые направления деятельности по созданию в дорожно-ремонтной отрасли механизма управления качеством системы организации и производства дорожно-ремонтных работ, ориентированной на достижение требуемых 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транспортно-эксплуатационных показателей городской улично-дорожной сети при максимально эффективном использовании бюджетных средств, выделяемых на ее ремонт и содержание, а также совершенствованию системы организации и произв</w:t>
      </w:r>
      <w:r w:rsidR="009A61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одства дорожно-ремонтных работ.</w:t>
      </w:r>
      <w:proofErr w:type="gramEnd"/>
    </w:p>
    <w:p w:rsidR="009A6118" w:rsidRDefault="00105ACF" w:rsidP="009A611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основу разработки подпрограммы положены результаты изучения существующего положения дел в дорожно-ремонтной отрасли, а также анализ состояния улично-дорожной сети, системы контроля качества и действующей схемы организации дорожно-ремонтных раб</w:t>
      </w:r>
      <w:r w:rsidR="00E47AC2"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на территории </w:t>
      </w:r>
      <w:r w:rsidR="00B434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Тес-Хемского района</w:t>
      </w:r>
      <w:r w:rsidR="009A61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A6118" w:rsidRDefault="00E47AC2" w:rsidP="009A611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Цели подпрограммы:</w:t>
      </w:r>
    </w:p>
    <w:p w:rsidR="009A6118" w:rsidRDefault="00105ACF" w:rsidP="009A611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сокращение доли автомобильных дорог общего пользования местного значения, не соответст</w:t>
      </w:r>
      <w:r w:rsidR="00B434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вующих нормативным требованиям.</w:t>
      </w:r>
    </w:p>
    <w:p w:rsidR="009A6118" w:rsidRDefault="00105ACF" w:rsidP="009A611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Достижение поставленных целей осуществл</w:t>
      </w:r>
      <w:r w:rsidR="00E47AC2"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яется решением следующих задач:</w:t>
      </w:r>
    </w:p>
    <w:p w:rsidR="009A6118" w:rsidRDefault="00105ACF" w:rsidP="009A611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приведение местной сети автомобильных до</w:t>
      </w:r>
      <w:r w:rsidR="009A61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 общего пользования местного</w:t>
      </w:r>
    </w:p>
    <w:p w:rsidR="009A6118" w:rsidRDefault="00105ACF" w:rsidP="009A611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значения, а также мостов и иных искусственных дорожных сооружений в соответствие с нормативными требованиями к транспортно-э</w:t>
      </w:r>
      <w:r w:rsidR="00E47AC2"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ксплуатационному состоянию;</w:t>
      </w:r>
    </w:p>
    <w:p w:rsidR="009A6118" w:rsidRDefault="00105ACF" w:rsidP="009A611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обеспечение нормативног</w:t>
      </w:r>
      <w:r w:rsidR="00B434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содержания УДС </w:t>
      </w:r>
      <w:r w:rsidR="009F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E47AC2"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A6118" w:rsidRDefault="00105ACF" w:rsidP="009A611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внедрение новых технологий, позволя</w:t>
      </w:r>
      <w:r w:rsidR="009A61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ющих минимизировать затраты </w:t>
      </w:r>
      <w:proofErr w:type="gramStart"/>
      <w:r w:rsidR="009A61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proofErr w:type="gramEnd"/>
    </w:p>
    <w:p w:rsidR="009A6118" w:rsidRDefault="00105ACF" w:rsidP="009A611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ремонте</w:t>
      </w:r>
      <w:proofErr w:type="gramEnd"/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E47AC2"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содержании дорог;</w:t>
      </w:r>
    </w:p>
    <w:p w:rsidR="00105ACF" w:rsidRPr="009A6118" w:rsidRDefault="00105ACF" w:rsidP="009A611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Таким образом, существующее состояние улично-дорожной сети и потребности национальной экономики требуют перехода на новый уровень понимания качества в дорожной отрасли, характеризуемый выдвижением на первый план не </w:t>
      </w:r>
      <w:r w:rsidRPr="009F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отдельных</w:t>
      </w:r>
      <w:r w:rsidRPr="009F4BFC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 w:rsidRPr="00B434B0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параметров дорожных работ, а показателей состояния улично-дорожной сети в целом.</w:t>
      </w:r>
    </w:p>
    <w:p w:rsidR="00105ACF" w:rsidRPr="00E47AC2" w:rsidRDefault="00105ACF" w:rsidP="00B434B0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 показателях подпрограммы и их значениях</w:t>
      </w:r>
    </w:p>
    <w:p w:rsidR="00105ACF" w:rsidRPr="00E47AC2" w:rsidRDefault="00105ACF" w:rsidP="00E47A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124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304"/>
        <w:gridCol w:w="830"/>
        <w:gridCol w:w="116"/>
        <w:gridCol w:w="686"/>
        <w:gridCol w:w="332"/>
        <w:gridCol w:w="240"/>
        <w:gridCol w:w="800"/>
        <w:gridCol w:w="236"/>
        <w:gridCol w:w="336"/>
        <w:gridCol w:w="739"/>
        <w:gridCol w:w="739"/>
        <w:gridCol w:w="739"/>
      </w:tblGrid>
      <w:tr w:rsidR="00E47AC2" w:rsidRPr="00E47AC2" w:rsidTr="002A253E">
        <w:trPr>
          <w:trHeight w:val="15"/>
        </w:trPr>
        <w:tc>
          <w:tcPr>
            <w:tcW w:w="709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gridSpan w:val="2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gridSpan w:val="2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gridSpan w:val="2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AC2" w:rsidRPr="00E47AC2" w:rsidTr="002A253E">
        <w:trPr>
          <w:gridAfter w:val="4"/>
          <w:wAfter w:w="2553" w:type="dxa"/>
          <w:trHeight w:val="475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AC2" w:rsidRPr="002A253E" w:rsidRDefault="00E47AC2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3763" w:rsidRPr="002A253E" w:rsidRDefault="006C3763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AC2" w:rsidRPr="002A253E" w:rsidRDefault="00E47AC2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AC2" w:rsidRPr="002A253E" w:rsidRDefault="00E47AC2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544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AC2" w:rsidRPr="00103536" w:rsidRDefault="003F239C" w:rsidP="003F23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 годам</w:t>
            </w:r>
          </w:p>
        </w:tc>
      </w:tr>
      <w:tr w:rsidR="00F93AF5" w:rsidRPr="00E47AC2" w:rsidTr="00F93AF5">
        <w:trPr>
          <w:gridAfter w:val="4"/>
          <w:wAfter w:w="2553" w:type="dxa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A253E" w:rsidRDefault="00F93AF5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A253E" w:rsidRDefault="00F93AF5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A253E" w:rsidRDefault="00F93AF5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6F1EC0" w:rsidP="009F4B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103536" w:rsidRDefault="006F1EC0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103536" w:rsidRDefault="006F1EC0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F93AF5" w:rsidRPr="00E47AC2" w:rsidTr="00F93AF5">
        <w:trPr>
          <w:gridAfter w:val="4"/>
          <w:wAfter w:w="255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A253E" w:rsidRDefault="00F93AF5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A253E" w:rsidRDefault="00F93AF5" w:rsidP="00E47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дорог, соответствующих нормативным требованиям, от общей протяженности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Default="00F93AF5" w:rsidP="00643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F5" w:rsidRPr="002A253E" w:rsidRDefault="00F93AF5" w:rsidP="00643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9634A7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</w:t>
            </w:r>
          </w:p>
        </w:tc>
      </w:tr>
      <w:tr w:rsidR="00F93AF5" w:rsidRPr="00E47AC2" w:rsidTr="00F93AF5">
        <w:trPr>
          <w:gridAfter w:val="4"/>
          <w:wAfter w:w="255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A253E" w:rsidRDefault="00F93AF5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A253E" w:rsidRDefault="00F93AF5" w:rsidP="00E47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неотложных работ по ремонту и содержанию автомобильных дорог местного значения и (или) улично-дорожной сети в целях ликвидации дефектов дорожного покрытия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Default="00F93AF5" w:rsidP="00643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F5" w:rsidRDefault="00F93AF5" w:rsidP="00643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F5" w:rsidRPr="002A253E" w:rsidRDefault="00F93AF5" w:rsidP="00643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9A6118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9A6118" w:rsidP="009A611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9A6118" w:rsidP="009A611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F93AF5" w:rsidRPr="00E47AC2" w:rsidTr="00F93AF5">
        <w:trPr>
          <w:gridAfter w:val="4"/>
          <w:wAfter w:w="255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A253E" w:rsidRDefault="00F93AF5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A253E" w:rsidRDefault="00F93AF5" w:rsidP="00655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протяженности дорожной сети за счет реализации программных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обустройству дорог асфальтированием и устройством грунтовых дорог Тес-Хемского кожууна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Default="00F93AF5" w:rsidP="00E47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F5" w:rsidRPr="002A253E" w:rsidRDefault="00F93AF5" w:rsidP="00797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9A6118" w:rsidP="009A611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9A6118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9A6118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</w:p>
        </w:tc>
      </w:tr>
      <w:tr w:rsidR="00F93AF5" w:rsidRPr="00E47AC2" w:rsidTr="00F93AF5">
        <w:trPr>
          <w:gridAfter w:val="4"/>
          <w:wAfter w:w="255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2A253E" w:rsidRDefault="00F93AF5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2A253E" w:rsidRDefault="00F93AF5" w:rsidP="00E47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протяженности дорожной сети имеющие паспорта (паспортизация дорог)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Самагалтай, Ак-Эрик, Холь-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Шуурмак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Бельдир-Арыг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Default="00F93AF5" w:rsidP="00797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F5" w:rsidRPr="002A253E" w:rsidRDefault="00F93AF5" w:rsidP="00797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9A6118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9A6118" w:rsidP="009A611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9A6118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</w:tbl>
    <w:p w:rsidR="0056258F" w:rsidRDefault="0056258F" w:rsidP="00B434B0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E47AC2" w:rsidRPr="00C1280D" w:rsidRDefault="00B66547" w:rsidP="00B434B0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2.2</w:t>
      </w:r>
      <w:r w:rsidR="00105ACF" w:rsidRPr="00C1280D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. Конечные результаты реализации подпрограммы</w:t>
      </w:r>
    </w:p>
    <w:p w:rsidR="009A6118" w:rsidRDefault="009A6118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</w:t>
      </w:r>
      <w:r w:rsidR="00105ACF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завершению реали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зации подпрограммы планируются 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количественном выражении:</w:t>
      </w:r>
    </w:p>
    <w:p w:rsidR="009A6118" w:rsidRDefault="00105ACF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увеличение доли протяженности автомобильных дорог общего пользования местного значения, соответствующих нормативным требованиям, </w:t>
      </w:r>
      <w:r w:rsidR="00E30C1A" w:rsidRPr="0065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общей протяженности дорог </w:t>
      </w:r>
      <w:r w:rsid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30 </w:t>
      </w:r>
      <w:r w:rsidR="00E30C1A" w:rsidRPr="00655EF6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9A6118" w:rsidRDefault="00E47AC2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качественном выражении:</w:t>
      </w:r>
    </w:p>
    <w:p w:rsidR="009A6118" w:rsidRDefault="00105ACF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улучшен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ие состояния УДС </w:t>
      </w:r>
      <w:r w:rsidR="00E30C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A6118" w:rsidRDefault="00105ACF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повышение без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опасности и удобства пешеходов;</w:t>
      </w:r>
    </w:p>
    <w:p w:rsidR="00E47AC2" w:rsidRPr="009A6118" w:rsidRDefault="009A6118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105ACF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стимулирование использования гражданами альтернативных видов транспорта.</w:t>
      </w:r>
    </w:p>
    <w:p w:rsidR="0056258F" w:rsidRDefault="0056258F" w:rsidP="00E47AC2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47AC2" w:rsidRPr="00C1280D" w:rsidRDefault="00B66547" w:rsidP="00E47AC2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</w:t>
      </w:r>
      <w:r w:rsidR="00105ACF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Сроки и этапы реализации подпрограммы</w:t>
      </w:r>
    </w:p>
    <w:p w:rsidR="009A6118" w:rsidRDefault="00186332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Подпрограмма реализуется </w:t>
      </w:r>
      <w:r w:rsidR="008F62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период 2022 - 2024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годов.</w:t>
      </w:r>
      <w:r w:rsidR="009A61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05ACF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Условиями досрочного прекращения ре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ализации подпрограммы являются:</w:t>
      </w:r>
    </w:p>
    <w:p w:rsidR="009A6118" w:rsidRDefault="00105ACF" w:rsidP="009A6118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изменения действующего законод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ательства Российской Федерации;</w:t>
      </w:r>
    </w:p>
    <w:p w:rsidR="009A6118" w:rsidRDefault="00105ACF" w:rsidP="009A6118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прекращение финансирова</w:t>
      </w:r>
      <w:r w:rsidR="009A61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реализации подпрограммы;</w:t>
      </w:r>
    </w:p>
    <w:p w:rsidR="009A6118" w:rsidRDefault="00E47AC2" w:rsidP="009A6118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105ACF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достижение 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поставленной цели подпрограммы;</w:t>
      </w:r>
    </w:p>
    <w:p w:rsidR="009A6118" w:rsidRDefault="00105ACF" w:rsidP="009A6118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отрицательная 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оценка реализации подпрограммы;</w:t>
      </w:r>
    </w:p>
    <w:p w:rsidR="00105ACF" w:rsidRPr="00C1280D" w:rsidRDefault="00105ACF" w:rsidP="009A6118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неэффективное использование бюджетных средств, выделяемых на реализацию подпрограммы.</w:t>
      </w:r>
    </w:p>
    <w:p w:rsidR="004409BC" w:rsidRPr="00C1280D" w:rsidRDefault="004409BC" w:rsidP="00B434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105ACF" w:rsidRPr="00C1280D" w:rsidRDefault="00105ACF" w:rsidP="001E2FA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C1280D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3. Перечень программных мероприятий под</w:t>
      </w:r>
      <w:r w:rsidR="004409BC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программы "Р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азвитие улично-дорожной сети </w:t>
      </w:r>
      <w:r w:rsidR="00411CEA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Те</w:t>
      </w:r>
      <w:r w:rsidR="008F62A5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с-Хемского района на 2022 - 2024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годы"</w:t>
      </w:r>
    </w:p>
    <w:tbl>
      <w:tblPr>
        <w:tblW w:w="10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928"/>
        <w:gridCol w:w="902"/>
        <w:gridCol w:w="991"/>
        <w:gridCol w:w="1104"/>
        <w:gridCol w:w="1144"/>
        <w:gridCol w:w="462"/>
        <w:gridCol w:w="295"/>
        <w:gridCol w:w="129"/>
        <w:gridCol w:w="84"/>
        <w:gridCol w:w="77"/>
        <w:gridCol w:w="399"/>
        <w:gridCol w:w="645"/>
        <w:gridCol w:w="489"/>
        <w:gridCol w:w="979"/>
        <w:gridCol w:w="33"/>
      </w:tblGrid>
      <w:tr w:rsidR="00C1280D" w:rsidRPr="00C1280D" w:rsidTr="00F93AF5">
        <w:trPr>
          <w:gridAfter w:val="1"/>
          <w:wAfter w:w="33" w:type="dxa"/>
          <w:trHeight w:val="15"/>
        </w:trPr>
        <w:tc>
          <w:tcPr>
            <w:tcW w:w="707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30" w:type="dxa"/>
            <w:gridSpan w:val="2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1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4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44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4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1280D" w:rsidRPr="00C1280D" w:rsidTr="00F93AF5">
        <w:trPr>
          <w:gridAfter w:val="1"/>
          <w:wAfter w:w="33" w:type="dxa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N п/п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Наименование мероприятия (основного мероприятия) подпрограммы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Сроки реализации</w:t>
            </w: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Сумма расходов, всего (тыс. руб.)</w:t>
            </w:r>
          </w:p>
        </w:tc>
        <w:tc>
          <w:tcPr>
            <w:tcW w:w="35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F33B55" w:rsidRDefault="00C1280D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том числе по годам реализации подпрограммы</w:t>
            </w:r>
          </w:p>
        </w:tc>
      </w:tr>
      <w:tr w:rsidR="00F93AF5" w:rsidRPr="00C1280D" w:rsidTr="00F93AF5">
        <w:trPr>
          <w:gridAfter w:val="1"/>
          <w:wAfter w:w="33" w:type="dxa"/>
        </w:trPr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76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76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76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76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76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F33B55" w:rsidRDefault="008F62A5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F33B55" w:rsidRDefault="008F62A5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F33B55" w:rsidRDefault="008F62A5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2024</w:t>
            </w:r>
          </w:p>
        </w:tc>
      </w:tr>
      <w:tr w:rsidR="00F93AF5" w:rsidRPr="00C1280D" w:rsidTr="00F93AF5">
        <w:trPr>
          <w:gridAfter w:val="1"/>
          <w:wAfter w:w="3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1.1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Содержание автомобильных дорог общего пользования местного значения, искусственных дорожных сооружений и элементов обустройства, автомобильных дорог общего пользования местного значения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521511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2022 - 2024</w:t>
            </w:r>
            <w:r w:rsidR="00F93AF5"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гг.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местный</w:t>
            </w: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бюджет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B434B0" w:rsidRDefault="00BE7E32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1700</w:t>
            </w:r>
          </w:p>
        </w:tc>
        <w:tc>
          <w:tcPr>
            <w:tcW w:w="1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F33B55" w:rsidRDefault="003F2DE2" w:rsidP="00CA06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F33B55" w:rsidRDefault="003B68E7" w:rsidP="00CA06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1000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F33B55" w:rsidRDefault="003B68E7" w:rsidP="00CA06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1000</w:t>
            </w:r>
          </w:p>
        </w:tc>
      </w:tr>
      <w:tr w:rsidR="00F93AF5" w:rsidRPr="00C1280D" w:rsidTr="00F93AF5">
        <w:trPr>
          <w:gridAfter w:val="1"/>
          <w:wAfter w:w="3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1.2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FD22A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Укрепление материально-технической базы в сфере дорожного хозяйства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521511" w:rsidP="00F93AF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2022- 2024</w:t>
            </w:r>
            <w:r w:rsidR="00F93AF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гг.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местный</w:t>
            </w: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бюджет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BE7E32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800</w:t>
            </w:r>
          </w:p>
        </w:tc>
        <w:tc>
          <w:tcPr>
            <w:tcW w:w="1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F33B55" w:rsidRDefault="003F2DE2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F33B55" w:rsidRDefault="003B68E7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</w:t>
            </w:r>
            <w:r w:rsidR="00F93AF5"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F33B55" w:rsidRDefault="00F93AF5" w:rsidP="009A042A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300</w:t>
            </w:r>
          </w:p>
        </w:tc>
      </w:tr>
      <w:tr w:rsidR="009A042A" w:rsidRPr="009E6103" w:rsidTr="00F93AF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42A" w:rsidRPr="00B434B0" w:rsidRDefault="009A042A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1.3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42A" w:rsidRPr="00B434B0" w:rsidRDefault="009A042A" w:rsidP="00FD22A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Ремонт автомобильных дорог общего пользования местного значения (в </w:t>
            </w:r>
            <w:proofErr w:type="spellStart"/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т.ч</w:t>
            </w:r>
            <w:proofErr w:type="spellEnd"/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 решение неотложных задач по приведению в нормативное состояние автомобильных дорог регионального или межмуниципального и местного значения путем проведения работ по их ремонту и содержанию)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42A" w:rsidRPr="00B434B0" w:rsidRDefault="006F1EC0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2022 - 2024</w:t>
            </w:r>
            <w:r w:rsidR="009A042A"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гг.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42A" w:rsidRPr="00B434B0" w:rsidRDefault="009A042A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местный</w:t>
            </w: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бюджет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B434B0" w:rsidRDefault="00BE7E32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14600</w:t>
            </w:r>
          </w:p>
        </w:tc>
        <w:tc>
          <w:tcPr>
            <w:tcW w:w="1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F33B55" w:rsidRDefault="009A6118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</w:t>
            </w:r>
            <w:r w:rsidR="003F2DE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</w:t>
            </w:r>
          </w:p>
          <w:p w:rsidR="009A042A" w:rsidRPr="00F33B55" w:rsidRDefault="009A042A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F33B55" w:rsidRDefault="003B68E7" w:rsidP="002241C6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6000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F33B55" w:rsidRDefault="003B68E7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6500</w:t>
            </w:r>
          </w:p>
        </w:tc>
        <w:tc>
          <w:tcPr>
            <w:tcW w:w="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042A" w:rsidRPr="009E6103" w:rsidRDefault="002241C6" w:rsidP="002241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highlight w:val="yellow"/>
                <w:lang w:eastAsia="ru-RU"/>
              </w:rPr>
            </w:pPr>
            <w:r w:rsidRPr="009E6103">
              <w:rPr>
                <w:rFonts w:ascii="Times New Roman" w:eastAsia="Times New Roman" w:hAnsi="Times New Roman" w:cs="Times New Roman"/>
                <w:sz w:val="24"/>
                <w:szCs w:val="21"/>
                <w:highlight w:val="yellow"/>
                <w:lang w:eastAsia="ru-RU"/>
              </w:rPr>
              <w:t>5900</w:t>
            </w:r>
          </w:p>
        </w:tc>
      </w:tr>
      <w:tr w:rsidR="009A042A" w:rsidRPr="009E6103" w:rsidTr="00F93AF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B434B0" w:rsidRDefault="009A042A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1.4.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B434B0" w:rsidRDefault="009A042A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Паспортизация автомобильных дорог общего пользования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Default="006F1EC0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2022-2024</w:t>
            </w:r>
            <w:r w:rsidR="009A042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гг.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B434B0" w:rsidRDefault="009A042A" w:rsidP="00FD22A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местный</w:t>
            </w: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бюджет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B434B0" w:rsidRDefault="00BE7E32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850</w:t>
            </w:r>
          </w:p>
        </w:tc>
        <w:tc>
          <w:tcPr>
            <w:tcW w:w="1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F33B55" w:rsidRDefault="003F2DE2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="009A042A"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F33B55" w:rsidRDefault="003B68E7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F33B55" w:rsidRDefault="009A042A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200</w:t>
            </w:r>
          </w:p>
        </w:tc>
        <w:tc>
          <w:tcPr>
            <w:tcW w:w="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042A" w:rsidRPr="009E6103" w:rsidRDefault="00F94B52" w:rsidP="00F94B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highlight w:val="yellow"/>
                <w:lang w:eastAsia="ru-RU"/>
              </w:rPr>
            </w:pPr>
            <w:r w:rsidRPr="009E6103">
              <w:rPr>
                <w:rFonts w:ascii="Times New Roman" w:eastAsia="Times New Roman" w:hAnsi="Times New Roman" w:cs="Times New Roman"/>
                <w:sz w:val="24"/>
                <w:szCs w:val="21"/>
                <w:highlight w:val="yellow"/>
                <w:lang w:eastAsia="ru-RU"/>
              </w:rPr>
              <w:t>200</w:t>
            </w:r>
          </w:p>
        </w:tc>
      </w:tr>
      <w:tr w:rsidR="009A042A" w:rsidRPr="009E6103" w:rsidTr="00F93AF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Default="009A042A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Default="009A042A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Default="009A042A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118" w:rsidRDefault="009A042A" w:rsidP="00FD22A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ВСЕГО</w:t>
            </w:r>
          </w:p>
          <w:p w:rsidR="009A042A" w:rsidRPr="009A6118" w:rsidRDefault="009A042A" w:rsidP="009A6118">
            <w:pP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Default="00D9587D" w:rsidP="009A042A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18000</w:t>
            </w:r>
          </w:p>
        </w:tc>
        <w:tc>
          <w:tcPr>
            <w:tcW w:w="1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F33B55" w:rsidRDefault="003B68E7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7150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F33B55" w:rsidRDefault="003B68E7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7500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F33B55" w:rsidRDefault="003B68E7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8000</w:t>
            </w:r>
          </w:p>
        </w:tc>
        <w:tc>
          <w:tcPr>
            <w:tcW w:w="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042A" w:rsidRPr="009E6103" w:rsidRDefault="009A042A" w:rsidP="009A04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highlight w:val="yellow"/>
                <w:lang w:eastAsia="ru-RU"/>
              </w:rPr>
            </w:pPr>
            <w:r w:rsidRPr="009E6103">
              <w:rPr>
                <w:rFonts w:ascii="Times New Roman" w:eastAsia="Times New Roman" w:hAnsi="Times New Roman" w:cs="Times New Roman"/>
                <w:sz w:val="24"/>
                <w:szCs w:val="21"/>
                <w:highlight w:val="yellow"/>
                <w:lang w:eastAsia="ru-RU"/>
              </w:rPr>
              <w:t>7000</w:t>
            </w:r>
          </w:p>
        </w:tc>
      </w:tr>
      <w:tr w:rsidR="00C1280D" w:rsidRPr="00C1280D" w:rsidTr="00F93AF5">
        <w:trPr>
          <w:gridAfter w:val="1"/>
          <w:wAfter w:w="33" w:type="dxa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1280D" w:rsidRDefault="001E2FA9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1280D" w:rsidRDefault="001E2FA9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00" w:type="dxa"/>
            <w:gridSpan w:val="1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1280D" w:rsidRDefault="001E2FA9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80D" w:rsidRPr="00C1280D" w:rsidTr="00F93AF5">
        <w:trPr>
          <w:gridAfter w:val="1"/>
          <w:wAfter w:w="33" w:type="dxa"/>
        </w:trPr>
        <w:tc>
          <w:tcPr>
            <w:tcW w:w="707" w:type="dxa"/>
            <w:tcBorders>
              <w:top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1280D" w:rsidRDefault="001E2FA9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1280D" w:rsidRDefault="001E2FA9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00" w:type="dxa"/>
            <w:gridSpan w:val="13"/>
            <w:tcBorders>
              <w:top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1280D" w:rsidRDefault="001E2FA9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1E2FA9" w:rsidRPr="00C1280D" w:rsidRDefault="001E2FA9" w:rsidP="001E2FA9">
      <w:pPr>
        <w:spacing w:after="225" w:line="240" w:lineRule="auto"/>
        <w:ind w:left="-1125"/>
        <w:jc w:val="center"/>
        <w:textAlignment w:val="baseline"/>
        <w:outlineLvl w:val="3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</w:p>
    <w:p w:rsidR="001E2FA9" w:rsidRPr="00C1280D" w:rsidRDefault="00105ACF" w:rsidP="001E2FA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4. Механизм реализации подпрограммы</w:t>
      </w:r>
    </w:p>
    <w:p w:rsidR="009A6118" w:rsidRDefault="00105ACF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Общее руководство и </w:t>
      </w:r>
      <w:proofErr w:type="gramStart"/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</w:t>
      </w:r>
      <w:r w:rsidR="009A61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proofErr w:type="gramEnd"/>
      <w:r w:rsidR="009A61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ходом реализации подпрограммы </w:t>
      </w: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осуществляет</w:t>
      </w:r>
      <w:r w:rsidR="009B41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рабочая комиссия создан</w:t>
      </w:r>
      <w:r w:rsidR="009A61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ная постановлением Председателя </w:t>
      </w:r>
      <w:r w:rsidR="009B41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 Тес-Хемского кожууна.</w:t>
      </w:r>
    </w:p>
    <w:p w:rsidR="009A6118" w:rsidRDefault="009B4177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Рабочая комиссия Администрации Тес-Хемского кожууна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9A6118" w:rsidRDefault="00105ACF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обеспечивает разработку подпрограммы, вн</w:t>
      </w:r>
      <w:r w:rsidR="009B41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есение изменений в подпрограмму;</w:t>
      </w:r>
    </w:p>
    <w:p w:rsidR="009A6118" w:rsidRDefault="00105ACF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формирует структуру подпрограмм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ы;</w:t>
      </w:r>
    </w:p>
    <w:p w:rsidR="009A6118" w:rsidRDefault="00105ACF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организует реализацию подпрограммы, принимает решение о внесении изменений в подпрограмму в соответствии с установленным порядком и несет ответственность за достижение целевых индикаторов и показателей подпрограммы, а также коне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чных результатов ее реализации;</w:t>
      </w:r>
    </w:p>
    <w:p w:rsidR="009A6118" w:rsidRDefault="00105ACF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проводит оценку эффектив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ности мероприятий подпрограммы;</w:t>
      </w:r>
    </w:p>
    <w:p w:rsidR="009A6118" w:rsidRDefault="00105ACF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готовит годовой отчет и представляет его </w:t>
      </w:r>
      <w:r w:rsidR="009B41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 заседание коллегиальном </w:t>
      </w:r>
      <w:proofErr w:type="gramStart"/>
      <w:r w:rsidR="009B41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совещании</w:t>
      </w:r>
      <w:proofErr w:type="gramEnd"/>
      <w:r w:rsidR="009B41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Тес-Хемского кожууна.</w:t>
      </w:r>
    </w:p>
    <w:p w:rsidR="009A6118" w:rsidRDefault="00105ACF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Объемы финансирования за счет муниципального бюджета ежегодно уточняются на очередной финансовый год и на плановый п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ериод.</w:t>
      </w:r>
    </w:p>
    <w:p w:rsidR="009A6118" w:rsidRDefault="00105ACF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Реализация подпрограммных мероприятий предусматривает целевое использование сре</w:t>
      </w:r>
      <w:proofErr w:type="gramStart"/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дств в с</w:t>
      </w:r>
      <w:proofErr w:type="gramEnd"/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оответствии с поставленными задачами, регулярное проведение мониторинга достигнутых рез</w:t>
      </w:r>
      <w:r w:rsidR="009A61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ультатов и оценки эффективности 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расходования бюджетных средств.</w:t>
      </w:r>
    </w:p>
    <w:p w:rsidR="009A6118" w:rsidRDefault="00105ACF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Выполнение мероприятий предусматривается осуществлять на основе открытости, добровольности, взаимовыгодного сотрудничества, что обеспечит широкие возможности для участия всех заинтересованных юридических и физических ли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ц.</w:t>
      </w:r>
      <w:r w:rsidR="009A61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9A6118" w:rsidRDefault="00105ACF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Основными вопросами, </w:t>
      </w:r>
      <w:r w:rsidR="009A61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подлежащими контролю в процессе </w:t>
      </w: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реа</w:t>
      </w:r>
      <w:r w:rsidR="009B41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лизации подпрограммы, являются:</w:t>
      </w:r>
    </w:p>
    <w:p w:rsidR="009A6118" w:rsidRDefault="00105ACF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эффективное и целевое использован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ие средств бюджета;</w:t>
      </w:r>
    </w:p>
    <w:p w:rsidR="009A6118" w:rsidRDefault="00105ACF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соблюдение законодательства Российской Федерации при осуществлении закупок, заключении муниципальных контрактов и гражданско-правовых договоров на выполнение работ по приведению в нормативное состояние улично-дорожной сети и объектов благоустро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йства с подрядной организацией;</w:t>
      </w:r>
    </w:p>
    <w:p w:rsidR="009A6118" w:rsidRDefault="00105ACF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соблюдение финансовой дисци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плины при финансировании работ;</w:t>
      </w:r>
    </w:p>
    <w:p w:rsidR="009A6118" w:rsidRDefault="00105ACF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осуществление </w:t>
      </w:r>
      <w:proofErr w:type="gramStart"/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контроля за</w:t>
      </w:r>
      <w:proofErr w:type="gramEnd"/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соблюдением требований строительных норм и правил, государственных станда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ртов и технических регламентов;</w:t>
      </w:r>
    </w:p>
    <w:p w:rsidR="009A6118" w:rsidRDefault="00105ACF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контроль качес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тва работ;</w:t>
      </w:r>
    </w:p>
    <w:p w:rsidR="00105ACF" w:rsidRPr="009B4177" w:rsidRDefault="00105ACF" w:rsidP="009A6118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гарантийные обязательства подрядных организаций по поддержанию требуемого состояния объектов в течение установленного срока.</w:t>
      </w:r>
    </w:p>
    <w:p w:rsidR="00105ACF" w:rsidRDefault="00105ACF" w:rsidP="001E2FA9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F33B55" w:rsidRDefault="00F33B55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F33B55" w:rsidRDefault="00F33B55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F33B55" w:rsidRDefault="00F33B55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F33B55" w:rsidRDefault="00F33B55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F33B55" w:rsidRDefault="00F33B55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0B6737" w:rsidRDefault="000B6737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0B6737" w:rsidRDefault="000B6737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7669EB" w:rsidRPr="00550B51" w:rsidRDefault="009A6118" w:rsidP="009A6118">
      <w:pPr>
        <w:tabs>
          <w:tab w:val="center" w:pos="4960"/>
          <w:tab w:val="right" w:pos="9921"/>
        </w:tabs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  <w:tab/>
      </w:r>
      <w:r w:rsidR="007669EB" w:rsidRPr="00550B51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  <w:tab/>
      </w:r>
    </w:p>
    <w:p w:rsidR="00550B51" w:rsidRPr="00550B51" w:rsidRDefault="00105ACF" w:rsidP="00550B51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</w:pPr>
      <w:r w:rsidRPr="00550B51"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  <w:t xml:space="preserve"> п</w:t>
      </w:r>
      <w:r w:rsidR="00EF433F" w:rsidRPr="00550B51"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  <w:t>одпрограммы "Организация</w:t>
      </w:r>
      <w:r w:rsidRPr="00550B51"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  <w:t xml:space="preserve"> транспортного обслуживания населения на территории </w:t>
      </w:r>
      <w:r w:rsidR="00EF433F" w:rsidRPr="00550B51"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  <w:t xml:space="preserve">Тес-Хемского района на </w:t>
      </w:r>
      <w:r w:rsidR="00432991"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  <w:t>2022 - 2024</w:t>
      </w:r>
      <w:r w:rsidRPr="00550B51"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  <w:t xml:space="preserve"> годы"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849"/>
        <w:gridCol w:w="790"/>
        <w:gridCol w:w="202"/>
        <w:gridCol w:w="435"/>
        <w:gridCol w:w="630"/>
        <w:gridCol w:w="625"/>
        <w:gridCol w:w="153"/>
        <w:gridCol w:w="468"/>
        <w:gridCol w:w="660"/>
        <w:gridCol w:w="573"/>
        <w:gridCol w:w="495"/>
        <w:gridCol w:w="1348"/>
      </w:tblGrid>
      <w:tr w:rsidR="009B4177" w:rsidRPr="00105ACF" w:rsidTr="006E2497">
        <w:trPr>
          <w:trHeight w:val="15"/>
        </w:trPr>
        <w:tc>
          <w:tcPr>
            <w:tcW w:w="2694" w:type="dxa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90" w:type="dxa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7" w:type="dxa"/>
            <w:gridSpan w:val="2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0" w:type="dxa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5" w:type="dxa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1" w:type="dxa"/>
            <w:gridSpan w:val="2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0" w:type="dxa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68" w:type="dxa"/>
            <w:gridSpan w:val="2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48" w:type="dxa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B4177" w:rsidRPr="00392300" w:rsidTr="006E249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9B4177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6E2497" w:rsidP="006E24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</w:t>
            </w:r>
            <w:r w:rsidR="009B4177"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ормирование устойчиво развивающейся, эффективно и надежно функционирующей, экологически ориентированной системы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муниципального </w:t>
            </w:r>
            <w:r w:rsidR="009B4177"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пассажирского транспорта, отвечающей потребностям населения и доступной всем его слоям</w:t>
            </w:r>
          </w:p>
        </w:tc>
      </w:tr>
      <w:tr w:rsidR="009B4177" w:rsidRPr="00392300" w:rsidTr="006E249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9B4177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6E2497" w:rsidP="0027187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r w:rsidR="009B4177"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оздание условий для развития </w:t>
            </w:r>
            <w:r w:rsidR="0027187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общественного транспорта;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="009B4177"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улучшение качества обслуживания пассажиров</w:t>
            </w:r>
          </w:p>
        </w:tc>
      </w:tr>
      <w:tr w:rsidR="009B4177" w:rsidRPr="00392300" w:rsidTr="006E249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9B4177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Показатели подпрограммы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6E2497" w:rsidP="00553D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</w:t>
            </w:r>
            <w:r w:rsidR="009B4177"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оля перевозок пассажиров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транспортом </w:t>
            </w:r>
            <w:r w:rsidR="00553D6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по маршрутам </w:t>
            </w:r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регулярных сообщений автомобильным транспортом от районного центра </w:t>
            </w:r>
            <w:r w:rsidR="000B6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Самагалтай </w:t>
            </w:r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сумонам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О-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Шынаа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Холь-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Оожу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Берт-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Ак-Эрик, 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Шуурмак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Бельдир-Арыг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FF009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(%).</w:t>
            </w:r>
          </w:p>
        </w:tc>
      </w:tr>
      <w:tr w:rsidR="009B4177" w:rsidRPr="00392300" w:rsidTr="006E249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9B4177" w:rsidP="006E24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103536" w:rsidRDefault="00432991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2022 - 2024</w:t>
            </w:r>
            <w:r w:rsidR="009B4177" w:rsidRPr="0010353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7669EB" w:rsidRPr="00392300" w:rsidTr="006E2497"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9EB" w:rsidRPr="00392300" w:rsidRDefault="007669EB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Объемы и источники финансирования подпрограммы (тыс. руб.)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9EB" w:rsidRPr="00392300" w:rsidRDefault="00E5064D" w:rsidP="00E506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B5E8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ет Тес-Хемского кожууна</w:t>
            </w:r>
          </w:p>
        </w:tc>
      </w:tr>
      <w:tr w:rsidR="00F93AF5" w:rsidRPr="00392300" w:rsidTr="00F93AF5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392300" w:rsidRDefault="00F93AF5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392300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392300" w:rsidRDefault="00F93AF5" w:rsidP="002241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  <w:r w:rsidR="0043299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392300" w:rsidRDefault="00F93AF5" w:rsidP="002241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  <w:r w:rsidR="0043299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392300" w:rsidRDefault="00F93AF5" w:rsidP="002241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202</w:t>
            </w:r>
            <w:r w:rsidR="0043299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</w:tr>
      <w:tr w:rsidR="00F93AF5" w:rsidRPr="00392300" w:rsidTr="00F93AF5">
        <w:trPr>
          <w:trHeight w:val="543"/>
        </w:trPr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392300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392300" w:rsidRDefault="004B4E4A" w:rsidP="009F09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392300" w:rsidRDefault="004B4E4A" w:rsidP="009F09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392300" w:rsidRDefault="00F93AF5" w:rsidP="009F09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392300" w:rsidRDefault="004B4E4A" w:rsidP="002A46C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  <w:r w:rsidR="00F93AF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00</w:t>
            </w:r>
          </w:p>
        </w:tc>
      </w:tr>
      <w:tr w:rsidR="002241C6" w:rsidRPr="00392300" w:rsidTr="000D0AA8"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1C6" w:rsidRPr="00392300" w:rsidRDefault="002241C6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1C6" w:rsidRPr="00392300" w:rsidRDefault="002241C6" w:rsidP="00FA3D4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Объемы финансовых средств, направляемых на реализацию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под</w:t>
            </w: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программы из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местного </w:t>
            </w: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бюджета ежегодно уточняются на очередной финансовый год и плановый период</w:t>
            </w:r>
          </w:p>
        </w:tc>
      </w:tr>
      <w:tr w:rsidR="007669EB" w:rsidRPr="00392300" w:rsidTr="006E249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9EB" w:rsidRPr="00392300" w:rsidRDefault="007669EB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9EB" w:rsidRPr="00392300" w:rsidRDefault="007669EB" w:rsidP="0009174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 завершению реализации муниципальной программы планируются:</w:t>
            </w: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в количественном выражении:</w:t>
            </w: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- доля пассажиров, перевезенных т</w:t>
            </w:r>
            <w:r w:rsidR="00E265B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ранспорт</w:t>
            </w:r>
            <w:r w:rsidR="0009174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ом</w:t>
            </w:r>
            <w:r w:rsidR="00E265B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увеличится на </w:t>
            </w:r>
            <w:r w:rsidR="009179E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30</w:t>
            </w:r>
            <w:r w:rsidR="00FF009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="00E265B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%;</w:t>
            </w: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в качественном выражении:</w:t>
            </w: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- гарантированная доступность пассажирского транс</w:t>
            </w:r>
            <w:r w:rsidR="00337B3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порта для всех слоев населения;</w:t>
            </w:r>
          </w:p>
        </w:tc>
      </w:tr>
    </w:tbl>
    <w:p w:rsidR="00105ACF" w:rsidRPr="00392300" w:rsidRDefault="00105ACF" w:rsidP="00105AC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05ACF" w:rsidRPr="00392300" w:rsidRDefault="00105ACF" w:rsidP="00581B71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392300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1. Общая характеристика сферы реализации подпрограммы</w:t>
      </w:r>
    </w:p>
    <w:p w:rsidR="004B4E4A" w:rsidRDefault="00105ACF" w:rsidP="004B4E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Муниципальные пассажирские транспортные предприятия </w:t>
      </w:r>
      <w:r w:rsidR="00625148"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</w:t>
      </w:r>
      <w:r w:rsidR="006251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имеется на территории Тес-Хемского района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что ограничивает возможности по качеству обслуживания пассажиров и перспективы собственного развития и повышения комфортности перевозок </w:t>
      </w:r>
      <w:r w:rsidR="00E265B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льготных категорий граждан.</w:t>
      </w:r>
    </w:p>
    <w:p w:rsidR="004B4E4A" w:rsidRDefault="00105ACF" w:rsidP="004B4E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целях осуществления контроля за транспортным обслуживанием населения на территории </w:t>
      </w:r>
      <w:r w:rsidR="006251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Тес-Хемского района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выполнением перевозчиками </w:t>
      </w:r>
      <w:r w:rsidR="006251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условий муниципального договоров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осуществлении перевозок по маршруту регулярных перевозок, проведения проверок правильности учета в автоматизированных системах оплаты проезда поездок пассажиров, взимания 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штрафа с пассажиров, не оплативших стоимость проезда, созда</w:t>
      </w:r>
      <w:r w:rsidR="006251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ется комиссия</w:t>
      </w:r>
      <w:r w:rsidR="004B4E4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251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распоряжением Председателя Администрации Тес-Хемского кожууна.</w:t>
      </w:r>
      <w:proofErr w:type="gramEnd"/>
    </w:p>
    <w:p w:rsidR="004B4E4A" w:rsidRDefault="00105ACF" w:rsidP="004B4E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завершению реализации муниц</w:t>
      </w:r>
      <w:r w:rsidR="004B4E4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ипальной программы планируются в количественном выражении:</w:t>
      </w:r>
    </w:p>
    <w:p w:rsidR="004B4E4A" w:rsidRDefault="00105ACF" w:rsidP="004B4E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доля пассажиров, перевезенных тр</w:t>
      </w:r>
      <w:r w:rsidR="0009174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анспортом по маршрутам </w:t>
      </w:r>
      <w:r w:rsidR="004B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районного </w:t>
      </w:r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к </w:t>
      </w:r>
      <w:proofErr w:type="spellStart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сумонам</w:t>
      </w:r>
      <w:proofErr w:type="spellEnd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О-</w:t>
      </w:r>
      <w:proofErr w:type="spellStart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Шынаа</w:t>
      </w:r>
      <w:proofErr w:type="spellEnd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Холь-</w:t>
      </w:r>
      <w:proofErr w:type="spellStart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Оожу</w:t>
      </w:r>
      <w:proofErr w:type="spellEnd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Берт-</w:t>
      </w:r>
      <w:proofErr w:type="spellStart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</w:t>
      </w:r>
      <w:proofErr w:type="spellEnd"/>
      <w:proofErr w:type="gramEnd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Ак-Эрик, </w:t>
      </w:r>
      <w:proofErr w:type="spellStart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</w:t>
      </w:r>
      <w:proofErr w:type="spellEnd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Бельдир-Арыг</w:t>
      </w:r>
      <w:proofErr w:type="spellEnd"/>
      <w:r w:rsidR="0009174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увеличится на 30 </w:t>
      </w:r>
      <w:r w:rsidR="00E265B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%;</w:t>
      </w:r>
    </w:p>
    <w:p w:rsidR="004B4E4A" w:rsidRDefault="00105ACF" w:rsidP="004B4E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ежегодное проведение не менее </w:t>
      </w:r>
      <w:r w:rsidR="009179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проверок соблюдения условий муниципальных </w:t>
      </w:r>
      <w:r w:rsidR="000917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договоров</w:t>
      </w:r>
      <w:r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перевозчиками;</w:t>
      </w:r>
    </w:p>
    <w:p w:rsidR="004B4E4A" w:rsidRDefault="00105ACF" w:rsidP="004B4E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качестве</w:t>
      </w:r>
      <w:r w:rsidR="00E265B9"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нном выражении:</w:t>
      </w:r>
    </w:p>
    <w:p w:rsidR="00105ACF" w:rsidRPr="004B4E4A" w:rsidRDefault="00105ACF" w:rsidP="004B4E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стимулирование использования граждан</w:t>
      </w:r>
      <w:r w:rsidR="004B4E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ами общественного транспорта, а </w:t>
      </w:r>
      <w:r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 повышение к</w:t>
      </w:r>
      <w:r w:rsidR="00E265B9"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ачества обслуживания пассажиров;</w:t>
      </w:r>
    </w:p>
    <w:p w:rsidR="00105ACF" w:rsidRPr="00AD4798" w:rsidRDefault="00105ACF" w:rsidP="004B4E4A">
      <w:pPr>
        <w:spacing w:after="0" w:line="240" w:lineRule="auto"/>
        <w:ind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92300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br/>
      </w:r>
      <w:r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Приоритеты муниципальной </w:t>
      </w:r>
      <w:r w:rsidR="00AD4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подпрограммы</w:t>
      </w:r>
      <w:r w:rsidR="00AD47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105ACF" w:rsidRPr="00392300" w:rsidRDefault="00AD4798" w:rsidP="004B4E4A">
      <w:pPr>
        <w:spacing w:after="225" w:line="240" w:lineRule="auto"/>
        <w:ind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2.1</w:t>
      </w:r>
      <w:r w:rsidR="00105ACF" w:rsidRPr="00392300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. Цели, задачи и показатели (индикаторы) достижения целей и решения задач</w:t>
      </w:r>
    </w:p>
    <w:p w:rsidR="004B4E4A" w:rsidRDefault="00105ACF" w:rsidP="004B4E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</w:t>
      </w:r>
      <w:r w:rsidR="009E62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ель муниципальной подпрограммы:</w:t>
      </w:r>
    </w:p>
    <w:p w:rsidR="004B4E4A" w:rsidRDefault="00105ACF" w:rsidP="004B4E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формирование устойчиво разв</w:t>
      </w:r>
      <w:r w:rsidR="004B4E4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ивающейся, эффективно и надежно 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функционирующей, экологически ори</w:t>
      </w:r>
      <w:r w:rsidR="004B4E4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ентированной системы городского 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пассажирского транспорта, отвечающей потребностям населе</w:t>
      </w:r>
      <w:r w:rsidR="004B4E4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ния и доступной </w:t>
      </w:r>
      <w:r w:rsidR="009E62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всем его слоям.</w:t>
      </w:r>
    </w:p>
    <w:p w:rsidR="004B4E4A" w:rsidRDefault="00105ACF" w:rsidP="004B4E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Зад</w:t>
      </w:r>
      <w:r w:rsidR="009E62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ачи муниципальной подпрограммы:</w:t>
      </w:r>
    </w:p>
    <w:p w:rsidR="004B4E4A" w:rsidRDefault="00105ACF" w:rsidP="004B4E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0B67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увеличение д</w:t>
      </w:r>
      <w:r w:rsidR="000B673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оли</w:t>
      </w:r>
      <w:r w:rsidR="000B6737" w:rsidRPr="003923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Start"/>
      <w:r w:rsidR="000B6737" w:rsidRPr="003923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пассажиров, перевезенных т</w:t>
      </w:r>
      <w:r w:rsidR="000B673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ранспортом увеличится</w:t>
      </w:r>
      <w:proofErr w:type="gramEnd"/>
      <w:r w:rsidR="000B673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 30 %;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105ACF" w:rsidRPr="0052253C" w:rsidRDefault="00105ACF" w:rsidP="004B4E4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Сведения об индикаторах муниципальной </w:t>
      </w:r>
      <w:r w:rsidR="00200059"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</w:t>
      </w: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программы (показателях подпрограммы) и </w:t>
      </w:r>
      <w:r w:rsidR="005225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 значениях</w:t>
      </w:r>
    </w:p>
    <w:tbl>
      <w:tblPr>
        <w:tblW w:w="130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615"/>
        <w:gridCol w:w="709"/>
        <w:gridCol w:w="162"/>
        <w:gridCol w:w="830"/>
        <w:gridCol w:w="86"/>
        <w:gridCol w:w="719"/>
        <w:gridCol w:w="188"/>
        <w:gridCol w:w="530"/>
        <w:gridCol w:w="733"/>
        <w:gridCol w:w="12"/>
        <w:gridCol w:w="705"/>
        <w:gridCol w:w="716"/>
        <w:gridCol w:w="716"/>
        <w:gridCol w:w="716"/>
      </w:tblGrid>
      <w:tr w:rsidR="00200059" w:rsidRPr="00200059" w:rsidTr="002241C6">
        <w:trPr>
          <w:trHeight w:val="15"/>
        </w:trPr>
        <w:tc>
          <w:tcPr>
            <w:tcW w:w="622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5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2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gridSpan w:val="2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0059" w:rsidRPr="00200059" w:rsidTr="002241C6">
        <w:trPr>
          <w:gridAfter w:val="4"/>
          <w:wAfter w:w="2853" w:type="dxa"/>
          <w:trHeight w:val="579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059" w:rsidRPr="0086258C" w:rsidRDefault="00200059" w:rsidP="002000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N п/п</w:t>
            </w:r>
          </w:p>
        </w:tc>
        <w:tc>
          <w:tcPr>
            <w:tcW w:w="5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059" w:rsidRPr="0086258C" w:rsidRDefault="00200059" w:rsidP="002000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индикатора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059" w:rsidRPr="0086258C" w:rsidRDefault="00200059" w:rsidP="002000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326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059" w:rsidRPr="0086258C" w:rsidRDefault="00200059" w:rsidP="0033697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Реализации по годам</w:t>
            </w:r>
          </w:p>
        </w:tc>
      </w:tr>
      <w:tr w:rsidR="00F93AF5" w:rsidRPr="00200059" w:rsidTr="00F93AF5">
        <w:trPr>
          <w:gridAfter w:val="4"/>
          <w:wAfter w:w="2853" w:type="dxa"/>
        </w:trPr>
        <w:tc>
          <w:tcPr>
            <w:tcW w:w="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86258C" w:rsidRDefault="00F93AF5" w:rsidP="0020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86258C" w:rsidRDefault="00F93AF5" w:rsidP="0020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86258C" w:rsidRDefault="00F93AF5" w:rsidP="0020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86258C" w:rsidRDefault="00F93AF5" w:rsidP="00224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="00E80E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86258C" w:rsidRDefault="00F93AF5" w:rsidP="00224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="00E80E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86258C" w:rsidRDefault="00F93AF5" w:rsidP="00224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E80E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F93AF5" w:rsidRPr="00200059" w:rsidTr="00F93AF5">
        <w:trPr>
          <w:gridAfter w:val="4"/>
          <w:wAfter w:w="285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86258C" w:rsidRDefault="00F93AF5" w:rsidP="0052253C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86258C" w:rsidRDefault="00F93AF5" w:rsidP="00655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перевозок пассажиров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маршрутам</w:t>
            </w: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</w:t>
            </w:r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регулярных сообщений автомобильным транспортом от районного центра к 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сумонам</w:t>
            </w:r>
            <w:proofErr w:type="spellEnd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О-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Шынаа</w:t>
            </w:r>
            <w:proofErr w:type="spellEnd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, Холь-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Оожу</w:t>
            </w:r>
            <w:proofErr w:type="spellEnd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, Берт-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Даг</w:t>
            </w:r>
            <w:proofErr w:type="spellEnd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Ак-Эрик, 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Шуурмак</w:t>
            </w:r>
            <w:proofErr w:type="spellEnd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Бельдир-Арыг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86258C" w:rsidRDefault="00F93AF5" w:rsidP="0052253C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6D1835" w:rsidRDefault="00F93AF5" w:rsidP="0052253C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D1835" w:rsidRDefault="00F93AF5" w:rsidP="0052253C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  <w:t>20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D1835" w:rsidRDefault="00F93AF5" w:rsidP="0052253C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  <w:t>30</w:t>
            </w:r>
          </w:p>
        </w:tc>
      </w:tr>
      <w:tr w:rsidR="00F93AF5" w:rsidRPr="00200059" w:rsidTr="00F93AF5">
        <w:trPr>
          <w:gridAfter w:val="4"/>
          <w:wAfter w:w="285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Default="00F93AF5" w:rsidP="002000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93AF5" w:rsidRPr="0086258C" w:rsidRDefault="00F93AF5" w:rsidP="002000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86258C" w:rsidRDefault="00F93AF5" w:rsidP="002000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1B64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Заключение договоров на выполнение пассажирских перевозок по маршруту (маршрутам) регулярных сообщений автомобильным транспортом</w:t>
            </w:r>
            <w:r w:rsidRPr="00FF009D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регулярных сообщений автомобильным транспортом от районного центра к 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сумонам</w:t>
            </w:r>
            <w:proofErr w:type="spellEnd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О-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Шынаа</w:t>
            </w:r>
            <w:proofErr w:type="spellEnd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, Холь-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Оожу</w:t>
            </w:r>
            <w:proofErr w:type="spellEnd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, Берт-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Даг</w:t>
            </w:r>
            <w:proofErr w:type="spellEnd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Ак-Эрик, 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Шуурмак</w:t>
            </w:r>
            <w:proofErr w:type="spellEnd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Бельдир-Арыг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86258C" w:rsidRDefault="00F93AF5" w:rsidP="005225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6D1835" w:rsidRDefault="004B4E4A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6D1835" w:rsidRDefault="004B4E4A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6D1835" w:rsidRDefault="004B4E4A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  <w:t>3</w:t>
            </w:r>
          </w:p>
        </w:tc>
      </w:tr>
    </w:tbl>
    <w:p w:rsidR="004B4E4A" w:rsidRDefault="004B4E4A" w:rsidP="00200059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05ACF" w:rsidRPr="00200059" w:rsidRDefault="0086258C" w:rsidP="00200059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</w:t>
      </w:r>
      <w:r w:rsidR="00105ACF"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Конечные результаты реализации подпрограммы</w:t>
      </w:r>
    </w:p>
    <w:p w:rsidR="004B4E4A" w:rsidRDefault="00105ACF" w:rsidP="004B4E4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Ожидаемые конечные результаты реализации муниципальной программы в 2020 </w:t>
      </w:r>
      <w:r w:rsid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году:</w:t>
      </w:r>
      <w:r w:rsidR="004B4E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4B4E4A" w:rsidRDefault="00200059" w:rsidP="004B4E4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количественном выражении:</w:t>
      </w:r>
    </w:p>
    <w:p w:rsidR="004B4E4A" w:rsidRDefault="00105ACF" w:rsidP="004B4E4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доля пассажиров, перевезенных </w:t>
      </w:r>
      <w:proofErr w:type="gramStart"/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</w:t>
      </w:r>
      <w:r w:rsidR="009B2B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анспортном</w:t>
      </w:r>
      <w:proofErr w:type="gramEnd"/>
      <w:r w:rsidR="009B2B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увеличится на 3</w:t>
      </w:r>
      <w:r w:rsid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0%;</w:t>
      </w:r>
    </w:p>
    <w:p w:rsidR="004B4E4A" w:rsidRDefault="00105ACF" w:rsidP="004B4E4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ежегодное проведение не менее </w:t>
      </w:r>
      <w:r w:rsidR="009B2B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проверок соблюдения условий муниципа</w:t>
      </w:r>
      <w:r w:rsid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льных </w:t>
      </w:r>
      <w:r w:rsidR="009B2B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договоров</w:t>
      </w:r>
      <w:r w:rsid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</w:t>
      </w:r>
      <w:r w:rsidR="004B4E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возчиками;</w:t>
      </w:r>
    </w:p>
    <w:p w:rsidR="004B4E4A" w:rsidRDefault="00200059" w:rsidP="004B4E4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качественном выражении:</w:t>
      </w:r>
    </w:p>
    <w:p w:rsidR="004B4E4A" w:rsidRDefault="009B2B60" w:rsidP="004B4E4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гарантированная доступность </w:t>
      </w:r>
      <w:r w:rsidR="00105ACF"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пассажирского транс</w:t>
      </w:r>
      <w:r w:rsid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порта для всех слоев населения;</w:t>
      </w:r>
      <w:r w:rsidR="00105ACF"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05ACF" w:rsidRPr="0086258C" w:rsidRDefault="0086258C" w:rsidP="004B4E4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</w:pP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2.3</w:t>
      </w:r>
      <w:r w:rsidR="00105ACF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. Сроки и этапы реализации подпрограммы</w:t>
      </w:r>
    </w:p>
    <w:p w:rsidR="004B4E4A" w:rsidRDefault="004B4E4A" w:rsidP="00200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</w:pPr>
    </w:p>
    <w:p w:rsidR="004B4E4A" w:rsidRDefault="00105ACF" w:rsidP="004B4E4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</w:pP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 xml:space="preserve">Подпрограмма реализуется </w:t>
      </w:r>
      <w:r w:rsidR="00E80EE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в период 2022 - 2024</w:t>
      </w:r>
      <w:r w:rsidR="00200059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 xml:space="preserve"> годов.</w:t>
      </w:r>
      <w:r w:rsidR="004B4E4A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 xml:space="preserve"> </w:t>
      </w: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Условиями досрочного прекращения ре</w:t>
      </w:r>
      <w:r w:rsidR="00200059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ализации подпрограммы являются:</w:t>
      </w:r>
    </w:p>
    <w:p w:rsidR="004B4E4A" w:rsidRDefault="00105ACF" w:rsidP="004B4E4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</w:pP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 xml:space="preserve">- изменения действующего законодательства </w:t>
      </w:r>
      <w:r w:rsidR="00200059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Российской Федерации;</w:t>
      </w:r>
    </w:p>
    <w:p w:rsidR="004B4E4A" w:rsidRDefault="004D629B" w:rsidP="004B4E4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 xml:space="preserve">- </w:t>
      </w:r>
      <w:r w:rsidR="00105ACF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прекращение финансир</w:t>
      </w:r>
      <w:r w:rsidR="00200059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ования реализации подпрограммы;</w:t>
      </w:r>
    </w:p>
    <w:p w:rsidR="004B4E4A" w:rsidRDefault="004D629B" w:rsidP="004B4E4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 xml:space="preserve">- </w:t>
      </w:r>
      <w:r w:rsidR="00105ACF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 xml:space="preserve">достижение </w:t>
      </w:r>
      <w:r w:rsidR="00200059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поставленной цели подпрограммы;</w:t>
      </w:r>
    </w:p>
    <w:p w:rsidR="004B4E4A" w:rsidRDefault="00105ACF" w:rsidP="004B4E4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</w:pP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 xml:space="preserve">- отрицательная </w:t>
      </w:r>
      <w:r w:rsidR="00200059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оценка реализации подпрограммы;</w:t>
      </w:r>
    </w:p>
    <w:p w:rsidR="00105ACF" w:rsidRPr="0086258C" w:rsidRDefault="00105ACF" w:rsidP="004B4E4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</w:pP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- неэффективное использование бюджетных средств, выделяемых на реализацию подпрограммы.</w:t>
      </w:r>
    </w:p>
    <w:p w:rsidR="00105ACF" w:rsidRPr="00105ACF" w:rsidRDefault="00105ACF" w:rsidP="00105AC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05ACF" w:rsidRPr="00CC5081" w:rsidRDefault="00105ACF" w:rsidP="00CC5081">
      <w:pPr>
        <w:spacing w:after="225" w:line="240" w:lineRule="auto"/>
        <w:ind w:firstLine="142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CC508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3. Перечень программных мероприятий п</w:t>
      </w:r>
      <w:r w:rsidR="0086258C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одпрограммы "Организация</w:t>
      </w:r>
      <w:r w:rsidRPr="00CC508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транспортного обслуживания населения на территории </w:t>
      </w:r>
      <w:r w:rsidR="00CC508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Тес-Хемского района на </w:t>
      </w:r>
      <w:r w:rsidR="000B38FD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2022 - 2024</w:t>
      </w:r>
      <w:r w:rsidRPr="00103536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годы"</w:t>
      </w:r>
    </w:p>
    <w:tbl>
      <w:tblPr>
        <w:tblpPr w:leftFromText="180" w:rightFromText="180" w:vertAnchor="text" w:tblpY="1"/>
        <w:tblOverlap w:val="never"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3232"/>
        <w:gridCol w:w="1134"/>
        <w:gridCol w:w="1417"/>
        <w:gridCol w:w="1134"/>
        <w:gridCol w:w="97"/>
        <w:gridCol w:w="100"/>
        <w:gridCol w:w="89"/>
        <w:gridCol w:w="78"/>
        <w:gridCol w:w="76"/>
        <w:gridCol w:w="411"/>
        <w:gridCol w:w="365"/>
        <w:gridCol w:w="627"/>
        <w:gridCol w:w="992"/>
      </w:tblGrid>
      <w:tr w:rsidR="00CC5081" w:rsidRPr="00105ACF" w:rsidTr="00F93AF5">
        <w:trPr>
          <w:trHeight w:val="15"/>
        </w:trPr>
        <w:tc>
          <w:tcPr>
            <w:tcW w:w="596" w:type="dxa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32" w:type="dxa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7" w:type="dxa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" w:type="dxa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" w:type="dxa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6" w:type="dxa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6" w:type="dxa"/>
            <w:gridSpan w:val="2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C5081" w:rsidRPr="00105ACF" w:rsidTr="00F93AF5"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2B2997" w:rsidRDefault="00CC5081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N</w:t>
            </w:r>
          </w:p>
        </w:tc>
        <w:tc>
          <w:tcPr>
            <w:tcW w:w="3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103536" w:rsidRDefault="00CC5081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Наименование мероприятия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103536" w:rsidRDefault="00CC5081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2B2997" w:rsidRDefault="00CC5081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2B2997" w:rsidRDefault="00D55D48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Сумма расходов, тыс. руб.</w:t>
            </w:r>
          </w:p>
        </w:tc>
        <w:tc>
          <w:tcPr>
            <w:tcW w:w="2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2B2997" w:rsidRDefault="00CC5081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 том числе по годам </w:t>
            </w:r>
          </w:p>
        </w:tc>
      </w:tr>
      <w:tr w:rsidR="00F93AF5" w:rsidRPr="00105ACF" w:rsidTr="00F93AF5"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B2997" w:rsidRDefault="00F93AF5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103536" w:rsidRDefault="00F93AF5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103536" w:rsidRDefault="00F93AF5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B2997" w:rsidRDefault="00F93AF5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B2997" w:rsidRDefault="00F93AF5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2B2997" w:rsidRDefault="00F93AF5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</w:t>
            </w:r>
            <w:r w:rsidR="00B9609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B2997" w:rsidRDefault="00F93AF5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</w:t>
            </w:r>
            <w:r w:rsidR="00B9609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B2997" w:rsidRDefault="00F93AF5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</w:t>
            </w:r>
            <w:r w:rsidR="00B9609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</w:t>
            </w:r>
          </w:p>
        </w:tc>
      </w:tr>
      <w:tr w:rsidR="00F93AF5" w:rsidRPr="00105ACF" w:rsidTr="00F93AF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B2997" w:rsidRDefault="00F93AF5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103536" w:rsidRDefault="00F93AF5" w:rsidP="00F93AF5">
            <w:p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Заключение договоров на выполнение пассажирских перевозок по маршрутам регулярных сообщений автомобильным транспортом </w:t>
            </w:r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регулярных сообщений автомобильным транспортом от районного центра Самагалтай к </w:t>
            </w:r>
            <w:proofErr w:type="spellStart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сумонам</w:t>
            </w:r>
            <w:proofErr w:type="spellEnd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О-</w:t>
            </w:r>
            <w:proofErr w:type="spellStart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Шынаа</w:t>
            </w:r>
            <w:proofErr w:type="spellEnd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, Холь-</w:t>
            </w:r>
            <w:proofErr w:type="spellStart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Оожу</w:t>
            </w:r>
            <w:proofErr w:type="spellEnd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, Берт-</w:t>
            </w:r>
            <w:proofErr w:type="spellStart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Даг</w:t>
            </w:r>
            <w:proofErr w:type="spellEnd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Ак-Эрик, </w:t>
            </w:r>
            <w:proofErr w:type="spellStart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Шуурмак</w:t>
            </w:r>
            <w:proofErr w:type="spellEnd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</w:t>
            </w:r>
            <w:proofErr w:type="spellStart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Бельдир-Арыг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103536" w:rsidRDefault="004D629B" w:rsidP="00F93AF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2022-2024</w:t>
            </w:r>
            <w:r w:rsidR="00F93AF5" w:rsidRPr="0010353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B2997" w:rsidRDefault="00F93AF5" w:rsidP="00F93AF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местный </w:t>
            </w: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B2997" w:rsidRDefault="003F03D6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1500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2B2997" w:rsidRDefault="003F03D6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</w:t>
            </w:r>
            <w:r w:rsidR="004B4E4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2B2997" w:rsidRDefault="003F03D6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2B2997" w:rsidRDefault="003F03D6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600</w:t>
            </w:r>
          </w:p>
        </w:tc>
      </w:tr>
    </w:tbl>
    <w:p w:rsidR="00186332" w:rsidRDefault="00F93AF5" w:rsidP="00655988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textWrapping" w:clear="all"/>
      </w:r>
      <w:r w:rsidR="00BD24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:rsidR="00223D09" w:rsidRPr="002B2997" w:rsidRDefault="00F11439" w:rsidP="00223D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23D09"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Механизм реализации подпрограммы</w:t>
      </w:r>
    </w:p>
    <w:p w:rsidR="004B4E4A" w:rsidRDefault="00223D09" w:rsidP="004B4E4A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Общее руководство и </w:t>
      </w:r>
      <w:proofErr w:type="gramStart"/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ходом реализации подпрограммы осуществляет рабочая комиссия созданная постановлением Председателя администр</w:t>
      </w:r>
      <w:r w:rsidR="004B4E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ации Тес-Хемского кожууна.</w:t>
      </w:r>
    </w:p>
    <w:p w:rsidR="004B4E4A" w:rsidRDefault="004B4E4A" w:rsidP="004B4E4A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223D09"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абочая комиссия Адми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нистрации Тес-Хемского кожууна:</w:t>
      </w:r>
    </w:p>
    <w:p w:rsidR="004B4E4A" w:rsidRDefault="00223D09" w:rsidP="004B4E4A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обеспечивает разработку подпрограммы, внесение изменений </w:t>
      </w:r>
      <w:r w:rsidR="004B4E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подпрограмму;</w:t>
      </w:r>
    </w:p>
    <w:p w:rsidR="004B4E4A" w:rsidRDefault="00223D09" w:rsidP="004B4E4A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фо</w:t>
      </w:r>
      <w:r w:rsidR="004B4E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рмирует структуру подпрограммы;</w:t>
      </w:r>
    </w:p>
    <w:p w:rsidR="004B4E4A" w:rsidRDefault="00223D09" w:rsidP="004B4E4A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организует реализацию подпрограммы, принимает решение о внесении изменений в подпрограмму в соответствии с установленным порядком и несет 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ответственность за достижение целевых индикаторов и показателей подпрограммы, а также коне</w:t>
      </w:r>
      <w:r w:rsidR="004B4E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чных результатов ее реализации;</w:t>
      </w:r>
    </w:p>
    <w:p w:rsidR="004B4E4A" w:rsidRDefault="00223D09" w:rsidP="004B4E4A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проводит оценку эффектив</w:t>
      </w:r>
      <w:r w:rsidR="004B4E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ности мероприятий подпрограммы;</w:t>
      </w:r>
    </w:p>
    <w:p w:rsidR="004B4E4A" w:rsidRDefault="00223D09" w:rsidP="004B4E4A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готовит годовой отчет и представляет его на заседание коллегиальном </w:t>
      </w:r>
      <w:proofErr w:type="gramStart"/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совещании</w:t>
      </w:r>
      <w:proofErr w:type="gramEnd"/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</w:t>
      </w:r>
      <w:r w:rsidR="004B4E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нистрации Тес-Хемского кожууна.</w:t>
      </w:r>
    </w:p>
    <w:p w:rsidR="004B4E4A" w:rsidRDefault="00223D09" w:rsidP="004B4E4A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Объемы финансирования за счет муниципального бюджета ежегодно уточняются на очередной финан</w:t>
      </w:r>
      <w:r w:rsidR="004B4E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совый год и на плановый период.</w:t>
      </w:r>
    </w:p>
    <w:p w:rsidR="004B4E4A" w:rsidRDefault="00223D09" w:rsidP="004B4E4A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подпрограммных мероприятий предусматривает целевое использование сре</w:t>
      </w:r>
      <w:proofErr w:type="gramStart"/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 в с</w:t>
      </w:r>
      <w:proofErr w:type="gramEnd"/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оответствии с поставленными задачами, регулярное проведение мониторинга достигнутых результатов и оценки эффективности </w:t>
      </w:r>
      <w:r w:rsidR="004B4E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расходования бюджетных средств.</w:t>
      </w:r>
    </w:p>
    <w:p w:rsidR="004B4E4A" w:rsidRDefault="00223D09" w:rsidP="004B4E4A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Выполнение мероприятий предусматривается осуществлять на основе открытости, добровольности, взаимовыгодного сотрудничества, что обеспечит широкие возможности для участия всех заинтересованны</w:t>
      </w:r>
      <w:r w:rsidR="004B4E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юридических и физических лиц.</w:t>
      </w:r>
    </w:p>
    <w:p w:rsidR="004B4E4A" w:rsidRDefault="00223D09" w:rsidP="004B4E4A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вопросами, подлежащими контролю в процессе реа</w:t>
      </w:r>
      <w:r w:rsidR="004B4E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лизации подпрограммы, являются:</w:t>
      </w:r>
    </w:p>
    <w:p w:rsidR="004B4E4A" w:rsidRDefault="00223D09" w:rsidP="004B4E4A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эффективное и целевое</w:t>
      </w:r>
      <w:r w:rsidR="004B4E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использование средств бюджета;</w:t>
      </w:r>
    </w:p>
    <w:p w:rsidR="004B4E4A" w:rsidRDefault="00223D09" w:rsidP="004B4E4A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соблюдение законодательства Российской Федерации при осуществлении закупок, заключении муниципальных контрактов и гражданско-правовых договоров на выполнение работ по приведению в нормативное состояние улично-дорожной сети и объектов благоустро</w:t>
      </w:r>
      <w:r w:rsidR="004B4E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йства с подрядной организацией;</w:t>
      </w:r>
    </w:p>
    <w:p w:rsidR="004B4E4A" w:rsidRDefault="00223D09" w:rsidP="004B4E4A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соблюдение финансовой дисци</w:t>
      </w:r>
      <w:r w:rsidR="004B4E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плины при финансировании работ;</w:t>
      </w:r>
    </w:p>
    <w:p w:rsidR="004B4E4A" w:rsidRDefault="00223D09" w:rsidP="004B4E4A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осуществление </w:t>
      </w:r>
      <w:proofErr w:type="gramStart"/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соблюдением требований строительных норм и правил, государственных станда</w:t>
      </w:r>
      <w:r w:rsidR="004B4E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ртов и технических регламентов;</w:t>
      </w:r>
    </w:p>
    <w:p w:rsidR="004B4E4A" w:rsidRDefault="004B4E4A" w:rsidP="004B4E4A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контроль качества работ;</w:t>
      </w:r>
    </w:p>
    <w:p w:rsidR="00223D09" w:rsidRPr="002B2997" w:rsidRDefault="00223D09" w:rsidP="004B4E4A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гарантийные обязательства подрядных организаций по поддержанию требуемого состояния объектов в течение установленного срока.</w:t>
      </w:r>
    </w:p>
    <w:p w:rsidR="00105ACF" w:rsidRPr="00CC5081" w:rsidRDefault="00105ACF" w:rsidP="00105AC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</w:p>
    <w:p w:rsidR="0033697A" w:rsidRDefault="0033697A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B4E4A" w:rsidRDefault="004B4E4A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B4E4A" w:rsidRDefault="004B4E4A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B4E4A" w:rsidRDefault="004B4E4A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B4E4A" w:rsidRDefault="004B4E4A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B4E4A" w:rsidRDefault="004B4E4A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B4E4A" w:rsidRDefault="004B4E4A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B4E4A" w:rsidRDefault="004B4E4A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B4E4A" w:rsidRDefault="004B4E4A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B4E4A" w:rsidRDefault="004B4E4A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B4E4A" w:rsidRDefault="004B4E4A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B4E4A" w:rsidRDefault="004B4E4A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6977" w:rsidRDefault="00296977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6977" w:rsidRDefault="00296977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6977" w:rsidRDefault="00296977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6977" w:rsidRDefault="00296977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6977" w:rsidRDefault="00296977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6977" w:rsidRDefault="00296977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50B51" w:rsidRDefault="00550B51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50B51" w:rsidRDefault="00550B51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11439" w:rsidRPr="00F11439" w:rsidRDefault="00F11439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1143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ПАСПОРТ</w:t>
      </w:r>
    </w:p>
    <w:p w:rsidR="00105ACF" w:rsidRDefault="00105ACF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14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подпрограммы "Повышение безопасности дорожного движения на территории </w:t>
      </w:r>
      <w:r w:rsid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Тес-Хемского района </w:t>
      </w:r>
      <w:r w:rsidR="00B96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2022 - 2024</w:t>
      </w:r>
      <w:r w:rsidRPr="001035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годы"</w:t>
      </w:r>
    </w:p>
    <w:p w:rsidR="00BD2F53" w:rsidRPr="00F11439" w:rsidRDefault="00BD2F53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2101"/>
        <w:gridCol w:w="214"/>
        <w:gridCol w:w="1347"/>
        <w:gridCol w:w="617"/>
        <w:gridCol w:w="502"/>
        <w:gridCol w:w="431"/>
        <w:gridCol w:w="1208"/>
        <w:gridCol w:w="1208"/>
      </w:tblGrid>
      <w:tr w:rsidR="001E2FA9" w:rsidRPr="00105ACF" w:rsidTr="009E2DFA">
        <w:trPr>
          <w:trHeight w:val="15"/>
        </w:trPr>
        <w:tc>
          <w:tcPr>
            <w:tcW w:w="2293" w:type="dxa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16" w:type="dxa"/>
            <w:gridSpan w:val="2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48" w:type="dxa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17" w:type="dxa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2" w:type="dxa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31" w:type="dxa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E2FA9" w:rsidRPr="00105ACF" w:rsidTr="009E2DFA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1E2FA9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Цель подпрограммы</w:t>
            </w:r>
          </w:p>
        </w:tc>
        <w:tc>
          <w:tcPr>
            <w:tcW w:w="7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1E2FA9" w:rsidP="000703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Обеспечение безопасного, эффективного и бесперебойного дорожного движения по территории </w:t>
            </w:r>
            <w:r w:rsidR="00070302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Тес-Хемского района</w:t>
            </w:r>
          </w:p>
        </w:tc>
      </w:tr>
      <w:tr w:rsidR="001E2FA9" w:rsidRPr="00105ACF" w:rsidTr="009E2DFA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1E2FA9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Задачи подпрограммы</w:t>
            </w:r>
          </w:p>
        </w:tc>
        <w:tc>
          <w:tcPr>
            <w:tcW w:w="7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BD2F53" w:rsidP="00BD2F5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- п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риведение улично-дорожной сети </w:t>
            </w:r>
            <w:r w:rsidR="00070302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Тес-Хемского района 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в соответствие с требованиями ГОСТ и СНиП для обеспечения б</w:t>
            </w:r>
            <w:r w:rsidR="00070302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езопасности дорожного движения;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содержание и модернизация технических средств регулирования дорожного движения и создание безопасных условий для передвижения транспортных средств и пешеходо</w:t>
            </w:r>
            <w:r w:rsidR="00070302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в по улично-дорожной сети района</w:t>
            </w:r>
          </w:p>
        </w:tc>
      </w:tr>
      <w:tr w:rsidR="001E2FA9" w:rsidRPr="00105ACF" w:rsidTr="009E2DFA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1E2FA9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Показатели подпрограммы</w:t>
            </w:r>
          </w:p>
        </w:tc>
        <w:tc>
          <w:tcPr>
            <w:tcW w:w="7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55D" w:rsidRDefault="00BD2F53" w:rsidP="00BD2F5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- д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оля установленного пешеходного ограждения в зоне пешеходных переходо</w:t>
            </w:r>
            <w:r w:rsidR="00F4355D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в от требуемого количества (%);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доля нанесенной горизонтальной и вертикальной дорожной разметки от общего количества требуемой разметки (%);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доля установленных искусственных дорожных неровностей от общего количества предусмотренных к ремонту (%);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количество устан</w:t>
            </w:r>
            <w:r w:rsidR="00F4355D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овленных дорожных знаков (ед.);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количество обслу</w:t>
            </w:r>
            <w:r w:rsidR="00F4355D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живаемых дорожных знаков (ед.);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количество обслуживаемых искусственных дорожных неровностей (ед.);</w:t>
            </w:r>
          </w:p>
          <w:p w:rsidR="00F4355D" w:rsidRDefault="00F4355D" w:rsidP="00BD2F5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-количество установленных уличных освещений (ед.);</w:t>
            </w:r>
          </w:p>
          <w:p w:rsidR="001E2FA9" w:rsidRPr="00CB1BB0" w:rsidRDefault="00F4355D" w:rsidP="00BD2F5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- количество обслуживаемых уличных освещений (ед.);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количество дорожно-транспортных происшествий (ед.)</w:t>
            </w:r>
          </w:p>
        </w:tc>
      </w:tr>
      <w:tr w:rsidR="001E2FA9" w:rsidRPr="00105ACF" w:rsidTr="009E2DFA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187561" w:rsidP="001875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Сроки 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реализации подпрограммы</w:t>
            </w:r>
          </w:p>
        </w:tc>
        <w:tc>
          <w:tcPr>
            <w:tcW w:w="7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103536" w:rsidP="00B9609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202</w:t>
            </w:r>
            <w:r w:rsidR="00B9609B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2</w:t>
            </w:r>
            <w:r w:rsidR="00E86D40" w:rsidRPr="00103536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 - 2</w:t>
            </w:r>
            <w:r w:rsidR="00B9609B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024</w:t>
            </w:r>
            <w:r w:rsidR="00E86D40" w:rsidRPr="00103536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гг.</w:t>
            </w:r>
          </w:p>
        </w:tc>
      </w:tr>
      <w:tr w:rsidR="009E2DFA" w:rsidRPr="00105ACF" w:rsidTr="009E2DFA">
        <w:tc>
          <w:tcPr>
            <w:tcW w:w="2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FA" w:rsidRPr="00CB1BB0" w:rsidRDefault="009E2DFA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FA" w:rsidRPr="00CB1BB0" w:rsidRDefault="009E2DFA" w:rsidP="00E86D4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Тес-Хемского кожууна</w:t>
            </w:r>
          </w:p>
        </w:tc>
      </w:tr>
      <w:tr w:rsidR="00981280" w:rsidRPr="00105ACF" w:rsidTr="00F93AF5">
        <w:tc>
          <w:tcPr>
            <w:tcW w:w="2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280" w:rsidRPr="00CB1BB0" w:rsidRDefault="00981280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1280" w:rsidRDefault="00981280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Всего </w:t>
            </w:r>
          </w:p>
          <w:p w:rsidR="00981280" w:rsidRPr="00CB1BB0" w:rsidRDefault="00981280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(тыс. руб.)</w:t>
            </w:r>
          </w:p>
        </w:tc>
        <w:tc>
          <w:tcPr>
            <w:tcW w:w="55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280" w:rsidRPr="00CB1BB0" w:rsidRDefault="00981280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В том числе по годам</w:t>
            </w:r>
          </w:p>
        </w:tc>
      </w:tr>
      <w:tr w:rsidR="00F93AF5" w:rsidRPr="00105ACF" w:rsidTr="00F93AF5">
        <w:tc>
          <w:tcPr>
            <w:tcW w:w="2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CB1BB0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CB1BB0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CB1BB0" w:rsidRDefault="00F93AF5" w:rsidP="002241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20</w:t>
            </w:r>
            <w:r w:rsidR="00B9609B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22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CB1BB0" w:rsidRDefault="00F93AF5" w:rsidP="002241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20</w:t>
            </w:r>
            <w:r w:rsidR="00B9609B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23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CB1BB0" w:rsidRDefault="00F93AF5" w:rsidP="002241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202</w:t>
            </w:r>
            <w:r w:rsidR="00B9609B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4</w:t>
            </w:r>
          </w:p>
        </w:tc>
      </w:tr>
      <w:tr w:rsidR="00F93AF5" w:rsidRPr="00105ACF" w:rsidTr="00F93AF5">
        <w:tc>
          <w:tcPr>
            <w:tcW w:w="2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CB1BB0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CB1BB0" w:rsidRDefault="004B4E4A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2700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CB1BB0" w:rsidRDefault="00446493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800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CB1BB0" w:rsidRDefault="004B4E4A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900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CB1BB0" w:rsidRDefault="00F93AF5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1000</w:t>
            </w:r>
          </w:p>
        </w:tc>
      </w:tr>
      <w:tr w:rsidR="009E2DFA" w:rsidRPr="00105ACF" w:rsidTr="009E2DFA">
        <w:tc>
          <w:tcPr>
            <w:tcW w:w="22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FA" w:rsidRPr="00CB1BB0" w:rsidRDefault="009E2DFA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FA" w:rsidRPr="00CB1BB0" w:rsidRDefault="009E2DFA" w:rsidP="00B16D2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о</w:t>
            </w: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бъемы финансовых средств, направляемых на реализацию подпрограммы из </w:t>
            </w:r>
            <w:r w:rsidR="00B16D27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местного </w:t>
            </w: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бюджета ежегодно уточняются на очередной финансовый год и плановый период</w:t>
            </w:r>
          </w:p>
        </w:tc>
      </w:tr>
      <w:tr w:rsidR="001E2FA9" w:rsidRPr="00105ACF" w:rsidTr="009E2DFA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1E2FA9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E4A" w:rsidRDefault="001E2FA9" w:rsidP="00ED5099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К завершению реализации подпрограммы планируют</w:t>
            </w:r>
            <w:r w:rsidR="004B4E4A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ся:</w:t>
            </w:r>
          </w:p>
          <w:p w:rsidR="004B4E4A" w:rsidRDefault="00ED5099" w:rsidP="00ED5099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доля установленного пешеходного ограждения в зоне пешеходных переходов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  30 %</w:t>
            </w:r>
            <w:r w:rsidR="004B4E4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</w:p>
          <w:p w:rsidR="004B4E4A" w:rsidRDefault="00ED5099" w:rsidP="00ED5099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доля нанесенной горизонтальной и вертикальной дорожной разметки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 20 %</w:t>
            </w:r>
            <w:r w:rsidR="004B4E4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</w:p>
          <w:p w:rsidR="004B4E4A" w:rsidRDefault="00ED5099" w:rsidP="00ED5099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доля установленных искусственных дорожных неровностей </w:t>
            </w:r>
            <w:r w:rsidR="004B4E4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 20 %;</w:t>
            </w:r>
          </w:p>
          <w:p w:rsidR="004B4E4A" w:rsidRDefault="00ED5099" w:rsidP="00ED5099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</w:t>
            </w: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количество устан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овленных дорожных знаков 100 ед.</w:t>
            </w:r>
            <w:r w:rsidR="004B4E4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</w:p>
          <w:p w:rsidR="004B4E4A" w:rsidRDefault="00ED5099" w:rsidP="00ED5099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количество обслуживаемых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дорожных знаков 30 ед.</w:t>
            </w:r>
            <w:r w:rsidR="004B4E4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</w:p>
          <w:p w:rsidR="004B4E4A" w:rsidRDefault="00ED5099" w:rsidP="00ED5099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количество обслуживаемого пешеходного ограждения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6 п.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м</w:t>
            </w:r>
            <w:proofErr w:type="gramEnd"/>
            <w:r w:rsidR="004B4E4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</w:p>
          <w:p w:rsidR="004B4E4A" w:rsidRDefault="00ED5099" w:rsidP="00ED5099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количество обслуживаемых искусствен</w:t>
            </w:r>
            <w:r w:rsidR="004B4E4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ных дорожных неровностей 6 ед.;</w:t>
            </w:r>
          </w:p>
          <w:p w:rsidR="004B4E4A" w:rsidRDefault="00ED5099" w:rsidP="004B4E4A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количество установленных </w:t>
            </w:r>
            <w:r w:rsidR="004B4E4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уличных освещений до 250 ед.;</w:t>
            </w:r>
          </w:p>
          <w:p w:rsidR="004B4E4A" w:rsidRDefault="00ED5099" w:rsidP="004B4E4A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количество обслуживаемых уличных освещений до </w:t>
            </w:r>
            <w:r w:rsidR="004B4E4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50 ед.</w:t>
            </w:r>
          </w:p>
          <w:p w:rsidR="004B4E4A" w:rsidRDefault="001E2FA9" w:rsidP="004B4E4A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- обеспечение комфортных условий для всех</w:t>
            </w:r>
            <w:r w:rsidR="004B4E4A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 участников дорожного движения;</w:t>
            </w:r>
          </w:p>
          <w:p w:rsidR="001E2FA9" w:rsidRPr="004B4E4A" w:rsidRDefault="001E2FA9" w:rsidP="004B4E4A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- снижение количества дорожно-транспортных происшествий и нанесенного материала ущерба</w:t>
            </w:r>
          </w:p>
        </w:tc>
      </w:tr>
    </w:tbl>
    <w:p w:rsidR="00CB1BB0" w:rsidRDefault="00CB1BB0" w:rsidP="00CB1BB0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105ACF" w:rsidRPr="00CB1BB0" w:rsidRDefault="00B66F0A" w:rsidP="00CB1BB0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        </w:t>
      </w:r>
      <w:r w:rsidR="00105ACF" w:rsidRPr="00CB1BB0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1. Общая характеристика сферы реализации подпрограммы</w:t>
      </w:r>
    </w:p>
    <w:p w:rsidR="004B4E4A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Безопасность дорожного движения является одной из важных социально-экономи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ческих и демографических задач.</w:t>
      </w:r>
      <w:r w:rsidR="008961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каждым годом количество автотранспорта увеличивается</w:t>
      </w:r>
      <w:r w:rsidR="00B66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 же время транспортно-эксплуатационное состояние улично-дорожной сети и технических средств регулирования дорожным движением значительно отс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тает.</w:t>
      </w:r>
    </w:p>
    <w:p w:rsidR="004B4E4A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 проблемы обеспечения безопасности дорожного движения относится к приоритетным задачам развития государства, так как ДТП наносят эконо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мике страны значительный ущерб.</w:t>
      </w:r>
    </w:p>
    <w:p w:rsidR="004B4E4A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основным факторам, определяющим причины высокого уровн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аварийности, следует отнести:</w:t>
      </w:r>
    </w:p>
    <w:p w:rsidR="004B4E4A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нарушение </w:t>
      </w:r>
      <w:hyperlink r:id="rId10" w:history="1">
        <w:r w:rsidRPr="00CB1BB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правил дорожного движения</w:t>
        </w:r>
      </w:hyperlink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участниками дорожного движения;</w:t>
      </w:r>
    </w:p>
    <w:p w:rsidR="004B4E4A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твами;</w:t>
      </w:r>
    </w:p>
    <w:p w:rsidR="004B4E4A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постоянно возр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астающая мобильность населения;</w:t>
      </w:r>
    </w:p>
    <w:p w:rsidR="004B4E4A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уменьшение количества перевозок общественным транспортом и увеличение количеств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перевозок личным транспортом;</w:t>
      </w:r>
    </w:p>
    <w:p w:rsidR="004B4E4A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спортные потоки.</w:t>
      </w:r>
    </w:p>
    <w:p w:rsidR="004B4E4A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Последнее десятилетие характеризуется высокими темпами автомобилизации. Основную массу зарегистрированных транспортных средств (более 75%) с</w:t>
      </w:r>
      <w:r w:rsidR="00392E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оставляют легковые автомобили.</w:t>
      </w:r>
    </w:p>
    <w:p w:rsidR="004B4E4A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комплексностью и отсутствием эффективного механизма, координации действий органов исполнительной власти города, что ведет к разобщенности при осуществлении деятельности в области обеспечения б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езопасности дорожного движения.</w:t>
      </w:r>
    </w:p>
    <w:p w:rsidR="004B4E4A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ляется на недостаточном уровне.</w:t>
      </w:r>
    </w:p>
    <w:p w:rsidR="004B4E4A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Таким образом, необходимость разработки и реализации подпрограммы обуслов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лена следующими причинами:</w:t>
      </w:r>
    </w:p>
    <w:p w:rsidR="004B4E4A" w:rsidRDefault="00CB1BB0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социальной остротой проблемы;</w:t>
      </w:r>
    </w:p>
    <w:p w:rsidR="004B4E4A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межотраслевым и межвед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омственным характером проблемы.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Применение программно-целево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метода позволит осуществить:</w:t>
      </w:r>
    </w:p>
    <w:p w:rsidR="004B4E4A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формирование основ и приоритетных направлений профилактики ДТП и снижения т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яжести их последствий;</w:t>
      </w:r>
    </w:p>
    <w:p w:rsidR="004B4E4A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координацию деятельности органов местного самоуправления в области обеспечения б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езопасности дорожного движения;</w:t>
      </w:r>
    </w:p>
    <w:p w:rsidR="004B4E4A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реализацию комплекса мероприятий, в том числе профилактического характера, снижающих количество ДТП с пострадавшими и количество 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лиц, погибших в результате ДТП.</w:t>
      </w:r>
    </w:p>
    <w:p w:rsidR="004B4E4A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завершению реали</w:t>
      </w:r>
      <w:r w:rsidR="004B4E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зации подпрограммы планируются:</w:t>
      </w:r>
    </w:p>
    <w:p w:rsidR="004B4E4A" w:rsidRDefault="00CB1BB0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количественном выражении:</w:t>
      </w:r>
    </w:p>
    <w:p w:rsidR="004B4E4A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доля установленных искусственных дорожных неровностей составит не менее 25% ежегодно от общего количе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 предусмотренных к ремонту;</w:t>
      </w:r>
    </w:p>
    <w:p w:rsidR="004B4E4A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доля установленного пешеходного ограждения в зоне пешеходных переходов от тре</w:t>
      </w:r>
      <w:r w:rsidR="00392E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буемого количества увеличится до %</w:t>
      </w:r>
    </w:p>
    <w:p w:rsidR="004B4E4A" w:rsidRDefault="00CB1BB0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качественном выражении:</w:t>
      </w:r>
    </w:p>
    <w:p w:rsidR="004B4E4A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сокращение количества дорожно-транспортны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происшествий с пострадавшими;</w:t>
      </w:r>
    </w:p>
    <w:p w:rsidR="00105ACF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обеспечение комфортных условий для всех участников дорожного движения.</w:t>
      </w:r>
    </w:p>
    <w:p w:rsidR="00CB1BB0" w:rsidRPr="00426905" w:rsidRDefault="00CB1BB0" w:rsidP="00105A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1BB0" w:rsidRPr="00426905" w:rsidRDefault="00105ACF" w:rsidP="00F93B0A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426905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2. Приоритеты муниципальной подпрограммы</w:t>
      </w:r>
    </w:p>
    <w:p w:rsidR="00105ACF" w:rsidRPr="00426905" w:rsidRDefault="00F93B0A" w:rsidP="00CB1BB0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426905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2.1</w:t>
      </w:r>
      <w:r w:rsidR="00105ACF" w:rsidRPr="00426905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. Цели, задачи и показатели (индикаторы) достижения целей и решения задач</w:t>
      </w:r>
    </w:p>
    <w:p w:rsidR="004B4E4A" w:rsidRDefault="00CB1BB0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Цель подпрограммы:</w:t>
      </w:r>
    </w:p>
    <w:p w:rsidR="004B4E4A" w:rsidRDefault="00105ACF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обеспечение безопасного, эффективного и бесперебойного дорожного движения по территории </w:t>
      </w:r>
      <w:r w:rsidR="00F93B0A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Тес-Хемского района</w:t>
      </w:r>
      <w:r w:rsidR="004B4E4A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</w:t>
      </w:r>
    </w:p>
    <w:p w:rsidR="004B4E4A" w:rsidRDefault="00105ACF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Достижение вышеуказанной цели осуществл</w:t>
      </w:r>
      <w:r w:rsidR="00CB1BB0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яется решением следующих задач:</w:t>
      </w:r>
    </w:p>
    <w:p w:rsidR="004B4E4A" w:rsidRDefault="00105ACF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- приведение улично-дорожной сети </w:t>
      </w:r>
      <w:r w:rsidR="00426905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Тес-Хемского района </w:t>
      </w:r>
      <w:r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в соответствие с требованиями ГОСТ и СНиП для обеспечения б</w:t>
      </w:r>
      <w:r w:rsidR="00CB1BB0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езопасности дорожного движения;</w:t>
      </w:r>
    </w:p>
    <w:p w:rsidR="004B4E4A" w:rsidRDefault="00105ACF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- применение современных технических средств организации дорожного движения, направленных на ликвидацию мест концентрации дор</w:t>
      </w:r>
      <w:r w:rsidR="00CB1BB0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ожно-транспортных происшествий;</w:t>
      </w:r>
    </w:p>
    <w:p w:rsidR="00105ACF" w:rsidRPr="00426905" w:rsidRDefault="00105ACF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- содержание и модернизация технических средств регулирования дорожного движения и создание безопасных условий для передвижения транспортных средств и пешеходов по улично-</w:t>
      </w:r>
      <w:r w:rsidR="00426905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дорожной сети района</w:t>
      </w:r>
      <w:r w:rsidR="004B4E4A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</w:t>
      </w:r>
    </w:p>
    <w:p w:rsidR="00105ACF" w:rsidRPr="00CB1BB0" w:rsidRDefault="00105ACF" w:rsidP="00CB1BB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  <w:t>Сведения об индикаторах муниципальной программы (показателях подпрограммы) и их значениях</w:t>
      </w:r>
    </w:p>
    <w:p w:rsidR="00105ACF" w:rsidRPr="00105ACF" w:rsidRDefault="00105ACF" w:rsidP="00105AC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130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5237"/>
        <w:gridCol w:w="1144"/>
        <w:gridCol w:w="274"/>
        <w:gridCol w:w="671"/>
        <w:gridCol w:w="47"/>
        <w:gridCol w:w="555"/>
        <w:gridCol w:w="437"/>
        <w:gridCol w:w="158"/>
        <w:gridCol w:w="802"/>
        <w:gridCol w:w="309"/>
        <w:gridCol w:w="7"/>
        <w:gridCol w:w="18"/>
        <w:gridCol w:w="398"/>
        <w:gridCol w:w="801"/>
        <w:gridCol w:w="726"/>
        <w:gridCol w:w="731"/>
      </w:tblGrid>
      <w:tr w:rsidR="00105ACF" w:rsidRPr="00105ACF" w:rsidTr="00F93AF5">
        <w:trPr>
          <w:trHeight w:val="15"/>
        </w:trPr>
        <w:tc>
          <w:tcPr>
            <w:tcW w:w="707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37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44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4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71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5" w:type="dxa"/>
            <w:gridSpan w:val="2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2" w:type="dxa"/>
            <w:gridSpan w:val="4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1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6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1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26905" w:rsidRPr="00105ACF" w:rsidTr="00F93AF5">
        <w:trPr>
          <w:gridAfter w:val="6"/>
          <w:wAfter w:w="2681" w:type="dxa"/>
          <w:trHeight w:val="337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05" w:rsidRPr="00426905" w:rsidRDefault="00426905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05" w:rsidRPr="00426905" w:rsidRDefault="00426905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05" w:rsidRPr="00426905" w:rsidRDefault="00426905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253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05" w:rsidRPr="00426905" w:rsidRDefault="007A380A" w:rsidP="0042690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по годам</w:t>
            </w:r>
          </w:p>
        </w:tc>
      </w:tr>
      <w:tr w:rsidR="00F93AF5" w:rsidRPr="00105ACF" w:rsidTr="00F93AF5">
        <w:trPr>
          <w:gridAfter w:val="6"/>
          <w:wAfter w:w="2681" w:type="dxa"/>
        </w:trPr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426905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426905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426905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426905" w:rsidRDefault="00F93AF5" w:rsidP="003960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426905" w:rsidRDefault="00F93AF5" w:rsidP="003960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426905" w:rsidRDefault="00F93AF5" w:rsidP="003960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93AF5" w:rsidRPr="00105ACF" w:rsidTr="00F93AF5">
        <w:trPr>
          <w:gridAfter w:val="4"/>
          <w:wAfter w:w="2656" w:type="dxa"/>
          <w:trHeight w:val="8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426905" w:rsidRDefault="00F93AF5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7B2FDF" w:rsidRDefault="00F93AF5" w:rsidP="00E076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B2F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Доля установленного пешеходного ограждения в зоне пешеходных переходов от требуемого количества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Default="00F93AF5" w:rsidP="009166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F5" w:rsidRPr="00426905" w:rsidRDefault="00F93AF5" w:rsidP="009166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16636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16636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16636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</w:tc>
        <w:tc>
          <w:tcPr>
            <w:tcW w:w="25" w:type="dxa"/>
            <w:gridSpan w:val="2"/>
          </w:tcPr>
          <w:p w:rsidR="00F93AF5" w:rsidRPr="00080F5E" w:rsidRDefault="00F93AF5" w:rsidP="000D0AA8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F93AF5" w:rsidRPr="00105ACF" w:rsidTr="00F93AF5">
        <w:trPr>
          <w:gridAfter w:val="4"/>
          <w:wAfter w:w="2656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426905" w:rsidRDefault="00F93AF5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7B2FDF" w:rsidRDefault="00F93AF5" w:rsidP="00E076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B2F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Доля нанесенной горизонтальной и вертикальной дорожной разметки от общего количества требуемой разметки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Default="00F93AF5" w:rsidP="009166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F5" w:rsidRPr="00426905" w:rsidRDefault="00F93AF5" w:rsidP="009166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16636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16636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16636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25" w:type="dxa"/>
            <w:gridSpan w:val="2"/>
          </w:tcPr>
          <w:p w:rsidR="00F93AF5" w:rsidRPr="00080F5E" w:rsidRDefault="00F93AF5" w:rsidP="000D0AA8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F93AF5" w:rsidRPr="00105ACF" w:rsidTr="00F93AF5">
        <w:trPr>
          <w:gridAfter w:val="5"/>
          <w:wAfter w:w="2674" w:type="dxa"/>
          <w:trHeight w:val="699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E076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установленных искусственных дорожных неровностей от общего количества предусмотренных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</w:tr>
      <w:tr w:rsidR="00F93AF5" w:rsidRPr="00105ACF" w:rsidTr="00F93AF5">
        <w:trPr>
          <w:gridAfter w:val="5"/>
          <w:wAfter w:w="2674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E0768F">
            <w:pPr>
              <w:spacing w:before="240"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дорожных знаков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E31188" w:rsidP="009F7E37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  <w:r w:rsidR="004B4E4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</w:tc>
      </w:tr>
      <w:tr w:rsidR="00F93AF5" w:rsidRPr="00105ACF" w:rsidTr="00F93AF5">
        <w:trPr>
          <w:gridAfter w:val="5"/>
          <w:wAfter w:w="2674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before="24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дорожных знаков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</w:tr>
      <w:tr w:rsidR="00E31188" w:rsidRPr="00105ACF" w:rsidTr="00F93AF5">
        <w:trPr>
          <w:gridAfter w:val="5"/>
          <w:wAfter w:w="2674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88" w:rsidRPr="00694E53" w:rsidRDefault="00E31188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88" w:rsidRPr="00694E53" w:rsidRDefault="00E31188" w:rsidP="00E076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обслуживаемого пешеходного ограждения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88" w:rsidRPr="00694E53" w:rsidRDefault="00E31188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1188" w:rsidRPr="00080F5E" w:rsidRDefault="00E31188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1188" w:rsidRPr="00080F5E" w:rsidRDefault="00E31188" w:rsidP="00E31188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1188" w:rsidRPr="00080F5E" w:rsidRDefault="00E31188" w:rsidP="00566121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</w:t>
            </w:r>
          </w:p>
        </w:tc>
      </w:tr>
      <w:tr w:rsidR="00E31188" w:rsidRPr="00105ACF" w:rsidTr="00F93AF5">
        <w:trPr>
          <w:gridAfter w:val="5"/>
          <w:wAfter w:w="2674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88" w:rsidRPr="00694E53" w:rsidRDefault="00E31188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88" w:rsidRPr="00694E53" w:rsidRDefault="00E31188" w:rsidP="00E076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искусственных неровностей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88" w:rsidRPr="00694E53" w:rsidRDefault="00E31188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1188" w:rsidRPr="00080F5E" w:rsidRDefault="00E31188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1188" w:rsidRPr="00080F5E" w:rsidRDefault="00E31188" w:rsidP="00566121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1188" w:rsidRPr="00080F5E" w:rsidRDefault="00E31188" w:rsidP="00566121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</w:t>
            </w:r>
          </w:p>
        </w:tc>
      </w:tr>
      <w:tr w:rsidR="00E31188" w:rsidRPr="00105ACF" w:rsidTr="00F93AF5">
        <w:trPr>
          <w:gridAfter w:val="5"/>
          <w:wAfter w:w="2674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88" w:rsidRPr="00694E53" w:rsidRDefault="00E31188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88" w:rsidRPr="00694E53" w:rsidRDefault="00E31188" w:rsidP="00E076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уличных освещений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88" w:rsidRPr="00694E53" w:rsidRDefault="00E31188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1188" w:rsidRPr="00080F5E" w:rsidRDefault="00E31188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1188" w:rsidRPr="00080F5E" w:rsidRDefault="00E31188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1188" w:rsidRPr="00080F5E" w:rsidRDefault="00E31188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350</w:t>
            </w:r>
          </w:p>
        </w:tc>
      </w:tr>
      <w:tr w:rsidR="00E31188" w:rsidRPr="00105ACF" w:rsidTr="00F93AF5">
        <w:trPr>
          <w:gridAfter w:val="5"/>
          <w:wAfter w:w="2674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88" w:rsidRPr="00694E53" w:rsidRDefault="00E31188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88" w:rsidRPr="00694E53" w:rsidRDefault="00E31188" w:rsidP="00E076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уличных освещений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88" w:rsidRPr="00694E53" w:rsidRDefault="00E31188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1188" w:rsidRPr="00080F5E" w:rsidRDefault="00E31188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1188" w:rsidRPr="00080F5E" w:rsidRDefault="00E31188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1188" w:rsidRPr="00080F5E" w:rsidRDefault="00E31188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350</w:t>
            </w:r>
          </w:p>
        </w:tc>
      </w:tr>
    </w:tbl>
    <w:p w:rsidR="00CB1BB0" w:rsidRPr="00CB1BB0" w:rsidRDefault="00CB1BB0" w:rsidP="00CB1BB0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</w:pPr>
    </w:p>
    <w:p w:rsidR="00105ACF" w:rsidRPr="00BF268B" w:rsidRDefault="00BF268B" w:rsidP="00CB1BB0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Конечные результаты реализации подпрограммы</w:t>
      </w:r>
    </w:p>
    <w:p w:rsidR="00E31188" w:rsidRDefault="00F93AF5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количественном выражении:</w:t>
      </w:r>
    </w:p>
    <w:p w:rsidR="00E31188" w:rsidRDefault="008A7F28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доля установленного пешеходного ограждения в зоне пешеходных переходов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до  30 %</w:t>
      </w:r>
      <w:r w:rsidR="00E31188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E31188" w:rsidRDefault="008A7F28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доля нанесенной горизонтальной и вертикальной дорожной разметки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до 20 %</w:t>
      </w:r>
      <w:r w:rsidR="00E31188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E31188" w:rsidRDefault="008A7F28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доля установленных искусственных дорожных неровностей </w:t>
      </w:r>
      <w:r w:rsidR="00E31188">
        <w:rPr>
          <w:rFonts w:ascii="Times New Roman" w:eastAsia="Times New Roman" w:hAnsi="Times New Roman" w:cs="Times New Roman"/>
          <w:sz w:val="28"/>
          <w:szCs w:val="21"/>
          <w:lang w:eastAsia="ru-RU"/>
        </w:rPr>
        <w:t>до 20 %;</w:t>
      </w:r>
    </w:p>
    <w:p w:rsidR="00E31188" w:rsidRDefault="008A7F28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</w:t>
      </w: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количество устан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овленных дорожных знаков 100 ед.</w:t>
      </w:r>
      <w:r w:rsidR="00E31188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E31188" w:rsidRDefault="008A7F28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количество обслуживаемых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дорожных знаков 30 ед.</w:t>
      </w:r>
      <w:r w:rsidR="00E31188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E31188" w:rsidRDefault="008A7F28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количество обслуживаемого пешеходного ограждения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6 п.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м</w:t>
      </w:r>
      <w:proofErr w:type="gramEnd"/>
      <w:r w:rsidR="00E31188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E31188" w:rsidRDefault="008A7F28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- количество обслуживаемых искусствен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ных доро</w:t>
      </w:r>
      <w:r w:rsidR="00E31188">
        <w:rPr>
          <w:rFonts w:ascii="Times New Roman" w:eastAsia="Times New Roman" w:hAnsi="Times New Roman" w:cs="Times New Roman"/>
          <w:sz w:val="28"/>
          <w:szCs w:val="21"/>
          <w:lang w:eastAsia="ru-RU"/>
        </w:rPr>
        <w:t>жных неровностей 6 ед.;</w:t>
      </w:r>
    </w:p>
    <w:p w:rsidR="00E31188" w:rsidRDefault="008A7F28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количество установленны</w:t>
      </w:r>
      <w:r w:rsidR="00E31188">
        <w:rPr>
          <w:rFonts w:ascii="Times New Roman" w:eastAsia="Times New Roman" w:hAnsi="Times New Roman" w:cs="Times New Roman"/>
          <w:sz w:val="28"/>
          <w:szCs w:val="21"/>
          <w:lang w:eastAsia="ru-RU"/>
        </w:rPr>
        <w:t>х уличных освещений до 150 ед.;</w:t>
      </w:r>
    </w:p>
    <w:p w:rsidR="00E31188" w:rsidRDefault="008A7F28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количество обслуживаемых уличных освещений до 150 ед.</w:t>
      </w:r>
    </w:p>
    <w:p w:rsidR="00E31188" w:rsidRDefault="00105ACF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сокращение количества дорожно-транспортны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происшествий с пострадавшими;</w:t>
      </w:r>
    </w:p>
    <w:p w:rsidR="00CB1BB0" w:rsidRPr="00BF268B" w:rsidRDefault="00105ACF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обеспечение комфортных условий для всех участников дорожного движения.</w:t>
      </w:r>
    </w:p>
    <w:p w:rsidR="00E31188" w:rsidRDefault="00E31188" w:rsidP="00CB1BB0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05ACF" w:rsidRPr="00BF268B" w:rsidRDefault="00BF268B" w:rsidP="00CB1BB0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Сроки реализации подпрограммы</w:t>
      </w:r>
    </w:p>
    <w:p w:rsidR="00E31188" w:rsidRDefault="00E31188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одпрограмма реализуется в период </w:t>
      </w:r>
      <w:r w:rsidR="00B96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2022 - 2024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Условиями досрочного прекращения ре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ализации подпрограммы являются:</w:t>
      </w:r>
    </w:p>
    <w:p w:rsidR="00E31188" w:rsidRDefault="00105ACF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изменения действующего законодательст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 Российской Федерации;</w:t>
      </w:r>
    </w:p>
    <w:p w:rsidR="00E31188" w:rsidRDefault="00105ACF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прекращение финансир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ования реализации подпрограммы;</w:t>
      </w:r>
    </w:p>
    <w:p w:rsidR="00E31188" w:rsidRDefault="00105ACF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достижение 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поставленной цели подпрограммы;</w:t>
      </w:r>
    </w:p>
    <w:p w:rsidR="00E31188" w:rsidRDefault="00105ACF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отрицательная 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оценка реализации подпрограммы;</w:t>
      </w:r>
    </w:p>
    <w:p w:rsidR="00E31188" w:rsidRDefault="00105ACF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неэффективное использование бюджетных средств, выделяемых на реализацию подпро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граммы;</w:t>
      </w:r>
    </w:p>
    <w:p w:rsidR="00105ACF" w:rsidRPr="00BF268B" w:rsidRDefault="00105ACF" w:rsidP="00E311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несоответствие достигнутых в отчетном году целевых индикаторов и показателей утвержденным целевым индикаторам и показателям подпрограммы.</w:t>
      </w:r>
    </w:p>
    <w:p w:rsidR="00060E8F" w:rsidRDefault="00060E8F" w:rsidP="00235C08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105ACF" w:rsidRPr="00BF268B" w:rsidRDefault="00105ACF" w:rsidP="00CB1BB0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BF268B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3. Перечень программных мероприятий подпрограммы "Повышение безопасности дорожного движения на территории </w:t>
      </w:r>
      <w:r w:rsidR="00B9609B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Тес-Хемского района на 2022</w:t>
      </w:r>
      <w:r w:rsidR="00103536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- </w:t>
      </w:r>
      <w:r w:rsidR="00B9609B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2024</w:t>
      </w:r>
      <w:r w:rsidRPr="00BF268B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годы"</w:t>
      </w:r>
    </w:p>
    <w:p w:rsidR="00105ACF" w:rsidRPr="00105ACF" w:rsidRDefault="00105ACF" w:rsidP="00105AC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055"/>
        <w:gridCol w:w="1418"/>
        <w:gridCol w:w="303"/>
        <w:gridCol w:w="224"/>
        <w:gridCol w:w="399"/>
        <w:gridCol w:w="349"/>
        <w:gridCol w:w="531"/>
        <w:gridCol w:w="887"/>
        <w:gridCol w:w="824"/>
        <w:gridCol w:w="452"/>
      </w:tblGrid>
      <w:tr w:rsidR="003960CB" w:rsidRPr="00060E8F" w:rsidTr="003960CB">
        <w:trPr>
          <w:gridAfter w:val="1"/>
          <w:wAfter w:w="452" w:type="dxa"/>
          <w:trHeight w:val="15"/>
        </w:trPr>
        <w:tc>
          <w:tcPr>
            <w:tcW w:w="623" w:type="dxa"/>
            <w:hideMark/>
          </w:tcPr>
          <w:p w:rsidR="003960CB" w:rsidRPr="00060E8F" w:rsidRDefault="003960CB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55" w:type="dxa"/>
            <w:hideMark/>
          </w:tcPr>
          <w:p w:rsidR="003960CB" w:rsidRPr="00060E8F" w:rsidRDefault="003960CB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960CB" w:rsidRPr="00060E8F" w:rsidRDefault="003960CB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hideMark/>
          </w:tcPr>
          <w:p w:rsidR="003960CB" w:rsidRPr="00060E8F" w:rsidRDefault="003960CB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4" w:type="dxa"/>
            <w:hideMark/>
          </w:tcPr>
          <w:p w:rsidR="003960CB" w:rsidRPr="00060E8F" w:rsidRDefault="003960CB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9" w:type="dxa"/>
            <w:hideMark/>
          </w:tcPr>
          <w:p w:rsidR="003960CB" w:rsidRPr="00060E8F" w:rsidRDefault="003960CB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hideMark/>
          </w:tcPr>
          <w:p w:rsidR="003960CB" w:rsidRPr="00060E8F" w:rsidRDefault="003960CB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  <w:hideMark/>
          </w:tcPr>
          <w:p w:rsidR="003960CB" w:rsidRPr="00060E8F" w:rsidRDefault="003960CB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960CB" w:rsidRPr="00060E8F" w:rsidTr="003960CB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0CB" w:rsidRPr="00060E8F" w:rsidRDefault="003960CB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N п/п</w:t>
            </w:r>
          </w:p>
        </w:tc>
        <w:tc>
          <w:tcPr>
            <w:tcW w:w="4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0CB" w:rsidRPr="00060E8F" w:rsidRDefault="003960CB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Наименование мероприятия (основного мероприятия) подпрограммы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0CB" w:rsidRPr="00060E8F" w:rsidRDefault="003960CB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Всего, (тыс. руб.)</w:t>
            </w:r>
          </w:p>
        </w:tc>
        <w:tc>
          <w:tcPr>
            <w:tcW w:w="39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0CB" w:rsidRPr="00060E8F" w:rsidRDefault="003960CB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том числе по годам реализации подпрограммы</w:t>
            </w:r>
          </w:p>
        </w:tc>
      </w:tr>
      <w:tr w:rsidR="00F93AF5" w:rsidRPr="00060E8F" w:rsidTr="00F93AF5">
        <w:tc>
          <w:tcPr>
            <w:tcW w:w="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060E8F" w:rsidRDefault="00F93AF5" w:rsidP="00B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060E8F" w:rsidRDefault="00F93AF5" w:rsidP="00B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060E8F" w:rsidRDefault="00F93AF5" w:rsidP="00B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396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</w:t>
            </w:r>
            <w:r w:rsidR="00B9609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060E8F" w:rsidRDefault="00F93AF5" w:rsidP="00396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</w:t>
            </w:r>
            <w:r w:rsidR="00B9609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060E8F" w:rsidRDefault="00F93AF5" w:rsidP="00396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</w:t>
            </w:r>
            <w:r w:rsidR="00B9609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</w:t>
            </w:r>
          </w:p>
        </w:tc>
      </w:tr>
      <w:tr w:rsidR="00F93AF5" w:rsidRPr="00060E8F" w:rsidTr="00F93AF5">
        <w:trPr>
          <w:trHeight w:val="689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5C5F68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3960C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пешеходных ограждений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Тес-Хемского кожууна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BE7E32" w:rsidRDefault="00BE7E32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7E3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900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300</w:t>
            </w:r>
          </w:p>
        </w:tc>
      </w:tr>
      <w:tr w:rsidR="00F93AF5" w:rsidRPr="00060E8F" w:rsidTr="00F93AF5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5C5F68" w:rsidP="00F14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Default="00F93AF5" w:rsidP="00580C0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искусственных неровностей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3AF5" w:rsidRPr="00060E8F" w:rsidRDefault="00F93AF5" w:rsidP="00580C0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BE7E32" w:rsidRDefault="00E31188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900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E31188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E31188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E31188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300</w:t>
            </w:r>
          </w:p>
        </w:tc>
      </w:tr>
      <w:tr w:rsidR="00F93AF5" w:rsidRPr="00060E8F" w:rsidTr="00F93AF5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5C5F68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3960C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уличных освещений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разрезе сумонов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BE7E32" w:rsidRDefault="005C5F68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900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D53C4" w:rsidP="005C5F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5C5F68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5C5F68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5C5F68" w:rsidP="005C5F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400</w:t>
            </w:r>
          </w:p>
        </w:tc>
      </w:tr>
      <w:tr w:rsidR="00F93AF5" w:rsidRPr="00060E8F" w:rsidTr="00F93AF5"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4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F14312">
            <w:pPr>
              <w:spacing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5C5F68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2700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446493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446493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9</w:t>
            </w:r>
            <w:r w:rsidR="00FD53C4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446493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10</w:t>
            </w:r>
            <w:r w:rsidR="00FD53C4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00</w:t>
            </w:r>
          </w:p>
        </w:tc>
      </w:tr>
    </w:tbl>
    <w:p w:rsidR="00235C08" w:rsidRDefault="00235C08" w:rsidP="00A85C65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</w:p>
    <w:p w:rsidR="00FD53C4" w:rsidRDefault="00223D09" w:rsidP="00FD53C4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М</w:t>
      </w:r>
      <w:r w:rsidR="00FD5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еханизм реализации подпрограммы</w:t>
      </w:r>
    </w:p>
    <w:p w:rsidR="00FD53C4" w:rsidRDefault="00223D09" w:rsidP="00FD53C4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Общее руководство и </w:t>
      </w:r>
      <w:proofErr w:type="gramStart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ходом реализации подпрограммы осуществляет рабочая комиссия созданная постановлением Пре</w:t>
      </w:r>
      <w:r w:rsidR="00FD5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дседателя 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</w:t>
      </w:r>
      <w:r w:rsidR="00FD5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ации Тес-Хемского кожууна.</w:t>
      </w:r>
    </w:p>
    <w:p w:rsidR="00FD53C4" w:rsidRDefault="00223D09" w:rsidP="00FD53C4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Рабочая комиссия Адми</w:t>
      </w:r>
      <w:r w:rsidR="00FD5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нистрации Тес-Хемского кожууна:</w:t>
      </w:r>
    </w:p>
    <w:p w:rsidR="00FD53C4" w:rsidRDefault="00223D09" w:rsidP="00FD53C4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обеспечивает разработку подпрограммы, вне</w:t>
      </w:r>
      <w:r w:rsidR="00FD5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сение изменений в подпрограмму;</w:t>
      </w:r>
    </w:p>
    <w:p w:rsidR="00FD53C4" w:rsidRDefault="00223D09" w:rsidP="00FD53C4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фо</w:t>
      </w:r>
      <w:r w:rsidR="00FD5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рмирует структуру подпрограммы;</w:t>
      </w:r>
    </w:p>
    <w:p w:rsidR="00FD53C4" w:rsidRDefault="00223D09" w:rsidP="00FD53C4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организует реализацию подпрограммы, принимает решение о внесении изменений в подпрограмму в соответствии с установленным порядком и несет ответственность за достижение целевых индикаторов и показателей подпрограммы, а также конечных результатов ее реализации;</w:t>
      </w:r>
    </w:p>
    <w:p w:rsidR="00FD53C4" w:rsidRDefault="00223D09" w:rsidP="00FD53C4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проводит оценку эффективности мер</w:t>
      </w:r>
      <w:r w:rsidR="00FD5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оприятий подпрограммы;</w:t>
      </w:r>
    </w:p>
    <w:p w:rsidR="00FD53C4" w:rsidRDefault="00223D09" w:rsidP="00FD53C4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готовит годовой отчет и представляет его на заседание коллегиальном </w:t>
      </w:r>
      <w:proofErr w:type="gramStart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совещании</w:t>
      </w:r>
      <w:proofErr w:type="gramEnd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Тес-Хемского кожууна.</w:t>
      </w:r>
    </w:p>
    <w:p w:rsidR="00FD53C4" w:rsidRDefault="00223D09" w:rsidP="00FD53C4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Объемы финансирования за счет муниципального бюджета ежегодно уточняются на очередной финансовый год и на планов</w:t>
      </w:r>
      <w:r w:rsidR="00FD5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ый период.</w:t>
      </w:r>
    </w:p>
    <w:p w:rsidR="00FD53C4" w:rsidRDefault="00223D09" w:rsidP="00FD53C4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подпрограммных мероприятий предусматривает целевое использование сре</w:t>
      </w:r>
      <w:proofErr w:type="gramStart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 в с</w:t>
      </w:r>
      <w:proofErr w:type="gramEnd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оответствии с поставленными задачами, регулярное проведение мониторинга достигнутых результатов и оценки эффективности р</w:t>
      </w:r>
      <w:r w:rsidR="00FD5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асходования бюджетных средств.</w:t>
      </w:r>
    </w:p>
    <w:p w:rsidR="00FD53C4" w:rsidRDefault="00223D09" w:rsidP="00FD53C4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Выполнение мероприятий предусматривается осуществлять на основе открытости, добровольности, взаимовыгодного сотрудничества, что обеспечит широкие возможности для участия всех заинтересованных юридич</w:t>
      </w:r>
      <w:r w:rsidR="00FD5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еских и физических лиц.</w:t>
      </w:r>
    </w:p>
    <w:p w:rsidR="00FD53C4" w:rsidRDefault="00223D09" w:rsidP="00FD53C4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Основными вопросами, подлежащими контролю в процессе реа</w:t>
      </w:r>
      <w:r w:rsidR="00FD5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лизации подпрограммы, являются:</w:t>
      </w:r>
    </w:p>
    <w:p w:rsidR="00FD53C4" w:rsidRDefault="00223D09" w:rsidP="00FD53C4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эффективное и целевое</w:t>
      </w:r>
      <w:r w:rsidR="00FD5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использование средств бюджета;</w:t>
      </w:r>
    </w:p>
    <w:p w:rsidR="00FD53C4" w:rsidRDefault="00223D09" w:rsidP="00FD53C4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соблюдение законодательства Российской Федерации при осуществлении закупок, заключении муниципальных контрактов и гражданско-правовых договоров на выполнение работ по приведению в нормативное состояние улично-дорожной сети и объектов благоустро</w:t>
      </w:r>
      <w:r w:rsidR="00FD5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йства с подрядной организацией;</w:t>
      </w:r>
    </w:p>
    <w:p w:rsidR="00FD53C4" w:rsidRDefault="00223D09" w:rsidP="00FD53C4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соблюдение финансовой дисци</w:t>
      </w:r>
      <w:r w:rsidR="00FD5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плины при финансировании работ;</w:t>
      </w:r>
    </w:p>
    <w:p w:rsidR="00FD53C4" w:rsidRDefault="00223D09" w:rsidP="00FD53C4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осуществление </w:t>
      </w:r>
      <w:proofErr w:type="gramStart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соблюдением требований строительных норм и правил, государственных станда</w:t>
      </w:r>
      <w:r w:rsidR="00FD5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ртов и технических регламентов;</w:t>
      </w:r>
    </w:p>
    <w:p w:rsidR="00FD53C4" w:rsidRDefault="00FD53C4" w:rsidP="00FD53C4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контроль качества работ;</w:t>
      </w:r>
    </w:p>
    <w:p w:rsidR="00105ACF" w:rsidRPr="00580C0B" w:rsidRDefault="00223D09" w:rsidP="00FD53C4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гарантийные обязательства подрядных организаций по поддержанию требуемого состояния объектов в течение установленного срока.</w:t>
      </w:r>
      <w:r w:rsidR="00105ACF" w:rsidRPr="00105AC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A72D7" w:rsidRDefault="00AA72D7"/>
    <w:sectPr w:rsidR="00AA72D7" w:rsidSect="009302D7">
      <w:pgSz w:w="11906" w:h="16838"/>
      <w:pgMar w:top="567" w:right="709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6D9B"/>
    <w:multiLevelType w:val="hybridMultilevel"/>
    <w:tmpl w:val="29E0EE5C"/>
    <w:lvl w:ilvl="0" w:tplc="294CA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D3FC7"/>
    <w:multiLevelType w:val="hybridMultilevel"/>
    <w:tmpl w:val="0826EE54"/>
    <w:lvl w:ilvl="0" w:tplc="294CA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916972"/>
    <w:multiLevelType w:val="hybridMultilevel"/>
    <w:tmpl w:val="EE3AC8EC"/>
    <w:lvl w:ilvl="0" w:tplc="0419000F">
      <w:start w:val="1"/>
      <w:numFmt w:val="decimal"/>
      <w:lvlText w:val="%1."/>
      <w:lvlJc w:val="left"/>
      <w:pPr>
        <w:ind w:left="-34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-3104"/>
        </w:tabs>
        <w:ind w:left="-31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-2384"/>
        </w:tabs>
        <w:ind w:left="-23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-1664"/>
        </w:tabs>
        <w:ind w:left="-16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-944"/>
        </w:tabs>
        <w:ind w:left="-9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-224"/>
        </w:tabs>
        <w:ind w:left="-2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"/>
        </w:tabs>
        <w:ind w:left="49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16"/>
        </w:tabs>
        <w:ind w:left="121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936"/>
        </w:tabs>
        <w:ind w:left="1936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01"/>
    <w:rsid w:val="000003AD"/>
    <w:rsid w:val="000030EB"/>
    <w:rsid w:val="0000736E"/>
    <w:rsid w:val="00011F90"/>
    <w:rsid w:val="00012975"/>
    <w:rsid w:val="00012C42"/>
    <w:rsid w:val="00015AE2"/>
    <w:rsid w:val="00032490"/>
    <w:rsid w:val="00051FC6"/>
    <w:rsid w:val="00060E8F"/>
    <w:rsid w:val="00070302"/>
    <w:rsid w:val="00080F5E"/>
    <w:rsid w:val="00091749"/>
    <w:rsid w:val="000A707B"/>
    <w:rsid w:val="000B0765"/>
    <w:rsid w:val="000B38FD"/>
    <w:rsid w:val="000B4737"/>
    <w:rsid w:val="000B63CE"/>
    <w:rsid w:val="000B6737"/>
    <w:rsid w:val="000B6E79"/>
    <w:rsid w:val="000D047B"/>
    <w:rsid w:val="000D0AA8"/>
    <w:rsid w:val="000D51D5"/>
    <w:rsid w:val="000E66D7"/>
    <w:rsid w:val="000F04AB"/>
    <w:rsid w:val="000F5340"/>
    <w:rsid w:val="001012F1"/>
    <w:rsid w:val="00103536"/>
    <w:rsid w:val="00105ACF"/>
    <w:rsid w:val="00114BDA"/>
    <w:rsid w:val="0013668B"/>
    <w:rsid w:val="001373D2"/>
    <w:rsid w:val="0013758C"/>
    <w:rsid w:val="0016446B"/>
    <w:rsid w:val="0017523F"/>
    <w:rsid w:val="00186332"/>
    <w:rsid w:val="00187561"/>
    <w:rsid w:val="001A06C6"/>
    <w:rsid w:val="001B4C32"/>
    <w:rsid w:val="001B5E0E"/>
    <w:rsid w:val="001B7C54"/>
    <w:rsid w:val="001C1844"/>
    <w:rsid w:val="001D7C2F"/>
    <w:rsid w:val="001E2FA9"/>
    <w:rsid w:val="001F5739"/>
    <w:rsid w:val="00200059"/>
    <w:rsid w:val="00202629"/>
    <w:rsid w:val="00205CE3"/>
    <w:rsid w:val="00207A0E"/>
    <w:rsid w:val="0021273E"/>
    <w:rsid w:val="00223D09"/>
    <w:rsid w:val="002241C6"/>
    <w:rsid w:val="00235C08"/>
    <w:rsid w:val="002375B3"/>
    <w:rsid w:val="00265D59"/>
    <w:rsid w:val="00271872"/>
    <w:rsid w:val="00277255"/>
    <w:rsid w:val="00286C28"/>
    <w:rsid w:val="00286D98"/>
    <w:rsid w:val="00294118"/>
    <w:rsid w:val="00296977"/>
    <w:rsid w:val="002A253E"/>
    <w:rsid w:val="002A46C4"/>
    <w:rsid w:val="002B2997"/>
    <w:rsid w:val="002C7B8B"/>
    <w:rsid w:val="002E00D5"/>
    <w:rsid w:val="002E079C"/>
    <w:rsid w:val="00302D3B"/>
    <w:rsid w:val="00304742"/>
    <w:rsid w:val="003069B0"/>
    <w:rsid w:val="003162F2"/>
    <w:rsid w:val="0033697A"/>
    <w:rsid w:val="00337B32"/>
    <w:rsid w:val="00343CEC"/>
    <w:rsid w:val="003635FF"/>
    <w:rsid w:val="00364FE2"/>
    <w:rsid w:val="00373E8E"/>
    <w:rsid w:val="00384039"/>
    <w:rsid w:val="0038521D"/>
    <w:rsid w:val="003861F9"/>
    <w:rsid w:val="00392300"/>
    <w:rsid w:val="00392E5D"/>
    <w:rsid w:val="003960CB"/>
    <w:rsid w:val="003A2037"/>
    <w:rsid w:val="003B68E7"/>
    <w:rsid w:val="003B74E0"/>
    <w:rsid w:val="003C4325"/>
    <w:rsid w:val="003E4FCA"/>
    <w:rsid w:val="003F03D6"/>
    <w:rsid w:val="003F239C"/>
    <w:rsid w:val="003F2DE2"/>
    <w:rsid w:val="0040586C"/>
    <w:rsid w:val="00411CEA"/>
    <w:rsid w:val="00426905"/>
    <w:rsid w:val="00432991"/>
    <w:rsid w:val="004409BC"/>
    <w:rsid w:val="00446493"/>
    <w:rsid w:val="00450485"/>
    <w:rsid w:val="004572B2"/>
    <w:rsid w:val="00457C27"/>
    <w:rsid w:val="00461096"/>
    <w:rsid w:val="00487C70"/>
    <w:rsid w:val="004A10A8"/>
    <w:rsid w:val="004B14D1"/>
    <w:rsid w:val="004B4E4A"/>
    <w:rsid w:val="004D2F9C"/>
    <w:rsid w:val="004D629B"/>
    <w:rsid w:val="004E5B50"/>
    <w:rsid w:val="00520CAB"/>
    <w:rsid w:val="00521511"/>
    <w:rsid w:val="0052253C"/>
    <w:rsid w:val="00536897"/>
    <w:rsid w:val="00540362"/>
    <w:rsid w:val="00546BAE"/>
    <w:rsid w:val="00550B51"/>
    <w:rsid w:val="00550FA5"/>
    <w:rsid w:val="00553D64"/>
    <w:rsid w:val="0056258F"/>
    <w:rsid w:val="00574CF3"/>
    <w:rsid w:val="0057673E"/>
    <w:rsid w:val="00580C0B"/>
    <w:rsid w:val="00581B71"/>
    <w:rsid w:val="00586275"/>
    <w:rsid w:val="005903BD"/>
    <w:rsid w:val="005905C5"/>
    <w:rsid w:val="005A5D85"/>
    <w:rsid w:val="005B5965"/>
    <w:rsid w:val="005C5F68"/>
    <w:rsid w:val="005D3014"/>
    <w:rsid w:val="005E4ED3"/>
    <w:rsid w:val="005F2FCC"/>
    <w:rsid w:val="006070EA"/>
    <w:rsid w:val="00610882"/>
    <w:rsid w:val="00611261"/>
    <w:rsid w:val="00620914"/>
    <w:rsid w:val="00625148"/>
    <w:rsid w:val="006314C3"/>
    <w:rsid w:val="00640EEA"/>
    <w:rsid w:val="00641E1B"/>
    <w:rsid w:val="0064277A"/>
    <w:rsid w:val="00643380"/>
    <w:rsid w:val="0065530F"/>
    <w:rsid w:val="00655988"/>
    <w:rsid w:val="00655EF6"/>
    <w:rsid w:val="006719F6"/>
    <w:rsid w:val="006750A6"/>
    <w:rsid w:val="00694E53"/>
    <w:rsid w:val="006A07C5"/>
    <w:rsid w:val="006B285E"/>
    <w:rsid w:val="006C3763"/>
    <w:rsid w:val="006D1835"/>
    <w:rsid w:val="006D1BE4"/>
    <w:rsid w:val="006E23BB"/>
    <w:rsid w:val="006E2497"/>
    <w:rsid w:val="006E3EA0"/>
    <w:rsid w:val="006E4CB6"/>
    <w:rsid w:val="006F15F7"/>
    <w:rsid w:val="006F1AB1"/>
    <w:rsid w:val="006F1B45"/>
    <w:rsid w:val="006F1EC0"/>
    <w:rsid w:val="00702C95"/>
    <w:rsid w:val="00703EBA"/>
    <w:rsid w:val="007050B7"/>
    <w:rsid w:val="00713CFB"/>
    <w:rsid w:val="00717516"/>
    <w:rsid w:val="00725697"/>
    <w:rsid w:val="0073252B"/>
    <w:rsid w:val="00733D98"/>
    <w:rsid w:val="00735C33"/>
    <w:rsid w:val="00740B1D"/>
    <w:rsid w:val="007442B9"/>
    <w:rsid w:val="00746299"/>
    <w:rsid w:val="0074798B"/>
    <w:rsid w:val="00755E25"/>
    <w:rsid w:val="0076518A"/>
    <w:rsid w:val="007669EB"/>
    <w:rsid w:val="007732B8"/>
    <w:rsid w:val="00787608"/>
    <w:rsid w:val="00787F2C"/>
    <w:rsid w:val="00796473"/>
    <w:rsid w:val="00796487"/>
    <w:rsid w:val="0079755B"/>
    <w:rsid w:val="00797E58"/>
    <w:rsid w:val="007A380A"/>
    <w:rsid w:val="007B2FDF"/>
    <w:rsid w:val="007E2041"/>
    <w:rsid w:val="007F2F84"/>
    <w:rsid w:val="007F60D0"/>
    <w:rsid w:val="008014FD"/>
    <w:rsid w:val="00806359"/>
    <w:rsid w:val="00811EA4"/>
    <w:rsid w:val="0081460B"/>
    <w:rsid w:val="0082707C"/>
    <w:rsid w:val="0083011B"/>
    <w:rsid w:val="00831CDE"/>
    <w:rsid w:val="0086258C"/>
    <w:rsid w:val="008647B1"/>
    <w:rsid w:val="00866381"/>
    <w:rsid w:val="00872DB6"/>
    <w:rsid w:val="00875B77"/>
    <w:rsid w:val="008961C1"/>
    <w:rsid w:val="008A71A2"/>
    <w:rsid w:val="008A7F28"/>
    <w:rsid w:val="008C4158"/>
    <w:rsid w:val="008D013D"/>
    <w:rsid w:val="008D33A3"/>
    <w:rsid w:val="008F6192"/>
    <w:rsid w:val="008F62A5"/>
    <w:rsid w:val="008F7044"/>
    <w:rsid w:val="00916636"/>
    <w:rsid w:val="009179E1"/>
    <w:rsid w:val="00917C2D"/>
    <w:rsid w:val="00920D12"/>
    <w:rsid w:val="00924268"/>
    <w:rsid w:val="009302D7"/>
    <w:rsid w:val="00941C3E"/>
    <w:rsid w:val="00962CC4"/>
    <w:rsid w:val="009634A7"/>
    <w:rsid w:val="00964255"/>
    <w:rsid w:val="009712AA"/>
    <w:rsid w:val="00974999"/>
    <w:rsid w:val="00975FDB"/>
    <w:rsid w:val="00981280"/>
    <w:rsid w:val="0098203C"/>
    <w:rsid w:val="00987201"/>
    <w:rsid w:val="0099519A"/>
    <w:rsid w:val="009A042A"/>
    <w:rsid w:val="009A5D41"/>
    <w:rsid w:val="009A6118"/>
    <w:rsid w:val="009A79B6"/>
    <w:rsid w:val="009B2B60"/>
    <w:rsid w:val="009B4177"/>
    <w:rsid w:val="009D3928"/>
    <w:rsid w:val="009D4F4D"/>
    <w:rsid w:val="009D6287"/>
    <w:rsid w:val="009E2DFA"/>
    <w:rsid w:val="009E6103"/>
    <w:rsid w:val="009E624E"/>
    <w:rsid w:val="009F0995"/>
    <w:rsid w:val="009F4BFC"/>
    <w:rsid w:val="009F4D53"/>
    <w:rsid w:val="009F7DF9"/>
    <w:rsid w:val="009F7E37"/>
    <w:rsid w:val="00A3279C"/>
    <w:rsid w:val="00A3520F"/>
    <w:rsid w:val="00A45626"/>
    <w:rsid w:val="00A57585"/>
    <w:rsid w:val="00A734F1"/>
    <w:rsid w:val="00A85C65"/>
    <w:rsid w:val="00A94802"/>
    <w:rsid w:val="00A948F2"/>
    <w:rsid w:val="00AA72D7"/>
    <w:rsid w:val="00AB42E2"/>
    <w:rsid w:val="00AB7BAF"/>
    <w:rsid w:val="00AC28BA"/>
    <w:rsid w:val="00AD4798"/>
    <w:rsid w:val="00AE57E7"/>
    <w:rsid w:val="00AF3457"/>
    <w:rsid w:val="00AF5858"/>
    <w:rsid w:val="00B00B5D"/>
    <w:rsid w:val="00B16D27"/>
    <w:rsid w:val="00B305FF"/>
    <w:rsid w:val="00B434B0"/>
    <w:rsid w:val="00B44E8F"/>
    <w:rsid w:val="00B54DEA"/>
    <w:rsid w:val="00B66547"/>
    <w:rsid w:val="00B66F0A"/>
    <w:rsid w:val="00B77DB8"/>
    <w:rsid w:val="00B9609B"/>
    <w:rsid w:val="00B97267"/>
    <w:rsid w:val="00BB1B64"/>
    <w:rsid w:val="00BB56A1"/>
    <w:rsid w:val="00BC4234"/>
    <w:rsid w:val="00BD02C1"/>
    <w:rsid w:val="00BD243A"/>
    <w:rsid w:val="00BD2F53"/>
    <w:rsid w:val="00BE7E32"/>
    <w:rsid w:val="00BF268B"/>
    <w:rsid w:val="00C04AB9"/>
    <w:rsid w:val="00C1280D"/>
    <w:rsid w:val="00C24D9E"/>
    <w:rsid w:val="00C25531"/>
    <w:rsid w:val="00C3366C"/>
    <w:rsid w:val="00C43826"/>
    <w:rsid w:val="00C505A0"/>
    <w:rsid w:val="00C51C0B"/>
    <w:rsid w:val="00C65185"/>
    <w:rsid w:val="00C70DA7"/>
    <w:rsid w:val="00C8152D"/>
    <w:rsid w:val="00C81EA4"/>
    <w:rsid w:val="00C86391"/>
    <w:rsid w:val="00CA0663"/>
    <w:rsid w:val="00CA3938"/>
    <w:rsid w:val="00CA5754"/>
    <w:rsid w:val="00CB1BB0"/>
    <w:rsid w:val="00CB4741"/>
    <w:rsid w:val="00CC1E36"/>
    <w:rsid w:val="00CC5081"/>
    <w:rsid w:val="00CC6295"/>
    <w:rsid w:val="00CD0F9C"/>
    <w:rsid w:val="00D10BEA"/>
    <w:rsid w:val="00D121F3"/>
    <w:rsid w:val="00D202A8"/>
    <w:rsid w:val="00D2712A"/>
    <w:rsid w:val="00D276F2"/>
    <w:rsid w:val="00D27B0E"/>
    <w:rsid w:val="00D33A47"/>
    <w:rsid w:val="00D3453C"/>
    <w:rsid w:val="00D35E39"/>
    <w:rsid w:val="00D40867"/>
    <w:rsid w:val="00D432BF"/>
    <w:rsid w:val="00D462F6"/>
    <w:rsid w:val="00D53009"/>
    <w:rsid w:val="00D54204"/>
    <w:rsid w:val="00D55D48"/>
    <w:rsid w:val="00D56C32"/>
    <w:rsid w:val="00D84A2D"/>
    <w:rsid w:val="00D90CAD"/>
    <w:rsid w:val="00D92F3D"/>
    <w:rsid w:val="00D9389F"/>
    <w:rsid w:val="00D9587D"/>
    <w:rsid w:val="00D972B5"/>
    <w:rsid w:val="00DC002A"/>
    <w:rsid w:val="00DC76C3"/>
    <w:rsid w:val="00DD5A53"/>
    <w:rsid w:val="00DF21CC"/>
    <w:rsid w:val="00DF6B2C"/>
    <w:rsid w:val="00E0768F"/>
    <w:rsid w:val="00E1084C"/>
    <w:rsid w:val="00E10AAA"/>
    <w:rsid w:val="00E265B9"/>
    <w:rsid w:val="00E30C1A"/>
    <w:rsid w:val="00E31188"/>
    <w:rsid w:val="00E32495"/>
    <w:rsid w:val="00E47AC2"/>
    <w:rsid w:val="00E5064D"/>
    <w:rsid w:val="00E51CE9"/>
    <w:rsid w:val="00E80EEC"/>
    <w:rsid w:val="00E82F1D"/>
    <w:rsid w:val="00E86D40"/>
    <w:rsid w:val="00E95311"/>
    <w:rsid w:val="00EB56C3"/>
    <w:rsid w:val="00EB5E85"/>
    <w:rsid w:val="00EB7845"/>
    <w:rsid w:val="00EB7F84"/>
    <w:rsid w:val="00EC0521"/>
    <w:rsid w:val="00EC0680"/>
    <w:rsid w:val="00ED5099"/>
    <w:rsid w:val="00EE07E9"/>
    <w:rsid w:val="00EE1379"/>
    <w:rsid w:val="00EF196E"/>
    <w:rsid w:val="00EF433F"/>
    <w:rsid w:val="00F11439"/>
    <w:rsid w:val="00F14312"/>
    <w:rsid w:val="00F14E54"/>
    <w:rsid w:val="00F33B55"/>
    <w:rsid w:val="00F33C2B"/>
    <w:rsid w:val="00F4355D"/>
    <w:rsid w:val="00F435F5"/>
    <w:rsid w:val="00F4402B"/>
    <w:rsid w:val="00F452DC"/>
    <w:rsid w:val="00F50D4C"/>
    <w:rsid w:val="00F719ED"/>
    <w:rsid w:val="00F85557"/>
    <w:rsid w:val="00F86215"/>
    <w:rsid w:val="00F93AF5"/>
    <w:rsid w:val="00F93B0A"/>
    <w:rsid w:val="00F94B52"/>
    <w:rsid w:val="00FA11B5"/>
    <w:rsid w:val="00FA3D44"/>
    <w:rsid w:val="00FB146C"/>
    <w:rsid w:val="00FC030F"/>
    <w:rsid w:val="00FC65A7"/>
    <w:rsid w:val="00FD20FB"/>
    <w:rsid w:val="00FD22A1"/>
    <w:rsid w:val="00FD53C4"/>
    <w:rsid w:val="00FD5A47"/>
    <w:rsid w:val="00FE0F7A"/>
    <w:rsid w:val="00FE3ADC"/>
    <w:rsid w:val="00FF009D"/>
    <w:rsid w:val="00FF7607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5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5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5A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5A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5ACF"/>
  </w:style>
  <w:style w:type="paragraph" w:customStyle="1" w:styleId="headertext">
    <w:name w:val="headertext"/>
    <w:basedOn w:val="a"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5A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5AC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2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4798B"/>
    <w:pPr>
      <w:ind w:left="720"/>
      <w:contextualSpacing/>
    </w:pPr>
  </w:style>
  <w:style w:type="table" w:styleId="a9">
    <w:name w:val="Table Grid"/>
    <w:basedOn w:val="a1"/>
    <w:uiPriority w:val="59"/>
    <w:rsid w:val="00975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5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5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5A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5A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5ACF"/>
  </w:style>
  <w:style w:type="paragraph" w:customStyle="1" w:styleId="headertext">
    <w:name w:val="headertext"/>
    <w:basedOn w:val="a"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5A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5AC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2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4798B"/>
    <w:pPr>
      <w:ind w:left="720"/>
      <w:contextualSpacing/>
    </w:pPr>
  </w:style>
  <w:style w:type="table" w:styleId="a9">
    <w:name w:val="Table Grid"/>
    <w:basedOn w:val="a1"/>
    <w:uiPriority w:val="59"/>
    <w:rsid w:val="00975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6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288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315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9432300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084354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617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331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4725584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325597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9981822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2707881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920511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627949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32325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0163855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4377712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780028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084385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674878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206923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6803832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048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58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F652-0BA5-4F59-BC01-3E43A228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27</Pages>
  <Words>7477</Words>
  <Characters>42625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Кара-Сал</dc:creator>
  <cp:lastModifiedBy>Пользователь</cp:lastModifiedBy>
  <cp:revision>108</cp:revision>
  <cp:lastPrinted>2021-03-02T04:18:00Z</cp:lastPrinted>
  <dcterms:created xsi:type="dcterms:W3CDTF">2019-04-10T11:01:00Z</dcterms:created>
  <dcterms:modified xsi:type="dcterms:W3CDTF">2021-10-06T04:26:00Z</dcterms:modified>
</cp:coreProperties>
</file>