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54" w:rsidRPr="00C5075D" w:rsidRDefault="00C5075D" w:rsidP="00C5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5075D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C5075D" w:rsidRPr="00C5075D" w:rsidRDefault="00C5075D" w:rsidP="00A83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75D">
        <w:rPr>
          <w:rFonts w:ascii="Times New Roman" w:hAnsi="Times New Roman" w:cs="Times New Roman"/>
          <w:sz w:val="16"/>
          <w:szCs w:val="16"/>
        </w:rPr>
        <w:t>Администрации Тес-Хемского кожууна</w:t>
      </w:r>
    </w:p>
    <w:p w:rsidR="00A83554" w:rsidRPr="00C5075D" w:rsidRDefault="00C5075D" w:rsidP="00C5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15597D">
        <w:rPr>
          <w:rFonts w:ascii="Times New Roman" w:hAnsi="Times New Roman" w:cs="Times New Roman"/>
          <w:sz w:val="16"/>
          <w:szCs w:val="16"/>
        </w:rPr>
        <w:t>от</w:t>
      </w:r>
      <w:r w:rsidR="0015597D" w:rsidRPr="008A2DE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A2DE6" w:rsidRPr="008A2DE6">
        <w:rPr>
          <w:rFonts w:ascii="Times New Roman" w:hAnsi="Times New Roman" w:cs="Times New Roman"/>
          <w:sz w:val="16"/>
          <w:szCs w:val="16"/>
          <w:u w:val="single"/>
        </w:rPr>
        <w:t xml:space="preserve">                </w:t>
      </w:r>
      <w:r w:rsidR="008A2DE6">
        <w:rPr>
          <w:rFonts w:ascii="Times New Roman" w:hAnsi="Times New Roman" w:cs="Times New Roman"/>
          <w:sz w:val="16"/>
          <w:szCs w:val="16"/>
        </w:rPr>
        <w:t>№</w:t>
      </w:r>
    </w:p>
    <w:p w:rsidR="00A83554" w:rsidRPr="00B141D9" w:rsidRDefault="00A83554" w:rsidP="00A8355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5075D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проверок при осуществлении муниципального земельного контроля на территории </w:t>
      </w:r>
      <w:r w:rsidR="00C5075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A83554" w:rsidRPr="00B141D9" w:rsidRDefault="00C5075D" w:rsidP="00A8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«Тес-Хемский кожуун Республики Тыва» </w:t>
      </w:r>
    </w:p>
    <w:p w:rsidR="00A83554" w:rsidRPr="00B141D9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3554" w:rsidRPr="00697472" w:rsidRDefault="00A83554" w:rsidP="00A835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41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проведения проверок при осуществлении муниципального земельного контроля за использованием земель на территории </w:t>
      </w:r>
      <w:r w:rsidR="00C5075D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 Тыва»</w:t>
      </w:r>
      <w:r w:rsidRPr="00697472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соответствии с федеральными законами от 06.10.2003 </w:t>
      </w:r>
      <w:hyperlink r:id="rId7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26.12.2008 </w:t>
      </w:r>
      <w:hyperlink r:id="rId8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N 294-ФЗ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муниципального контроля", </w:t>
      </w:r>
      <w:hyperlink r:id="rId9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C5075D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 Тыва»</w:t>
      </w:r>
      <w:r w:rsidRPr="006974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</w:t>
      </w:r>
      <w:r w:rsidR="00C5075D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 Тыва»</w:t>
      </w:r>
      <w:r w:rsidRPr="0069747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5075D">
        <w:rPr>
          <w:rFonts w:ascii="Times New Roman" w:hAnsi="Times New Roman" w:cs="Times New Roman"/>
          <w:sz w:val="28"/>
          <w:szCs w:val="28"/>
        </w:rPr>
        <w:t>Решением Хурала представителей Тес-Хемского кожуун Республики Тыва от 21.02.2017г № 39</w:t>
      </w:r>
      <w:r w:rsidRPr="00697472">
        <w:rPr>
          <w:rFonts w:ascii="Times New Roman" w:hAnsi="Times New Roman" w:cs="Times New Roman"/>
          <w:sz w:val="28"/>
          <w:szCs w:val="28"/>
        </w:rPr>
        <w:t>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устанавливает стандарт и порядок проведения проверок при осуществлении муниципального земельного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</w:t>
      </w:r>
      <w:r w:rsidR="00C5075D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 Тыва»</w:t>
      </w:r>
      <w:r w:rsidRPr="00697472">
        <w:rPr>
          <w:rFonts w:ascii="Times New Roman" w:hAnsi="Times New Roman" w:cs="Times New Roman"/>
          <w:sz w:val="28"/>
          <w:szCs w:val="28"/>
        </w:rPr>
        <w:t xml:space="preserve"> (далее - муниципальный земельный контроль).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2. Стандарт проведения проверок при осуществлении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2.1. Муниципальный земельный контроль от имени </w:t>
      </w:r>
      <w:r w:rsidR="00C5075D">
        <w:rPr>
          <w:rFonts w:ascii="Times New Roman" w:hAnsi="Times New Roman" w:cs="Times New Roman"/>
          <w:sz w:val="28"/>
          <w:szCs w:val="28"/>
        </w:rPr>
        <w:t xml:space="preserve">Администрации Тес-Хемского кожууна </w:t>
      </w:r>
      <w:r w:rsidRPr="0069747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5075D">
        <w:rPr>
          <w:rFonts w:ascii="Times New Roman" w:hAnsi="Times New Roman" w:cs="Times New Roman"/>
          <w:sz w:val="28"/>
          <w:szCs w:val="28"/>
        </w:rPr>
        <w:t>Администрация</w:t>
      </w:r>
      <w:r w:rsidRPr="00697472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 w:rsidR="00C5075D">
        <w:rPr>
          <w:rFonts w:ascii="Times New Roman" w:hAnsi="Times New Roman" w:cs="Times New Roman"/>
          <w:sz w:val="28"/>
          <w:szCs w:val="28"/>
        </w:rPr>
        <w:t>Должностное лицо органа муниципального земельного контроля</w:t>
      </w:r>
      <w:r w:rsidRPr="006974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075D">
        <w:rPr>
          <w:rFonts w:ascii="Times New Roman" w:hAnsi="Times New Roman" w:cs="Times New Roman"/>
          <w:sz w:val="28"/>
          <w:szCs w:val="28"/>
        </w:rPr>
        <w:t>–</w:t>
      </w:r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C5075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697472">
        <w:rPr>
          <w:rFonts w:ascii="Times New Roman" w:hAnsi="Times New Roman" w:cs="Times New Roman"/>
          <w:sz w:val="28"/>
          <w:szCs w:val="28"/>
        </w:rPr>
        <w:t>).</w:t>
      </w:r>
    </w:p>
    <w:p w:rsidR="00D87463" w:rsidRDefault="00A83554" w:rsidP="00D8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2.2. Муниципальный земельный контроль проводится в форме проверок (плановых и внеплановых) в отношении юридических лиц, индивидуальных предпринимателей и физических лиц (далее - субъекты проверок).</w:t>
      </w:r>
    </w:p>
    <w:p w:rsidR="00D87463" w:rsidRPr="00697472" w:rsidRDefault="00D87463" w:rsidP="00D8746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проводит выездные обследования в отношении объектов земельных отношений всех форм собственности </w:t>
      </w:r>
      <w:r w:rsidRPr="002C6AB6">
        <w:rPr>
          <w:rFonts w:ascii="Times New Roman" w:hAnsi="Times New Roman" w:cs="Times New Roman"/>
          <w:sz w:val="28"/>
          <w:szCs w:val="28"/>
        </w:rPr>
        <w:t xml:space="preserve">в целях выявления, пресечения, предупреждения </w:t>
      </w:r>
      <w:r>
        <w:rPr>
          <w:rFonts w:ascii="Times New Roman" w:hAnsi="Times New Roman" w:cs="Times New Roman"/>
          <w:sz w:val="28"/>
          <w:szCs w:val="28"/>
        </w:rPr>
        <w:t>возможных признаков</w:t>
      </w:r>
      <w:r w:rsidRPr="002C6AB6">
        <w:rPr>
          <w:rFonts w:ascii="Times New Roman" w:hAnsi="Times New Roman" w:cs="Times New Roman"/>
          <w:sz w:val="28"/>
          <w:szCs w:val="28"/>
        </w:rPr>
        <w:t xml:space="preserve"> нарушения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которого является </w:t>
      </w:r>
      <w:r w:rsidRPr="002C6AB6">
        <w:rPr>
          <w:rFonts w:ascii="Times New Roman" w:hAnsi="Times New Roman" w:cs="Times New Roman"/>
          <w:sz w:val="28"/>
          <w:szCs w:val="28"/>
        </w:rPr>
        <w:t xml:space="preserve">акт обследования (осмотра) для дальнейшего осуществления мероприятий по муниципальному земельному контролю на территории </w:t>
      </w:r>
      <w:r w:rsidR="00C5075D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 Тыва»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2.3. Проведение проверок (плановых и внеплановых) осуществляет структурное подразделение </w:t>
      </w:r>
      <w:r w:rsidR="00C5075D">
        <w:rPr>
          <w:rFonts w:ascii="Times New Roman" w:hAnsi="Times New Roman" w:cs="Times New Roman"/>
          <w:sz w:val="28"/>
          <w:szCs w:val="28"/>
        </w:rPr>
        <w:t>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C5075D">
        <w:rPr>
          <w:rFonts w:ascii="Times New Roman" w:hAnsi="Times New Roman" w:cs="Times New Roman"/>
          <w:sz w:val="28"/>
          <w:szCs w:val="28"/>
        </w:rPr>
        <w:t>–</w:t>
      </w:r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C5075D">
        <w:rPr>
          <w:rFonts w:ascii="Times New Roman" w:hAnsi="Times New Roman" w:cs="Times New Roman"/>
          <w:sz w:val="28"/>
          <w:szCs w:val="28"/>
        </w:rPr>
        <w:t>специалист по муниципальному земельному контролю</w:t>
      </w:r>
      <w:r w:rsidRPr="0069747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5075D">
        <w:rPr>
          <w:rFonts w:ascii="Times New Roman" w:hAnsi="Times New Roman" w:cs="Times New Roman"/>
          <w:sz w:val="28"/>
          <w:szCs w:val="28"/>
        </w:rPr>
        <w:t>специалист</w:t>
      </w:r>
      <w:r w:rsidRPr="00697472">
        <w:rPr>
          <w:rFonts w:ascii="Times New Roman" w:hAnsi="Times New Roman" w:cs="Times New Roman"/>
          <w:sz w:val="28"/>
          <w:szCs w:val="28"/>
        </w:rPr>
        <w:t>).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2.4. Муниципальный земельный контроль осуществляется в соответствии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>:</w:t>
      </w:r>
    </w:p>
    <w:p w:rsidR="00A83554" w:rsidRPr="00697472" w:rsidRDefault="00F8412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3554" w:rsidRPr="00697472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A83554" w:rsidRPr="00697472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 ("Российская газета", 25.12.93 N 237;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2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137-ФЗ (Российская газета", 30.10.2001, N 211 - 212);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("Российская газета", 08.10.2003, N 202);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30.12.2008, N 266);</w:t>
      </w:r>
    </w:p>
    <w:p w:rsidR="00A83554" w:rsidRPr="00697472" w:rsidRDefault="00F8412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3554" w:rsidRPr="00697472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="00A83554"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B025C0">
        <w:rPr>
          <w:rFonts w:ascii="Times New Roman" w:hAnsi="Times New Roman" w:cs="Times New Roman"/>
          <w:sz w:val="28"/>
          <w:szCs w:val="28"/>
        </w:rPr>
        <w:t>№ 39 от 21.02.2017г ХП Тес-Хемского кожууна «Об утверждении Положения осуществления муниципального земельного контроля на территории муниципального района «Тес-Хемский кожуун Республики Тыва»;</w:t>
      </w:r>
    </w:p>
    <w:p w:rsidR="00A83554" w:rsidRPr="00697472" w:rsidRDefault="00F8412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83554" w:rsidRPr="0069747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83554"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B025C0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 Тыва»</w:t>
      </w:r>
      <w:r w:rsidR="00A83554" w:rsidRPr="00697472">
        <w:rPr>
          <w:rFonts w:ascii="Times New Roman" w:hAnsi="Times New Roman" w:cs="Times New Roman"/>
          <w:sz w:val="28"/>
          <w:szCs w:val="28"/>
        </w:rPr>
        <w:t>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2.</w:t>
      </w:r>
      <w:r w:rsidR="007E4124">
        <w:rPr>
          <w:rFonts w:ascii="Times New Roman" w:hAnsi="Times New Roman" w:cs="Times New Roman"/>
          <w:sz w:val="28"/>
          <w:szCs w:val="28"/>
        </w:rPr>
        <w:t>5</w:t>
      </w:r>
      <w:r w:rsidRPr="00697472">
        <w:rPr>
          <w:rFonts w:ascii="Times New Roman" w:hAnsi="Times New Roman" w:cs="Times New Roman"/>
          <w:sz w:val="28"/>
          <w:szCs w:val="28"/>
        </w:rPr>
        <w:t xml:space="preserve">. Субъекты проверок представляют документы, связанные с целями, задачами и предметом проверки, в соответствии с требованиями Федерального </w:t>
      </w:r>
      <w:hyperlink r:id="rId17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Документы представляются в виде копий, заверенных подписью руководителя, иного уполномоченного (должностного) лица и печатью (при ее наличии).</w:t>
      </w:r>
      <w:r w:rsidR="007E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2.</w:t>
      </w:r>
      <w:r w:rsidR="00A86A56">
        <w:rPr>
          <w:rFonts w:ascii="Times New Roman" w:hAnsi="Times New Roman" w:cs="Times New Roman"/>
          <w:sz w:val="28"/>
          <w:szCs w:val="28"/>
        </w:rPr>
        <w:t>6</w:t>
      </w:r>
      <w:r w:rsidRPr="00697472">
        <w:rPr>
          <w:rFonts w:ascii="Times New Roman" w:hAnsi="Times New Roman" w:cs="Times New Roman"/>
          <w:sz w:val="28"/>
          <w:szCs w:val="28"/>
        </w:rPr>
        <w:t>. Сроки проведения плановых и внеплановых проверок (документарных или выездных) не могут превышать двадцати рабочих дней.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2.</w:t>
      </w:r>
      <w:r w:rsidR="00B04618">
        <w:rPr>
          <w:rFonts w:ascii="Times New Roman" w:hAnsi="Times New Roman" w:cs="Times New Roman"/>
          <w:sz w:val="28"/>
          <w:szCs w:val="28"/>
        </w:rPr>
        <w:t>7</w:t>
      </w:r>
      <w:r w:rsidRPr="00697472">
        <w:rPr>
          <w:rFonts w:ascii="Times New Roman" w:hAnsi="Times New Roman" w:cs="Times New Roman"/>
          <w:sz w:val="28"/>
          <w:szCs w:val="28"/>
        </w:rPr>
        <w:t>. Результатом муниципального земельного контроля является акт проверки и принятие мер при выявлении нарушений в деятельности субъекта проверки.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2.</w:t>
      </w:r>
      <w:r w:rsidR="00B04618">
        <w:rPr>
          <w:rFonts w:ascii="Times New Roman" w:hAnsi="Times New Roman" w:cs="Times New Roman"/>
          <w:sz w:val="28"/>
          <w:szCs w:val="28"/>
        </w:rPr>
        <w:t>8</w:t>
      </w:r>
      <w:r w:rsidRPr="00697472">
        <w:rPr>
          <w:rFonts w:ascii="Times New Roman" w:hAnsi="Times New Roman" w:cs="Times New Roman"/>
          <w:sz w:val="28"/>
          <w:szCs w:val="28"/>
        </w:rPr>
        <w:t>. Муниципальный земельный контроль осуществляется на безвозмездной основе.</w:t>
      </w:r>
    </w:p>
    <w:p w:rsidR="00A83554" w:rsidRPr="00BD5B01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B01">
        <w:rPr>
          <w:rFonts w:ascii="Times New Roman" w:hAnsi="Times New Roman" w:cs="Times New Roman"/>
          <w:sz w:val="28"/>
          <w:szCs w:val="28"/>
        </w:rPr>
        <w:t>2.</w:t>
      </w:r>
      <w:r w:rsidR="00B04618">
        <w:rPr>
          <w:rFonts w:ascii="Times New Roman" w:hAnsi="Times New Roman" w:cs="Times New Roman"/>
          <w:sz w:val="28"/>
          <w:szCs w:val="28"/>
        </w:rPr>
        <w:t>9</w:t>
      </w:r>
      <w:r w:rsidRPr="00BD5B0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97" w:history="1">
        <w:r w:rsidRPr="00BD5B01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BD5B01">
        <w:rPr>
          <w:rFonts w:ascii="Times New Roman" w:hAnsi="Times New Roman" w:cs="Times New Roman"/>
          <w:sz w:val="28"/>
          <w:szCs w:val="28"/>
        </w:rPr>
        <w:t xml:space="preserve"> о местонахождении, контактных телефонах, адресах электронной почты и графике работы </w:t>
      </w:r>
      <w:r w:rsidR="00B025C0">
        <w:rPr>
          <w:rFonts w:ascii="Times New Roman" w:hAnsi="Times New Roman" w:cs="Times New Roman"/>
          <w:sz w:val="28"/>
          <w:szCs w:val="28"/>
        </w:rPr>
        <w:t>Органа муниципального земельного контроля</w:t>
      </w:r>
      <w:r w:rsidRPr="00BD5B01">
        <w:rPr>
          <w:rFonts w:ascii="Times New Roman" w:hAnsi="Times New Roman" w:cs="Times New Roman"/>
          <w:sz w:val="28"/>
          <w:szCs w:val="28"/>
        </w:rPr>
        <w:t xml:space="preserve"> приводится в приложении 1 к административному регламенту и размещ</w:t>
      </w:r>
      <w:r w:rsidR="00B025C0">
        <w:rPr>
          <w:rFonts w:ascii="Times New Roman" w:hAnsi="Times New Roman" w:cs="Times New Roman"/>
          <w:sz w:val="28"/>
          <w:szCs w:val="28"/>
        </w:rPr>
        <w:t>ается</w:t>
      </w:r>
      <w:r w:rsidRPr="00BD5B0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025C0">
        <w:rPr>
          <w:rFonts w:ascii="Times New Roman" w:hAnsi="Times New Roman" w:cs="Times New Roman"/>
          <w:sz w:val="28"/>
          <w:szCs w:val="28"/>
        </w:rPr>
        <w:t>Администрации Тес-Хемского кожууна.</w:t>
      </w:r>
    </w:p>
    <w:p w:rsidR="00A83554" w:rsidRPr="00BD5B01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B01">
        <w:rPr>
          <w:rFonts w:ascii="Times New Roman" w:hAnsi="Times New Roman" w:cs="Times New Roman"/>
          <w:sz w:val="28"/>
          <w:szCs w:val="28"/>
        </w:rPr>
        <w:t xml:space="preserve">Для получения информации об осуществлении муниципального земельного контроля субъекты проверок и иные заинтересованные лица (далее - заявители) обращаются в </w:t>
      </w:r>
      <w:r w:rsidR="00B025C0">
        <w:rPr>
          <w:rFonts w:ascii="Times New Roman" w:hAnsi="Times New Roman" w:cs="Times New Roman"/>
          <w:sz w:val="28"/>
          <w:szCs w:val="28"/>
        </w:rPr>
        <w:t>Администрацию в орган мун</w:t>
      </w:r>
      <w:r w:rsidRPr="00BD5B01">
        <w:rPr>
          <w:rFonts w:ascii="Times New Roman" w:hAnsi="Times New Roman" w:cs="Times New Roman"/>
          <w:sz w:val="28"/>
          <w:szCs w:val="28"/>
        </w:rPr>
        <w:t>иципального земельного контроля.</w:t>
      </w:r>
    </w:p>
    <w:p w:rsidR="00A83554" w:rsidRPr="00BD5B01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B01">
        <w:rPr>
          <w:rFonts w:ascii="Times New Roman" w:hAnsi="Times New Roman" w:cs="Times New Roman"/>
          <w:sz w:val="28"/>
          <w:szCs w:val="28"/>
        </w:rPr>
        <w:t>2.</w:t>
      </w:r>
      <w:r w:rsidR="00B04618">
        <w:rPr>
          <w:rFonts w:ascii="Times New Roman" w:hAnsi="Times New Roman" w:cs="Times New Roman"/>
          <w:sz w:val="28"/>
          <w:szCs w:val="28"/>
        </w:rPr>
        <w:t>10</w:t>
      </w:r>
      <w:r w:rsidRPr="00BD5B01">
        <w:rPr>
          <w:rFonts w:ascii="Times New Roman" w:hAnsi="Times New Roman" w:cs="Times New Roman"/>
          <w:sz w:val="28"/>
          <w:szCs w:val="28"/>
        </w:rPr>
        <w:t>. Информация по вопросам осуществления муниципального земельного контроля предоставляется заявителям в устной (лично или по телефону) или письменной форме.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B01">
        <w:rPr>
          <w:rFonts w:ascii="Times New Roman" w:hAnsi="Times New Roman" w:cs="Times New Roman"/>
          <w:sz w:val="28"/>
          <w:szCs w:val="28"/>
        </w:rPr>
        <w:t xml:space="preserve">При ответах по телефону </w:t>
      </w:r>
      <w:r w:rsidR="00B025C0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BD5B01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Pr="00697472">
        <w:rPr>
          <w:rFonts w:ascii="Times New Roman" w:hAnsi="Times New Roman" w:cs="Times New Roman"/>
          <w:sz w:val="28"/>
          <w:szCs w:val="28"/>
        </w:rPr>
        <w:t>,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B025C0">
        <w:rPr>
          <w:rFonts w:ascii="Times New Roman" w:hAnsi="Times New Roman" w:cs="Times New Roman"/>
          <w:sz w:val="28"/>
          <w:szCs w:val="28"/>
        </w:rPr>
        <w:t>за информацией заявителя лично Должностное</w:t>
      </w:r>
      <w:r w:rsidRPr="00697472">
        <w:rPr>
          <w:rFonts w:ascii="Times New Roman" w:hAnsi="Times New Roman" w:cs="Times New Roman"/>
          <w:sz w:val="28"/>
          <w:szCs w:val="28"/>
        </w:rPr>
        <w:t xml:space="preserve"> ли</w:t>
      </w:r>
      <w:r w:rsidR="00B025C0">
        <w:rPr>
          <w:rFonts w:ascii="Times New Roman" w:hAnsi="Times New Roman" w:cs="Times New Roman"/>
          <w:sz w:val="28"/>
          <w:szCs w:val="28"/>
        </w:rPr>
        <w:t>цо обязан</w:t>
      </w:r>
      <w:r w:rsidRPr="00697472">
        <w:rPr>
          <w:rFonts w:ascii="Times New Roman" w:hAnsi="Times New Roman" w:cs="Times New Roman"/>
          <w:sz w:val="28"/>
          <w:szCs w:val="28"/>
        </w:rPr>
        <w:t xml:space="preserve"> принять его в соответствии с графиком работы. Продолжительность приема при </w:t>
      </w:r>
      <w:r w:rsidRPr="00697472">
        <w:rPr>
          <w:rFonts w:ascii="Times New Roman" w:hAnsi="Times New Roman" w:cs="Times New Roman"/>
          <w:sz w:val="28"/>
          <w:szCs w:val="28"/>
        </w:rPr>
        <w:lastRenderedPageBreak/>
        <w:t>личном обращении - 15 минут. Время ожидания в очереди при личном обращении не должна превышать 20 минут.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должн</w:t>
      </w:r>
      <w:r w:rsidR="00B025C0">
        <w:rPr>
          <w:rFonts w:ascii="Times New Roman" w:hAnsi="Times New Roman" w:cs="Times New Roman"/>
          <w:sz w:val="28"/>
          <w:szCs w:val="28"/>
        </w:rPr>
        <w:t xml:space="preserve">остное лицо, </w:t>
      </w:r>
      <w:proofErr w:type="gramStart"/>
      <w:r w:rsidR="00B025C0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устное информирование,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дней, уведомив заявителя о продлении срока рассмотрения.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Ответ дается в простой и понятной форме с указанием фамилии и </w:t>
      </w:r>
      <w:r w:rsidR="001E7EDC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697472">
        <w:rPr>
          <w:rFonts w:ascii="Times New Roman" w:hAnsi="Times New Roman" w:cs="Times New Roman"/>
          <w:sz w:val="28"/>
          <w:szCs w:val="28"/>
        </w:rPr>
        <w:t>номера телефона должностного лица.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Если в обращении не указана фамилия заявителя, направившего жалобу, и почтовый адрес, по которому должен быть направлен ответ, обращение остается без рассмотрения.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Если текст обращения не поддается прочтению, ответ на обращение не подготавливается, о чем сообщается заявителю, его направившему, если его фамилия и почтовый адрес поддаются прочтению.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Обращения, содержащие нецензурные либо оскорбительные выражения, угрозы жизни, здоровью и имуществу должностного лица, а также членов его семьи, оставляются без ответа по существу поставленных в ней вопросов.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Если в обращении содержится вопрос, на который заявителю многократно давались письменные ответы по существу в связи с ранее направляемыми запросами, и при этом в обращении не приводятся новые доводы или обстоятельства, </w:t>
      </w:r>
      <w:r w:rsidR="00B025C0">
        <w:rPr>
          <w:rFonts w:ascii="Times New Roman" w:hAnsi="Times New Roman" w:cs="Times New Roman"/>
          <w:sz w:val="28"/>
          <w:szCs w:val="28"/>
        </w:rPr>
        <w:t>Председателем Администрации</w:t>
      </w:r>
      <w:r w:rsidR="00E97DB2">
        <w:rPr>
          <w:rFonts w:ascii="Times New Roman" w:hAnsi="Times New Roman" w:cs="Times New Roman"/>
          <w:sz w:val="28"/>
          <w:szCs w:val="28"/>
        </w:rPr>
        <w:t xml:space="preserve"> </w:t>
      </w:r>
      <w:r w:rsidR="00B025C0">
        <w:rPr>
          <w:rFonts w:ascii="Times New Roman" w:hAnsi="Times New Roman" w:cs="Times New Roman"/>
          <w:sz w:val="28"/>
          <w:szCs w:val="28"/>
        </w:rPr>
        <w:t xml:space="preserve">или его заместителем </w:t>
      </w:r>
      <w:r w:rsidRPr="00697472">
        <w:rPr>
          <w:rFonts w:ascii="Times New Roman" w:hAnsi="Times New Roman" w:cs="Times New Roman"/>
          <w:sz w:val="28"/>
          <w:szCs w:val="28"/>
        </w:rPr>
        <w:t>принимается решение о безосновательности очередного обращения и прекращении переписки с заявителем по данному вопросу при условии, что указанное и ранее направляем</w:t>
      </w:r>
      <w:r w:rsidR="00B025C0">
        <w:rPr>
          <w:rFonts w:ascii="Times New Roman" w:hAnsi="Times New Roman" w:cs="Times New Roman"/>
          <w:sz w:val="28"/>
          <w:szCs w:val="28"/>
        </w:rPr>
        <w:t>ые обращения направлялись в</w:t>
      </w:r>
      <w:proofErr w:type="gramEnd"/>
      <w:r w:rsidR="00B025C0">
        <w:rPr>
          <w:rFonts w:ascii="Times New Roman" w:hAnsi="Times New Roman" w:cs="Times New Roman"/>
          <w:sz w:val="28"/>
          <w:szCs w:val="28"/>
        </w:rPr>
        <w:t xml:space="preserve"> одному и тому</w:t>
      </w:r>
      <w:r w:rsidRPr="00697472">
        <w:rPr>
          <w:rFonts w:ascii="Times New Roman" w:hAnsi="Times New Roman" w:cs="Times New Roman"/>
          <w:sz w:val="28"/>
          <w:szCs w:val="28"/>
        </w:rPr>
        <w:t xml:space="preserve"> же </w:t>
      </w:r>
      <w:r w:rsidR="00B025C0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C011AA">
        <w:rPr>
          <w:rFonts w:ascii="Times New Roman" w:hAnsi="Times New Roman" w:cs="Times New Roman"/>
          <w:sz w:val="28"/>
          <w:szCs w:val="28"/>
        </w:rPr>
        <w:t>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>. О данном решении заявитель уведомляется письменно.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Письменные обращения, содержащие вопросы, решение </w:t>
      </w:r>
      <w:r w:rsidR="00C011AA">
        <w:rPr>
          <w:rFonts w:ascii="Times New Roman" w:hAnsi="Times New Roman" w:cs="Times New Roman"/>
          <w:sz w:val="28"/>
          <w:szCs w:val="28"/>
        </w:rPr>
        <w:t xml:space="preserve">которых не входит в компетенцию Должностного лица органа муниципального земельного контроля </w:t>
      </w:r>
      <w:r w:rsidRPr="00697472">
        <w:rPr>
          <w:rFonts w:ascii="Times New Roman" w:hAnsi="Times New Roman" w:cs="Times New Roman"/>
          <w:sz w:val="28"/>
          <w:szCs w:val="28"/>
        </w:rPr>
        <w:t>направляются в течение семи дней со дня их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При обращении за информацией по электронной почте ответ направляется по адресу электронной почты, указанному в обращении в течение 30 дней со дня регистрации обращения.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1AA" w:rsidRDefault="00C011AA" w:rsidP="00A83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11AA" w:rsidRDefault="00C011AA" w:rsidP="00A83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lastRenderedPageBreak/>
        <w:t>3. Требования к порядку выполнения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F8412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39" w:history="1">
        <w:r w:rsidR="00A83554" w:rsidRPr="00697472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проведения проверок представлена в приложении 2 к административному регламенту.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3.1. Принятие решения о проведении проверки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 w:rsidRPr="00697472">
        <w:rPr>
          <w:rFonts w:ascii="Times New Roman" w:hAnsi="Times New Roman" w:cs="Times New Roman"/>
          <w:sz w:val="28"/>
          <w:szCs w:val="28"/>
        </w:rPr>
        <w:t>3.1.1. Проверки проводятся на основании расп</w:t>
      </w:r>
      <w:r w:rsidR="001E7EDC">
        <w:rPr>
          <w:rFonts w:ascii="Times New Roman" w:hAnsi="Times New Roman" w:cs="Times New Roman"/>
          <w:sz w:val="28"/>
          <w:szCs w:val="28"/>
        </w:rPr>
        <w:t xml:space="preserve">оряжения </w:t>
      </w:r>
      <w:r w:rsidR="00C011AA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о проведении проверки. </w:t>
      </w:r>
      <w:r w:rsidR="00C011AA">
        <w:rPr>
          <w:rFonts w:ascii="Times New Roman" w:hAnsi="Times New Roman" w:cs="Times New Roman"/>
          <w:sz w:val="28"/>
          <w:szCs w:val="28"/>
        </w:rPr>
        <w:t>Проверка проводится должностным лицом</w:t>
      </w:r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C011AA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697472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контроля,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в распоряжении. Подготовка </w:t>
      </w:r>
      <w:hyperlink w:anchor="Par296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C011AA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18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типовой формой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приказа, утвержденной приказом Министерства экономического развития Российской Федерации от 30.04.2009 N 141 "О реализации положений Федерального </w:t>
      </w:r>
      <w:hyperlink r:id="rId19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Минэкономразвития РФ) (приложение 3).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В отношении субъектов проверок осуществляются плановые и внеплановые проверки. Плановая и внеплановая проверки проводятся в форме документарной проверки и (или) выездной проверки.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3.1.2. В отношении одного субъекта проверки плановая проверка проводится не чаще чем один раз в три года в соответствии с ежегодным планом проведения пл</w:t>
      </w:r>
      <w:r w:rsidR="00B87EBE">
        <w:rPr>
          <w:rFonts w:ascii="Times New Roman" w:hAnsi="Times New Roman" w:cs="Times New Roman"/>
          <w:sz w:val="28"/>
          <w:szCs w:val="28"/>
        </w:rPr>
        <w:t xml:space="preserve">ановых проверок, разработанным </w:t>
      </w:r>
      <w:r w:rsidR="00C011AA">
        <w:rPr>
          <w:rFonts w:ascii="Times New Roman" w:hAnsi="Times New Roman" w:cs="Times New Roman"/>
          <w:sz w:val="28"/>
          <w:szCs w:val="28"/>
        </w:rPr>
        <w:t>Должностным лицом органа муниципального земельного контроля</w:t>
      </w:r>
      <w:r w:rsidRPr="00697472">
        <w:rPr>
          <w:rFonts w:ascii="Times New Roman" w:hAnsi="Times New Roman" w:cs="Times New Roman"/>
          <w:sz w:val="28"/>
          <w:szCs w:val="28"/>
        </w:rPr>
        <w:t xml:space="preserve"> на соответствующий календарный год.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3.1.3. Основанием для проведения плановой проверки является ежегодный план проведения плановых проверок, утвержденный </w:t>
      </w:r>
      <w:r w:rsidR="00C011AA">
        <w:rPr>
          <w:rFonts w:ascii="Times New Roman" w:hAnsi="Times New Roman" w:cs="Times New Roman"/>
          <w:sz w:val="28"/>
          <w:szCs w:val="28"/>
        </w:rPr>
        <w:t>постановлением Администрации Тес-Хемского кожууна</w:t>
      </w:r>
      <w:r w:rsidRPr="00697472">
        <w:rPr>
          <w:rFonts w:ascii="Times New Roman" w:hAnsi="Times New Roman" w:cs="Times New Roman"/>
          <w:sz w:val="28"/>
          <w:szCs w:val="28"/>
        </w:rPr>
        <w:t>.</w:t>
      </w:r>
    </w:p>
    <w:p w:rsidR="00A83554" w:rsidRDefault="00F8412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37" w:history="1">
        <w:r w:rsidR="00A83554" w:rsidRPr="00697472">
          <w:rPr>
            <w:rFonts w:ascii="Times New Roman" w:hAnsi="Times New Roman" w:cs="Times New Roman"/>
            <w:color w:val="0000FF"/>
            <w:sz w:val="28"/>
            <w:szCs w:val="28"/>
          </w:rPr>
          <w:t>Типовая форма</w:t>
        </w:r>
      </w:hyperlink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ежегодного плана проведения плановых проверок установлена </w:t>
      </w:r>
      <w:hyperlink r:id="rId20" w:history="1">
        <w:r w:rsidR="00A83554" w:rsidRPr="0069747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предпринимателей" (приложение 4).</w:t>
      </w:r>
    </w:p>
    <w:p w:rsidR="00DC4482" w:rsidRPr="00697472" w:rsidRDefault="00DC4482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216E">
        <w:rPr>
          <w:rFonts w:ascii="Times New Roman" w:hAnsi="Times New Roman"/>
          <w:sz w:val="28"/>
          <w:szCs w:val="28"/>
        </w:rPr>
        <w:t>о подготовке и утверждению ежегодного плана проведения плановых проверок в отношении граждан - требование постановления Правительства Республики Тыва от 18.02.2015 года №67.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доводится до сведения заинтересованных лиц посредством его размещения на официальном сайте </w:t>
      </w:r>
      <w:r w:rsidR="00C011AA">
        <w:rPr>
          <w:rFonts w:ascii="Times New Roman" w:hAnsi="Times New Roman" w:cs="Times New Roman"/>
          <w:sz w:val="28"/>
          <w:szCs w:val="28"/>
        </w:rPr>
        <w:t>администрации Тес-Хемского кожуун Республики Тыва</w:t>
      </w:r>
      <w:r w:rsidRPr="00697472">
        <w:rPr>
          <w:rFonts w:ascii="Times New Roman" w:hAnsi="Times New Roman" w:cs="Times New Roman"/>
          <w:sz w:val="28"/>
          <w:szCs w:val="28"/>
        </w:rPr>
        <w:t xml:space="preserve"> в сети Интернет и (или) опубликования в официальных СМИ.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До 1 сентября года, предшествующего году проведения плановых проверок, </w:t>
      </w:r>
      <w:r w:rsidR="00C011AA">
        <w:rPr>
          <w:rFonts w:ascii="Times New Roman" w:hAnsi="Times New Roman" w:cs="Times New Roman"/>
          <w:sz w:val="28"/>
          <w:szCs w:val="28"/>
        </w:rPr>
        <w:t>Администрация</w:t>
      </w:r>
      <w:r w:rsidRPr="00697472">
        <w:rPr>
          <w:rFonts w:ascii="Times New Roman" w:hAnsi="Times New Roman" w:cs="Times New Roman"/>
          <w:sz w:val="28"/>
          <w:szCs w:val="28"/>
        </w:rPr>
        <w:t xml:space="preserve"> направляет проект ежегодного плана проведения проверок в органы прокуратуры.</w:t>
      </w:r>
    </w:p>
    <w:p w:rsidR="000802E0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При поступлении от органов прокуратуры предложений об изменении ежегодного плана проведения плановых проверок,</w:t>
      </w:r>
      <w:r w:rsidR="00C011A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697472">
        <w:rPr>
          <w:rFonts w:ascii="Times New Roman" w:hAnsi="Times New Roman" w:cs="Times New Roman"/>
          <w:sz w:val="28"/>
          <w:szCs w:val="28"/>
        </w:rPr>
        <w:t xml:space="preserve"> рассматривает указанные предложения и по итогам их рассмотрения до 1 ноября </w:t>
      </w:r>
      <w:r w:rsidRPr="00697472">
        <w:rPr>
          <w:rFonts w:ascii="Times New Roman" w:hAnsi="Times New Roman" w:cs="Times New Roman"/>
          <w:sz w:val="28"/>
          <w:szCs w:val="28"/>
        </w:rPr>
        <w:lastRenderedPageBreak/>
        <w:t>года, предшествующего году проведения плановых проверок, направляет в органы прокуратуры ежегодный план проведения плановых проверок.</w:t>
      </w:r>
      <w:r w:rsidR="00B0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618" w:rsidRDefault="000802E0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E0">
        <w:rPr>
          <w:rFonts w:ascii="Times New Roman" w:hAnsi="Times New Roman" w:cs="Times New Roman"/>
          <w:sz w:val="28"/>
          <w:szCs w:val="28"/>
        </w:rPr>
        <w:t>О проведении плановой проверки юридическое лицо, индивидуальный предприниматель уведомляется не позднее чем в течени</w:t>
      </w:r>
      <w:proofErr w:type="gramStart"/>
      <w:r w:rsidRPr="000802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02E0">
        <w:rPr>
          <w:rFonts w:ascii="Times New Roman" w:hAnsi="Times New Roman" w:cs="Times New Roman"/>
          <w:sz w:val="28"/>
          <w:szCs w:val="28"/>
        </w:rPr>
        <w:t xml:space="preserve"> трех рабочих дней до начала ее проведения посредством направления копии распоряжения или приказа руководителя, заместителя руководителя. О начале проведения плановой проверки юридическое лицо, индивидуальный предприниматель уведомляется заказным почтовым отправлением  с уведомлением о вручении, при возможности посредством электронного документа, подписанного усиленной квалифицированной электронной подписью, или иным доступным способом.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697472">
        <w:rPr>
          <w:rFonts w:ascii="Times New Roman" w:hAnsi="Times New Roman" w:cs="Times New Roman"/>
          <w:sz w:val="28"/>
          <w:szCs w:val="28"/>
        </w:rPr>
        <w:t>3.1.4. Внеплановой проверкой является проверка, не включенная в ежегодный план проведения плановых проверок.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3.1.5. Основанием для проведения внеплановой проверки является:</w:t>
      </w:r>
    </w:p>
    <w:p w:rsidR="00BB1A42" w:rsidRDefault="00ED0AE7" w:rsidP="00ED0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3.1.5.1О</w:t>
      </w:r>
      <w:r w:rsidR="00870F10">
        <w:rPr>
          <w:rFonts w:ascii="Times New Roman" w:hAnsi="Times New Roman" w:cs="Times New Roman"/>
          <w:sz w:val="28"/>
          <w:szCs w:val="28"/>
        </w:rPr>
        <w:t xml:space="preserve">снованием для проведения проверки внеплановой проверки является </w:t>
      </w:r>
      <w:r w:rsidR="000F4894">
        <w:rPr>
          <w:rFonts w:ascii="Times New Roman" w:hAnsi="Times New Roman" w:cs="Times New Roman"/>
          <w:sz w:val="28"/>
          <w:szCs w:val="28"/>
        </w:rPr>
        <w:t xml:space="preserve">  </w:t>
      </w:r>
      <w:r w:rsidR="00A83554" w:rsidRPr="008A2DE6">
        <w:rPr>
          <w:rFonts w:ascii="Times New Roman" w:hAnsi="Times New Roman" w:cs="Times New Roman"/>
          <w:sz w:val="28"/>
          <w:szCs w:val="28"/>
        </w:rPr>
        <w:t>истечение срока исполнения</w:t>
      </w:r>
      <w:r w:rsidR="00772DF7" w:rsidRPr="008A2DE6">
        <w:rPr>
          <w:rFonts w:ascii="Times New Roman" w:hAnsi="Times New Roman" w:cs="Times New Roman"/>
          <w:sz w:val="28"/>
          <w:szCs w:val="28"/>
        </w:rPr>
        <w:t xml:space="preserve"> юридическим лицом, индивидуальным предпринимателем раннее выданного предписания</w:t>
      </w:r>
      <w:r w:rsidR="00A83554" w:rsidRPr="008A2DE6">
        <w:rPr>
          <w:rFonts w:ascii="Times New Roman" w:hAnsi="Times New Roman" w:cs="Times New Roman"/>
          <w:sz w:val="28"/>
          <w:szCs w:val="28"/>
        </w:rPr>
        <w:t xml:space="preserve"> об устранении выявленного нарушения</w:t>
      </w:r>
      <w:r w:rsidR="00772DF7" w:rsidRPr="008A2DE6">
        <w:rPr>
          <w:rFonts w:ascii="Times New Roman" w:hAnsi="Times New Roman" w:cs="Times New Roman"/>
          <w:sz w:val="28"/>
          <w:szCs w:val="28"/>
        </w:rPr>
        <w:t xml:space="preserve"> обязательных требований, мотивированное представление должностного лица  органа (надзора), органа муниципального контроля по результатам анализа результатов мероприятий по контролю без взаим</w:t>
      </w:r>
      <w:r w:rsidR="00760521" w:rsidRPr="008A2DE6">
        <w:rPr>
          <w:rFonts w:ascii="Times New Roman" w:hAnsi="Times New Roman" w:cs="Times New Roman"/>
          <w:sz w:val="28"/>
          <w:szCs w:val="28"/>
        </w:rPr>
        <w:t>одействия с юридическим лицами, индивидуальными предпринимателями, рассмотрения  или предварительной проверки поступивших в органы государственного контроля (надзора), органа муниципального контроля</w:t>
      </w:r>
      <w:proofErr w:type="gramEnd"/>
      <w:r w:rsidR="00760521" w:rsidRPr="008A2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521" w:rsidRPr="008A2DE6">
        <w:rPr>
          <w:rFonts w:ascii="Times New Roman" w:hAnsi="Times New Roman" w:cs="Times New Roman"/>
          <w:sz w:val="28"/>
          <w:szCs w:val="28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следующих фактах</w:t>
      </w:r>
      <w:r w:rsidRPr="00ED0AE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ч.2 ст.10  Федерального закона от 26.12.2008 № 294 –ФЗ «О защите прав 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60521" w:rsidRPr="008A2DE6">
        <w:rPr>
          <w:rFonts w:ascii="Times New Roman" w:hAnsi="Times New Roman" w:cs="Times New Roman"/>
          <w:sz w:val="28"/>
          <w:szCs w:val="28"/>
        </w:rPr>
        <w:t>.</w:t>
      </w:r>
      <w:r w:rsidR="0076052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71"/>
      <w:bookmarkEnd w:id="3"/>
      <w:proofErr w:type="gramEnd"/>
    </w:p>
    <w:p w:rsidR="00A83554" w:rsidRPr="00697472" w:rsidRDefault="00BB1A42" w:rsidP="00BB1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3.1.5.2. поступление в </w:t>
      </w:r>
      <w:r w:rsidR="00087BBF">
        <w:rPr>
          <w:rFonts w:ascii="Times New Roman" w:hAnsi="Times New Roman" w:cs="Times New Roman"/>
          <w:sz w:val="28"/>
          <w:szCs w:val="28"/>
        </w:rPr>
        <w:t>Администрацию Тес-Хемского кожууна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697472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B04618" w:rsidRPr="00B04618" w:rsidRDefault="00B04618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 </w:t>
      </w:r>
      <w:r w:rsidRPr="00E64ABE">
        <w:rPr>
          <w:rFonts w:ascii="Times New Roman" w:hAnsi="Times New Roman" w:cs="Times New Roman"/>
          <w:sz w:val="28"/>
          <w:szCs w:val="28"/>
        </w:rPr>
        <w:t>обращался</w:t>
      </w:r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 защитой (восстановлением) своих нарушенных прав к </w:t>
      </w:r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юридическому лицу, индивидуальному предпринимателю и такое обращение не было рассмотрено либо требования заявителя не были удовлетворены).</w:t>
      </w: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3.1.6.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87BBF" w:rsidRDefault="00087BBF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3.1.7.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массовой информации о следующих фактах:</w:t>
      </w:r>
    </w:p>
    <w:p w:rsidR="00087BBF" w:rsidRDefault="00087BBF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97567" w:rsidRPr="00797567">
        <w:rPr>
          <w:rStyle w:val="blk"/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="00797567" w:rsidRPr="00797567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797567" w:rsidRDefault="00797567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б) </w:t>
      </w:r>
      <w:r w:rsidRPr="00797567">
        <w:rPr>
          <w:rStyle w:val="blk"/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797567">
        <w:rPr>
          <w:rStyle w:val="blk"/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797567" w:rsidRPr="00797567" w:rsidRDefault="00797567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в) </w:t>
      </w:r>
      <w:r w:rsidRPr="00797567">
        <w:rPr>
          <w:rStyle w:val="blk"/>
          <w:rFonts w:ascii="Times New Roman" w:hAnsi="Times New Roman" w:cs="Times New Roman"/>
          <w:sz w:val="28"/>
          <w:szCs w:val="28"/>
        </w:rPr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</w:t>
      </w:r>
      <w:r>
        <w:rPr>
          <w:rStyle w:val="blk"/>
          <w:rFonts w:ascii="Times New Roman" w:hAnsi="Times New Roman" w:cs="Times New Roman"/>
          <w:sz w:val="28"/>
          <w:szCs w:val="28"/>
        </w:rPr>
        <w:t>аявителя не были удовлетворены).</w:t>
      </w:r>
    </w:p>
    <w:p w:rsidR="00A83554" w:rsidRDefault="00797567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Par75"/>
      <w:bookmarkEnd w:id="5"/>
      <w:r>
        <w:rPr>
          <w:rFonts w:ascii="Times New Roman" w:hAnsi="Times New Roman" w:cs="Times New Roman"/>
          <w:sz w:val="28"/>
          <w:szCs w:val="28"/>
        </w:rPr>
        <w:t>3.1.8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. Обращения и заявления, не позволяющие установить лицо, обратившееся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, а также обращения и заявления, не содержащие сведений о фактах, указанных в </w:t>
      </w:r>
      <w:hyperlink w:anchor="Par71" w:history="1">
        <w:r w:rsidR="00A83554" w:rsidRPr="00697472">
          <w:rPr>
            <w:rFonts w:ascii="Times New Roman" w:hAnsi="Times New Roman" w:cs="Times New Roman"/>
            <w:color w:val="0000FF"/>
            <w:sz w:val="28"/>
            <w:szCs w:val="28"/>
          </w:rPr>
          <w:t>подпункте 3.1.5.2</w:t>
        </w:r>
      </w:hyperlink>
      <w:r w:rsidR="00A83554" w:rsidRPr="00697472">
        <w:rPr>
          <w:rFonts w:ascii="Times New Roman" w:hAnsi="Times New Roman" w:cs="Times New Roman"/>
          <w:sz w:val="28"/>
          <w:szCs w:val="28"/>
        </w:rPr>
        <w:t>, не могут служить основанием для проведения внеплановой проверки.</w:t>
      </w:r>
      <w:r w:rsidR="002A3527">
        <w:rPr>
          <w:rFonts w:ascii="Times New Roman" w:hAnsi="Times New Roman" w:cs="Times New Roman"/>
          <w:sz w:val="28"/>
          <w:szCs w:val="28"/>
        </w:rPr>
        <w:t xml:space="preserve"> </w:t>
      </w:r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изложенная в обращении или заявлении информация может в соответствии с </w:t>
      </w:r>
      <w:hyperlink w:anchor="Par71" w:history="1">
        <w:r w:rsidR="002A3527" w:rsidRPr="00E64ABE">
          <w:rPr>
            <w:rFonts w:ascii="Times New Roman" w:hAnsi="Times New Roman" w:cs="Times New Roman"/>
            <w:color w:val="0000FF"/>
            <w:sz w:val="28"/>
            <w:szCs w:val="28"/>
          </w:rPr>
          <w:t>подпункте 3.1.5.2</w:t>
        </w:r>
      </w:hyperlink>
      <w:r w:rsidR="00630480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</w:t>
      </w:r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480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</w:t>
      </w:r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являться основанием для проведения внеплановой </w:t>
      </w:r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проверки, должностное лицо</w:t>
      </w:r>
      <w:r w:rsidR="00630480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 муниципального</w:t>
      </w:r>
      <w:r w:rsidR="00630480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</w:t>
      </w:r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="002A3527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тентификации.</w:t>
      </w:r>
    </w:p>
    <w:p w:rsidR="00A83554" w:rsidRDefault="00797567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End w:id="6"/>
      <w:r>
        <w:rPr>
          <w:rFonts w:ascii="Times New Roman" w:hAnsi="Times New Roman" w:cs="Times New Roman"/>
          <w:sz w:val="28"/>
          <w:szCs w:val="28"/>
        </w:rPr>
        <w:t>3.1.9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. Внеплановая выездная проверка по месту осуществления деятельности юридических лиц и индивидуальных предпринимателей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 лицом муниципального земельного контроля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по основаниям, указанным в </w:t>
      </w:r>
      <w:hyperlink w:anchor="Par71" w:history="1">
        <w:r w:rsidR="00A83554" w:rsidRPr="00697472">
          <w:rPr>
            <w:rFonts w:ascii="Times New Roman" w:hAnsi="Times New Roman" w:cs="Times New Roman"/>
            <w:color w:val="0000FF"/>
            <w:sz w:val="28"/>
            <w:szCs w:val="28"/>
          </w:rPr>
          <w:t>подпункте 3.1.5.2</w:t>
        </w:r>
      </w:hyperlink>
      <w:r w:rsidR="00A83554" w:rsidRPr="00697472">
        <w:rPr>
          <w:rFonts w:ascii="Times New Roman" w:hAnsi="Times New Roman" w:cs="Times New Roman"/>
          <w:sz w:val="28"/>
          <w:szCs w:val="28"/>
        </w:rPr>
        <w:t>, после согласования с органами прокуратуры.</w:t>
      </w:r>
    </w:p>
    <w:p w:rsidR="002D0B1B" w:rsidRPr="002D0B1B" w:rsidRDefault="00356B4A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3.1.10</w:t>
      </w:r>
      <w:r w:rsidR="00AC5675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</w:t>
      </w:r>
      <w:proofErr w:type="gramStart"/>
      <w:r w:rsidR="002D0B1B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proofErr w:type="gramEnd"/>
      <w:r w:rsidR="002D0B1B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B1B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</w:t>
      </w:r>
      <w:proofErr w:type="gramEnd"/>
      <w:r w:rsidR="002D0B1B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документов, предусмотренных частями 6 и 7 ст. 10 </w:t>
      </w:r>
      <w:r w:rsidR="00AC5675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26.12.2008 №294-ФЗ,</w:t>
      </w:r>
      <w:r w:rsidR="002D0B1B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В день подписания </w:t>
      </w:r>
      <w:hyperlink r:id="rId21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2F4820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юридического лица и индивидуального предпринимателя должностное лицо муниципального земельного контроля, уполномоченное на проведение внеплановой проверки,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субъекта проверки </w:t>
      </w:r>
      <w:hyperlink w:anchor="Par490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  <w:proofErr w:type="gramEnd"/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о согласовании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проведения внеплановой проверки, по типовой форме, утвержденной Приказом Минэкономразвития РФ (приложение 5) (далее - заявление). К заявлению прилагается копия распоряжения </w:t>
      </w:r>
      <w:r w:rsidR="002F4820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и документы, содержащие сведения, послужившие основанием для ее проведения.</w:t>
      </w:r>
    </w:p>
    <w:p w:rsidR="00AC5675" w:rsidRPr="00AC5675" w:rsidRDefault="00AC5675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3.1.1</w:t>
      </w:r>
      <w:r w:rsidR="00356B4A" w:rsidRPr="00DC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C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случае</w:t>
      </w:r>
      <w:proofErr w:type="gramStart"/>
      <w:r w:rsidRPr="00DC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DC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проведения.</w:t>
      </w:r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случае 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 w:rsidRPr="00697472">
        <w:rPr>
          <w:rFonts w:ascii="Times New Roman" w:hAnsi="Times New Roman" w:cs="Times New Roman"/>
          <w:sz w:val="28"/>
          <w:szCs w:val="28"/>
        </w:rPr>
        <w:t>3.1.</w:t>
      </w:r>
      <w:r w:rsidR="00356B4A">
        <w:rPr>
          <w:rFonts w:ascii="Times New Roman" w:hAnsi="Times New Roman" w:cs="Times New Roman"/>
          <w:sz w:val="28"/>
          <w:szCs w:val="28"/>
        </w:rPr>
        <w:t>12</w:t>
      </w:r>
      <w:r w:rsidRPr="00697472">
        <w:rPr>
          <w:rFonts w:ascii="Times New Roman" w:hAnsi="Times New Roman" w:cs="Times New Roman"/>
          <w:sz w:val="28"/>
          <w:szCs w:val="28"/>
        </w:rPr>
        <w:t>. При получении решения прокурора или его заместителя о согласовании проведения внепла</w:t>
      </w:r>
      <w:r w:rsidR="002F4820">
        <w:rPr>
          <w:rFonts w:ascii="Times New Roman" w:hAnsi="Times New Roman" w:cs="Times New Roman"/>
          <w:sz w:val="28"/>
          <w:szCs w:val="28"/>
        </w:rPr>
        <w:t>новой проверки Должностное лицо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2F4820">
        <w:rPr>
          <w:rFonts w:ascii="Times New Roman" w:hAnsi="Times New Roman" w:cs="Times New Roman"/>
          <w:sz w:val="28"/>
          <w:szCs w:val="28"/>
        </w:rPr>
        <w:t>яет мероприятие</w:t>
      </w:r>
      <w:r w:rsidRPr="00697472">
        <w:rPr>
          <w:rFonts w:ascii="Times New Roman" w:hAnsi="Times New Roman" w:cs="Times New Roman"/>
          <w:sz w:val="28"/>
          <w:szCs w:val="28"/>
        </w:rPr>
        <w:t xml:space="preserve"> по ее подготовке.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При получении решения прокурора или его заместителя об отказе в согласовании проведения внеплановой проверки осуществляется подготовка </w:t>
      </w:r>
      <w:r w:rsidR="0037785D">
        <w:rPr>
          <w:rFonts w:ascii="Times New Roman" w:hAnsi="Times New Roman" w:cs="Times New Roman"/>
          <w:sz w:val="28"/>
          <w:szCs w:val="28"/>
        </w:rPr>
        <w:t>Распоряжения Председателя 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об отмене приказа о проведении проверки.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 w:rsidRPr="00697472">
        <w:rPr>
          <w:rFonts w:ascii="Times New Roman" w:hAnsi="Times New Roman" w:cs="Times New Roman"/>
          <w:sz w:val="28"/>
          <w:szCs w:val="28"/>
        </w:rPr>
        <w:t>3.1.1</w:t>
      </w:r>
      <w:r w:rsidR="00356B4A">
        <w:rPr>
          <w:rFonts w:ascii="Times New Roman" w:hAnsi="Times New Roman" w:cs="Times New Roman"/>
          <w:sz w:val="28"/>
          <w:szCs w:val="28"/>
        </w:rPr>
        <w:t>3</w:t>
      </w:r>
      <w:r w:rsidRPr="006974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Если основанием для проведения внеплановой выездной проверки являются обстоятельства, указанные в </w:t>
      </w:r>
      <w:hyperlink w:anchor="Par73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3.1.5.2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, и (или) обнаружение нарушений требований муниципальных правовых актов по вопросам использования земель на территории </w:t>
      </w:r>
      <w:r w:rsidR="002F4820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 Тыва»</w:t>
      </w:r>
      <w:r w:rsidRPr="00697472">
        <w:rPr>
          <w:rFonts w:ascii="Times New Roman" w:hAnsi="Times New Roman" w:cs="Times New Roman"/>
          <w:sz w:val="28"/>
          <w:szCs w:val="28"/>
        </w:rPr>
        <w:t>, в момент совершения таких нарушений в связи с необходимостью прин</w:t>
      </w:r>
      <w:r w:rsidR="002F4820">
        <w:rPr>
          <w:rFonts w:ascii="Times New Roman" w:hAnsi="Times New Roman" w:cs="Times New Roman"/>
          <w:sz w:val="28"/>
          <w:szCs w:val="28"/>
        </w:rPr>
        <w:t>ятия неотложных мер, Должностное лицо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2F4820">
        <w:rPr>
          <w:rFonts w:ascii="Times New Roman" w:hAnsi="Times New Roman" w:cs="Times New Roman"/>
          <w:sz w:val="28"/>
          <w:szCs w:val="28"/>
        </w:rPr>
        <w:t>органа муниципального земельного контроля</w:t>
      </w:r>
      <w:r w:rsidRPr="00697472">
        <w:rPr>
          <w:rFonts w:ascii="Times New Roman" w:hAnsi="Times New Roman" w:cs="Times New Roman"/>
          <w:sz w:val="28"/>
          <w:szCs w:val="28"/>
        </w:rPr>
        <w:t xml:space="preserve"> приступают к проведению внеплановой проверки в отношении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документов:</w:t>
      </w:r>
    </w:p>
    <w:p w:rsidR="00A83554" w:rsidRPr="00697472" w:rsidRDefault="00A90021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554" w:rsidRPr="00697472">
        <w:rPr>
          <w:rFonts w:ascii="Times New Roman" w:hAnsi="Times New Roman" w:cs="Times New Roman"/>
          <w:sz w:val="28"/>
          <w:szCs w:val="28"/>
        </w:rPr>
        <w:t>заявление;</w:t>
      </w:r>
    </w:p>
    <w:p w:rsidR="00A83554" w:rsidRPr="00697472" w:rsidRDefault="00A90021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копия распоряжения </w:t>
      </w:r>
      <w:r w:rsidR="002F4820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проверки;</w:t>
      </w:r>
    </w:p>
    <w:p w:rsidR="00A83554" w:rsidRPr="00697472" w:rsidRDefault="00A90021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554" w:rsidRPr="00697472">
        <w:rPr>
          <w:rFonts w:ascii="Times New Roman" w:hAnsi="Times New Roman" w:cs="Times New Roman"/>
          <w:sz w:val="28"/>
          <w:szCs w:val="28"/>
        </w:rPr>
        <w:t>документы, содержащие сведения, послужившие основанием для ее проведения.</w:t>
      </w: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  <w:r w:rsidRPr="00697472">
        <w:rPr>
          <w:rFonts w:ascii="Times New Roman" w:hAnsi="Times New Roman" w:cs="Times New Roman"/>
          <w:sz w:val="28"/>
          <w:szCs w:val="28"/>
        </w:rPr>
        <w:t>3.1.1</w:t>
      </w:r>
      <w:r w:rsidR="00356B4A">
        <w:rPr>
          <w:rFonts w:ascii="Times New Roman" w:hAnsi="Times New Roman" w:cs="Times New Roman"/>
          <w:sz w:val="28"/>
          <w:szCs w:val="28"/>
        </w:rPr>
        <w:t>4</w:t>
      </w:r>
      <w:r w:rsidRPr="00697472">
        <w:rPr>
          <w:rFonts w:ascii="Times New Roman" w:hAnsi="Times New Roman" w:cs="Times New Roman"/>
          <w:sz w:val="28"/>
          <w:szCs w:val="28"/>
        </w:rPr>
        <w:t xml:space="preserve">.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</w:t>
      </w:r>
      <w:r w:rsidRPr="00697472">
        <w:rPr>
          <w:rFonts w:ascii="Times New Roman" w:hAnsi="Times New Roman" w:cs="Times New Roman"/>
          <w:sz w:val="28"/>
          <w:szCs w:val="28"/>
        </w:rPr>
        <w:lastRenderedPageBreak/>
        <w:t>юридических лиц, индивидуальных предпринимателей о начале проведения внеплановой проверки не требуется.</w:t>
      </w:r>
      <w:r w:rsidR="00AC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675" w:rsidRPr="00E64ABE" w:rsidRDefault="00356B4A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3.1.15</w:t>
      </w:r>
      <w:r w:rsidR="00630480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В случае</w:t>
      </w:r>
      <w:proofErr w:type="gramStart"/>
      <w:r w:rsidR="00630480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30480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E3741D" w:rsidRPr="00E64ABE" w:rsidRDefault="00356B4A" w:rsidP="002F482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3.1.16</w:t>
      </w:r>
      <w:r w:rsidR="00E3741D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>микропредприятия</w:t>
      </w:r>
      <w:proofErr w:type="spellEnd"/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в год.</w:t>
      </w:r>
    </w:p>
    <w:p w:rsidR="00E3741D" w:rsidRPr="00E64ABE" w:rsidRDefault="00356B4A" w:rsidP="002F482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3.1.17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>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земельного контроля осуществляет мероприятия по профилактике нарушений обязательных требований в соответствии с ежегодно утвержденной программой профилактики нарушений.</w:t>
      </w:r>
      <w:r w:rsidR="005173D8" w:rsidRPr="00E64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</w:t>
      </w:r>
      <w:r w:rsidR="005173D8" w:rsidRPr="00E64ABE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5173D8" w:rsidRPr="00E64ABE">
        <w:rPr>
          <w:rFonts w:ascii="Times New Roman" w:eastAsia="Times New Roman" w:hAnsi="Times New Roman" w:cs="Times New Roman"/>
          <w:sz w:val="28"/>
          <w:szCs w:val="28"/>
        </w:rPr>
        <w:t xml:space="preserve"> земельного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контроля:</w:t>
      </w:r>
    </w:p>
    <w:p w:rsidR="00E3741D" w:rsidRPr="00E64ABE" w:rsidRDefault="005173D8" w:rsidP="002F482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A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6B4A">
        <w:rPr>
          <w:rFonts w:ascii="Times New Roman" w:eastAsia="Times New Roman" w:hAnsi="Times New Roman" w:cs="Times New Roman"/>
          <w:sz w:val="28"/>
          <w:szCs w:val="28"/>
        </w:rPr>
        <w:t>.17</w:t>
      </w:r>
      <w:r w:rsidRPr="00E64AB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90021" w:rsidRPr="00E64ABE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размещение на официальных сайтах в сети "Интернет" </w:t>
      </w:r>
      <w:r w:rsidRPr="00E64ABE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Pr="00E64ABE">
        <w:rPr>
          <w:rFonts w:ascii="Times New Roman" w:eastAsia="Times New Roman" w:hAnsi="Times New Roman" w:cs="Times New Roman"/>
          <w:sz w:val="28"/>
          <w:szCs w:val="28"/>
        </w:rPr>
        <w:t xml:space="preserve"> земельного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контроля, а также текстов соответствующих нормативных правовых актов;</w:t>
      </w:r>
    </w:p>
    <w:p w:rsidR="00E3741D" w:rsidRPr="00E64ABE" w:rsidRDefault="00356B4A" w:rsidP="002F482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3.1.17</w:t>
      </w:r>
      <w:r w:rsidR="005173D8" w:rsidRPr="00E64ABE">
        <w:rPr>
          <w:rFonts w:ascii="Times New Roman" w:eastAsia="Times New Roman" w:hAnsi="Times New Roman" w:cs="Times New Roman"/>
          <w:sz w:val="28"/>
          <w:szCs w:val="28"/>
        </w:rPr>
        <w:t>.2. Осуществля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73D8" w:rsidRPr="00E64A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обязательных требований </w:t>
      </w:r>
      <w:r w:rsidR="005173D8" w:rsidRPr="00E64ABE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5173D8" w:rsidRPr="00E64ABE">
        <w:rPr>
          <w:rFonts w:ascii="Times New Roman" w:eastAsia="Times New Roman" w:hAnsi="Times New Roman" w:cs="Times New Roman"/>
          <w:sz w:val="28"/>
          <w:szCs w:val="28"/>
        </w:rPr>
        <w:t xml:space="preserve"> земельного</w:t>
      </w:r>
      <w:r w:rsidR="00A90021" w:rsidRPr="00E64ABE">
        <w:rPr>
          <w:rFonts w:ascii="Times New Roman" w:eastAsia="Times New Roman" w:hAnsi="Times New Roman" w:cs="Times New Roman"/>
          <w:sz w:val="28"/>
          <w:szCs w:val="28"/>
        </w:rPr>
        <w:t xml:space="preserve"> контроля подготавливает и распространяе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  <w:proofErr w:type="gramEnd"/>
    </w:p>
    <w:p w:rsidR="00E3741D" w:rsidRPr="00E64ABE" w:rsidRDefault="00356B4A" w:rsidP="002F482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3.1.17</w:t>
      </w:r>
      <w:r w:rsidR="00A90021" w:rsidRPr="00E64ABE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="00A90021" w:rsidRPr="00E64ABE">
        <w:rPr>
          <w:rFonts w:ascii="Times New Roman" w:eastAsia="Times New Roman" w:hAnsi="Times New Roman" w:cs="Times New Roman"/>
          <w:sz w:val="28"/>
          <w:szCs w:val="28"/>
        </w:rPr>
        <w:t>Обеспечивае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>т регулярное (не реже одного раза в год) обобщение практики осуществления в соответствующей сфере деятельности муниципального</w:t>
      </w:r>
      <w:r w:rsidR="00A90021" w:rsidRPr="00E64ABE">
        <w:rPr>
          <w:rFonts w:ascii="Times New Roman" w:eastAsia="Times New Roman" w:hAnsi="Times New Roman" w:cs="Times New Roman"/>
          <w:sz w:val="28"/>
          <w:szCs w:val="28"/>
        </w:rPr>
        <w:t xml:space="preserve"> земельного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E3741D" w:rsidRPr="00E3741D" w:rsidRDefault="00356B4A" w:rsidP="002F482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3.1.17</w:t>
      </w:r>
      <w:r w:rsidR="00A90021" w:rsidRPr="00E64ABE">
        <w:rPr>
          <w:rFonts w:ascii="Times New Roman" w:eastAsia="Times New Roman" w:hAnsi="Times New Roman" w:cs="Times New Roman"/>
          <w:sz w:val="28"/>
          <w:szCs w:val="28"/>
        </w:rPr>
        <w:t>.4</w:t>
      </w:r>
      <w:r w:rsidR="003130D1" w:rsidRPr="00E64A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0021" w:rsidRPr="00E64ABE">
        <w:rPr>
          <w:rFonts w:ascii="Times New Roman" w:eastAsia="Times New Roman" w:hAnsi="Times New Roman" w:cs="Times New Roman"/>
          <w:sz w:val="28"/>
          <w:szCs w:val="28"/>
        </w:rPr>
        <w:t>Выдае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 xml:space="preserve">т предостережения о недопустимости нарушения обязательных требований в соответствии с частями 5 - 7 </w:t>
      </w:r>
      <w:r w:rsidR="00A90021" w:rsidRPr="00E64ABE">
        <w:rPr>
          <w:rFonts w:ascii="Times New Roman" w:eastAsia="Times New Roman" w:hAnsi="Times New Roman" w:cs="Times New Roman"/>
          <w:sz w:val="28"/>
          <w:szCs w:val="28"/>
        </w:rPr>
        <w:t xml:space="preserve"> ст. 10 </w:t>
      </w:r>
      <w:r w:rsidR="00A90021"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26.12.2008 №294-ФЗ</w:t>
      </w:r>
      <w:r w:rsidR="00E3741D" w:rsidRPr="00E64ABE">
        <w:rPr>
          <w:rFonts w:ascii="Times New Roman" w:eastAsia="Times New Roman" w:hAnsi="Times New Roman" w:cs="Times New Roman"/>
          <w:sz w:val="28"/>
          <w:szCs w:val="28"/>
        </w:rPr>
        <w:t>, если иной порядок не установлен федеральным законом.</w:t>
      </w:r>
    </w:p>
    <w:p w:rsidR="00F17CAE" w:rsidRPr="003130D1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3.1.</w:t>
      </w:r>
      <w:r w:rsidR="003130D1"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Проведение проверок в отношении физических лиц, не являющихся индивидуальными предпринимателями, осуществляется в форме плановых и внеплановых проверок в порядке, установленном административным регламентом, за исключением </w:t>
      </w:r>
      <w:hyperlink w:anchor="Par60" w:history="1">
        <w:r w:rsidRPr="001665C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пунктов 3.1.1</w:t>
        </w:r>
      </w:hyperlink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68" w:history="1">
        <w:r w:rsidRPr="001665C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3.1.4</w:t>
        </w:r>
      </w:hyperlink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69" w:history="1">
        <w:r w:rsidRPr="001665C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3.1.5</w:t>
        </w:r>
      </w:hyperlink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75" w:history="1">
        <w:r w:rsidRPr="001665C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3.1.7</w:t>
        </w:r>
      </w:hyperlink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76" w:history="1">
        <w:r w:rsidRPr="001665C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3.1.</w:t>
        </w:r>
      </w:hyperlink>
      <w:r w:rsidR="001665C3"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78" w:history="1">
        <w:r w:rsidRPr="001665C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3.1.</w:t>
        </w:r>
      </w:hyperlink>
      <w:r w:rsidR="001665C3"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80" w:history="1">
        <w:r w:rsidRPr="001665C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3.1.1</w:t>
        </w:r>
      </w:hyperlink>
      <w:r w:rsidR="001665C3"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ar84" w:history="1">
        <w:r w:rsidRPr="001665C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3.1.1</w:t>
        </w:r>
      </w:hyperlink>
      <w:r w:rsidR="001665C3"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6A75" w:rsidRPr="001665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6A75"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83554" w:rsidRDefault="00F17CA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3.1.</w:t>
      </w:r>
      <w:r w:rsidR="003130D1"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F6A75"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Вправе осуществлять рейдовые (выездные) мероприятия </w:t>
      </w:r>
      <w:r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отношении </w:t>
      </w:r>
      <w:r w:rsidR="00587829"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объектов земельных отношений</w:t>
      </w:r>
      <w:r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всех форм собственности </w:t>
      </w:r>
      <w:r w:rsidR="00BF6A75"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выявления, пресечения, предупреждения фактов нарушения земельного законодательства с составлением актов обследования (осмотра) </w:t>
      </w:r>
      <w:r w:rsidR="00DC00EA" w:rsidRPr="003130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дальнейшего осуществления мероприятий по муниципальному земельному контролю.</w:t>
      </w:r>
    </w:p>
    <w:p w:rsidR="001665C3" w:rsidRDefault="001665C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665C3" w:rsidRDefault="001665C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665C3" w:rsidRPr="003130D1" w:rsidRDefault="001665C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3.2. Подготовка к проведению проверки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3.2.1. Подготовку к проведению проверки (плановой, внеплановой</w:t>
      </w:r>
      <w:r w:rsidR="001665C3">
        <w:rPr>
          <w:rFonts w:ascii="Times New Roman" w:hAnsi="Times New Roman" w:cs="Times New Roman"/>
          <w:sz w:val="28"/>
          <w:szCs w:val="28"/>
        </w:rPr>
        <w:t>) осуществляют Должностное лицо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контроля, которым поручена организация проведения проверки.</w:t>
      </w:r>
    </w:p>
    <w:p w:rsidR="00A83554" w:rsidRPr="00697472" w:rsidRDefault="001665C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Должностное лицо</w:t>
      </w:r>
      <w:r w:rsidR="00B2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т субъект проверки о проведении проверки посредством направления копии распоряжения </w:t>
      </w:r>
      <w:r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о проведении проверки заказным почтовым отправлением с уведомлением о вручении или иным доступным способом: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при проведении плановой проверки - не позднее трех рабочих дней до начала ее проведения;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проверки, указанной в </w:t>
      </w:r>
      <w:hyperlink w:anchor="Par78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пункте 3.1.9</w:t>
        </w:r>
      </w:hyperlink>
      <w:r w:rsidRPr="00697472">
        <w:rPr>
          <w:rFonts w:ascii="Times New Roman" w:hAnsi="Times New Roman" w:cs="Times New Roman"/>
          <w:sz w:val="28"/>
          <w:szCs w:val="28"/>
        </w:rPr>
        <w:t>, - не менее чем за двадцать четыре часа до начала ее проведения.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3.3. Проведение проверки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3.3.1. Предметом документарной проверки являются сведения, содержащиеся в документах субъектов проверки,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требований, установленных муниципальными правовыми актами, а также исполнением предписаний.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3.3.2. Документарная проверка (плановая, внеплановая) проводится по месту нахождения </w:t>
      </w:r>
      <w:r w:rsidR="001665C3">
        <w:rPr>
          <w:rFonts w:ascii="Times New Roman" w:hAnsi="Times New Roman" w:cs="Times New Roman"/>
          <w:sz w:val="28"/>
          <w:szCs w:val="28"/>
        </w:rPr>
        <w:t>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>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В процессе проведения документар</w:t>
      </w:r>
      <w:r w:rsidR="001665C3">
        <w:rPr>
          <w:rFonts w:ascii="Times New Roman" w:hAnsi="Times New Roman" w:cs="Times New Roman"/>
          <w:sz w:val="28"/>
          <w:szCs w:val="28"/>
        </w:rPr>
        <w:t>ной проверки Д</w:t>
      </w:r>
      <w:r w:rsidR="00B2118C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697472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проведение проверки, в первую очередь рассматриваются документы проверяемого субъекта, имеющиеся в распоряжении </w:t>
      </w:r>
      <w:r w:rsidR="001665C3">
        <w:rPr>
          <w:rFonts w:ascii="Times New Roman" w:hAnsi="Times New Roman" w:cs="Times New Roman"/>
          <w:sz w:val="28"/>
          <w:szCs w:val="28"/>
        </w:rPr>
        <w:t>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>, акты предыдущих проверок и иные документы о результатах, осуществленных в отношении этого субъекта проверок.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Если достоверность сведений, имеющихся в распоряжении </w:t>
      </w:r>
      <w:r w:rsidR="001665C3">
        <w:rPr>
          <w:rFonts w:ascii="Times New Roman" w:hAnsi="Times New Roman" w:cs="Times New Roman"/>
          <w:sz w:val="28"/>
          <w:szCs w:val="28"/>
        </w:rPr>
        <w:t>органа</w:t>
      </w:r>
      <w:r w:rsidRPr="00697472">
        <w:rPr>
          <w:rFonts w:ascii="Times New Roman" w:hAnsi="Times New Roman" w:cs="Times New Roman"/>
          <w:sz w:val="28"/>
          <w:szCs w:val="28"/>
        </w:rPr>
        <w:t xml:space="preserve"> земельного контроля, вызывает обоснованные сомнения, либо эти сведения не позволяют оценить исполнение субъектом проверки требований, установленных муниципальными правовыми актами, должностное лицо отдела земельного </w:t>
      </w:r>
      <w:r w:rsidRPr="00697472">
        <w:rPr>
          <w:rFonts w:ascii="Times New Roman" w:hAnsi="Times New Roman" w:cs="Times New Roman"/>
          <w:sz w:val="28"/>
          <w:szCs w:val="28"/>
        </w:rPr>
        <w:lastRenderedPageBreak/>
        <w:t>контроля, уполномоченное на проведение проверки,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К запросу прилагается заверенная копия приказа о проведении документарной проверки.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получения мотивированного запроса субъекты проверок обязаны направить в </w:t>
      </w:r>
      <w:r w:rsidR="008903C9">
        <w:rPr>
          <w:rFonts w:ascii="Times New Roman" w:hAnsi="Times New Roman" w:cs="Times New Roman"/>
          <w:sz w:val="28"/>
          <w:szCs w:val="28"/>
        </w:rPr>
        <w:t>Администрацию</w:t>
      </w:r>
      <w:r w:rsidRPr="00697472">
        <w:rPr>
          <w:rFonts w:ascii="Times New Roman" w:hAnsi="Times New Roman" w:cs="Times New Roman"/>
          <w:sz w:val="28"/>
          <w:szCs w:val="28"/>
        </w:rPr>
        <w:t xml:space="preserve"> указанные в запросе документы.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субъекта проверки и печатью.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Если в ходе документарной проверки выявлены ошибки и (или) противоречия в представленных субъектом проверки документах либо несоответствие сведений, содержащихся в этих документах, сведениям, содержащимся в имеющихся в распоряжении отдела земельного контроля документах и (или) полученным в ходе проверки, информация об этом направляется проверяемому субъекту с требованием представить необходимые пояснения в письменной форме.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3.3.5.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требований, установленных муниципальными правовыми актами, должностное лицо </w:t>
      </w:r>
      <w:r w:rsidR="001665C3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697472">
        <w:rPr>
          <w:rFonts w:ascii="Times New Roman" w:hAnsi="Times New Roman" w:cs="Times New Roman"/>
          <w:sz w:val="28"/>
          <w:szCs w:val="28"/>
        </w:rPr>
        <w:t>земельного контроля, уполномоченное на проведение проверки, проводит выездную проверку.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3.3.6. Предметом выездной проверки являются содержащиеся в документах субъекта проверки сведения, и принимаемые субъектом проверки меры по исполнению требований муниципальных правовых актов.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3.3.7. Выездная проверка (плановая, внеплановая) проводится по месту нахождения и (или) по месту фактического осуществления деятельности субъекта проверки.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3.3.8. Выездная проверка (плановая, внеплановая) в отношении физического лица проводится по месту нахождения занимаемого и (или) используемого им земельного участка.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3.3.9.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Выездная проверка начинается с предъявления служебного удостоверения должностным лицом отдела земельного контроля, уполномоченным на проведение проверки, обязательного ознакомления руководителя, иного должностного лица или уполномоченного представителя субъекта проверки с распоряжением </w:t>
      </w:r>
      <w:r w:rsidR="001665C3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о проведении выездной проверки, и с полномочиями проводящих проверку должностных лиц отдела земельного контроля, а также с целями, задачами, основаниями проведения выездной проверки, видами и объемом мероприятий по контролю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>, составом экспертов, представителями экспертных организаций, привлекаемых к выездной проверке, со сроками и условиями ее проведения.</w:t>
      </w:r>
    </w:p>
    <w:p w:rsidR="00A83554" w:rsidRPr="00697472" w:rsidRDefault="00445A33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опия распоряжения </w:t>
      </w:r>
      <w:r w:rsidR="001665C3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о проведении проверки вручается </w:t>
      </w:r>
      <w:r w:rsidR="001665C3">
        <w:rPr>
          <w:rFonts w:ascii="Times New Roman" w:hAnsi="Times New Roman" w:cs="Times New Roman"/>
          <w:sz w:val="28"/>
          <w:szCs w:val="28"/>
        </w:rPr>
        <w:t>должностным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1665C3">
        <w:rPr>
          <w:rFonts w:ascii="Times New Roman" w:hAnsi="Times New Roman" w:cs="Times New Roman"/>
          <w:sz w:val="28"/>
          <w:szCs w:val="28"/>
        </w:rPr>
        <w:t>органа муниципального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земельного контроля, </w:t>
      </w:r>
      <w:proofErr w:type="gramStart"/>
      <w:r w:rsidR="00A83554" w:rsidRPr="00697472">
        <w:rPr>
          <w:rFonts w:ascii="Times New Roman" w:hAnsi="Times New Roman" w:cs="Times New Roman"/>
          <w:sz w:val="28"/>
          <w:szCs w:val="28"/>
        </w:rPr>
        <w:t>проводящими</w:t>
      </w:r>
      <w:proofErr w:type="gramEnd"/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проверку, руководителю, иному должностному лицу или уполномоченному представителю субъекта проверки одновременно с предъявлением служебных удостоверений.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lastRenderedPageBreak/>
        <w:t xml:space="preserve">3.3.10. </w:t>
      </w:r>
      <w:r w:rsidR="001665C3">
        <w:rPr>
          <w:rFonts w:ascii="Times New Roman" w:hAnsi="Times New Roman" w:cs="Times New Roman"/>
          <w:sz w:val="28"/>
          <w:szCs w:val="28"/>
        </w:rPr>
        <w:t>Должностное лицо муниципального з</w:t>
      </w:r>
      <w:r w:rsidRPr="00697472">
        <w:rPr>
          <w:rFonts w:ascii="Times New Roman" w:hAnsi="Times New Roman" w:cs="Times New Roman"/>
          <w:sz w:val="28"/>
          <w:szCs w:val="28"/>
        </w:rPr>
        <w:t>емельного контроля вправе привлекать к проведению выездной проверки экспертов, экспертные организации, не состоящие в гражданско-правовых и трудовых отношениях с субъектом проверки, в отношении которых проводится проверка, и не являющиеся аффилированными лицами проверяемых лиц.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3.4. Составление акта проверки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3.4.1. По результатам проверки, непосредственно после ее завершения, </w:t>
      </w:r>
      <w:r w:rsidR="001665C3">
        <w:rPr>
          <w:rFonts w:ascii="Times New Roman" w:hAnsi="Times New Roman" w:cs="Times New Roman"/>
          <w:sz w:val="28"/>
          <w:szCs w:val="28"/>
        </w:rPr>
        <w:t>Д</w:t>
      </w:r>
      <w:r w:rsidRPr="00697472">
        <w:rPr>
          <w:rFonts w:ascii="Times New Roman" w:hAnsi="Times New Roman" w:cs="Times New Roman"/>
          <w:sz w:val="28"/>
          <w:szCs w:val="28"/>
        </w:rPr>
        <w:t xml:space="preserve">олжностным лицом </w:t>
      </w:r>
      <w:r w:rsidR="001665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7472">
        <w:rPr>
          <w:rFonts w:ascii="Times New Roman" w:hAnsi="Times New Roman" w:cs="Times New Roman"/>
          <w:sz w:val="28"/>
          <w:szCs w:val="28"/>
        </w:rPr>
        <w:t xml:space="preserve">земельного контроля, проводящим проверку, составляется </w:t>
      </w:r>
      <w:hyperlink w:anchor="Par578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акт проверки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в двух экземплярах по типовой форме, утвержденной Приказом Минэкономразвития РФ (приложение 6).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3.4.2. Если для составления акта необходимо получить заключения по результатам проведенных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3.4.3. К акту проверки прилагаются материалы, документы, или их копии, связанные с проверкой, в том числе информация, объяснения и пояснения (далее - документы и материалы) субъекта проверки.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D343B7">
        <w:rPr>
          <w:rFonts w:ascii="Times New Roman" w:hAnsi="Times New Roman" w:cs="Times New Roman"/>
          <w:sz w:val="28"/>
          <w:szCs w:val="28"/>
        </w:rPr>
        <w:t>органа муниципального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земельного контроля, уполномоченным на проведение проверки по результатам проведения проверки в журнале учета проверок, находящегося у субъекта проверки, производится запись о проведенной проверке, содержащая сведения о наименовании </w:t>
      </w:r>
      <w:r w:rsidR="00D343B7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697472">
        <w:rPr>
          <w:rFonts w:ascii="Times New Roman" w:hAnsi="Times New Roman" w:cs="Times New Roman"/>
          <w:sz w:val="28"/>
          <w:szCs w:val="28"/>
        </w:rPr>
        <w:t>земельного контроля, датах начала и окончания проведения проверки, времени ее проведения, правовых основаниях, целях, задачах и предмете проверки, о выявленных нарушениях и выданных предписаниях, а также указываются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фамилии, имена, отчества и должности должностных лиц </w:t>
      </w:r>
      <w:r w:rsidR="00D343B7">
        <w:rPr>
          <w:rFonts w:ascii="Times New Roman" w:hAnsi="Times New Roman" w:cs="Times New Roman"/>
          <w:sz w:val="28"/>
          <w:szCs w:val="28"/>
        </w:rPr>
        <w:t>органа муниципального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земельного контроля, проводящих проверку, их подписи.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3.4.5. Акт проверки, вместе с прилагаемыми к нему документами и материалами, регистрируется в </w:t>
      </w:r>
      <w:hyperlink w:anchor="Par728" w:history="1">
        <w:r w:rsidRPr="00697472">
          <w:rPr>
            <w:rFonts w:ascii="Times New Roman" w:hAnsi="Times New Roman" w:cs="Times New Roman"/>
            <w:color w:val="0000FF"/>
            <w:sz w:val="28"/>
            <w:szCs w:val="28"/>
          </w:rPr>
          <w:t>журнале регистрации</w:t>
        </w:r>
      </w:hyperlink>
      <w:r w:rsidRPr="00697472">
        <w:rPr>
          <w:rFonts w:ascii="Times New Roman" w:hAnsi="Times New Roman" w:cs="Times New Roman"/>
          <w:sz w:val="28"/>
          <w:szCs w:val="28"/>
        </w:rPr>
        <w:t xml:space="preserve"> актов проверок отдела земельного контроля (приложение 7) и представляется со служебной запиской </w:t>
      </w:r>
      <w:r w:rsidR="00D343B7">
        <w:rPr>
          <w:rFonts w:ascii="Times New Roman" w:hAnsi="Times New Roman" w:cs="Times New Roman"/>
          <w:sz w:val="28"/>
          <w:szCs w:val="28"/>
        </w:rPr>
        <w:t>Заместителю Председателя Администрации по экономике, финансам и проектному управлению</w:t>
      </w:r>
      <w:r w:rsidRPr="00697472">
        <w:rPr>
          <w:rFonts w:ascii="Times New Roman" w:hAnsi="Times New Roman" w:cs="Times New Roman"/>
          <w:sz w:val="28"/>
          <w:szCs w:val="28"/>
        </w:rPr>
        <w:t>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3.4.6. Один экземпляр акта проверки с копиями приложений вручается руководителю, иному должностному лицу или уполномоченному представителю субъекта проверки под расписку об ознакомлении либо об отказе в ознакомлении с актом.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При отсутствии руководителя, иного должностного лица или уполномоченного представителя субъекта проверки, а также в случае отказа проверяемого лица дать расписку об ознакомлении либо об отказе в ознакомлении с актом проверки,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D3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>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lastRenderedPageBreak/>
        <w:t>3.4.7. 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"</w:t>
      </w:r>
      <w:r w:rsidRPr="00D343B7">
        <w:rPr>
          <w:rFonts w:ascii="Times New Roman" w:hAnsi="Times New Roman" w:cs="Times New Roman"/>
          <w:b/>
          <w:sz w:val="28"/>
          <w:szCs w:val="28"/>
        </w:rPr>
        <w:t>от получения для ознакомления акта проверки отказался</w:t>
      </w:r>
      <w:r w:rsidRPr="00697472">
        <w:rPr>
          <w:rFonts w:ascii="Times New Roman" w:hAnsi="Times New Roman" w:cs="Times New Roman"/>
          <w:sz w:val="28"/>
          <w:szCs w:val="28"/>
        </w:rPr>
        <w:t>" с указанием должности, фамилии, имени, отчества руководителя субъекта проверки и удостоверяют ее своей подписью.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3.4.8. Акт проверки считается полученным субъектом проверки: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с момента его вручения субъекту проверки под расписку;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в день его получения субъектом проверки, если акт направлен заказным почтовым отправлением с уведомлением о вручении.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3.4.9.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Субъект проверки в случае несогласия с фактами, выводами, предложениями, изложенными в акте,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 w:rsidR="00D343B7">
        <w:rPr>
          <w:rFonts w:ascii="Times New Roman" w:hAnsi="Times New Roman" w:cs="Times New Roman"/>
          <w:sz w:val="28"/>
          <w:szCs w:val="28"/>
        </w:rPr>
        <w:t>Администрацию</w:t>
      </w:r>
      <w:r w:rsidRPr="00697472">
        <w:rPr>
          <w:rFonts w:ascii="Times New Roman" w:hAnsi="Times New Roman" w:cs="Times New Roman"/>
          <w:sz w:val="28"/>
          <w:szCs w:val="28"/>
        </w:rPr>
        <w:t xml:space="preserve"> в письменной форме возражения в отношении акта и (или) выданного предписания об устранении выявленных нарушений в целом или его отдельных положений.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D343B7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</w:t>
      </w:r>
      <w:r w:rsidRPr="00697472">
        <w:rPr>
          <w:rFonts w:ascii="Times New Roman" w:hAnsi="Times New Roman" w:cs="Times New Roman"/>
          <w:sz w:val="28"/>
          <w:szCs w:val="28"/>
        </w:rPr>
        <w:t>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3.5. Принятие мер при выявлении нарушений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в деятельности субъекта проверки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3.5.1. В случае выявления при проведении проверки нарушений субъектом проверки требований муниципальных правовых актов по вопросам использования земель на территории </w:t>
      </w:r>
      <w:r w:rsidR="00D343B7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 Тыва», должностное лицо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D343B7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697472">
        <w:rPr>
          <w:rFonts w:ascii="Times New Roman" w:hAnsi="Times New Roman" w:cs="Times New Roman"/>
          <w:sz w:val="28"/>
          <w:szCs w:val="28"/>
        </w:rPr>
        <w:t>земельного контроля, проводившие проверку, в пределах полномочий, предусмотренных законодательством Российской Федерации, муниципальными правовыми актами, обязаны: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выдать предписание субъекту проверки об устранении выявленных нарушений с указанием сроков их устранения;</w:t>
      </w: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</w:t>
      </w:r>
      <w:r w:rsidR="00CD64C2">
        <w:rPr>
          <w:rFonts w:ascii="Times New Roman" w:hAnsi="Times New Roman" w:cs="Times New Roman"/>
          <w:sz w:val="28"/>
          <w:szCs w:val="28"/>
        </w:rPr>
        <w:t>ые нарушения, к ответственности;</w:t>
      </w:r>
    </w:p>
    <w:p w:rsidR="00CD64C2" w:rsidRPr="00CD64C2" w:rsidRDefault="00CD64C2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CD64C2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64C2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CD64C2">
        <w:rPr>
          <w:rStyle w:val="blk"/>
          <w:rFonts w:ascii="Times New Roman" w:hAnsi="Times New Roman" w:cs="Times New Roman"/>
          <w:sz w:val="28"/>
          <w:szCs w:val="28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CD64C2">
        <w:rPr>
          <w:rStyle w:val="blk"/>
          <w:rFonts w:ascii="Times New Roman" w:hAnsi="Times New Roman" w:cs="Times New Roman"/>
          <w:sz w:val="28"/>
          <w:szCs w:val="28"/>
        </w:rPr>
        <w:t xml:space="preserve">Федерации, музейным предметам и музейным </w:t>
      </w:r>
      <w:r w:rsidRPr="00CD64C2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</w:t>
      </w:r>
      <w:r>
        <w:rPr>
          <w:rStyle w:val="blk"/>
          <w:rFonts w:ascii="Times New Roman" w:hAnsi="Times New Roman" w:cs="Times New Roman"/>
          <w:sz w:val="28"/>
          <w:szCs w:val="28"/>
        </w:rPr>
        <w:t>Должностное лицо</w:t>
      </w:r>
      <w:r w:rsidRPr="00CD64C2">
        <w:rPr>
          <w:rStyle w:val="blk"/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CD64C2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контроля обязан незамедлительно принять меры по</w:t>
      </w:r>
      <w:proofErr w:type="gramEnd"/>
      <w:r w:rsidRPr="00CD64C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4C2">
        <w:rPr>
          <w:rStyle w:val="blk"/>
          <w:rFonts w:ascii="Times New Roman" w:hAnsi="Times New Roman" w:cs="Times New Roman"/>
          <w:sz w:val="28"/>
          <w:szCs w:val="28"/>
        </w:rPr>
        <w:t xml:space="preserve">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</w:t>
      </w:r>
      <w:hyperlink r:id="rId22" w:anchor="dst563" w:history="1">
        <w:r w:rsidRPr="00CD64C2"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64C2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</w:t>
      </w:r>
      <w:proofErr w:type="gramEnd"/>
      <w:r w:rsidRPr="00CD64C2">
        <w:rPr>
          <w:rStyle w:val="blk"/>
          <w:rFonts w:ascii="Times New Roman" w:hAnsi="Times New Roman" w:cs="Times New Roman"/>
          <w:sz w:val="28"/>
          <w:szCs w:val="28"/>
        </w:rPr>
        <w:t xml:space="preserve"> о наличии угрозы причинения вреда и способах его предотвращения.</w:t>
      </w:r>
    </w:p>
    <w:p w:rsidR="00A83554" w:rsidRPr="00697472" w:rsidRDefault="00CD64C2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. О мерах, принятых для выполнения предписания, субъект проверки должен сообщить в </w:t>
      </w:r>
      <w:r w:rsidR="00D343B7">
        <w:rPr>
          <w:rFonts w:ascii="Times New Roman" w:hAnsi="Times New Roman" w:cs="Times New Roman"/>
          <w:sz w:val="28"/>
          <w:szCs w:val="28"/>
        </w:rPr>
        <w:t>Администрацию орган муниципального земельного контроля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в установленный таким предписанием срок.</w:t>
      </w:r>
    </w:p>
    <w:p w:rsidR="00A83554" w:rsidRPr="00697472" w:rsidRDefault="00CD64C2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. При непредставлении субъектом проверки в установленные сроки информации об устранении нарушений должностное лицо </w:t>
      </w:r>
      <w:r w:rsidR="00D343B7">
        <w:rPr>
          <w:rFonts w:ascii="Times New Roman" w:hAnsi="Times New Roman" w:cs="Times New Roman"/>
          <w:sz w:val="28"/>
          <w:szCs w:val="28"/>
        </w:rPr>
        <w:t>органа муниципального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земельного контроля, уполномоченное на проведение проверки, рассматривает и устанавливает: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возможность продления сроков устранения нарушений в случае наличия уважительных причин, не позволивших в установленные сроки устранить указанные нарушения;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наличие основания для привлечения виновных лиц к административной ответственности за неисполнение предписания.</w:t>
      </w:r>
    </w:p>
    <w:p w:rsidR="00A83554" w:rsidRPr="00697472" w:rsidRDefault="00CD64C2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</w:t>
      </w:r>
      <w:r w:rsidR="00A83554" w:rsidRPr="00697472">
        <w:rPr>
          <w:rFonts w:ascii="Times New Roman" w:hAnsi="Times New Roman" w:cs="Times New Roman"/>
          <w:sz w:val="28"/>
          <w:szCs w:val="28"/>
        </w:rPr>
        <w:t>. Продление сроков устранения нарушений возможно при наличии ходатайства субъекта проверки с изложением причин, не позволивших устранить нарушения в установленные сроки, и подтверждением принятых к устранению мер.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3.5.5. Если составление протокола об административном правонарушении входит в компетенцию должностного лица </w:t>
      </w:r>
      <w:r w:rsidR="00D343B7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697472">
        <w:rPr>
          <w:rFonts w:ascii="Times New Roman" w:hAnsi="Times New Roman" w:cs="Times New Roman"/>
          <w:sz w:val="28"/>
          <w:szCs w:val="28"/>
        </w:rPr>
        <w:t>земельного контроля, проводившего проверку, протокол об административном правонарушении составляется и подписывается этим должностным лицом самостоятельно.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D343B7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697472">
        <w:rPr>
          <w:rFonts w:ascii="Times New Roman" w:hAnsi="Times New Roman" w:cs="Times New Roman"/>
          <w:sz w:val="28"/>
          <w:szCs w:val="28"/>
        </w:rPr>
        <w:t>земельного контроля не уполномочено на составление протокола об административном правонарушении, то соответствующие материалы направляются на рассмотрение уполномоченному лицу.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проведением проверок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проведением проверок осуществляется в форме текущего контроля за соблюдением и исполнением административного регламента при </w:t>
      </w:r>
      <w:r w:rsidRPr="00697472">
        <w:rPr>
          <w:rFonts w:ascii="Times New Roman" w:hAnsi="Times New Roman" w:cs="Times New Roman"/>
          <w:sz w:val="28"/>
          <w:szCs w:val="28"/>
        </w:rPr>
        <w:lastRenderedPageBreak/>
        <w:t>проведении плановых и внеплановых проверок, полноты и качества проведения проверок.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проведению проверок, и принятием в ходе их исполнения решений осуществляется </w:t>
      </w:r>
      <w:r w:rsidR="00CD64C2">
        <w:rPr>
          <w:rFonts w:ascii="Times New Roman" w:hAnsi="Times New Roman" w:cs="Times New Roman"/>
          <w:sz w:val="28"/>
          <w:szCs w:val="28"/>
        </w:rPr>
        <w:t>Заместителем Председателя Администрации по экономике, финансам и проектному управлению</w:t>
      </w:r>
      <w:r w:rsidRPr="00697472">
        <w:rPr>
          <w:rFonts w:ascii="Times New Roman" w:hAnsi="Times New Roman" w:cs="Times New Roman"/>
          <w:sz w:val="28"/>
          <w:szCs w:val="28"/>
        </w:rPr>
        <w:t>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4.3. Контроль осуществляется путем проверки </w:t>
      </w:r>
      <w:r w:rsidR="00CD64C2">
        <w:rPr>
          <w:rFonts w:ascii="Times New Roman" w:hAnsi="Times New Roman" w:cs="Times New Roman"/>
          <w:sz w:val="28"/>
          <w:szCs w:val="28"/>
        </w:rPr>
        <w:t>заместителем Председателя Администрации по экономике, финансам и проектному управлению</w:t>
      </w:r>
      <w:r w:rsidRPr="00697472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CD64C2">
        <w:rPr>
          <w:rFonts w:ascii="Times New Roman" w:hAnsi="Times New Roman" w:cs="Times New Roman"/>
          <w:sz w:val="28"/>
          <w:szCs w:val="28"/>
        </w:rPr>
        <w:t>дения и исполнения специалистами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</w:t>
      </w:r>
      <w:r w:rsidR="00CD64C2">
        <w:rPr>
          <w:rFonts w:ascii="Times New Roman" w:hAnsi="Times New Roman" w:cs="Times New Roman"/>
          <w:sz w:val="28"/>
          <w:szCs w:val="28"/>
        </w:rPr>
        <w:t>органа муниципального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земельного контроля законодательства Российской Федерации, Республики Тыва, муниципальных правовых актов и положений административного регламента.</w:t>
      </w:r>
    </w:p>
    <w:p w:rsidR="00A83554" w:rsidRPr="00697472" w:rsidRDefault="00CD64C2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специалистов органа </w:t>
      </w:r>
      <w:r w:rsidR="00A83554" w:rsidRPr="00697472">
        <w:rPr>
          <w:rFonts w:ascii="Times New Roman" w:hAnsi="Times New Roman" w:cs="Times New Roman"/>
          <w:sz w:val="28"/>
          <w:szCs w:val="28"/>
        </w:rPr>
        <w:t xml:space="preserve"> земельного контроля закрепляется в должностных инструкциях.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полнотой и качеством проведения проверок включает в себя проверку, выявление и установление нарушений прав заявителей, принятие решений об устранении соответствующих нарушений.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4.5. Для проведения проверки распоряжением </w:t>
      </w:r>
      <w:r w:rsidR="00CD64C2"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 создается комиссия.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4.6. 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4.7. При проведении внеплановой проверки по конкретному обращению заинтересованного лица, информация о результатах проверки направляется заинтересованному лицу по почте, в течение 30 дней со дня регистрации письменного обращения.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4.8.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Акт проверки подписывается всеми членами комиссии.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4.9. При выявлении нарушений по результатам проведения проверок виновные лица привлекаются к дисциплинарной ответственности.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5. Порядок обжалования действий (бездействия)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должностных лиц и решений, принятых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в ходе проведения проверок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5.1. Субъекты проверок вправе обжаловать действия (бездействие) должностных лиц, принимающих участие в проведении проверки, а также решения, принимаемые такими лицами в ходе проведения проверки, во внесудебном и судебном порядке.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5.2. Субъекты проверок вправе обжаловать де</w:t>
      </w:r>
      <w:r w:rsidR="00CD64C2">
        <w:rPr>
          <w:rFonts w:ascii="Times New Roman" w:hAnsi="Times New Roman" w:cs="Times New Roman"/>
          <w:sz w:val="28"/>
          <w:szCs w:val="28"/>
        </w:rPr>
        <w:t>йствия (бездействие) и решения Должностного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лиц</w:t>
      </w:r>
      <w:r w:rsidR="00CD64C2">
        <w:rPr>
          <w:rFonts w:ascii="Times New Roman" w:hAnsi="Times New Roman" w:cs="Times New Roman"/>
          <w:sz w:val="28"/>
          <w:szCs w:val="28"/>
        </w:rPr>
        <w:t>а органа муниципального</w:t>
      </w:r>
      <w:r w:rsidRPr="00697472">
        <w:rPr>
          <w:rFonts w:ascii="Times New Roman" w:hAnsi="Times New Roman" w:cs="Times New Roman"/>
          <w:sz w:val="28"/>
          <w:szCs w:val="28"/>
        </w:rPr>
        <w:t xml:space="preserve"> земельного контроля </w:t>
      </w:r>
      <w:r w:rsidR="00CD64C2">
        <w:rPr>
          <w:rFonts w:ascii="Times New Roman" w:hAnsi="Times New Roman" w:cs="Times New Roman"/>
          <w:sz w:val="28"/>
          <w:szCs w:val="28"/>
        </w:rPr>
        <w:t>Председателю 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>.</w:t>
      </w:r>
    </w:p>
    <w:p w:rsidR="00EC0145" w:rsidRDefault="00A83554" w:rsidP="00BA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5.3. Субъекты проверок вправе обратиться с жалобой в письменной (устной) форме лично</w:t>
      </w:r>
      <w:r w:rsidR="00EC0145">
        <w:rPr>
          <w:rFonts w:ascii="Times New Roman" w:hAnsi="Times New Roman" w:cs="Times New Roman"/>
          <w:sz w:val="28"/>
          <w:szCs w:val="28"/>
        </w:rPr>
        <w:t>, на бумажном носителе, в электронной форме.</w:t>
      </w:r>
    </w:p>
    <w:p w:rsidR="00EC0145" w:rsidRPr="003130D1" w:rsidRDefault="00EC0145" w:rsidP="00313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ABE">
        <w:rPr>
          <w:rFonts w:ascii="Times New Roman" w:hAnsi="Times New Roman" w:cs="Times New Roman"/>
          <w:sz w:val="28"/>
          <w:szCs w:val="28"/>
        </w:rPr>
        <w:t xml:space="preserve">Субъекты проверок вправе обратиться с жалобой в письменной (устной) форме лично или направить жалобу на бумажном носителе по почте, через </w:t>
      </w:r>
      <w:r w:rsidRPr="00E64ABE">
        <w:rPr>
          <w:rFonts w:ascii="Times New Roman" w:hAnsi="Times New Roman" w:cs="Times New Roman"/>
          <w:sz w:val="28"/>
          <w:szCs w:val="28"/>
        </w:rPr>
        <w:lastRenderedPageBreak/>
        <w:t>многофункцио</w:t>
      </w:r>
      <w:r w:rsidR="003130D1" w:rsidRPr="00E64ABE">
        <w:rPr>
          <w:rFonts w:ascii="Times New Roman" w:hAnsi="Times New Roman" w:cs="Times New Roman"/>
          <w:sz w:val="28"/>
          <w:szCs w:val="28"/>
        </w:rPr>
        <w:t>нальный центр. В</w:t>
      </w:r>
      <w:r w:rsidR="003130D1" w:rsidRPr="00E64A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электронной форме, в том числе </w:t>
      </w:r>
      <w:r w:rsidR="003130D1" w:rsidRPr="00E64ABE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3130D1" w:rsidRPr="00E64ABE">
        <w:rPr>
          <w:rFonts w:ascii="Times New Roman" w:hAnsi="Times New Roman" w:cs="Times New Roman"/>
          <w:sz w:val="28"/>
          <w:szCs w:val="28"/>
        </w:rPr>
        <w:t xml:space="preserve"> </w:t>
      </w:r>
      <w:r w:rsidR="00BA01D2" w:rsidRPr="00E64ABE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</w:t>
      </w:r>
      <w:r w:rsidR="00CE21C3" w:rsidRPr="00E64ABE">
        <w:rPr>
          <w:rFonts w:ascii="Times New Roman" w:hAnsi="Times New Roman" w:cs="Times New Roman"/>
          <w:sz w:val="28"/>
          <w:szCs w:val="28"/>
        </w:rPr>
        <w:t>ни</w:t>
      </w:r>
      <w:r w:rsidR="00BA01D2" w:rsidRPr="00E64ABE">
        <w:rPr>
          <w:rFonts w:ascii="Times New Roman" w:hAnsi="Times New Roman" w:cs="Times New Roman"/>
          <w:sz w:val="28"/>
          <w:szCs w:val="28"/>
        </w:rPr>
        <w:t>кационной сети «Интернет»</w:t>
      </w:r>
      <w:r w:rsidR="00CE21C3" w:rsidRPr="00E64ABE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BE59F6">
        <w:rPr>
          <w:rFonts w:ascii="Times New Roman" w:hAnsi="Times New Roman" w:cs="Times New Roman"/>
          <w:sz w:val="28"/>
          <w:szCs w:val="28"/>
        </w:rPr>
        <w:t>Администрации Тес-Хемского кожууна</w:t>
      </w:r>
      <w:r w:rsidR="00BA01D2" w:rsidRPr="00E64ABE">
        <w:rPr>
          <w:rFonts w:ascii="Times New Roman" w:hAnsi="Times New Roman" w:cs="Times New Roman"/>
          <w:sz w:val="28"/>
          <w:szCs w:val="28"/>
        </w:rPr>
        <w:t>.</w:t>
      </w:r>
      <w:r w:rsidR="003130D1" w:rsidRPr="00E64ABE">
        <w:rPr>
          <w:rFonts w:ascii="Times New Roman" w:hAnsi="Times New Roman" w:cs="Times New Roman"/>
          <w:sz w:val="28"/>
          <w:szCs w:val="28"/>
        </w:rPr>
        <w:t xml:space="preserve"> А так же в иных формах, предусмотренных законодательством Российской Федерации, по выбору заявителя.</w:t>
      </w:r>
      <w:r w:rsidR="00313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5.4. Письменное обращение должно содержать: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наименование должности, фамилию, имя, отчество должностного лица уполномоченного структурного подразделения </w:t>
      </w:r>
      <w:r w:rsidR="00BE59F6">
        <w:rPr>
          <w:rFonts w:ascii="Times New Roman" w:hAnsi="Times New Roman" w:cs="Times New Roman"/>
          <w:sz w:val="28"/>
          <w:szCs w:val="28"/>
        </w:rPr>
        <w:t>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>, действия (бездействие) и решения которого обжалуются;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фамилию, имя, отчество субъекта проверки, подающего жалобу, его место жительства (место нахождения субъекта проверки), почтовый адрес, по которому должен быть направлен ответ;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существо обжалуемых действий (бездействий) и решений;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личную подпись заявителя (печать - при наличии) и дату.</w:t>
      </w:r>
    </w:p>
    <w:p w:rsidR="00445A33" w:rsidRPr="00697472" w:rsidRDefault="00A83554" w:rsidP="00542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К жалобе субъект проверки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документов.</w:t>
      </w:r>
    </w:p>
    <w:p w:rsidR="00A83554" w:rsidRPr="00E64ABE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ABE">
        <w:rPr>
          <w:rFonts w:ascii="Times New Roman" w:hAnsi="Times New Roman" w:cs="Times New Roman"/>
          <w:sz w:val="28"/>
          <w:szCs w:val="28"/>
        </w:rPr>
        <w:t xml:space="preserve">5.5. Продолжительность рассмотрения жалоб или урегулирования споров не должна превышать </w:t>
      </w:r>
      <w:r w:rsidR="003450E0" w:rsidRPr="00E64ABE">
        <w:rPr>
          <w:rFonts w:ascii="Times New Roman" w:hAnsi="Times New Roman" w:cs="Times New Roman"/>
          <w:sz w:val="28"/>
          <w:szCs w:val="28"/>
        </w:rPr>
        <w:t>1</w:t>
      </w:r>
      <w:r w:rsidRPr="00E64ABE">
        <w:rPr>
          <w:rFonts w:ascii="Times New Roman" w:hAnsi="Times New Roman" w:cs="Times New Roman"/>
          <w:sz w:val="28"/>
          <w:szCs w:val="28"/>
        </w:rPr>
        <w:t>5 дней с момента поступления жалобы (претензии) или возникновения спора.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ABE">
        <w:rPr>
          <w:rFonts w:ascii="Times New Roman" w:hAnsi="Times New Roman" w:cs="Times New Roman"/>
          <w:sz w:val="28"/>
          <w:szCs w:val="28"/>
        </w:rPr>
        <w:t>В случае если по обращению требуется провести служебное расследование, проверку или обследование, срок его рассмотрения может быть продлен, но не более чем на 15 дней. О продлении срока рассмотрения обращения физическое или юридическое лицо уведомляется письменно с указанием причин продления.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5.6. Содержание устного обращения заносится в карточку личного приема субъекта проверки. Если изложенные в устном обращении факты и обстоятельства являются очевидными и не требуют дополнительной проверки, ответ на обращение, с согласия субъекта проверки, может быть дан устно в ходе личного приема данного субъекта. В остальных случаях дается письменный ответ по существу поставленных в обращении вопросов.</w:t>
      </w:r>
    </w:p>
    <w:p w:rsidR="00421E64" w:rsidRPr="00E64ABE" w:rsidRDefault="00A83554" w:rsidP="00421E64">
      <w:pPr>
        <w:shd w:val="clear" w:color="auto" w:fill="FFFFFF"/>
        <w:spacing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BE">
        <w:rPr>
          <w:rFonts w:ascii="Times New Roman" w:hAnsi="Times New Roman" w:cs="Times New Roman"/>
          <w:sz w:val="28"/>
          <w:szCs w:val="28"/>
        </w:rPr>
        <w:t xml:space="preserve">5.7. </w:t>
      </w:r>
      <w:r w:rsidR="003450E0" w:rsidRPr="00E64AB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0" w:name="dst119"/>
      <w:bookmarkEnd w:id="10"/>
    </w:p>
    <w:p w:rsidR="003450E0" w:rsidRPr="00E64ABE" w:rsidRDefault="003450E0" w:rsidP="00421E64">
      <w:pPr>
        <w:shd w:val="clear" w:color="auto" w:fill="FFFFFF"/>
        <w:spacing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5.7.1. </w:t>
      </w:r>
      <w:proofErr w:type="gramStart"/>
      <w:r w:rsidRPr="00E64ABE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proofErr w:type="gramEnd"/>
      <w:r w:rsidRPr="00E64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4A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proofErr w:type="gramEnd"/>
      <w:r w:rsidRPr="00E64A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50E0" w:rsidRPr="003450E0" w:rsidRDefault="00E64ABE" w:rsidP="003450E0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dst12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5.7.2. О</w:t>
      </w:r>
      <w:r w:rsidR="003450E0" w:rsidRPr="00E64ABE">
        <w:rPr>
          <w:rFonts w:ascii="Times New Roman" w:eastAsia="Times New Roman" w:hAnsi="Times New Roman" w:cs="Times New Roman"/>
          <w:color w:val="000000"/>
          <w:sz w:val="28"/>
          <w:szCs w:val="28"/>
        </w:rPr>
        <w:t>тказывает в удовлетворении жалобы.</w:t>
      </w:r>
    </w:p>
    <w:p w:rsidR="00A83554" w:rsidRPr="00697472" w:rsidRDefault="00A83554" w:rsidP="00345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lastRenderedPageBreak/>
        <w:t>5.8. Обращение заявителя не рассматривается в следующих случаях: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если в жалобе не </w:t>
      </w:r>
      <w:proofErr w:type="gramStart"/>
      <w:r w:rsidRPr="0069747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</w:t>
      </w:r>
      <w:r w:rsidR="00BE59F6">
        <w:rPr>
          <w:rFonts w:ascii="Times New Roman" w:hAnsi="Times New Roman" w:cs="Times New Roman"/>
          <w:sz w:val="28"/>
          <w:szCs w:val="28"/>
        </w:rPr>
        <w:t>Администрации</w:t>
      </w:r>
      <w:r w:rsidRPr="00697472">
        <w:rPr>
          <w:rFonts w:ascii="Times New Roman" w:hAnsi="Times New Roman" w:cs="Times New Roman"/>
          <w:sz w:val="28"/>
          <w:szCs w:val="28"/>
        </w:rPr>
        <w:t xml:space="preserve">, а также членов его семьи, </w:t>
      </w:r>
      <w:r w:rsidR="00BE59F6">
        <w:rPr>
          <w:rFonts w:ascii="Times New Roman" w:hAnsi="Times New Roman" w:cs="Times New Roman"/>
          <w:sz w:val="28"/>
          <w:szCs w:val="28"/>
        </w:rPr>
        <w:t>Председатель Администрации или его заместитель</w:t>
      </w:r>
      <w:r w:rsidRPr="00697472">
        <w:rPr>
          <w:rFonts w:ascii="Times New Roman" w:hAnsi="Times New Roman" w:cs="Times New Roman"/>
          <w:sz w:val="28"/>
          <w:szCs w:val="28"/>
        </w:rPr>
        <w:t xml:space="preserve"> вправе оставить без ответа по существу поставленных в ней вопросов и сообщить письменно субъекту проверки, направившему жалобу, о недопустимости злоупотребления правом;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субъекту проверки, ее направившему, если его фамилия и почтовый адрес поддаются прочтению;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472">
        <w:rPr>
          <w:rFonts w:ascii="Times New Roman" w:hAnsi="Times New Roman" w:cs="Times New Roman"/>
          <w:sz w:val="28"/>
          <w:szCs w:val="28"/>
        </w:rPr>
        <w:t xml:space="preserve">если в жалобе субъекта проверки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BE59F6">
        <w:rPr>
          <w:rFonts w:ascii="Times New Roman" w:hAnsi="Times New Roman" w:cs="Times New Roman"/>
          <w:sz w:val="28"/>
          <w:szCs w:val="28"/>
        </w:rPr>
        <w:t>Председатель Администрации или его заместитель</w:t>
      </w:r>
      <w:r w:rsidRPr="00697472">
        <w:rPr>
          <w:rFonts w:ascii="Times New Roman" w:hAnsi="Times New Roman" w:cs="Times New Roman"/>
          <w:sz w:val="28"/>
          <w:szCs w:val="28"/>
        </w:rPr>
        <w:t xml:space="preserve"> вправе принимать решение о безосновательности очередного обращения и прекращении переписки с субъектом проверки по данному вопросу при условии, что указанная жалоба и</w:t>
      </w:r>
      <w:proofErr w:type="gramEnd"/>
      <w:r w:rsidRPr="00697472">
        <w:rPr>
          <w:rFonts w:ascii="Times New Roman" w:hAnsi="Times New Roman" w:cs="Times New Roman"/>
          <w:sz w:val="28"/>
          <w:szCs w:val="28"/>
        </w:rPr>
        <w:t xml:space="preserve"> ранее направл</w:t>
      </w:r>
      <w:r w:rsidR="00BE59F6">
        <w:rPr>
          <w:rFonts w:ascii="Times New Roman" w:hAnsi="Times New Roman" w:cs="Times New Roman"/>
          <w:sz w:val="28"/>
          <w:szCs w:val="28"/>
        </w:rPr>
        <w:t xml:space="preserve">яемые жалобы направлялись </w:t>
      </w:r>
      <w:proofErr w:type="gramStart"/>
      <w:r w:rsidR="00BE59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59F6">
        <w:rPr>
          <w:rFonts w:ascii="Times New Roman" w:hAnsi="Times New Roman" w:cs="Times New Roman"/>
          <w:sz w:val="28"/>
          <w:szCs w:val="28"/>
        </w:rPr>
        <w:t xml:space="preserve"> одному и тому</w:t>
      </w:r>
      <w:r w:rsidRPr="00697472">
        <w:rPr>
          <w:rFonts w:ascii="Times New Roman" w:hAnsi="Times New Roman" w:cs="Times New Roman"/>
          <w:sz w:val="28"/>
          <w:szCs w:val="28"/>
        </w:rPr>
        <w:t xml:space="preserve"> же должностному лицу. О данном решении уведомляется письменно субъект проверки, направивший жалобу.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5.9. Письменный ответ с указанием причин отказа в рассмотрении жалобы направляется субъекту проверки не позднее 30 дней с момента ее получения.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5.10. Субъект проверки имеет право на судебное обжалование действий (бездействий) и решений должностных лиц, принятых в ходе выполнения административного регламента, в порядке, установленном законодательством Российской Федерации.</w:t>
      </w: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Субъект проверки может в установленном порядке подать заявление в суд (суд общей юрисдикции или Арбитражный суд) в порядке, установленном действующим процессуальным законодательством Российской Федерации, в течение 3 месяцев со дня, когда им стало известно о нарушении их прав и законных интересов.</w:t>
      </w:r>
    </w:p>
    <w:p w:rsidR="003450E0" w:rsidRPr="003450E0" w:rsidRDefault="003450E0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5.11. В случае установления в ходе или по результатам </w:t>
      </w:r>
      <w:proofErr w:type="gramStart"/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преступления должностное лицо, наделенное полномочиями по рассмотрению жалоб в соответствии с </w:t>
      </w:r>
      <w:hyperlink r:id="rId23" w:anchor="dst108" w:history="1">
        <w:r w:rsidRPr="00E64ABE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частью 1</w:t>
        </w:r>
      </w:hyperlink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ст.11.2. </w:t>
      </w:r>
      <w:hyperlink r:id="rId24" w:history="1">
        <w:r w:rsidRPr="00E64ABE">
          <w:rPr>
            <w:rStyle w:val="a4"/>
            <w:rFonts w:ascii="Times New Roman" w:hAnsi="Times New Roman" w:cs="Times New Roman"/>
            <w:bCs/>
            <w:color w:val="0D0D0D" w:themeColor="text1" w:themeTint="F2"/>
            <w:sz w:val="28"/>
            <w:szCs w:val="28"/>
            <w:u w:val="none"/>
            <w:shd w:val="clear" w:color="auto" w:fill="FFFFFF"/>
          </w:rPr>
          <w:t>Федерального закона от 27.07.2010 N 210-ФЗ</w:t>
        </w:r>
      </w:hyperlink>
      <w:r w:rsidRPr="00E6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BE" w:rsidRPr="00697472" w:rsidRDefault="00E64ABE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A17773" w:rsidRDefault="00A83554" w:rsidP="00A17773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83554" w:rsidRPr="00A17773" w:rsidRDefault="00A83554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83554" w:rsidRPr="00A17773" w:rsidRDefault="00A83554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проведения проверок при осуществлении</w:t>
      </w:r>
    </w:p>
    <w:p w:rsidR="00A83554" w:rsidRPr="00A17773" w:rsidRDefault="00A83554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муниципального земельного контроля</w:t>
      </w:r>
    </w:p>
    <w:p w:rsidR="00A83554" w:rsidRPr="00A17773" w:rsidRDefault="00A83554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за использованием земель </w:t>
      </w:r>
      <w:proofErr w:type="gramStart"/>
      <w:r w:rsidRPr="00A17773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A17773" w:rsidRPr="00A17773" w:rsidRDefault="00A83554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территории </w:t>
      </w:r>
      <w:r w:rsidR="00A17773" w:rsidRPr="00A17773">
        <w:rPr>
          <w:rFonts w:ascii="Times New Roman" w:hAnsi="Times New Roman" w:cs="Times New Roman"/>
          <w:sz w:val="16"/>
          <w:szCs w:val="16"/>
        </w:rPr>
        <w:t xml:space="preserve">муниципального района </w:t>
      </w:r>
    </w:p>
    <w:p w:rsidR="00A83554" w:rsidRPr="00A17773" w:rsidRDefault="00A17773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«Тес-Хемский кожуун Республики Тыва».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197"/>
      <w:bookmarkEnd w:id="12"/>
      <w:r w:rsidRPr="0069747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 xml:space="preserve">о месте нахождения, графике работы, </w:t>
      </w:r>
      <w:proofErr w:type="gramStart"/>
      <w:r w:rsidRPr="00697472">
        <w:rPr>
          <w:rFonts w:ascii="Times New Roman" w:hAnsi="Times New Roman" w:cs="Times New Roman"/>
          <w:b/>
          <w:bCs/>
          <w:sz w:val="28"/>
          <w:szCs w:val="28"/>
        </w:rPr>
        <w:t>контактных</w:t>
      </w:r>
      <w:proofErr w:type="gramEnd"/>
    </w:p>
    <w:p w:rsidR="00A83554" w:rsidRPr="00697472" w:rsidRDefault="00A83554" w:rsidP="00A17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7472">
        <w:rPr>
          <w:rFonts w:ascii="Times New Roman" w:hAnsi="Times New Roman" w:cs="Times New Roman"/>
          <w:b/>
          <w:bCs/>
          <w:sz w:val="28"/>
          <w:szCs w:val="28"/>
        </w:rPr>
        <w:t>телефонах</w:t>
      </w:r>
      <w:proofErr w:type="gramEnd"/>
      <w:r w:rsidRPr="00697472">
        <w:rPr>
          <w:rFonts w:ascii="Times New Roman" w:hAnsi="Times New Roman" w:cs="Times New Roman"/>
          <w:b/>
          <w:bCs/>
          <w:sz w:val="28"/>
          <w:szCs w:val="28"/>
        </w:rPr>
        <w:t xml:space="preserve">, адресе электронной почты </w:t>
      </w:r>
      <w:r w:rsidR="00A17773">
        <w:rPr>
          <w:rFonts w:ascii="Times New Roman" w:hAnsi="Times New Roman" w:cs="Times New Roman"/>
          <w:b/>
          <w:bCs/>
          <w:sz w:val="28"/>
          <w:szCs w:val="28"/>
        </w:rPr>
        <w:t>Администрации Тес-Хемского кожууна и специалиста по муниципальному земельному контролю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1638"/>
        <w:gridCol w:w="1820"/>
        <w:gridCol w:w="2002"/>
        <w:gridCol w:w="1183"/>
      </w:tblGrid>
      <w:tr w:rsidR="00A83554" w:rsidRPr="00697472" w:rsidTr="00056735">
        <w:trPr>
          <w:trHeight w:val="227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Место нахождения 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График работы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Справочные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телефоны  </w:t>
            </w:r>
          </w:p>
        </w:tc>
      </w:tr>
      <w:tr w:rsidR="00A83554" w:rsidRPr="00697472" w:rsidTr="00056735">
        <w:trPr>
          <w:trHeight w:val="227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A83554" w:rsidRPr="00697472" w:rsidTr="00056735">
        <w:trPr>
          <w:trHeight w:val="227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F6" w:rsidRDefault="00BE59F6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Администра</w:t>
            </w:r>
            <w:proofErr w:type="spellEnd"/>
          </w:p>
          <w:p w:rsidR="00BE59F6" w:rsidRDefault="00BE59F6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муницпаль</w:t>
            </w:r>
            <w:proofErr w:type="spellEnd"/>
          </w:p>
          <w:p w:rsidR="00A83554" w:rsidRPr="00697472" w:rsidRDefault="00BE59F6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района</w:t>
            </w:r>
            <w:r w:rsidR="00A83554" w:rsidRPr="0069747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«Тес-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Хемский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кожуун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Республки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Тыва»</w:t>
            </w:r>
            <w:r w:rsidR="00A83554" w:rsidRPr="0069747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BE59F6" w:rsidP="00BE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668360</w:t>
            </w:r>
            <w:r w:rsidR="00A83554" w:rsidRPr="00697472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Республика Тыва Тес-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Хемский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амагалатай</w:t>
            </w:r>
            <w:proofErr w:type="spellEnd"/>
            <w:r w:rsidR="00A83554" w:rsidRPr="0069747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ул.А.Ч.Кунаа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д.58</w:t>
            </w:r>
            <w:r w:rsidR="00A83554" w:rsidRPr="00697472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понедельник -       </w:t>
            </w:r>
          </w:p>
          <w:p w:rsidR="00A83554" w:rsidRPr="00697472" w:rsidRDefault="00CE21C3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пятница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: с 9</w:t>
            </w:r>
            <w:r w:rsidR="00A83554" w:rsidRPr="00697472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="00A83554" w:rsidRPr="0069747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до 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0 час</w:t>
            </w:r>
            <w:r w:rsidR="00CE21C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перерыв на обед: </w:t>
            </w:r>
            <w:proofErr w:type="gramStart"/>
            <w:r w:rsidRPr="00697472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83554" w:rsidRPr="00697472" w:rsidRDefault="00A83554" w:rsidP="00BE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до 1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0 час.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17773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(394) 38</w:t>
            </w:r>
            <w:r w:rsidR="00BE59F6">
              <w:rPr>
                <w:rFonts w:ascii="Courier New" w:hAnsi="Courier New" w:cs="Courier New"/>
                <w:sz w:val="20"/>
                <w:szCs w:val="20"/>
              </w:rPr>
              <w:t>–21-250</w:t>
            </w:r>
          </w:p>
        </w:tc>
      </w:tr>
      <w:tr w:rsidR="00A83554" w:rsidRPr="00697472" w:rsidTr="00056735">
        <w:trPr>
          <w:trHeight w:val="227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9F6" w:rsidRDefault="00BE59F6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</w:p>
          <w:p w:rsidR="00A83554" w:rsidRPr="00697472" w:rsidRDefault="00BE59F6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ному земельному контролю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BE59F6" w:rsidP="000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668360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Республика Тыва Тес-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Хемский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амагалатай</w:t>
            </w:r>
            <w:proofErr w:type="spellEnd"/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ул.А.Ч.Кунаа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д.58 каб.102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773" w:rsidRPr="00697472" w:rsidRDefault="00A17773" w:rsidP="00A1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понедельник -       </w:t>
            </w:r>
          </w:p>
          <w:p w:rsidR="00A17773" w:rsidRPr="00697472" w:rsidRDefault="00A17773" w:rsidP="00A1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пятница: с 9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17773" w:rsidRPr="00697472" w:rsidRDefault="00A17773" w:rsidP="00A1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до 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0 час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A17773" w:rsidRPr="00697472" w:rsidRDefault="00A17773" w:rsidP="00A1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перерыв на обед: </w:t>
            </w:r>
            <w:proofErr w:type="gramStart"/>
            <w:r w:rsidRPr="00697472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83554" w:rsidRPr="00697472" w:rsidRDefault="00A17773" w:rsidP="00A1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до 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>0 час.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17773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(394) 38-21-382</w:t>
            </w:r>
          </w:p>
        </w:tc>
      </w:tr>
    </w:tbl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64ABE" w:rsidRDefault="00E64ABE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7773" w:rsidRDefault="00A1777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7773" w:rsidRDefault="00A1777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7773" w:rsidRDefault="00A1777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7773" w:rsidRDefault="00A1777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17773" w:rsidRPr="00A17773" w:rsidRDefault="00A17773" w:rsidP="00A17773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2</w:t>
      </w:r>
    </w:p>
    <w:p w:rsidR="00A17773" w:rsidRPr="00A17773" w:rsidRDefault="00A17773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17773" w:rsidRPr="00A17773" w:rsidRDefault="00A17773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проведения проверок при осуществлении</w:t>
      </w:r>
    </w:p>
    <w:p w:rsidR="00A17773" w:rsidRPr="00A17773" w:rsidRDefault="00A17773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муниципального земельного контроля</w:t>
      </w:r>
    </w:p>
    <w:p w:rsidR="00A17773" w:rsidRPr="00A17773" w:rsidRDefault="00A17773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за использованием земель </w:t>
      </w:r>
      <w:proofErr w:type="gramStart"/>
      <w:r w:rsidRPr="00A17773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A17773" w:rsidRPr="00A17773" w:rsidRDefault="00A17773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территории муниципального района </w:t>
      </w:r>
    </w:p>
    <w:p w:rsidR="00A17773" w:rsidRPr="00A17773" w:rsidRDefault="00A17773" w:rsidP="00A17773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«Тес-Хемский кожуун Республики Тыва».</w:t>
      </w:r>
    </w:p>
    <w:p w:rsidR="00A17773" w:rsidRDefault="00A17773" w:rsidP="00D87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последовательности административных процедур</w:t>
      </w:r>
    </w:p>
    <w:p w:rsidR="00D87463" w:rsidRDefault="00D87463" w:rsidP="00D87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проверок</w:t>
      </w:r>
    </w:p>
    <w:p w:rsidR="00D87463" w:rsidRDefault="00D87463" w:rsidP="00D87463"/>
    <w:tbl>
      <w:tblPr>
        <w:tblStyle w:val="ab"/>
        <w:tblW w:w="14964" w:type="dxa"/>
        <w:jc w:val="center"/>
        <w:tblLook w:val="04A0" w:firstRow="1" w:lastRow="0" w:firstColumn="1" w:lastColumn="0" w:noHBand="0" w:noVBand="1"/>
      </w:tblPr>
      <w:tblGrid>
        <w:gridCol w:w="2113"/>
        <w:gridCol w:w="9"/>
        <w:gridCol w:w="23"/>
        <w:gridCol w:w="1854"/>
        <w:gridCol w:w="2144"/>
        <w:gridCol w:w="1478"/>
        <w:gridCol w:w="40"/>
        <w:gridCol w:w="2250"/>
        <w:gridCol w:w="2233"/>
        <w:gridCol w:w="30"/>
        <w:gridCol w:w="2790"/>
      </w:tblGrid>
      <w:tr w:rsidR="00952870" w:rsidRPr="001F5B96" w:rsidTr="000802E0">
        <w:trPr>
          <w:trHeight w:val="225"/>
          <w:jc w:val="center"/>
        </w:trPr>
        <w:tc>
          <w:tcPr>
            <w:tcW w:w="3999" w:type="dxa"/>
            <w:gridSpan w:val="4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Плановые проверки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5" w:type="dxa"/>
            <w:gridSpan w:val="7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Внеплановые проверки</w:t>
            </w:r>
          </w:p>
        </w:tc>
      </w:tr>
      <w:tr w:rsidR="00952870" w:rsidRPr="001F5B96" w:rsidTr="000802E0">
        <w:trPr>
          <w:trHeight w:val="1421"/>
          <w:jc w:val="center"/>
        </w:trPr>
        <w:tc>
          <w:tcPr>
            <w:tcW w:w="3999" w:type="dxa"/>
            <w:gridSpan w:val="4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Подготовка проекта плана ежегодных плановых проверок, согласование с Управлением Росреестра по РТ,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РТ,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согласование и утверждение Прокуратурой РТ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2" w:type="dxa"/>
            <w:gridSpan w:val="4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Рассмотрение обращений от органов исполнительной власти, органов местного самоуправления, юридических лиц, индивидуальных предпринимателей и физических лиц о нарушениях земельного законодательства</w:t>
            </w:r>
          </w:p>
        </w:tc>
        <w:tc>
          <w:tcPr>
            <w:tcW w:w="5053" w:type="dxa"/>
            <w:gridSpan w:val="3"/>
          </w:tcPr>
          <w:p w:rsidR="00952870" w:rsidRPr="001F5B96" w:rsidRDefault="00952870" w:rsidP="00080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Проведение выездных обследований в отношении</w:t>
            </w:r>
          </w:p>
          <w:p w:rsidR="00952870" w:rsidRPr="001F5B96" w:rsidRDefault="00952870" w:rsidP="00080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объектов земельных отношений с признаками нарушения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земельного законодательства, результатом которого является акт обследования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jc w:val="center"/>
        </w:trPr>
        <w:tc>
          <w:tcPr>
            <w:tcW w:w="14964" w:type="dxa"/>
            <w:gridSpan w:val="11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проведении проверки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jc w:val="center"/>
        </w:trPr>
        <w:tc>
          <w:tcPr>
            <w:tcW w:w="3999" w:type="dxa"/>
            <w:gridSpan w:val="4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Председателя Администрации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плановой проверки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5" w:type="dxa"/>
            <w:gridSpan w:val="7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Председателя Администрации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внеплановой проверки</w:t>
            </w:r>
          </w:p>
        </w:tc>
      </w:tr>
      <w:tr w:rsidR="00952870" w:rsidRPr="001F5B96" w:rsidTr="000802E0">
        <w:trPr>
          <w:trHeight w:val="234"/>
          <w:jc w:val="center"/>
        </w:trPr>
        <w:tc>
          <w:tcPr>
            <w:tcW w:w="3999" w:type="dxa"/>
            <w:gridSpan w:val="4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субъекта проверки с Распоряжением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Председателя Администрации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плановой проверки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2" w:type="dxa"/>
            <w:gridSpan w:val="4"/>
            <w:vMerge w:val="restart"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 отношении юридических лиц и индивидуальных предпринимателей</w:t>
            </w:r>
          </w:p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  <w:gridSpan w:val="3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 отношении физических лиц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299"/>
          <w:jc w:val="center"/>
        </w:trPr>
        <w:tc>
          <w:tcPr>
            <w:tcW w:w="3999" w:type="dxa"/>
            <w:gridSpan w:val="4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2" w:type="dxa"/>
            <w:gridSpan w:val="4"/>
            <w:vMerge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  <w:gridSpan w:val="3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субъекта проверки с Распоряжением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Председателя Администрации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внеплановой проверки</w:t>
            </w:r>
          </w:p>
        </w:tc>
      </w:tr>
      <w:tr w:rsidR="00952870" w:rsidRPr="001F5B96" w:rsidTr="000802E0">
        <w:trPr>
          <w:trHeight w:val="823"/>
          <w:jc w:val="center"/>
        </w:trPr>
        <w:tc>
          <w:tcPr>
            <w:tcW w:w="3999" w:type="dxa"/>
            <w:gridSpan w:val="4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2" w:type="dxa"/>
            <w:gridSpan w:val="4"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Согласование с органом прокуратуры при проведении проверки в отношении юридического лица или индивидуального предпринимателя</w:t>
            </w:r>
          </w:p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  <w:gridSpan w:val="3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364"/>
          <w:jc w:val="center"/>
        </w:trPr>
        <w:tc>
          <w:tcPr>
            <w:tcW w:w="3999" w:type="dxa"/>
            <w:gridSpan w:val="4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Проведение проверки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2" w:type="dxa"/>
            <w:gridSpan w:val="2"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290" w:type="dxa"/>
            <w:gridSpan w:val="2"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053" w:type="dxa"/>
            <w:gridSpan w:val="3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Проведение проверки</w:t>
            </w:r>
          </w:p>
        </w:tc>
      </w:tr>
      <w:tr w:rsidR="00952870" w:rsidRPr="001F5B96" w:rsidTr="000802E0">
        <w:trPr>
          <w:trHeight w:val="299"/>
          <w:jc w:val="center"/>
        </w:trPr>
        <w:tc>
          <w:tcPr>
            <w:tcW w:w="3999" w:type="dxa"/>
            <w:gridSpan w:val="4"/>
            <w:vMerge w:val="restart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Выявление нарушений</w:t>
            </w:r>
          </w:p>
        </w:tc>
        <w:tc>
          <w:tcPr>
            <w:tcW w:w="3622" w:type="dxa"/>
            <w:gridSpan w:val="2"/>
            <w:vMerge w:val="restart"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субъекта проверки с Распоряжением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Председателя Администрации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внеплановой проверки</w:t>
            </w:r>
          </w:p>
        </w:tc>
        <w:tc>
          <w:tcPr>
            <w:tcW w:w="2290" w:type="dxa"/>
            <w:gridSpan w:val="2"/>
            <w:vMerge w:val="restart"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Распоряжения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Председателя Администрации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об отмене в проведении проверки</w:t>
            </w:r>
          </w:p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  <w:gridSpan w:val="3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Выявление нарушений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299"/>
          <w:jc w:val="center"/>
        </w:trPr>
        <w:tc>
          <w:tcPr>
            <w:tcW w:w="3999" w:type="dxa"/>
            <w:gridSpan w:val="4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2" w:type="dxa"/>
            <w:gridSpan w:val="2"/>
            <w:vMerge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gridSpan w:val="2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52870" w:rsidRPr="001F5B96" w:rsidTr="000802E0">
        <w:trPr>
          <w:trHeight w:val="1521"/>
          <w:jc w:val="center"/>
        </w:trPr>
        <w:tc>
          <w:tcPr>
            <w:tcW w:w="3999" w:type="dxa"/>
            <w:gridSpan w:val="4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2" w:type="dxa"/>
            <w:gridSpan w:val="2"/>
            <w:vMerge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</w:tcPr>
          <w:p w:rsidR="00952870" w:rsidRPr="001F5B96" w:rsidRDefault="00952870" w:rsidP="000802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Составление акта проверки (материал проверки) о выявлении нарушения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Составление акта проверки об отсутствии нарушений</w:t>
            </w:r>
          </w:p>
        </w:tc>
      </w:tr>
      <w:tr w:rsidR="00952870" w:rsidRPr="001F5B96" w:rsidTr="000802E0">
        <w:trPr>
          <w:trHeight w:val="318"/>
          <w:jc w:val="center"/>
        </w:trPr>
        <w:tc>
          <w:tcPr>
            <w:tcW w:w="2122" w:type="dxa"/>
            <w:gridSpan w:val="2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877" w:type="dxa"/>
            <w:gridSpan w:val="2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62" w:type="dxa"/>
            <w:gridSpan w:val="3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Проведение проверки</w:t>
            </w:r>
          </w:p>
        </w:tc>
        <w:tc>
          <w:tcPr>
            <w:tcW w:w="2250" w:type="dxa"/>
            <w:vMerge w:val="restart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Ознакомление с актом проверки (материал проверки)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jc w:val="center"/>
        </w:trPr>
        <w:tc>
          <w:tcPr>
            <w:tcW w:w="2113" w:type="dxa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Составление акта проверки (материал проверки) о выявлении признаков нарушения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Составление акта проверки об отсутствии нарушений</w:t>
            </w:r>
          </w:p>
        </w:tc>
        <w:tc>
          <w:tcPr>
            <w:tcW w:w="3662" w:type="dxa"/>
            <w:gridSpan w:val="3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Выявление нарушений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Выдача предписания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jc w:val="center"/>
        </w:trPr>
        <w:tc>
          <w:tcPr>
            <w:tcW w:w="2113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gridSpan w:val="3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468"/>
          <w:jc w:val="center"/>
        </w:trPr>
        <w:tc>
          <w:tcPr>
            <w:tcW w:w="2122" w:type="dxa"/>
            <w:gridSpan w:val="2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Ознакомление с актом проверки (материал проверки)</w:t>
            </w:r>
          </w:p>
        </w:tc>
        <w:tc>
          <w:tcPr>
            <w:tcW w:w="1877" w:type="dxa"/>
            <w:gridSpan w:val="2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 w:val="restart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Составление акта проверки (материал проверки) о выявлении признаков нарушения</w:t>
            </w:r>
          </w:p>
        </w:tc>
        <w:tc>
          <w:tcPr>
            <w:tcW w:w="1518" w:type="dxa"/>
            <w:gridSpan w:val="2"/>
            <w:vMerge w:val="restart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Составление акта проверки об отсутствии нарушений</w:t>
            </w: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Направление копии материала проверки в Управление Росреестра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Управление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РТ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для привлечения к административной ответственности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617"/>
          <w:jc w:val="center"/>
        </w:trPr>
        <w:tc>
          <w:tcPr>
            <w:tcW w:w="2122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Принятие мер при выявлении нарушений в деятельности субъекта проверки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276"/>
          <w:jc w:val="center"/>
        </w:trPr>
        <w:tc>
          <w:tcPr>
            <w:tcW w:w="2145" w:type="dxa"/>
            <w:gridSpan w:val="3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Выдача предписания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Ознакомление с актом проверки (материал проверки)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299"/>
          <w:jc w:val="center"/>
        </w:trPr>
        <w:tc>
          <w:tcPr>
            <w:tcW w:w="2145" w:type="dxa"/>
            <w:gridSpan w:val="3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505"/>
          <w:jc w:val="center"/>
        </w:trPr>
        <w:tc>
          <w:tcPr>
            <w:tcW w:w="2145" w:type="dxa"/>
            <w:gridSpan w:val="3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копии материала проверки в Управление </w:t>
            </w:r>
            <w:proofErr w:type="spellStart"/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Росреестра</w:t>
            </w:r>
            <w:proofErr w:type="spellEnd"/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Управление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РТ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для привлечения к административной ответственности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374"/>
          <w:jc w:val="center"/>
        </w:trPr>
        <w:tc>
          <w:tcPr>
            <w:tcW w:w="2145" w:type="dxa"/>
            <w:gridSpan w:val="3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Выдача предписания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505"/>
          <w:jc w:val="center"/>
        </w:trPr>
        <w:tc>
          <w:tcPr>
            <w:tcW w:w="2145" w:type="dxa"/>
            <w:gridSpan w:val="3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копии материала проверки в Управление </w:t>
            </w:r>
            <w:proofErr w:type="spellStart"/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Росреестра</w:t>
            </w:r>
            <w:proofErr w:type="spellEnd"/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Управление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РТ</w:t>
            </w: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 xml:space="preserve"> для привлечения к административной ответственности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598"/>
          <w:jc w:val="center"/>
        </w:trPr>
        <w:tc>
          <w:tcPr>
            <w:tcW w:w="2145" w:type="dxa"/>
            <w:gridSpan w:val="3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 w:val="restart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1085"/>
          <w:jc w:val="center"/>
        </w:trPr>
        <w:tc>
          <w:tcPr>
            <w:tcW w:w="2145" w:type="dxa"/>
            <w:gridSpan w:val="3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Принятие мер при выявлении нарушений в деятельности субъекта проверки</w:t>
            </w:r>
          </w:p>
        </w:tc>
        <w:tc>
          <w:tcPr>
            <w:tcW w:w="185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870" w:rsidRPr="001F5B96" w:rsidTr="000802E0">
        <w:trPr>
          <w:trHeight w:val="983"/>
          <w:jc w:val="center"/>
        </w:trPr>
        <w:tc>
          <w:tcPr>
            <w:tcW w:w="2145" w:type="dxa"/>
            <w:gridSpan w:val="3"/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96">
              <w:rPr>
                <w:rFonts w:ascii="Times New Roman" w:hAnsi="Times New Roman" w:cs="Times New Roman"/>
                <w:sz w:val="16"/>
                <w:szCs w:val="16"/>
              </w:rPr>
              <w:t>Принятие мер при выявлении нарушений в деятельности субъекта проверки</w:t>
            </w:r>
          </w:p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952870" w:rsidRPr="001F5B96" w:rsidRDefault="00952870" w:rsidP="00080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4" w:space="0" w:color="auto"/>
            </w:tcBorders>
          </w:tcPr>
          <w:p w:rsidR="00952870" w:rsidRPr="001F5B96" w:rsidRDefault="00952870" w:rsidP="000802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7463" w:rsidRDefault="00D87463" w:rsidP="00D87463"/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4ABE" w:rsidRDefault="00E64ABE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2BCB" w:rsidRDefault="00D12BCB" w:rsidP="00D12BCB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3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проведения проверок при осуществлении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муниципального земельного контроля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за использованием земель </w:t>
      </w:r>
      <w:proofErr w:type="gramStart"/>
      <w:r w:rsidRPr="00A17773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территории муниципального района 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«Тес-Хемский кожуун Республики Тыва».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296"/>
      <w:bookmarkEnd w:id="13"/>
      <w:r w:rsidRPr="00697472">
        <w:rPr>
          <w:rFonts w:ascii="Times New Roman" w:hAnsi="Times New Roman" w:cs="Times New Roman"/>
          <w:b/>
          <w:bCs/>
          <w:sz w:val="28"/>
          <w:szCs w:val="28"/>
        </w:rPr>
        <w:t>РАСПОРЯЖЕНИЕ (ПРИКАЗ)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Органа муниципального контроля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о проведении ____________________________________________________ проверки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(плановой/внеплановой, документарной/выездной)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юридического лица, индивидуального предпринимателя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от "____" _____________ г. N 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1. Провести проверку в отношении 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(наименование юридического лица, фамилия, имя и (в случае, если имеется)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отчество индивидуального предпринимателя)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2. Назначить лицо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м(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>ми), уполномоченным(ми) на проведение проверки: 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(фамилия, имя, отчество (в случае, если имеется), должность должностного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лица (должностных лиц), уполномоченног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697472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697472">
        <w:rPr>
          <w:rFonts w:ascii="Courier New" w:hAnsi="Courier New" w:cs="Courier New"/>
          <w:sz w:val="20"/>
          <w:szCs w:val="20"/>
        </w:rPr>
        <w:t>) на проведение проверки)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3. Привлечь к проведению проверки  в  качестве  экспертов,  представителей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экспертных организаций следующих лиц: 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(фамилия, имя, отчество (в случае, если имеется), должности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привлекаемых к проведению проверки экспертов, представителей экспертных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организаций с указанием реквизитов свидетельства об аккредитации 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наименования органа по аккредитации, выдавшего свидетельство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об аккредитации)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4. Установить, что: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настоящая проверка проводится с целью: 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При  установлении  целей  проводимой  проверки  указывается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следующая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информация: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а) в случае проведения плановой проверки: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ссылка на ежегодный план проведения плановых проверок;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б) в случае проведения внеплановой выездной проверки: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ссылка на реквизиты ранее выданного проверяемому лицу  предписания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устранении выявленного нарушения,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срок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для исполнения которого истек;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ссылка на реквизиты обращений и заявлений  граждан,  юридических  лиц,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индивидуальных предпринимателей, органы муниципального контроля;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в) в случае проведения внеплановой выездной проверки, которая подлежит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согласованию органами прокуратуры, но  в  целях  принятия  неотложных  мер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должна быть проведена незамедлительно в связи  с  причинением  вреда  либо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нарушением  проверяемых  требований,  если  такое  причинение  вреда  либо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нарушение требований обнаружено непосредственно в момент его совершения: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ссылка на прилагаемую копию документа (рапорта,  докладной  записки  и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т.п.),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представленного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должностным лицом, обнаружившим нарушение;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задачами настоящей проверки являются: 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5. Предметом настоящей проверки является (отметить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>):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соблюдение   обязательных  требований  или  требований,  установленных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муниципальными правовыми актами;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соответствие   сведений,   содержащихся   в   уведомлении   о   начале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осуществления    отдельных   видов    предпринимательской    деятельности,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обязательным требованиям;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выполнение предписаний органов муниципального контроля;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проведение мероприятий: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по предотвращению  причинения  вреда жизни,  здоровью  граждан,  вреда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животным, растениям, окружающей среде;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по предупреждению возникновения  чрезвычайных  ситуаций  природного  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техногенного характера;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по обеспечению безопасности государства;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по ликвидации последствий причинения такого вреда.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6. Срок проведения проверки: 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(не более 20 рабочих дней/50 часов/15 часов)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К проведению проверки приступить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с "____" ______________ 20____ г.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Проверку окончить не позднее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"____" ______________ 20____ г.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7. Правовые основания проведения проверки: 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(ссылка на положение нормативного правового акта, в соответствии с которым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осуществляется проверка; ссылка на положения (нормативных) правовых актов,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устанавливающих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требования, которые являются предметом проверки)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8.  В  процессе  проверки  провести  следующие  мероприятия  по  контролю,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необходимые для достижения целей и задач проведения проверки: 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9.  Перечень  административных   регламентов  проведения  мероприятий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контролю   (при  их   наличии),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  для  проведения   проверки,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административных регламентов взаимодействия (при их наличии): 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(с указанием наименований, номеров и дат их принятия)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    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(должность, фамилия, инициалы руководителя,        (подпись, заверенная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заместителя руководителя органа государственного            печатью)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контроля (надзора), органа муниципального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контроля, издавшего распоряжение или приказ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о проведении проверки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(фамилия, имя, отчество (в случае, если имеется) и должность должностного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лица, непосредственно подготовившего проект распоряжения (приказа),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контактный телефон, электронный адрес (при наличии))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7B6" w:rsidRDefault="000A47B6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7B6" w:rsidRDefault="000A47B6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7B6" w:rsidRPr="00697472" w:rsidRDefault="000A47B6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BCB" w:rsidRDefault="00D12BCB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2BCB" w:rsidRDefault="00D12BCB" w:rsidP="00A835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2BCB" w:rsidRDefault="00D12BCB" w:rsidP="00D12BCB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4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проведения проверок при осуществлении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муниципального земельного контроля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за использованием земель </w:t>
      </w:r>
      <w:proofErr w:type="gramStart"/>
      <w:r w:rsidRPr="00A17773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территории муниципального района 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«Тес-Хемский кожуун Республики Тыва».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ежегодного плана проведения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плановых проверок юридических лиц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472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(муниципального контроля)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УТВЕРЖДЕН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(фамилия, инициалы и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   подпись руководителя)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  от __________ 20___ г.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М.П.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A83554" w:rsidRPr="00697472">
          <w:headerReference w:type="default" r:id="rId25"/>
          <w:pgSz w:w="11905" w:h="16838"/>
          <w:pgMar w:top="709" w:right="850" w:bottom="850" w:left="1275" w:header="0" w:footer="0" w:gutter="0"/>
          <w:cols w:space="720"/>
          <w:noEndnote/>
        </w:sect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437"/>
      <w:bookmarkEnd w:id="14"/>
      <w:r w:rsidRPr="0069747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проведения плановых проверок юридических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лиц и индивидуальных предпринимателей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на 20____ год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740"/>
        <w:gridCol w:w="592"/>
        <w:gridCol w:w="740"/>
        <w:gridCol w:w="888"/>
        <w:gridCol w:w="962"/>
        <w:gridCol w:w="666"/>
        <w:gridCol w:w="814"/>
        <w:gridCol w:w="888"/>
        <w:gridCol w:w="888"/>
        <w:gridCol w:w="666"/>
        <w:gridCol w:w="592"/>
        <w:gridCol w:w="592"/>
        <w:gridCol w:w="1036"/>
        <w:gridCol w:w="962"/>
        <w:gridCol w:w="962"/>
      </w:tblGrid>
      <w:tr w:rsidR="00A83554" w:rsidRPr="00697472" w:rsidTr="00056735">
        <w:trPr>
          <w:trHeight w:val="202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юриди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ческого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>лица (ЮЛ)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(Ф.И.О. </w:t>
            </w:r>
            <w:proofErr w:type="gramEnd"/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индиви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>дуального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предпри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нимателя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(ИП),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деятель-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ность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которого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подлежит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проверке </w:t>
            </w:r>
          </w:p>
        </w:tc>
        <w:tc>
          <w:tcPr>
            <w:tcW w:w="2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Адрес </w:t>
            </w:r>
            <w:proofErr w:type="gramStart"/>
            <w:r w:rsidRPr="00697472">
              <w:rPr>
                <w:rFonts w:ascii="Courier New" w:hAnsi="Courier New" w:cs="Courier New"/>
                <w:sz w:val="16"/>
                <w:szCs w:val="16"/>
              </w:rPr>
              <w:t>фактического</w:t>
            </w:r>
            <w:proofErr w:type="gram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  осуществления   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   деятельности    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Основной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ственный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регистра-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ционный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номер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(ОГРН)  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Идентифи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кационный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номер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налогопла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тельщика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(ИНН)   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Цель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прове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дения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про-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верки </w:t>
            </w:r>
          </w:p>
        </w:tc>
        <w:tc>
          <w:tcPr>
            <w:tcW w:w="2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Основание проведения проверки 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Дата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начала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прове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дения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про-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верки 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 Срок  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проведения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плановой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проверки   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Форма 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проведения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проверки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(доку-   </w:t>
            </w:r>
            <w:proofErr w:type="gramEnd"/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ментарная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выездная,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докумен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тарная и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выездная)  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97472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органа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ственного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контроля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(надзора),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органа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муници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пального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контроля,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осуществ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ляющего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проверку  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97472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органа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ственного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контроля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(надзора),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органа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муници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пального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контроля,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с которым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проверка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проводится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совместно </w:t>
            </w:r>
          </w:p>
        </w:tc>
      </w:tr>
      <w:tr w:rsidR="00A83554" w:rsidRPr="00697472" w:rsidTr="00056735">
        <w:tc>
          <w:tcPr>
            <w:tcW w:w="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субъект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Россий-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ской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Феде-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рации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посе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ление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улицы,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номер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дома  </w:t>
            </w: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ственной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регис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трации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ЮЛ, ИП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окончания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последней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проверки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начала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осуществ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ления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ЮЛ, ИП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предприни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мательской</w:t>
            </w:r>
            <w:proofErr w:type="spellEnd"/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деятель-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в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соответ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ствии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с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представ-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ленным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уведом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лением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о начале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предприни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мательской</w:t>
            </w:r>
            <w:proofErr w:type="spellEnd"/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деятель-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рабо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чих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дней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7472">
              <w:rPr>
                <w:rFonts w:ascii="Courier New" w:hAnsi="Courier New" w:cs="Courier New"/>
                <w:sz w:val="16"/>
                <w:szCs w:val="16"/>
              </w:rPr>
              <w:t>рабо</w:t>
            </w:r>
            <w:proofErr w:type="spellEnd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чих 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часов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(для </w:t>
            </w:r>
            <w:proofErr w:type="gramEnd"/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МСП и </w:t>
            </w: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697472">
              <w:rPr>
                <w:rFonts w:ascii="Courier New" w:hAnsi="Courier New" w:cs="Courier New"/>
                <w:sz w:val="16"/>
                <w:szCs w:val="16"/>
              </w:rPr>
              <w:t xml:space="preserve">МКП) </w:t>
            </w:r>
            <w:proofErr w:type="gramEnd"/>
          </w:p>
        </w:tc>
        <w:tc>
          <w:tcPr>
            <w:tcW w:w="1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5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проведения проверок при осуществлении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муниципального земельного контроля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за использованием земель </w:t>
      </w:r>
      <w:proofErr w:type="gramStart"/>
      <w:r w:rsidRPr="00A17773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территории муниципального района 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«Тес-Хемский кожуун Республики Тыва».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В 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(наименование органа прокуратуры)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(наименование органа государственного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контроля (надзора), муниципального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контроля с указанием юридического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адреса)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490"/>
      <w:bookmarkEnd w:id="15"/>
      <w:r w:rsidRPr="0069747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о согласовании органом муниципального контроля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с органом прокуратуры проведения внеплановой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выездной проверки юридического лица,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индивидуального предпринимателя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83554" w:rsidRPr="00697472">
          <w:pgSz w:w="16838" w:h="11905" w:orient="landscape"/>
          <w:pgMar w:top="1275" w:right="709" w:bottom="850" w:left="850" w:header="0" w:footer="0" w:gutter="0"/>
          <w:cols w:space="720"/>
          <w:noEndnote/>
        </w:sect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1. В соответствии со </w:t>
      </w:r>
      <w:hyperlink r:id="rId26" w:history="1">
        <w:r w:rsidRPr="00697472">
          <w:rPr>
            <w:rFonts w:ascii="Courier New" w:hAnsi="Courier New" w:cs="Courier New"/>
            <w:color w:val="0000FF"/>
            <w:sz w:val="20"/>
            <w:szCs w:val="20"/>
          </w:rPr>
          <w:t>статьей 10</w:t>
        </w:r>
      </w:hyperlink>
      <w:r w:rsidRPr="00697472">
        <w:rPr>
          <w:rFonts w:ascii="Courier New" w:hAnsi="Courier New" w:cs="Courier New"/>
          <w:sz w:val="20"/>
          <w:szCs w:val="20"/>
        </w:rPr>
        <w:t xml:space="preserve"> Федерального закона от 26 декабря  2008 г.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N 294-ФЗ "О защите прав юридических лиц и индивидуальных  предпринимателей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при  осуществлении  муниципального  контроля"  (Собрание  законодательства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Российской Федерации, 2008, N 52, ст. 6249) просим согласия на  проведение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внеплановой выездной проверки в отношении 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(наименование, адрес (место нахождения) постоянно действующего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исполнительного органа юридического лица,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государственный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регистрационный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номер записи о государственной регистрации юридического лица/фамилия,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имя и (в случае, если имеется) отчество, место жительства индивидуального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предпринимателя, государственный регистрационный номер записи 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государственной регистрации индивидуального предпринимателя,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идентификационный номер налогоплательщика)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предпринимательскую деятельность по адресу: 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2. Основание проведения проверки: 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 xml:space="preserve">(ссылка на положение Федерального </w:t>
      </w:r>
      <w:hyperlink r:id="rId27" w:history="1">
        <w:r w:rsidRPr="00697472"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 w:rsidRPr="00697472">
        <w:rPr>
          <w:rFonts w:ascii="Courier New" w:hAnsi="Courier New" w:cs="Courier New"/>
          <w:sz w:val="20"/>
          <w:szCs w:val="20"/>
        </w:rPr>
        <w:t xml:space="preserve"> от 26 декабря 2008 г. N 294-ФЗ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"О защите прав юридических лиц и индивидуальных предпринимателей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осуществлении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государственного контроля (надзора) и муниципального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контроля")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3. Дата начала проведения проверки: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"____" ______________ 20___ года.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4. Время начала проведения проверки: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"____" ______________ 20___ года.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(указывается в случае, если основанием проведения проверки  является часть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12 </w:t>
      </w:r>
      <w:hyperlink r:id="rId28" w:history="1">
        <w:r w:rsidRPr="00697472">
          <w:rPr>
            <w:rFonts w:ascii="Courier New" w:hAnsi="Courier New" w:cs="Courier New"/>
            <w:color w:val="0000FF"/>
            <w:sz w:val="20"/>
            <w:szCs w:val="20"/>
          </w:rPr>
          <w:t>статьи 10</w:t>
        </w:r>
      </w:hyperlink>
      <w:r w:rsidRPr="00697472">
        <w:rPr>
          <w:rFonts w:ascii="Courier New" w:hAnsi="Courier New" w:cs="Courier New"/>
          <w:sz w:val="20"/>
          <w:szCs w:val="20"/>
        </w:rPr>
        <w:t xml:space="preserve"> Федерального закона от 26 декабря 2008 г. N 294-ФЗ  "О защите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прав юридических лиц и индивидуальных предпринимателей  при  осуществлении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государственного контроля (надзора) и муниципального контроля").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Приложения: 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(копия распоряжения или приказа руководителя, заместителя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руководителя органа государственного контроля (надзора),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органа муниципального контроля о проведении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внеплановой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выездной проверки. Документы, содержащие сведения,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послужившие основанием для проведения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внеплановой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проверки)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   ___________   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(наименование должностного лица)    (подпись)     (фамилия, имя, отчество)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М.П.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,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если имеется)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Дата и время составления документа: __________________________________</w:t>
      </w:r>
    </w:p>
    <w:p w:rsidR="00A83554" w:rsidRPr="00697472" w:rsidRDefault="00A83554" w:rsidP="00E64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6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проведения проверок при осуществлении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муниципального земельного контроля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за использованием земель </w:t>
      </w:r>
      <w:proofErr w:type="gramStart"/>
      <w:r w:rsidRPr="00A17773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территории муниципального района 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«Тес-Хемский кожуун Республики Тыва».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"___" _____________ 20___ г.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(дата составления акта)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 (место составления)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(время составления акта)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578"/>
      <w:bookmarkEnd w:id="16"/>
      <w:r w:rsidRPr="00697472">
        <w:rPr>
          <w:rFonts w:ascii="Times New Roman" w:hAnsi="Times New Roman" w:cs="Times New Roman"/>
          <w:b/>
          <w:bCs/>
          <w:sz w:val="28"/>
          <w:szCs w:val="28"/>
        </w:rPr>
        <w:t>АКТ ПРОВЕРКИ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органом муниципального контроля юридического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>лица, индивидуального предпринимателя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N 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"___" _____________ 20___ г. по адресу: 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(место проведения проверки)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На основании: 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(вид документа с указанием реквизитов (номер, дата), фамилии, имени,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отчества (в случае, если имеется), должность руководителя, заместителя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руководителя органа муниципального контроля, издавшего распоряжение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или приказ о проведении проверки)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была проведена проверка в отношении: 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(наименование юридического лица, фамилия, имя и (в случае, если имеется)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отчество индивидуального предпринимателя)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Продолжительность проверки: 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(дней/часов)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Акт составлен: 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(органа муниципального контроля)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С копией распоряжения/приказа о проведении проверки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>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(заполняется при проведении выездной проверки) 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(фамилии, имена, отчества (в случае, если имеется), подпись, дата, время)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Дата   и   номер  решения  прокурора   (его  заместителя)  о  согласовании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проведения проверки: 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(заполняется в случае необходимости согласования проверки с органами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прокуратуры)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Лиц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о(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>а), проводившее проверку: 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lastRenderedPageBreak/>
        <w:t>(фамилия, имя, отчество (в случае, если имеется), должность должностного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лица (должностных лиц), проводившег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о(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>их) проверку; в случае привлечения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к участию к проверке экспертов, экспертных организаций указываются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фамилии, имена, отчества (в случае, если имеются), должности экспертов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и/или наименование экспертных организаций с указанием реквизитов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свидетельства об аккредитации и наименования органа по аккредитации,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выдавшего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свидетельство)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При проведении проверки присутствовали: 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(фамилия/ имя, отчество (в случае, если имеется), должность руководителя,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иного должностного лица (должностных лиц) или уполномоченного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представителя юридического лица, уполномоченного представителя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индивидуального предпринимателя, уполномоченного представителя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саморегулируемой организации (в случае проведения проверки члена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саморегулируемой организации), присутствовавших при проведении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мероприятий по проверке)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В ходе проведения проверки: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выявлены    нарушения   обязательных   требований   или    требований,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установленных  муниципальными  правовыми  актами  (с  указанием  положений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(нормативных) правовых актов): 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(с указанием характера нарушений; лиц, допустивших нарушения)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выявлены несоответствия сведений, содержащихся в уведомлении о  начале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осуществления    отдельных    видов    предпринимательской   деятельности,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обязательным требованиям (с  указанием  положений  (нормативных)  правовых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актов): 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выявлены   факты  невыполнения  предписаний  органов  государственного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контроля   (надзора),    органов  муниципального  контроля  (с   указанием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реквизитов выданных предписаний): 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нарушений не выявлено 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Запись  в  Журнал  учета  проверок   юридического  лица,   индивидуального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предпринимателя,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проводимых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органами государственного контроля  (надзора),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органами  муниципального  контроля  внесена  (заполняется  при  проведении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выездной проверки):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   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(подпись проверяющего)       (подпись уполномоченного представителя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юридического лица, индивидуального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предпринимателя, его уполномоченного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представителя)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Журнал учета проверок юридического лица, индивидуального  предпринимателя,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проводимых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  органами   государственного  контроля   (надзора),  органами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97472">
        <w:rPr>
          <w:rFonts w:ascii="Courier New" w:hAnsi="Courier New" w:cs="Courier New"/>
          <w:sz w:val="20"/>
          <w:szCs w:val="20"/>
        </w:rPr>
        <w:t>муниципального контроля отсутствует (заполняется при проведении  выездной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проверки):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____________________________ 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(подпись проверяющего)       (подпись уполномоченного представителя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юридического лица, индивидуального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предпринимателя, его уполномоченного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представителя)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Прилагаемые документы: ___________________________________________________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Подписи лиц, проводивших проверку: 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С   актом  проверки  ознакомле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н(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>а),  копию   акта  со  всеми  приложениями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получи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л(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>а):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(фамилия, имя, отчество (в случае, если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имеется), должность руководителя, иного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должностного лица или уполномоченного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представителя юридического лица,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индивидуального предпринимателя,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его уполномоченного представителя)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"____" ________________ 20___ г.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>Пометка об отказе ознакомления с актом проверки: _________________________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(подпись уполномоченного</w:t>
      </w:r>
      <w:proofErr w:type="gramEnd"/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должностного лица (лиц),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7472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proofErr w:type="gramStart"/>
      <w:r w:rsidRPr="00697472">
        <w:rPr>
          <w:rFonts w:ascii="Courier New" w:hAnsi="Courier New" w:cs="Courier New"/>
          <w:sz w:val="20"/>
          <w:szCs w:val="20"/>
        </w:rPr>
        <w:t>проводившего</w:t>
      </w:r>
      <w:proofErr w:type="gramEnd"/>
      <w:r w:rsidRPr="00697472">
        <w:rPr>
          <w:rFonts w:ascii="Courier New" w:hAnsi="Courier New" w:cs="Courier New"/>
          <w:sz w:val="20"/>
          <w:szCs w:val="20"/>
        </w:rPr>
        <w:t xml:space="preserve"> проверку)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7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проведения проверок при осуществлении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муниципального земельного контроля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за использованием земель </w:t>
      </w:r>
      <w:proofErr w:type="gramStart"/>
      <w:r w:rsidRPr="00A17773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территории муниципального района 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«Тес-Хемский кожуун Республики Тыва».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54" w:rsidRPr="00697472" w:rsidRDefault="00D12BCB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728"/>
      <w:bookmarkEnd w:id="17"/>
      <w:r>
        <w:rPr>
          <w:rFonts w:ascii="Times New Roman" w:hAnsi="Times New Roman" w:cs="Times New Roman"/>
          <w:b/>
          <w:bCs/>
          <w:sz w:val="28"/>
          <w:szCs w:val="28"/>
        </w:rPr>
        <w:t>Книга</w:t>
      </w:r>
    </w:p>
    <w:p w:rsidR="00D12BCB" w:rsidRDefault="00A83554" w:rsidP="00A8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72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актов проверок </w:t>
      </w:r>
      <w:r w:rsidR="00D12BCB">
        <w:rPr>
          <w:rFonts w:ascii="Times New Roman" w:hAnsi="Times New Roman" w:cs="Times New Roman"/>
          <w:b/>
          <w:bCs/>
          <w:sz w:val="28"/>
          <w:szCs w:val="28"/>
        </w:rPr>
        <w:t>органа муниципального</w:t>
      </w:r>
    </w:p>
    <w:p w:rsidR="00A83554" w:rsidRPr="00697472" w:rsidRDefault="00D12BCB" w:rsidP="00D1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земельного</w:t>
      </w:r>
      <w:r w:rsidR="00A83554" w:rsidRPr="00697472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proofErr w:type="spellEnd"/>
      <w:r w:rsidR="00A83554" w:rsidRPr="00697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A83554" w:rsidRPr="0069747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728"/>
        <w:gridCol w:w="2639"/>
        <w:gridCol w:w="1365"/>
        <w:gridCol w:w="1183"/>
      </w:tblGrid>
      <w:tr w:rsidR="00A83554" w:rsidRPr="00697472" w:rsidTr="00056735">
        <w:trPr>
          <w:trHeight w:val="227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83554" w:rsidRPr="00697472" w:rsidRDefault="00D12BCB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акта</w:t>
            </w:r>
            <w:r w:rsidR="00A83554" w:rsidRPr="0069747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Дата 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D12BCB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 или наименование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ица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ИП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D1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12BCB">
              <w:rPr>
                <w:rFonts w:ascii="Courier New" w:hAnsi="Courier New" w:cs="Courier New"/>
                <w:sz w:val="20"/>
                <w:szCs w:val="20"/>
              </w:rPr>
              <w:t>Место проведения</w:t>
            </w: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7472">
              <w:rPr>
                <w:rFonts w:ascii="Courier New" w:hAnsi="Courier New" w:cs="Courier New"/>
                <w:sz w:val="20"/>
                <w:szCs w:val="20"/>
              </w:rPr>
              <w:t xml:space="preserve">Примечание </w:t>
            </w:r>
          </w:p>
        </w:tc>
      </w:tr>
      <w:tr w:rsidR="00A83554" w:rsidRPr="00697472" w:rsidTr="00056735">
        <w:trPr>
          <w:trHeight w:val="227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554" w:rsidRPr="00697472" w:rsidRDefault="00A83554" w:rsidP="0005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83554" w:rsidRPr="00547B82" w:rsidRDefault="00A83554" w:rsidP="00A83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7463" w:rsidRDefault="00D87463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87463" w:rsidRDefault="00D87463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87463" w:rsidRDefault="00D87463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Default="00D12BCB" w:rsidP="00D87463">
      <w:pPr>
        <w:pStyle w:val="a7"/>
        <w:tabs>
          <w:tab w:val="left" w:pos="1080"/>
        </w:tabs>
        <w:jc w:val="right"/>
        <w:rPr>
          <w:b w:val="0"/>
          <w:sz w:val="18"/>
          <w:szCs w:val="18"/>
        </w:rPr>
      </w:pP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8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проведения проверок при осуществлении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муниципального земельного контроля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за использованием земель </w:t>
      </w:r>
      <w:proofErr w:type="gramStart"/>
      <w:r w:rsidRPr="00A17773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 xml:space="preserve">территории муниципального района </w:t>
      </w:r>
    </w:p>
    <w:p w:rsidR="00D12BCB" w:rsidRPr="00A17773" w:rsidRDefault="00D12BCB" w:rsidP="00D12BC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A17773">
        <w:rPr>
          <w:rFonts w:ascii="Times New Roman" w:hAnsi="Times New Roman" w:cs="Times New Roman"/>
          <w:sz w:val="16"/>
          <w:szCs w:val="16"/>
        </w:rPr>
        <w:t>«Тес-Хемский кожуун Республики Тыва».</w:t>
      </w:r>
    </w:p>
    <w:p w:rsidR="005C387A" w:rsidRDefault="005C387A" w:rsidP="005C387A">
      <w:pPr>
        <w:pStyle w:val="ac"/>
        <w:jc w:val="center"/>
      </w:pPr>
      <w:r>
        <w:t>.</w:t>
      </w:r>
      <w:r w:rsidRPr="00155529">
        <w:t xml:space="preserve"> </w:t>
      </w:r>
      <w:r>
        <w:rPr>
          <w:noProof/>
          <w:lang w:eastAsia="ru-RU"/>
        </w:rPr>
        <w:drawing>
          <wp:inline distT="0" distB="0" distL="0" distR="0" wp14:anchorId="1DDB21DC" wp14:editId="7AAEAB2B">
            <wp:extent cx="1028700" cy="990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7A" w:rsidRPr="00A83065" w:rsidRDefault="005C387A" w:rsidP="005C387A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B00325">
        <w:rPr>
          <w:b/>
          <w:sz w:val="26"/>
          <w:szCs w:val="26"/>
        </w:rPr>
        <w:t xml:space="preserve"> ТЕС-Х</w:t>
      </w:r>
      <w:r>
        <w:rPr>
          <w:b/>
          <w:sz w:val="26"/>
          <w:szCs w:val="26"/>
        </w:rPr>
        <w:t>ЕМСКОГО КОЖУУНА РЕСПУБЛИКИ ТЫВА</w:t>
      </w:r>
    </w:p>
    <w:p w:rsidR="005C387A" w:rsidRPr="00A83065" w:rsidRDefault="005C387A" w:rsidP="005C387A">
      <w:pPr>
        <w:ind w:left="4537" w:firstLine="708"/>
      </w:pPr>
      <w:r w:rsidRPr="00A83065">
        <w:t>«___» ____________________ 20___ г.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>(место составления)                                                                                                        (дата составления акта)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D29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299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________________________________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(время составления акта)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99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99">
        <w:rPr>
          <w:rFonts w:ascii="Times New Roman" w:hAnsi="Times New Roman" w:cs="Times New Roman"/>
          <w:b/>
          <w:sz w:val="24"/>
          <w:szCs w:val="24"/>
        </w:rPr>
        <w:t>органом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Pr="00DD2999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№ </w:t>
      </w:r>
      <w:r w:rsidRPr="00DD299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«___» _____________ 20__ г. по адресу:     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(место проведения проверки)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На основании:   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была проведена проверка в отношении:  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Продолжительность проверки: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3F2E14" w:rsidRDefault="005C387A" w:rsidP="005C387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D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3F2E14">
        <w:rPr>
          <w:rFonts w:ascii="Times New Roman" w:hAnsi="Times New Roman" w:cs="Times New Roman"/>
          <w:sz w:val="16"/>
          <w:szCs w:val="16"/>
        </w:rPr>
        <w:t xml:space="preserve"> (дней/часов)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Акт составлен: 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3F2E14" w:rsidRDefault="005C387A" w:rsidP="005C38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С копией распоряжения/приказа о проведении проверки 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>: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(заполняется при проведении выездной проверки)  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 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>а), проводившее проверку: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DD29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При проведении проверки присутствовали:  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5C387A" w:rsidRPr="00DD2999" w:rsidRDefault="005C387A" w:rsidP="005C387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или требований, установленных муниципальными правовыми актами (с указанием  положений (нормативных) правовых актов):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3F2E14" w:rsidRDefault="005C387A" w:rsidP="005C38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F2E14">
        <w:rPr>
          <w:rFonts w:ascii="Times New Roman" w:hAnsi="Times New Roman" w:cs="Times New Roman"/>
          <w:sz w:val="16"/>
          <w:szCs w:val="16"/>
        </w:rPr>
        <w:t>(с указанием характера нарушений; лиц, допустивших нарушения)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нарушений не выявлено 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                      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3F2E14" w:rsidRDefault="005C387A" w:rsidP="005C38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2E14"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 w:rsidRPr="003F2E14">
        <w:rPr>
          <w:rFonts w:ascii="Times New Roman" w:hAnsi="Times New Roman" w:cs="Times New Roman"/>
          <w:sz w:val="16"/>
          <w:szCs w:val="16"/>
        </w:rPr>
        <w:t>(подпись проверяющего)                                         (подпись уполномоченного представителя юридического лица,</w:t>
      </w:r>
      <w:proofErr w:type="gramEnd"/>
    </w:p>
    <w:p w:rsidR="005C387A" w:rsidRPr="003F2E14" w:rsidRDefault="005C387A" w:rsidP="005C387A">
      <w:pPr>
        <w:pStyle w:val="ConsPlusNonformat"/>
        <w:ind w:left="4500"/>
        <w:jc w:val="center"/>
        <w:rPr>
          <w:rFonts w:ascii="Times New Roman" w:hAnsi="Times New Roman" w:cs="Times New Roman"/>
          <w:sz w:val="16"/>
          <w:szCs w:val="16"/>
        </w:rPr>
      </w:pPr>
      <w:r w:rsidRPr="003F2E14">
        <w:rPr>
          <w:rFonts w:ascii="Times New Roman" w:hAnsi="Times New Roman" w:cs="Times New Roman"/>
          <w:sz w:val="16"/>
          <w:szCs w:val="16"/>
        </w:rPr>
        <w:t xml:space="preserve">  индивидуального предпринимателя, его уполномоченного представителя)</w:t>
      </w:r>
    </w:p>
    <w:p w:rsidR="005C387A" w:rsidRPr="00DD2999" w:rsidRDefault="005C387A" w:rsidP="005C387A">
      <w:pPr>
        <w:pStyle w:val="ConsPlusNonformat"/>
        <w:ind w:left="6300" w:hanging="1800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 xml:space="preserve">а), копию акта со всеми приложениями получил(а): </w:t>
      </w:r>
    </w:p>
    <w:p w:rsidR="005C387A" w:rsidRPr="00DD2999" w:rsidRDefault="005C387A" w:rsidP="005C387A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DD2999" w:rsidRDefault="005C387A" w:rsidP="005C387A">
      <w:pPr>
        <w:pStyle w:val="ConsPlusNonformat"/>
        <w:ind w:left="4680" w:firstLine="180"/>
        <w:jc w:val="center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«___» ________________ 20__ г.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(подпись)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 проверки: 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DD29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0D22DA" w:rsidRDefault="005C387A" w:rsidP="005C387A">
      <w:pPr>
        <w:pStyle w:val="ConsPlusNonformat"/>
        <w:ind w:left="5387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>(подпись уполномоченного должностного лица (лиц), проводившего проверку)</w:t>
      </w:r>
    </w:p>
    <w:p w:rsidR="005C387A" w:rsidRDefault="005C387A" w:rsidP="005C387A">
      <w:pPr>
        <w:pStyle w:val="ac"/>
        <w:jc w:val="center"/>
        <w:rPr>
          <w:sz w:val="26"/>
          <w:szCs w:val="26"/>
          <w:lang w:eastAsia="en-US"/>
        </w:rPr>
      </w:pPr>
    </w:p>
    <w:p w:rsidR="005C387A" w:rsidRDefault="005C387A" w:rsidP="005C387A">
      <w:pPr>
        <w:pStyle w:val="ConsPlusNormal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C387A" w:rsidRPr="00DD2999" w:rsidRDefault="005C387A" w:rsidP="005C38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5C387A">
      <w:pPr>
        <w:pStyle w:val="ac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B570D0A" wp14:editId="259BE751">
            <wp:extent cx="1028700" cy="990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7A" w:rsidRPr="00A83065" w:rsidRDefault="005C387A" w:rsidP="005C387A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B00325">
        <w:rPr>
          <w:b/>
          <w:sz w:val="26"/>
          <w:szCs w:val="26"/>
        </w:rPr>
        <w:t xml:space="preserve"> ТЕС-Х</w:t>
      </w:r>
      <w:r>
        <w:rPr>
          <w:b/>
          <w:sz w:val="26"/>
          <w:szCs w:val="26"/>
        </w:rPr>
        <w:t>ЕМСКОГО КОЖУУНА РЕСПУБЛИКИ ТЫВА</w:t>
      </w:r>
    </w:p>
    <w:p w:rsidR="005C387A" w:rsidRPr="00A83065" w:rsidRDefault="005C387A" w:rsidP="005C387A">
      <w:pPr>
        <w:ind w:left="4537" w:firstLine="708"/>
      </w:pPr>
      <w:r w:rsidRPr="00A83065">
        <w:t>«___» ____________________ 20___ г.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>(место составления)                                                                                                        (дата составления акта)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D29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299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________________________________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(время составления акта)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99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99">
        <w:rPr>
          <w:rFonts w:ascii="Times New Roman" w:hAnsi="Times New Roman" w:cs="Times New Roman"/>
          <w:b/>
          <w:sz w:val="24"/>
          <w:szCs w:val="24"/>
        </w:rPr>
        <w:t>органом муниципального контроля юридического лица, индивидуального предпринимателя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№ </w:t>
      </w:r>
      <w:r w:rsidRPr="00DD299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«___» _____________ 20__ г. по адресу:     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(место проведения проверки)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На основании:   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была проведена проверка в отношении:  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Продолжительность проверки: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3F2E14" w:rsidRDefault="005C387A" w:rsidP="005C387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D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3F2E14">
        <w:rPr>
          <w:rFonts w:ascii="Times New Roman" w:hAnsi="Times New Roman" w:cs="Times New Roman"/>
          <w:sz w:val="16"/>
          <w:szCs w:val="16"/>
        </w:rPr>
        <w:t xml:space="preserve"> (дней/часов)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Акт составлен: 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3F2E14" w:rsidRDefault="005C387A" w:rsidP="005C38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С копией распоряжения/приказа о проведении проверки 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>: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(заполняется при проведении выездной проверки)  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 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>а), проводившее проверку: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При проведении проверки присутствовали:  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5C387A" w:rsidRPr="00DD2999" w:rsidRDefault="005C387A" w:rsidP="005C387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выявлены нарушения обязательных требований или требований, установленных </w:t>
      </w:r>
      <w:r w:rsidRPr="00DD2999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(с указанием  положений (нормативных) правовых актов):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3F2E14" w:rsidRDefault="005C387A" w:rsidP="005C38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F2E14">
        <w:rPr>
          <w:rFonts w:ascii="Times New Roman" w:hAnsi="Times New Roman" w:cs="Times New Roman"/>
          <w:sz w:val="16"/>
          <w:szCs w:val="16"/>
        </w:rPr>
        <w:t>(с указанием характера нарушений; лиц, допустивших нарушения)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нарушений не выявлено 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563E8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DD2999" w:rsidRDefault="005C387A" w:rsidP="005C38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_____________________________                      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387A" w:rsidRPr="003F2E14" w:rsidRDefault="005C387A" w:rsidP="005C38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2E14"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 w:rsidRPr="003F2E14">
        <w:rPr>
          <w:rFonts w:ascii="Times New Roman" w:hAnsi="Times New Roman" w:cs="Times New Roman"/>
          <w:sz w:val="16"/>
          <w:szCs w:val="16"/>
        </w:rPr>
        <w:t>(подпись проверяющего)                                         (подпись уполномоченного представителя юридического лица,</w:t>
      </w:r>
      <w:proofErr w:type="gramEnd"/>
    </w:p>
    <w:p w:rsidR="005C387A" w:rsidRPr="003F2E14" w:rsidRDefault="005C387A" w:rsidP="005C387A">
      <w:pPr>
        <w:pStyle w:val="ConsPlusNonformat"/>
        <w:ind w:left="4500"/>
        <w:jc w:val="center"/>
        <w:rPr>
          <w:rFonts w:ascii="Times New Roman" w:hAnsi="Times New Roman" w:cs="Times New Roman"/>
          <w:sz w:val="16"/>
          <w:szCs w:val="16"/>
        </w:rPr>
      </w:pPr>
      <w:r w:rsidRPr="003F2E14">
        <w:rPr>
          <w:rFonts w:ascii="Times New Roman" w:hAnsi="Times New Roman" w:cs="Times New Roman"/>
          <w:sz w:val="16"/>
          <w:szCs w:val="16"/>
        </w:rPr>
        <w:t xml:space="preserve">  индивидуального предпринимателя, его уполномоченного представителя)</w:t>
      </w:r>
    </w:p>
    <w:p w:rsidR="005C387A" w:rsidRPr="00DD2999" w:rsidRDefault="005C387A" w:rsidP="005C387A">
      <w:pPr>
        <w:pStyle w:val="ConsPlusNonformat"/>
        <w:ind w:left="6300" w:hanging="1800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DD299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2999">
        <w:rPr>
          <w:rFonts w:ascii="Times New Roman" w:hAnsi="Times New Roman" w:cs="Times New Roman"/>
          <w:sz w:val="24"/>
          <w:szCs w:val="24"/>
        </w:rPr>
        <w:t xml:space="preserve">а), копию акта со всеми приложениями получил(а): </w:t>
      </w:r>
    </w:p>
    <w:p w:rsidR="005C387A" w:rsidRPr="00DD2999" w:rsidRDefault="005C387A" w:rsidP="005C387A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DD2999" w:rsidRDefault="005C387A" w:rsidP="005C387A">
      <w:pPr>
        <w:pStyle w:val="ConsPlusNonformat"/>
        <w:ind w:left="4680" w:firstLine="180"/>
        <w:jc w:val="center"/>
        <w:rPr>
          <w:rFonts w:ascii="Times New Roman" w:hAnsi="Times New Roman" w:cs="Times New Roman"/>
        </w:rPr>
      </w:pPr>
    </w:p>
    <w:p w:rsidR="005C387A" w:rsidRPr="00DD2999" w:rsidRDefault="005C387A" w:rsidP="005C387A">
      <w:pPr>
        <w:pStyle w:val="ConsPlusNonformat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«___» ________________ 20__ г.</w:t>
      </w:r>
    </w:p>
    <w:p w:rsidR="005C387A" w:rsidRPr="00DD2999" w:rsidRDefault="005C387A" w:rsidP="005C38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387A" w:rsidRPr="00DD2999" w:rsidRDefault="005C387A" w:rsidP="005C387A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(подпись)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2999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 проверки: </w:t>
      </w:r>
    </w:p>
    <w:p w:rsidR="005C387A" w:rsidRPr="00DD2999" w:rsidRDefault="005C387A" w:rsidP="005C38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DD29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87A" w:rsidRPr="000D22DA" w:rsidRDefault="005C387A" w:rsidP="005C387A">
      <w:pPr>
        <w:pStyle w:val="ConsPlusNonformat"/>
        <w:ind w:left="5387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D2999">
        <w:rPr>
          <w:rFonts w:ascii="Times New Roman" w:hAnsi="Times New Roman" w:cs="Times New Roman"/>
          <w:sz w:val="18"/>
          <w:szCs w:val="18"/>
        </w:rPr>
        <w:t>(подпись уполномоченного должностного лица (лиц), проводившего проверку)</w:t>
      </w:r>
    </w:p>
    <w:p w:rsidR="005C387A" w:rsidRPr="00912695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912695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912695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57A5" w:rsidRDefault="002C57A5"/>
    <w:p w:rsidR="005C387A" w:rsidRDefault="005C387A"/>
    <w:p w:rsidR="005C387A" w:rsidRDefault="005C387A"/>
    <w:p w:rsidR="005C387A" w:rsidRDefault="005C387A"/>
    <w:p w:rsidR="005C387A" w:rsidRDefault="005C387A"/>
    <w:p w:rsidR="005C387A" w:rsidRDefault="005C387A"/>
    <w:p w:rsidR="005C387A" w:rsidRDefault="005C387A"/>
    <w:p w:rsidR="005C387A" w:rsidRDefault="005C387A" w:rsidP="005C387A">
      <w:pPr>
        <w:pStyle w:val="ac"/>
        <w:jc w:val="center"/>
      </w:pPr>
      <w:r>
        <w:t>.</w:t>
      </w:r>
      <w:r w:rsidRPr="00155529">
        <w:t xml:space="preserve"> </w:t>
      </w:r>
      <w:r>
        <w:rPr>
          <w:noProof/>
          <w:lang w:eastAsia="ru-RU"/>
        </w:rPr>
        <w:drawing>
          <wp:inline distT="0" distB="0" distL="0" distR="0" wp14:anchorId="02B50B4B" wp14:editId="767EEA53">
            <wp:extent cx="1028700" cy="990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7A" w:rsidRDefault="005C387A" w:rsidP="005C387A">
      <w:pPr>
        <w:pStyle w:val="ac"/>
        <w:jc w:val="center"/>
        <w:rPr>
          <w:b/>
          <w:sz w:val="22"/>
        </w:rPr>
      </w:pPr>
      <w:r>
        <w:rPr>
          <w:b/>
          <w:sz w:val="22"/>
        </w:rPr>
        <w:t>АДМИНИСТРАЦИЯ ТЕС-ХЕМСКОГО КОЖУУНА РЕСПУБЛИКИ ТЫВА</w:t>
      </w: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 xml:space="preserve">Акт </w:t>
      </w: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>о невозможности проведения проверки  №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9D63CF">
        <w:rPr>
          <w:rFonts w:ascii="Times New Roman" w:hAnsi="Times New Roman"/>
          <w:sz w:val="26"/>
          <w:szCs w:val="26"/>
          <w:u w:val="single"/>
        </w:rPr>
        <w:t xml:space="preserve">Республика Тыва 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9D63CF">
        <w:rPr>
          <w:rFonts w:ascii="Times New Roman" w:hAnsi="Times New Roman"/>
          <w:sz w:val="26"/>
          <w:szCs w:val="26"/>
          <w:u w:val="single"/>
        </w:rPr>
        <w:t>Тес-Хемский район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с.</w:t>
      </w:r>
      <w:r w:rsidRPr="009D63CF">
        <w:rPr>
          <w:rFonts w:ascii="Times New Roman" w:hAnsi="Times New Roman"/>
          <w:sz w:val="26"/>
          <w:szCs w:val="26"/>
        </w:rPr>
        <w:t xml:space="preserve">_______________________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9D63CF">
        <w:rPr>
          <w:rFonts w:ascii="Times New Roman" w:hAnsi="Times New Roman"/>
          <w:sz w:val="26"/>
          <w:szCs w:val="26"/>
        </w:rPr>
        <w:t>___________________</w:t>
      </w:r>
    </w:p>
    <w:p w:rsidR="005C387A" w:rsidRPr="009D63CF" w:rsidRDefault="005C387A" w:rsidP="005C38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63CF">
        <w:rPr>
          <w:rFonts w:ascii="Times New Roman" w:hAnsi="Times New Roman"/>
          <w:sz w:val="20"/>
          <w:szCs w:val="20"/>
        </w:rPr>
        <w:t xml:space="preserve">           (место составления)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9D63CF">
        <w:rPr>
          <w:rFonts w:ascii="Times New Roman" w:hAnsi="Times New Roman"/>
          <w:sz w:val="20"/>
          <w:szCs w:val="20"/>
        </w:rPr>
        <w:t xml:space="preserve">       (дата)                                                         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 xml:space="preserve">Мною, </w:t>
      </w:r>
      <w:r w:rsidRPr="009D63CF">
        <w:rPr>
          <w:rFonts w:ascii="Times New Roman" w:hAnsi="Times New Roman"/>
          <w:sz w:val="26"/>
          <w:szCs w:val="26"/>
          <w:u w:val="single"/>
        </w:rPr>
        <w:t>специалистом по муниципальному земельному контролю Администрации муниципального района «Тес-</w:t>
      </w:r>
      <w:proofErr w:type="spellStart"/>
      <w:r w:rsidRPr="009D63CF">
        <w:rPr>
          <w:rFonts w:ascii="Times New Roman" w:hAnsi="Times New Roman"/>
          <w:sz w:val="26"/>
          <w:szCs w:val="26"/>
          <w:u w:val="single"/>
        </w:rPr>
        <w:t>Хемский</w:t>
      </w:r>
      <w:proofErr w:type="spellEnd"/>
      <w:r w:rsidRPr="009D63CF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9D63CF">
        <w:rPr>
          <w:rFonts w:ascii="Times New Roman" w:hAnsi="Times New Roman"/>
          <w:sz w:val="26"/>
          <w:szCs w:val="26"/>
          <w:u w:val="single"/>
        </w:rPr>
        <w:t>кожуун</w:t>
      </w:r>
      <w:proofErr w:type="spellEnd"/>
      <w:r w:rsidRPr="009D63CF">
        <w:rPr>
          <w:rFonts w:ascii="Times New Roman" w:hAnsi="Times New Roman"/>
          <w:sz w:val="26"/>
          <w:szCs w:val="26"/>
          <w:u w:val="single"/>
        </w:rPr>
        <w:t xml:space="preserve"> Республики Тыва», </w:t>
      </w:r>
      <w:proofErr w:type="spellStart"/>
      <w:r w:rsidRPr="009D63CF">
        <w:rPr>
          <w:rFonts w:ascii="Times New Roman" w:hAnsi="Times New Roman"/>
          <w:sz w:val="26"/>
          <w:szCs w:val="26"/>
          <w:u w:val="single"/>
        </w:rPr>
        <w:t>Олет</w:t>
      </w:r>
      <w:proofErr w:type="spellEnd"/>
      <w:r w:rsidRPr="009D63CF">
        <w:rPr>
          <w:rFonts w:ascii="Times New Roman" w:hAnsi="Times New Roman"/>
          <w:sz w:val="26"/>
          <w:szCs w:val="26"/>
          <w:u w:val="single"/>
        </w:rPr>
        <w:t xml:space="preserve"> Буян Аркадьевичем</w:t>
      </w:r>
      <w:r w:rsidRPr="009D63CF">
        <w:rPr>
          <w:rFonts w:ascii="Times New Roman" w:hAnsi="Times New Roman"/>
          <w:sz w:val="26"/>
          <w:szCs w:val="26"/>
        </w:rPr>
        <w:t>____________________________________</w:t>
      </w:r>
      <w:r>
        <w:rPr>
          <w:rFonts w:ascii="Times New Roman" w:hAnsi="Times New Roman"/>
          <w:sz w:val="26"/>
          <w:szCs w:val="26"/>
        </w:rPr>
        <w:t>_______________________</w:t>
      </w: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63CF">
        <w:rPr>
          <w:rFonts w:ascii="Times New Roman" w:hAnsi="Times New Roman"/>
          <w:sz w:val="20"/>
          <w:szCs w:val="20"/>
        </w:rPr>
        <w:t>(должность, Ф.И.О. должностного лица)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9D63CF">
        <w:rPr>
          <w:rFonts w:ascii="Times New Roman" w:hAnsi="Times New Roman"/>
          <w:sz w:val="26"/>
          <w:szCs w:val="26"/>
        </w:rPr>
        <w:t>проводящим</w:t>
      </w:r>
      <w:proofErr w:type="gramEnd"/>
      <w:r w:rsidRPr="009D63CF">
        <w:rPr>
          <w:rFonts w:ascii="Times New Roman" w:hAnsi="Times New Roman"/>
          <w:sz w:val="26"/>
          <w:szCs w:val="26"/>
        </w:rPr>
        <w:t xml:space="preserve"> проверку </w:t>
      </w:r>
      <w:r w:rsidRPr="009D63CF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9D63CF">
        <w:rPr>
          <w:rFonts w:ascii="Times New Roman" w:hAnsi="Times New Roman"/>
          <w:b/>
          <w:sz w:val="26"/>
          <w:szCs w:val="26"/>
          <w:u w:val="single"/>
        </w:rPr>
        <w:t>в отношении гр.__________________</w:t>
      </w:r>
      <w:r>
        <w:rPr>
          <w:rFonts w:ascii="Times New Roman" w:hAnsi="Times New Roman"/>
          <w:b/>
          <w:sz w:val="26"/>
          <w:szCs w:val="26"/>
          <w:u w:val="single"/>
        </w:rPr>
        <w:t>_________________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  <w:u w:val="single"/>
        </w:rPr>
        <w:t>_______________________________________________________________________</w:t>
      </w: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 xml:space="preserve"> (полное и сокращенное наименования организации, Ф.И.О. физического лица)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b/>
          <w:sz w:val="26"/>
          <w:szCs w:val="26"/>
        </w:rPr>
        <w:t xml:space="preserve">по адресу: </w:t>
      </w:r>
      <w:r w:rsidRPr="009D63CF">
        <w:rPr>
          <w:rFonts w:ascii="Times New Roman" w:hAnsi="Times New Roman"/>
          <w:b/>
          <w:sz w:val="26"/>
          <w:szCs w:val="26"/>
          <w:u w:val="single"/>
        </w:rPr>
        <w:t xml:space="preserve">РТ, Тес-Хемский район </w:t>
      </w:r>
      <w:proofErr w:type="gramStart"/>
      <w:r w:rsidRPr="009D63CF">
        <w:rPr>
          <w:rFonts w:ascii="Times New Roman" w:hAnsi="Times New Roman"/>
          <w:b/>
          <w:sz w:val="26"/>
          <w:szCs w:val="26"/>
          <w:u w:val="single"/>
        </w:rPr>
        <w:t>с</w:t>
      </w:r>
      <w:proofErr w:type="gramEnd"/>
      <w:r w:rsidRPr="009D63CF">
        <w:rPr>
          <w:rFonts w:ascii="Times New Roman" w:hAnsi="Times New Roman"/>
          <w:b/>
          <w:sz w:val="26"/>
          <w:szCs w:val="26"/>
          <w:u w:val="single"/>
        </w:rPr>
        <w:t>.________________________</w:t>
      </w:r>
      <w:r>
        <w:rPr>
          <w:rFonts w:ascii="Times New Roman" w:hAnsi="Times New Roman"/>
          <w:b/>
          <w:sz w:val="26"/>
          <w:szCs w:val="26"/>
          <w:u w:val="single"/>
        </w:rPr>
        <w:t>_______________</w:t>
      </w: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63CF">
        <w:rPr>
          <w:rFonts w:ascii="Times New Roman" w:hAnsi="Times New Roman"/>
          <w:sz w:val="20"/>
          <w:szCs w:val="20"/>
        </w:rPr>
        <w:t>(адрес территории или помещения)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>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Pr="009D63CF">
        <w:rPr>
          <w:rFonts w:ascii="Times New Roman" w:hAnsi="Times New Roman"/>
          <w:sz w:val="26"/>
          <w:szCs w:val="26"/>
        </w:rPr>
        <w:t xml:space="preserve"> ,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9D63CF">
        <w:rPr>
          <w:rFonts w:ascii="Times New Roman" w:hAnsi="Times New Roman"/>
          <w:sz w:val="26"/>
          <w:szCs w:val="26"/>
        </w:rPr>
        <w:t>назначенную</w:t>
      </w:r>
      <w:proofErr w:type="gramEnd"/>
      <w:r w:rsidRPr="009D63CF">
        <w:rPr>
          <w:rFonts w:ascii="Times New Roman" w:hAnsi="Times New Roman"/>
          <w:sz w:val="26"/>
          <w:szCs w:val="26"/>
        </w:rPr>
        <w:t xml:space="preserve"> на основании распоряжения руководителя (заместителя руководителя)</w:t>
      </w:r>
      <w:r w:rsidRPr="009D63C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                 </w:t>
      </w:r>
      <w:r w:rsidRPr="009D63CF">
        <w:rPr>
          <w:rFonts w:ascii="Times New Roman" w:hAnsi="Times New Roman"/>
          <w:b/>
          <w:sz w:val="26"/>
          <w:szCs w:val="26"/>
          <w:u w:val="single"/>
        </w:rPr>
        <w:t>от       №_______________________</w:t>
      </w:r>
      <w:r>
        <w:rPr>
          <w:rFonts w:ascii="Times New Roman" w:hAnsi="Times New Roman"/>
          <w:b/>
          <w:sz w:val="26"/>
          <w:szCs w:val="26"/>
          <w:u w:val="single"/>
        </w:rPr>
        <w:t>________________</w:t>
      </w: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63CF">
        <w:rPr>
          <w:rFonts w:ascii="Times New Roman" w:hAnsi="Times New Roman"/>
          <w:sz w:val="20"/>
          <w:szCs w:val="20"/>
        </w:rPr>
        <w:t>(реквизиты распоряжения)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>В присутствии понятых (фамилия</w:t>
      </w:r>
      <w:r>
        <w:rPr>
          <w:rFonts w:ascii="Times New Roman" w:hAnsi="Times New Roman"/>
          <w:sz w:val="26"/>
          <w:szCs w:val="26"/>
        </w:rPr>
        <w:t>, имя, отчество и адрес):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D0F4F">
        <w:rPr>
          <w:rFonts w:ascii="Times New Roman" w:hAnsi="Times New Roman"/>
          <w:sz w:val="26"/>
          <w:szCs w:val="26"/>
        </w:rPr>
        <w:t>1</w:t>
      </w:r>
      <w:r w:rsidRPr="002D0F4F">
        <w:rPr>
          <w:rFonts w:ascii="Times New Roman" w:hAnsi="Times New Roman"/>
          <w:sz w:val="26"/>
          <w:szCs w:val="26"/>
          <w:u w:val="single"/>
        </w:rPr>
        <w:t>.______________________– Тес-Хемский район с.___________________________;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>Составлен настоящий Акт о невозможности проведения проверки по следующим причинам</w:t>
      </w:r>
    </w:p>
    <w:p w:rsidR="005C387A" w:rsidRPr="009D63CF" w:rsidRDefault="005C387A" w:rsidP="005C387A">
      <w:pPr>
        <w:spacing w:after="0" w:line="240" w:lineRule="auto"/>
        <w:ind w:right="-54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9D63CF">
        <w:rPr>
          <w:rFonts w:ascii="Times New Roman" w:hAnsi="Times New Roman"/>
          <w:b/>
          <w:sz w:val="26"/>
          <w:szCs w:val="26"/>
          <w:u w:val="single"/>
        </w:rPr>
        <w:t xml:space="preserve">Проведение плановой проверки в отношении </w:t>
      </w:r>
      <w:proofErr w:type="spellStart"/>
      <w:r w:rsidRPr="009D63CF">
        <w:rPr>
          <w:rFonts w:ascii="Times New Roman" w:hAnsi="Times New Roman"/>
          <w:b/>
          <w:sz w:val="26"/>
          <w:szCs w:val="26"/>
          <w:u w:val="single"/>
        </w:rPr>
        <w:t>гр</w:t>
      </w:r>
      <w:proofErr w:type="spellEnd"/>
      <w:r w:rsidRPr="009D63CF">
        <w:rPr>
          <w:rFonts w:ascii="Times New Roman" w:hAnsi="Times New Roman"/>
          <w:b/>
          <w:sz w:val="26"/>
          <w:szCs w:val="26"/>
          <w:u w:val="single"/>
        </w:rPr>
        <w:t xml:space="preserve">.__________________не представляется возможным, в связи </w:t>
      </w:r>
      <w:proofErr w:type="gramStart"/>
      <w:r w:rsidRPr="009D63CF">
        <w:rPr>
          <w:rFonts w:ascii="Times New Roman" w:hAnsi="Times New Roman"/>
          <w:b/>
          <w:sz w:val="26"/>
          <w:szCs w:val="26"/>
          <w:u w:val="single"/>
        </w:rPr>
        <w:t>с</w:t>
      </w:r>
      <w:proofErr w:type="gramEnd"/>
      <w:r w:rsidRPr="009D63CF">
        <w:rPr>
          <w:rFonts w:ascii="Times New Roman" w:hAnsi="Times New Roman"/>
          <w:b/>
          <w:sz w:val="26"/>
          <w:szCs w:val="26"/>
          <w:u w:val="single"/>
        </w:rPr>
        <w:t xml:space="preserve"> ___________________________________________________________</w:t>
      </w:r>
      <w:r>
        <w:rPr>
          <w:rFonts w:ascii="Times New Roman" w:hAnsi="Times New Roman"/>
          <w:b/>
          <w:sz w:val="26"/>
          <w:szCs w:val="26"/>
          <w:u w:val="single"/>
        </w:rPr>
        <w:t>___________</w:t>
      </w: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63CF">
        <w:rPr>
          <w:rFonts w:ascii="Times New Roman" w:hAnsi="Times New Roman"/>
          <w:sz w:val="20"/>
          <w:szCs w:val="20"/>
        </w:rPr>
        <w:t>(указать обстоятельства невозможности проведения проверки)</w:t>
      </w: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387A" w:rsidRPr="009D63CF" w:rsidRDefault="005C387A" w:rsidP="005C38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>Подпись должностного лица                                            Подписи понятых</w:t>
      </w: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9D63CF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t>______________          __</w:t>
      </w:r>
      <w:r>
        <w:rPr>
          <w:rFonts w:ascii="Times New Roman" w:hAnsi="Times New Roman"/>
          <w:sz w:val="26"/>
          <w:szCs w:val="26"/>
        </w:rPr>
        <w:t xml:space="preserve">________                  </w:t>
      </w:r>
      <w:r w:rsidRPr="009D63CF">
        <w:rPr>
          <w:rFonts w:ascii="Times New Roman" w:hAnsi="Times New Roman"/>
          <w:sz w:val="26"/>
          <w:szCs w:val="26"/>
        </w:rPr>
        <w:t xml:space="preserve">________________         </w:t>
      </w:r>
      <w:r>
        <w:rPr>
          <w:rFonts w:ascii="Times New Roman" w:hAnsi="Times New Roman"/>
          <w:sz w:val="26"/>
          <w:szCs w:val="26"/>
        </w:rPr>
        <w:t>___________</w:t>
      </w:r>
    </w:p>
    <w:p w:rsidR="005C387A" w:rsidRPr="007B0683" w:rsidRDefault="005C387A" w:rsidP="005C387A">
      <w:pPr>
        <w:tabs>
          <w:tab w:val="left" w:pos="2775"/>
          <w:tab w:val="left" w:pos="5940"/>
          <w:tab w:val="left" w:pos="81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0683">
        <w:rPr>
          <w:rFonts w:ascii="Times New Roman" w:hAnsi="Times New Roman"/>
          <w:sz w:val="20"/>
          <w:szCs w:val="20"/>
        </w:rPr>
        <w:t xml:space="preserve">       (подпись)</w:t>
      </w:r>
      <w:r w:rsidRPr="007B0683">
        <w:rPr>
          <w:rFonts w:ascii="Times New Roman" w:hAnsi="Times New Roman"/>
          <w:sz w:val="20"/>
          <w:szCs w:val="20"/>
        </w:rPr>
        <w:tab/>
        <w:t>(Ф.И.О.)</w:t>
      </w:r>
      <w:r w:rsidRPr="007B0683">
        <w:rPr>
          <w:rFonts w:ascii="Times New Roman" w:hAnsi="Times New Roman"/>
          <w:sz w:val="20"/>
          <w:szCs w:val="20"/>
        </w:rPr>
        <w:tab/>
        <w:t>(подпись)</w:t>
      </w:r>
      <w:r w:rsidRPr="007B0683">
        <w:rPr>
          <w:rFonts w:ascii="Times New Roman" w:hAnsi="Times New Roman"/>
          <w:sz w:val="20"/>
          <w:szCs w:val="20"/>
        </w:rPr>
        <w:tab/>
        <w:t>(Ф.И.О.)</w:t>
      </w:r>
    </w:p>
    <w:p w:rsidR="005C387A" w:rsidRPr="009D63CF" w:rsidRDefault="005C387A" w:rsidP="005C387A">
      <w:pPr>
        <w:tabs>
          <w:tab w:val="left" w:pos="2775"/>
          <w:tab w:val="left" w:pos="5940"/>
          <w:tab w:val="left" w:pos="814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3CF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</w:p>
    <w:p w:rsidR="005C387A" w:rsidRPr="007B0683" w:rsidRDefault="005C387A" w:rsidP="005C387A">
      <w:pPr>
        <w:tabs>
          <w:tab w:val="left" w:pos="2775"/>
          <w:tab w:val="left" w:pos="5940"/>
          <w:tab w:val="left" w:pos="814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B0683">
        <w:rPr>
          <w:rFonts w:ascii="Times New Roman" w:hAnsi="Times New Roman"/>
          <w:sz w:val="26"/>
          <w:szCs w:val="26"/>
        </w:rPr>
        <w:t xml:space="preserve">____________          __________ </w:t>
      </w:r>
    </w:p>
    <w:p w:rsidR="005C387A" w:rsidRPr="007B0683" w:rsidRDefault="005C387A" w:rsidP="005C387A">
      <w:pPr>
        <w:tabs>
          <w:tab w:val="left" w:pos="59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B0683">
        <w:rPr>
          <w:rFonts w:ascii="Times New Roman" w:hAnsi="Times New Roman"/>
          <w:sz w:val="26"/>
          <w:szCs w:val="26"/>
        </w:rPr>
        <w:tab/>
      </w:r>
      <w:r w:rsidRPr="007B0683">
        <w:rPr>
          <w:rFonts w:ascii="Times New Roman" w:hAnsi="Times New Roman"/>
          <w:sz w:val="20"/>
          <w:szCs w:val="20"/>
        </w:rPr>
        <w:t>(подпись)</w:t>
      </w:r>
      <w:r w:rsidRPr="007B0683">
        <w:rPr>
          <w:rFonts w:ascii="Times New Roman" w:hAnsi="Times New Roman"/>
          <w:sz w:val="20"/>
          <w:szCs w:val="20"/>
        </w:rPr>
        <w:tab/>
        <w:t xml:space="preserve">                  (Ф.И.О.)</w:t>
      </w:r>
    </w:p>
    <w:p w:rsidR="005C387A" w:rsidRPr="00912695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912695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912695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pStyle w:val="ac"/>
        <w:jc w:val="center"/>
        <w:rPr>
          <w:sz w:val="26"/>
          <w:szCs w:val="26"/>
        </w:rPr>
      </w:pPr>
      <w:r w:rsidRPr="007B0683">
        <w:rPr>
          <w:sz w:val="26"/>
          <w:szCs w:val="26"/>
        </w:rPr>
        <w:t xml:space="preserve">.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372E1727" wp14:editId="7E3B0E5A">
            <wp:extent cx="1028700" cy="990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7A" w:rsidRPr="007B0683" w:rsidRDefault="005C387A" w:rsidP="005C387A">
      <w:pPr>
        <w:pStyle w:val="ac"/>
        <w:jc w:val="center"/>
        <w:rPr>
          <w:b/>
          <w:sz w:val="26"/>
          <w:szCs w:val="26"/>
        </w:rPr>
      </w:pPr>
      <w:r w:rsidRPr="007B0683">
        <w:rPr>
          <w:b/>
          <w:sz w:val="26"/>
          <w:szCs w:val="26"/>
        </w:rPr>
        <w:t>АДМИНИСТРАЦИЯ ТЕС-ХЕМСКОГО КОЖУУНА РЕСПУБЛИКИ ТЫВА</w:t>
      </w:r>
    </w:p>
    <w:p w:rsidR="005C387A" w:rsidRDefault="005C387A" w:rsidP="005C38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0683">
        <w:rPr>
          <w:rFonts w:ascii="Times New Roman" w:hAnsi="Times New Roman"/>
          <w:b/>
          <w:bCs/>
          <w:sz w:val="26"/>
          <w:szCs w:val="26"/>
        </w:rPr>
        <w:t>МУНИЦИПАЛЬНЫЙ ЗЕМЕЛЬНЫЙ КОНТРОЛЬ</w:t>
      </w:r>
    </w:p>
    <w:p w:rsidR="005C387A" w:rsidRDefault="005C387A" w:rsidP="005C38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87A" w:rsidRDefault="005C387A" w:rsidP="005C38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0683">
        <w:rPr>
          <w:rFonts w:ascii="Times New Roman" w:hAnsi="Times New Roman"/>
          <w:b/>
          <w:bCs/>
          <w:sz w:val="26"/>
          <w:szCs w:val="26"/>
        </w:rPr>
        <w:t>ОБМЕР ПЛОЩАДИ ЗЕМЕЛЬНОГО УЧАСТКА</w:t>
      </w:r>
    </w:p>
    <w:p w:rsidR="005C387A" w:rsidRPr="007B0683" w:rsidRDefault="005C387A" w:rsidP="005C38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387A" w:rsidRPr="007B0683" w:rsidRDefault="005C387A" w:rsidP="005C387A">
      <w:pPr>
        <w:spacing w:after="0" w:line="240" w:lineRule="auto"/>
        <w:ind w:firstLine="567"/>
        <w:jc w:val="right"/>
        <w:rPr>
          <w:rFonts w:ascii="Times New Roman" w:hAnsi="Times New Roman"/>
          <w:bCs/>
          <w:sz w:val="26"/>
          <w:szCs w:val="26"/>
        </w:rPr>
      </w:pPr>
      <w:r w:rsidRPr="007B0683">
        <w:rPr>
          <w:rFonts w:ascii="Times New Roman" w:hAnsi="Times New Roman"/>
          <w:bCs/>
          <w:sz w:val="26"/>
          <w:szCs w:val="26"/>
        </w:rPr>
        <w:t>Приложение к акту проверки</w:t>
      </w:r>
    </w:p>
    <w:p w:rsidR="005C387A" w:rsidRPr="007B0683" w:rsidRDefault="005C387A" w:rsidP="005C387A">
      <w:pPr>
        <w:spacing w:after="0" w:line="240" w:lineRule="auto"/>
        <w:ind w:firstLine="567"/>
        <w:jc w:val="right"/>
        <w:rPr>
          <w:rFonts w:ascii="Times New Roman" w:hAnsi="Times New Roman"/>
          <w:bCs/>
          <w:sz w:val="26"/>
          <w:szCs w:val="26"/>
        </w:rPr>
      </w:pPr>
      <w:r w:rsidRPr="007B0683">
        <w:rPr>
          <w:rFonts w:ascii="Times New Roman" w:hAnsi="Times New Roman"/>
          <w:bCs/>
          <w:sz w:val="26"/>
          <w:szCs w:val="26"/>
        </w:rPr>
        <w:t>от «___» ______ 20__ г. №____</w:t>
      </w:r>
    </w:p>
    <w:p w:rsidR="005C387A" w:rsidRPr="007B0683" w:rsidRDefault="005C387A" w:rsidP="005C387A">
      <w:pPr>
        <w:spacing w:before="360"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B0683">
        <w:rPr>
          <w:rFonts w:ascii="Times New Roman" w:hAnsi="Times New Roman"/>
          <w:b/>
          <w:bCs/>
          <w:sz w:val="26"/>
          <w:szCs w:val="26"/>
        </w:rPr>
        <w:t>Обмер земельного участка произвели:</w:t>
      </w:r>
    </w:p>
    <w:p w:rsidR="005C387A" w:rsidRPr="007B0683" w:rsidRDefault="005C387A" w:rsidP="005C38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0683">
        <w:rPr>
          <w:rFonts w:ascii="Times New Roman" w:hAnsi="Times New Roman"/>
          <w:sz w:val="26"/>
          <w:szCs w:val="26"/>
        </w:rPr>
        <w:t xml:space="preserve">Специалист по муниципальному земельному контролю </w:t>
      </w:r>
    </w:p>
    <w:p w:rsidR="005C387A" w:rsidRPr="007B0683" w:rsidRDefault="005C387A" w:rsidP="005C38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0683">
        <w:rPr>
          <w:rFonts w:ascii="Times New Roman" w:hAnsi="Times New Roman"/>
          <w:sz w:val="20"/>
          <w:szCs w:val="20"/>
        </w:rPr>
        <w:t>(должность, Ф.И.О. инспекторов, производивших обмер земельного участка)</w:t>
      </w:r>
    </w:p>
    <w:p w:rsidR="005C387A" w:rsidRPr="007B0683" w:rsidRDefault="005C387A" w:rsidP="005C38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0683">
        <w:rPr>
          <w:rFonts w:ascii="Times New Roman" w:hAnsi="Times New Roman"/>
          <w:b/>
          <w:bCs/>
          <w:sz w:val="26"/>
          <w:szCs w:val="26"/>
        </w:rPr>
        <w:t>в присутствии</w:t>
      </w:r>
      <w:r w:rsidRPr="007B0683">
        <w:rPr>
          <w:rFonts w:ascii="Times New Roman" w:hAnsi="Times New Roman"/>
          <w:sz w:val="26"/>
          <w:szCs w:val="26"/>
        </w:rPr>
        <w:t xml:space="preserve"> гр. </w:t>
      </w:r>
    </w:p>
    <w:p w:rsidR="005C387A" w:rsidRDefault="005C387A" w:rsidP="005C387A">
      <w:pPr>
        <w:pBdr>
          <w:top w:val="single" w:sz="4" w:space="1" w:color="auto"/>
        </w:pBd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B0683">
        <w:rPr>
          <w:rFonts w:ascii="Times New Roman" w:hAnsi="Times New Roman"/>
          <w:sz w:val="20"/>
          <w:szCs w:val="20"/>
        </w:rPr>
        <w:t>(должность, наименование юридического лица, Ф.И.О. законного представителя</w:t>
      </w:r>
      <w:proofErr w:type="gramEnd"/>
    </w:p>
    <w:p w:rsidR="005C387A" w:rsidRPr="007B0683" w:rsidRDefault="005C387A" w:rsidP="005C387A">
      <w:pPr>
        <w:pBdr>
          <w:top w:val="single" w:sz="4" w:space="1" w:color="auto"/>
        </w:pBd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</w:p>
    <w:p w:rsidR="005C387A" w:rsidRPr="007B0683" w:rsidRDefault="005C387A" w:rsidP="005C387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B0683">
        <w:rPr>
          <w:rFonts w:ascii="Times New Roman" w:hAnsi="Times New Roman"/>
          <w:sz w:val="20"/>
          <w:szCs w:val="20"/>
        </w:rPr>
        <w:t>юридического лица, Ф.И.О. физического лица)</w:t>
      </w:r>
    </w:p>
    <w:p w:rsidR="005C387A" w:rsidRPr="007B0683" w:rsidRDefault="005C387A" w:rsidP="005C38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0683">
        <w:rPr>
          <w:rFonts w:ascii="Times New Roman" w:hAnsi="Times New Roman"/>
          <w:b/>
          <w:bCs/>
          <w:sz w:val="26"/>
          <w:szCs w:val="26"/>
        </w:rPr>
        <w:t>по адресу:</w:t>
      </w:r>
      <w:r w:rsidRPr="007B0683">
        <w:rPr>
          <w:rFonts w:ascii="Times New Roman" w:hAnsi="Times New Roman"/>
          <w:sz w:val="26"/>
          <w:szCs w:val="26"/>
        </w:rPr>
        <w:t xml:space="preserve"> </w:t>
      </w:r>
    </w:p>
    <w:p w:rsidR="005C387A" w:rsidRPr="007B0683" w:rsidRDefault="005C387A" w:rsidP="005C387A">
      <w:pPr>
        <w:pBdr>
          <w:top w:val="single" w:sz="4" w:space="1" w:color="auto"/>
        </w:pBdr>
        <w:spacing w:after="0" w:line="240" w:lineRule="auto"/>
        <w:ind w:left="1219"/>
        <w:jc w:val="center"/>
        <w:rPr>
          <w:rFonts w:ascii="Times New Roman" w:hAnsi="Times New Roman"/>
          <w:sz w:val="20"/>
          <w:szCs w:val="20"/>
        </w:rPr>
      </w:pPr>
      <w:r w:rsidRPr="007B0683">
        <w:rPr>
          <w:rFonts w:ascii="Times New Roman" w:hAnsi="Times New Roman"/>
          <w:sz w:val="20"/>
          <w:szCs w:val="20"/>
        </w:rPr>
        <w:t>(адрес земельного участка)</w:t>
      </w:r>
    </w:p>
    <w:p w:rsidR="005C387A" w:rsidRPr="007B0683" w:rsidRDefault="005C387A" w:rsidP="005C38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spacing w:before="240"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B0683">
        <w:rPr>
          <w:rFonts w:ascii="Times New Roman" w:hAnsi="Times New Roman"/>
          <w:b/>
          <w:bCs/>
          <w:sz w:val="26"/>
          <w:szCs w:val="26"/>
        </w:rPr>
        <w:t>Согласно обмеру площадь земельно</w:t>
      </w:r>
      <w:r>
        <w:rPr>
          <w:rFonts w:ascii="Times New Roman" w:hAnsi="Times New Roman"/>
          <w:b/>
          <w:bCs/>
          <w:sz w:val="26"/>
          <w:szCs w:val="26"/>
        </w:rPr>
        <w:t>го участка составляет</w:t>
      </w:r>
    </w:p>
    <w:p w:rsidR="005C387A" w:rsidRPr="007B0683" w:rsidRDefault="005C387A" w:rsidP="005C387A">
      <w:pPr>
        <w:pBdr>
          <w:top w:val="single" w:sz="4" w:space="1" w:color="auto"/>
        </w:pBdr>
        <w:spacing w:after="0" w:line="240" w:lineRule="auto"/>
        <w:ind w:left="7031"/>
        <w:rPr>
          <w:rFonts w:ascii="Times New Roman" w:hAnsi="Times New Roman"/>
          <w:sz w:val="26"/>
          <w:szCs w:val="26"/>
        </w:rPr>
      </w:pPr>
    </w:p>
    <w:tbl>
      <w:tblPr>
        <w:tblW w:w="10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"/>
        <w:gridCol w:w="8514"/>
        <w:gridCol w:w="1636"/>
      </w:tblGrid>
      <w:tr w:rsidR="005C387A" w:rsidRPr="007B0683" w:rsidTr="005C387A">
        <w:tc>
          <w:tcPr>
            <w:tcW w:w="154" w:type="dxa"/>
            <w:vAlign w:val="bottom"/>
          </w:tcPr>
          <w:p w:rsidR="005C387A" w:rsidRPr="007B0683" w:rsidRDefault="005C387A" w:rsidP="005C38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0683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87A" w:rsidRPr="007B0683" w:rsidRDefault="005C387A" w:rsidP="005C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36" w:type="dxa"/>
            <w:vAlign w:val="bottom"/>
          </w:tcPr>
          <w:p w:rsidR="005C387A" w:rsidRPr="007B0683" w:rsidRDefault="005C387A" w:rsidP="005C38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0683">
              <w:rPr>
                <w:rFonts w:ascii="Times New Roman" w:hAnsi="Times New Roman"/>
                <w:b/>
                <w:bCs/>
                <w:sz w:val="26"/>
                <w:szCs w:val="26"/>
              </w:rPr>
              <w:t>) кв. м</w:t>
            </w:r>
          </w:p>
        </w:tc>
      </w:tr>
    </w:tbl>
    <w:p w:rsidR="005C387A" w:rsidRPr="007B0683" w:rsidRDefault="005C387A" w:rsidP="005C387A">
      <w:pPr>
        <w:spacing w:after="0" w:line="240" w:lineRule="auto"/>
        <w:ind w:left="142" w:right="706"/>
        <w:jc w:val="center"/>
        <w:rPr>
          <w:rFonts w:ascii="Times New Roman" w:hAnsi="Times New Roman"/>
          <w:sz w:val="20"/>
          <w:szCs w:val="20"/>
        </w:rPr>
      </w:pPr>
      <w:r w:rsidRPr="007B0683">
        <w:rPr>
          <w:rFonts w:ascii="Times New Roman" w:hAnsi="Times New Roman"/>
          <w:sz w:val="20"/>
          <w:szCs w:val="20"/>
        </w:rPr>
        <w:t>(площадь земельного участка прописью)</w:t>
      </w:r>
    </w:p>
    <w:p w:rsidR="005C387A" w:rsidRPr="007B0683" w:rsidRDefault="005C387A" w:rsidP="005C38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0683">
        <w:rPr>
          <w:rFonts w:ascii="Times New Roman" w:hAnsi="Times New Roman"/>
          <w:b/>
          <w:bCs/>
          <w:sz w:val="26"/>
          <w:szCs w:val="26"/>
        </w:rPr>
        <w:t>Расчет площади  S1</w:t>
      </w:r>
      <w:r w:rsidRPr="007B0683">
        <w:rPr>
          <w:rFonts w:ascii="Times New Roman" w:hAnsi="Times New Roman"/>
          <w:sz w:val="26"/>
          <w:szCs w:val="26"/>
        </w:rPr>
        <w:t xml:space="preserve"> длина = ____м., ширина = ____ м., общая площадь земельного участка составляет ____ кв.м. </w:t>
      </w:r>
    </w:p>
    <w:p w:rsidR="005C387A" w:rsidRPr="007B0683" w:rsidRDefault="005C387A" w:rsidP="005C38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0683">
        <w:rPr>
          <w:rFonts w:ascii="Times New Roman" w:hAnsi="Times New Roman"/>
          <w:sz w:val="26"/>
          <w:szCs w:val="26"/>
        </w:rPr>
        <w:t>S= S1+S2= ___ кв.м.</w:t>
      </w: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pBdr>
          <w:top w:val="single" w:sz="4" w:space="1" w:color="auto"/>
        </w:pBdr>
        <w:rPr>
          <w:rFonts w:ascii="Times New Roman" w:hAnsi="Times New Roman"/>
          <w:sz w:val="26"/>
          <w:szCs w:val="26"/>
        </w:rPr>
      </w:pPr>
    </w:p>
    <w:tbl>
      <w:tblPr>
        <w:tblW w:w="10234" w:type="dxa"/>
        <w:tblInd w:w="-8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409"/>
        <w:gridCol w:w="992"/>
        <w:gridCol w:w="3544"/>
      </w:tblGrid>
      <w:tr w:rsidR="005C387A" w:rsidRPr="00BB097A" w:rsidTr="005C387A">
        <w:tc>
          <w:tcPr>
            <w:tcW w:w="3289" w:type="dxa"/>
            <w:vAlign w:val="bottom"/>
          </w:tcPr>
          <w:p w:rsidR="005C387A" w:rsidRPr="007B0683" w:rsidRDefault="005C387A" w:rsidP="005C38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0683">
              <w:rPr>
                <w:rFonts w:ascii="Times New Roman" w:hAnsi="Times New Roman"/>
                <w:b/>
                <w:bCs/>
                <w:sz w:val="26"/>
                <w:szCs w:val="26"/>
              </w:rPr>
              <w:t>Подписи должностных</w:t>
            </w:r>
            <w:r w:rsidRPr="007B068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лиц </w:t>
            </w:r>
            <w:proofErr w:type="gramStart"/>
            <w:r w:rsidRPr="007B0683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</w:t>
            </w:r>
            <w:proofErr w:type="gramEnd"/>
            <w:r w:rsidRPr="007B06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5C387A" w:rsidRPr="007B0683" w:rsidRDefault="005C387A" w:rsidP="005C387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0683">
              <w:rPr>
                <w:rFonts w:ascii="Times New Roman" w:hAnsi="Times New Roman"/>
                <w:b/>
                <w:bCs/>
                <w:sz w:val="26"/>
                <w:szCs w:val="26"/>
              </w:rPr>
              <w:t>земельного контроля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87A" w:rsidRPr="007B0683" w:rsidRDefault="005C387A" w:rsidP="005C3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5C387A" w:rsidRPr="007B0683" w:rsidRDefault="005C387A" w:rsidP="005C3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87A" w:rsidRPr="007B0683" w:rsidTr="005C387A">
        <w:tc>
          <w:tcPr>
            <w:tcW w:w="3289" w:type="dxa"/>
          </w:tcPr>
          <w:p w:rsidR="005C387A" w:rsidRPr="007B0683" w:rsidRDefault="005C387A" w:rsidP="005C3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68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</w:tcPr>
          <w:p w:rsidR="005C387A" w:rsidRPr="007B0683" w:rsidRDefault="005C387A" w:rsidP="005C3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683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5C387A" w:rsidRPr="007B0683" w:rsidTr="005C387A">
        <w:tc>
          <w:tcPr>
            <w:tcW w:w="3289" w:type="dxa"/>
            <w:vAlign w:val="bottom"/>
          </w:tcPr>
          <w:p w:rsidR="005C387A" w:rsidRPr="007B0683" w:rsidRDefault="005C387A" w:rsidP="005C387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C387A" w:rsidRPr="007B0683" w:rsidRDefault="005C387A" w:rsidP="005C3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87A" w:rsidRPr="007B0683" w:rsidTr="005C387A">
        <w:tc>
          <w:tcPr>
            <w:tcW w:w="3289" w:type="dxa"/>
          </w:tcPr>
          <w:p w:rsidR="005C387A" w:rsidRPr="007B0683" w:rsidRDefault="005C387A" w:rsidP="005C3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68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</w:tcPr>
          <w:p w:rsidR="005C387A" w:rsidRPr="007B0683" w:rsidRDefault="005C387A" w:rsidP="005C3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683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5C387A" w:rsidRPr="007B0683" w:rsidTr="005C387A">
        <w:tc>
          <w:tcPr>
            <w:tcW w:w="3289" w:type="dxa"/>
            <w:vAlign w:val="bottom"/>
          </w:tcPr>
          <w:p w:rsidR="005C387A" w:rsidRPr="007B0683" w:rsidRDefault="005C387A" w:rsidP="005C387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068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Присутствующий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5C387A" w:rsidRPr="007B0683" w:rsidRDefault="005C387A" w:rsidP="005C3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87A" w:rsidRPr="007B0683" w:rsidTr="005C387A">
        <w:tc>
          <w:tcPr>
            <w:tcW w:w="3289" w:type="dxa"/>
          </w:tcPr>
          <w:p w:rsidR="005C387A" w:rsidRPr="007B0683" w:rsidRDefault="005C387A" w:rsidP="005C38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68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</w:tcPr>
          <w:p w:rsidR="005C387A" w:rsidRPr="007B0683" w:rsidRDefault="005C387A" w:rsidP="005C3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C387A" w:rsidRPr="007B0683" w:rsidRDefault="005C387A" w:rsidP="005C3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683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</w:tbl>
    <w:p w:rsidR="005C387A" w:rsidRPr="007B0683" w:rsidRDefault="005C387A" w:rsidP="005C387A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0683">
        <w:rPr>
          <w:rFonts w:ascii="Times New Roman" w:hAnsi="Times New Roman"/>
          <w:b/>
          <w:bCs/>
          <w:sz w:val="26"/>
          <w:szCs w:val="26"/>
        </w:rPr>
        <w:lastRenderedPageBreak/>
        <w:t>СХЕМАТИЧЕСКИЙ ЧЕРТЕЖ ЗЕМЕЛЬНОГО УЧАСТКА</w:t>
      </w:r>
    </w:p>
    <w:p w:rsidR="005C387A" w:rsidRPr="007B0683" w:rsidRDefault="00F609DE" w:rsidP="005C387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4648199</wp:posOffset>
                </wp:positionV>
                <wp:extent cx="0" cy="0"/>
                <wp:effectExtent l="0" t="0" r="0" b="0"/>
                <wp:wrapNone/>
                <wp:docPr id="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4pt,366pt" to="84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OS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"/>
            </w:pict>
          </mc:Fallback>
        </mc:AlternateContent>
      </w:r>
      <w:r w:rsidR="005C387A" w:rsidRPr="007B0683">
        <w:rPr>
          <w:rFonts w:ascii="Times New Roman" w:hAnsi="Times New Roman"/>
          <w:sz w:val="26"/>
          <w:szCs w:val="26"/>
        </w:rPr>
        <w:t xml:space="preserve">по адресу: Республика Тыва, Тес-Хемский кожуун, </w:t>
      </w:r>
      <w:proofErr w:type="gramStart"/>
      <w:r w:rsidR="005C387A" w:rsidRPr="007B0683">
        <w:rPr>
          <w:rFonts w:ascii="Times New Roman" w:hAnsi="Times New Roman"/>
          <w:sz w:val="26"/>
          <w:szCs w:val="26"/>
        </w:rPr>
        <w:t>с</w:t>
      </w:r>
      <w:proofErr w:type="gramEnd"/>
      <w:r w:rsidR="005C387A" w:rsidRPr="007B0683">
        <w:rPr>
          <w:rFonts w:ascii="Times New Roman" w:hAnsi="Times New Roman"/>
          <w:sz w:val="26"/>
          <w:szCs w:val="26"/>
        </w:rPr>
        <w:t>.</w:t>
      </w:r>
    </w:p>
    <w:p w:rsidR="005C387A" w:rsidRPr="007B0683" w:rsidRDefault="005C387A" w:rsidP="005C387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B0683">
        <w:rPr>
          <w:rFonts w:ascii="Times New Roman" w:hAnsi="Times New Roman"/>
          <w:noProof/>
          <w:sz w:val="26"/>
          <w:szCs w:val="26"/>
        </w:rPr>
        <w:t xml:space="preserve">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B81B049" wp14:editId="3954DFF9">
            <wp:extent cx="1181100" cy="1819275"/>
            <wp:effectExtent l="0" t="0" r="0" b="9525"/>
            <wp:docPr id="17" name="Рисунок 3" descr="C:\Users\User\Desktop\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РОЗА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Pr="007B0683" w:rsidRDefault="005C387A" w:rsidP="005C387A">
      <w:pPr>
        <w:rPr>
          <w:rFonts w:ascii="Times New Roman" w:hAnsi="Times New Roman"/>
          <w:sz w:val="26"/>
          <w:szCs w:val="26"/>
        </w:rPr>
      </w:pPr>
    </w:p>
    <w:p w:rsidR="005C387A" w:rsidRDefault="005C387A" w:rsidP="005C387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                                                                                ______________</w:t>
      </w:r>
    </w:p>
    <w:p w:rsidR="005C387A" w:rsidRPr="007B0683" w:rsidRDefault="005C387A" w:rsidP="005C387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(Ф.И.О.)</w:t>
      </w:r>
    </w:p>
    <w:p w:rsidR="005C387A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87A" w:rsidRPr="00225740" w:rsidRDefault="005C387A" w:rsidP="005C387A">
      <w:pPr>
        <w:pStyle w:val="ac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1C9F1CAE" wp14:editId="1F1C09B1">
            <wp:extent cx="1028700" cy="990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87A" w:rsidRDefault="005C387A" w:rsidP="005C3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243317">
        <w:rPr>
          <w:rFonts w:ascii="Times New Roman" w:hAnsi="Times New Roman"/>
          <w:b/>
          <w:sz w:val="26"/>
          <w:szCs w:val="26"/>
        </w:rPr>
        <w:t>АДМИНИСТРАЦИИ ТЕС-ХЕМСКОГО КОЖУУНА РЕСПУБЛИКИ ТЫВА</w:t>
      </w:r>
      <w:r w:rsidRPr="00243317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5C387A" w:rsidRPr="00A607F7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  <w:r w:rsidRPr="00A607F7">
        <w:rPr>
          <w:rFonts w:ascii="Times New Roman" w:hAnsi="Times New Roman" w:cs="Times New Roman"/>
        </w:rPr>
        <w:t xml:space="preserve"> </w:t>
      </w:r>
      <w:proofErr w:type="gramStart"/>
      <w:r w:rsidRPr="00A607F7">
        <w:rPr>
          <w:rFonts w:ascii="Times New Roman" w:hAnsi="Times New Roman" w:cs="Times New Roman"/>
        </w:rPr>
        <w:t>(наименование федерального органа исполнительной власти</w:t>
      </w:r>
      <w:proofErr w:type="gramEnd"/>
    </w:p>
    <w:p w:rsidR="005C387A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  <w:r w:rsidRPr="00A607F7">
        <w:rPr>
          <w:rFonts w:ascii="Times New Roman" w:hAnsi="Times New Roman" w:cs="Times New Roman"/>
        </w:rPr>
        <w:t>или его территориального органа)</w:t>
      </w:r>
    </w:p>
    <w:p w:rsidR="005C387A" w:rsidRDefault="005C387A" w:rsidP="005C387A">
      <w:pPr>
        <w:pStyle w:val="ConsPlusNonformat"/>
        <w:jc w:val="both"/>
      </w:pPr>
    </w:p>
    <w:p w:rsidR="005C387A" w:rsidRPr="00A607F7" w:rsidRDefault="005C387A" w:rsidP="005C38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</w:p>
    <w:p w:rsidR="005C387A" w:rsidRPr="001C1C52" w:rsidRDefault="005C387A" w:rsidP="005C38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35"/>
      <w:bookmarkEnd w:id="18"/>
      <w:r w:rsidRPr="001C1C52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5C387A" w:rsidRPr="001C1C52" w:rsidRDefault="005C387A" w:rsidP="005C38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</w:t>
      </w:r>
    </w:p>
    <w:p w:rsidR="005C387A" w:rsidRPr="001C1C52" w:rsidRDefault="005C387A" w:rsidP="005C38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</w:p>
    <w:p w:rsidR="005C387A" w:rsidRPr="001C1C52" w:rsidRDefault="005C387A" w:rsidP="005C38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</w:rPr>
        <w:t>№ ______</w:t>
      </w:r>
    </w:p>
    <w:p w:rsidR="005C387A" w:rsidRPr="00A607F7" w:rsidRDefault="005C387A" w:rsidP="005C38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387A" w:rsidRDefault="005C387A" w:rsidP="005C38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</w:rPr>
        <w:t>«__» ______  20___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  <w:r w:rsidRPr="001C1C52">
        <w:rPr>
          <w:rFonts w:ascii="Times New Roman" w:hAnsi="Times New Roman" w:cs="Times New Roman"/>
          <w:sz w:val="28"/>
          <w:szCs w:val="28"/>
        </w:rPr>
        <w:t>Республика Тыва, Тес-Хемский район,</w:t>
      </w:r>
    </w:p>
    <w:p w:rsidR="005C387A" w:rsidRPr="001C1C52" w:rsidRDefault="005C387A" w:rsidP="005C387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5C387A" w:rsidRPr="003E2334" w:rsidRDefault="005C387A" w:rsidP="005C387A">
      <w:pPr>
        <w:pStyle w:val="ConsPlusNonformat"/>
        <w:jc w:val="both"/>
        <w:rPr>
          <w:rFonts w:ascii="Times New Roman" w:hAnsi="Times New Roman" w:cs="Times New Roman"/>
        </w:rPr>
      </w:pPr>
      <w:r w:rsidRPr="00A60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2334">
        <w:rPr>
          <w:rFonts w:ascii="Times New Roman" w:hAnsi="Times New Roman" w:cs="Times New Roman"/>
        </w:rPr>
        <w:t>(место составления)</w:t>
      </w:r>
    </w:p>
    <w:p w:rsidR="005C387A" w:rsidRPr="00A607F7" w:rsidRDefault="005C387A" w:rsidP="005C38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87A" w:rsidRPr="003973FF" w:rsidRDefault="005C387A" w:rsidP="005C387A">
      <w:pPr>
        <w:rPr>
          <w:rFonts w:ascii="Times New Roman" w:hAnsi="Times New Roman"/>
          <w:sz w:val="28"/>
          <w:szCs w:val="28"/>
          <w:u w:val="single"/>
        </w:rPr>
      </w:pPr>
      <w:r w:rsidRPr="003973FF">
        <w:rPr>
          <w:rFonts w:ascii="Times New Roman" w:hAnsi="Times New Roman"/>
          <w:sz w:val="24"/>
          <w:szCs w:val="24"/>
        </w:rPr>
        <w:t xml:space="preserve">         </w:t>
      </w:r>
      <w:r w:rsidRPr="003973FF">
        <w:rPr>
          <w:rFonts w:ascii="Times New Roman" w:hAnsi="Times New Roman"/>
          <w:sz w:val="28"/>
          <w:szCs w:val="28"/>
        </w:rPr>
        <w:t>В период  «___» _______ по «__» _____ 20__ года специалистом</w:t>
      </w:r>
      <w:r w:rsidRPr="003973FF">
        <w:rPr>
          <w:rFonts w:ascii="Times New Roman" w:hAnsi="Times New Roman"/>
          <w:sz w:val="28"/>
          <w:szCs w:val="28"/>
          <w:u w:val="single"/>
        </w:rPr>
        <w:t>______________________________________________________</w:t>
      </w:r>
    </w:p>
    <w:p w:rsidR="005C387A" w:rsidRPr="001C1C52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  <w:r w:rsidRPr="001C1C52">
        <w:rPr>
          <w:rFonts w:ascii="Times New Roman" w:hAnsi="Times New Roman" w:cs="Times New Roman"/>
        </w:rPr>
        <w:t xml:space="preserve">(должность, Ф.И.О. </w:t>
      </w:r>
      <w:proofErr w:type="gramStart"/>
      <w:r w:rsidRPr="001C1C52">
        <w:rPr>
          <w:rFonts w:ascii="Times New Roman" w:hAnsi="Times New Roman" w:cs="Times New Roman"/>
        </w:rPr>
        <w:t>проверяющего</w:t>
      </w:r>
      <w:proofErr w:type="gramEnd"/>
      <w:r w:rsidRPr="001C1C52">
        <w:rPr>
          <w:rFonts w:ascii="Times New Roman" w:hAnsi="Times New Roman" w:cs="Times New Roman"/>
        </w:rPr>
        <w:t>)</w:t>
      </w:r>
    </w:p>
    <w:p w:rsidR="005C387A" w:rsidRPr="001C1C52" w:rsidRDefault="005C387A" w:rsidP="005C38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</w:rPr>
        <w:t>проведена   плановая, внеплановая выездная проверка   соблюдения  требований  земельного  законодательства Российской Федерации гр. _________________________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>место рождения: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    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паспорт гражданина РФ: серия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______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______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код подразделения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_______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>,</w:t>
      </w:r>
      <w:r w:rsidRPr="001C1C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>адрес регистрации и адрес постоянного места жительства: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_______________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>, семейное положение</w:t>
      </w:r>
      <w:proofErr w:type="gramStart"/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:____________;  </w:t>
      </w:r>
      <w:proofErr w:type="gramEnd"/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________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; место работы: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_______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, тел.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___________________</w:t>
      </w:r>
      <w:r w:rsidRPr="001C1C52">
        <w:rPr>
          <w:rFonts w:ascii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5C387A" w:rsidRPr="001C1C52" w:rsidRDefault="005C387A" w:rsidP="005C387A">
      <w:pPr>
        <w:pStyle w:val="ConsPlusNonformat"/>
        <w:jc w:val="both"/>
        <w:rPr>
          <w:rFonts w:ascii="Times New Roman" w:hAnsi="Times New Roman" w:cs="Times New Roman"/>
        </w:rPr>
      </w:pPr>
      <w:r w:rsidRPr="00B4627E">
        <w:rPr>
          <w:rFonts w:ascii="Times New Roman" w:hAnsi="Times New Roman" w:cs="Times New Roman"/>
          <w:sz w:val="22"/>
          <w:szCs w:val="22"/>
        </w:rPr>
        <w:t xml:space="preserve">     </w:t>
      </w:r>
      <w:r w:rsidRPr="001C1C52">
        <w:rPr>
          <w:rFonts w:ascii="Times New Roman" w:hAnsi="Times New Roman" w:cs="Times New Roman"/>
        </w:rPr>
        <w:t>(наименование организации, Ф.И.О. ее руководителя, индивидуального   предпринимателя, гражданина)</w:t>
      </w:r>
    </w:p>
    <w:p w:rsidR="005C387A" w:rsidRDefault="005C387A" w:rsidP="005C38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C387A" w:rsidRPr="001C1C52" w:rsidRDefault="005C387A" w:rsidP="005C38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Pr="001C1C5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1C1C52">
        <w:rPr>
          <w:rFonts w:ascii="Times New Roman" w:hAnsi="Times New Roman" w:cs="Times New Roman"/>
          <w:sz w:val="28"/>
          <w:szCs w:val="28"/>
        </w:rPr>
        <w:t xml:space="preserve">  которой  установлено  ненадлежащее  использование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C52">
        <w:rPr>
          <w:rFonts w:ascii="Times New Roman" w:hAnsi="Times New Roman" w:cs="Times New Roman"/>
          <w:sz w:val="28"/>
          <w:szCs w:val="28"/>
        </w:rPr>
        <w:t xml:space="preserve">участка: расположенного по адресу:  </w:t>
      </w:r>
      <w:r w:rsidRPr="001C1C52">
        <w:rPr>
          <w:rFonts w:ascii="Times New Roman" w:hAnsi="Times New Roman" w:cs="Times New Roman"/>
          <w:sz w:val="28"/>
          <w:szCs w:val="28"/>
          <w:u w:val="single"/>
        </w:rPr>
        <w:t xml:space="preserve">Республика Тыва, </w:t>
      </w:r>
      <w:r>
        <w:rPr>
          <w:rFonts w:ascii="Times New Roman" w:hAnsi="Times New Roman" w:cs="Times New Roman"/>
          <w:sz w:val="28"/>
          <w:szCs w:val="28"/>
          <w:u w:val="single"/>
        </w:rPr>
        <w:t>Тес-Хемский район__________________________________________________</w:t>
      </w:r>
    </w:p>
    <w:p w:rsidR="005C387A" w:rsidRPr="003973FF" w:rsidRDefault="005C387A" w:rsidP="005C3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3F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973FF">
        <w:rPr>
          <w:rFonts w:ascii="Times New Roman" w:hAnsi="Times New Roman"/>
          <w:sz w:val="28"/>
          <w:szCs w:val="28"/>
        </w:rPr>
        <w:t>В соответствии с планом проведения проверок соблюдения земельного законодательства  Администрации муниципального района «Тес-Хемский кожуун Республики Тыва»  в отношении физических лиц______________., утвержденным постановлением Председателя Администрации Тес-Хемского кожууна от ________ № _______  и на основании распоряжения Председателя Администрации Тес-Хемского кожууна от ______.  № _______ с «___» ______ по «__» _____ 20__г.  проведена плановая выездная проверка соблюдения земельного законодательства в отношении гр. _______________________ на земельном участке, расположенном по адресу:</w:t>
      </w:r>
      <w:proofErr w:type="gramEnd"/>
      <w:r w:rsidRPr="003973FF">
        <w:rPr>
          <w:rFonts w:ascii="Times New Roman" w:hAnsi="Times New Roman"/>
          <w:sz w:val="28"/>
          <w:szCs w:val="28"/>
        </w:rPr>
        <w:t xml:space="preserve"> Республика Тыва, Тес-Хемский район__________________________</w:t>
      </w:r>
      <w:proofErr w:type="gramStart"/>
      <w:r w:rsidRPr="003973F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C387A" w:rsidRPr="003973FF" w:rsidRDefault="005C387A" w:rsidP="005C387A">
      <w:pPr>
        <w:spacing w:after="0" w:line="240" w:lineRule="auto"/>
        <w:ind w:firstLine="708"/>
        <w:jc w:val="both"/>
      </w:pPr>
      <w:r w:rsidRPr="003973FF">
        <w:rPr>
          <w:rFonts w:ascii="Times New Roman" w:hAnsi="Times New Roman"/>
          <w:sz w:val="28"/>
          <w:szCs w:val="28"/>
        </w:rPr>
        <w:t>В ходе проведения плановой выездной проверки установлено</w:t>
      </w:r>
      <w:r w:rsidRPr="003973FF">
        <w:rPr>
          <w:rFonts w:ascii="Times New Roman" w:hAnsi="Times New Roman"/>
        </w:rPr>
        <w:t xml:space="preserve">: </w:t>
      </w:r>
      <w:r w:rsidRPr="003973FF">
        <w:t>_________ _______________________________________________________________________________ ______________________________________________________________________________</w:t>
      </w:r>
    </w:p>
    <w:p w:rsidR="005C387A" w:rsidRPr="003973FF" w:rsidRDefault="005C387A" w:rsidP="005C387A">
      <w:pPr>
        <w:spacing w:after="0" w:line="240" w:lineRule="auto"/>
        <w:jc w:val="center"/>
        <w:rPr>
          <w:sz w:val="20"/>
          <w:szCs w:val="20"/>
        </w:rPr>
      </w:pPr>
      <w:r w:rsidRPr="003973FF">
        <w:rPr>
          <w:rFonts w:ascii="Times New Roman" w:hAnsi="Times New Roman"/>
          <w:sz w:val="20"/>
          <w:szCs w:val="20"/>
        </w:rPr>
        <w:lastRenderedPageBreak/>
        <w:t>(описание нарушения с указанием площади, местоположения, кадастрового номера земельного участка (при наличии), где допущено нарушение, наименования нормативных правовых актов,   ссылки на структурные единицы таких актов, требования которых были нарушены, и установленная за это ответственность)</w:t>
      </w:r>
    </w:p>
    <w:p w:rsidR="005C387A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31" w:history="1">
        <w:r w:rsidRPr="001C1C52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1C1C52">
        <w:rPr>
          <w:rFonts w:ascii="Times New Roman" w:hAnsi="Times New Roman" w:cs="Times New Roman"/>
          <w:sz w:val="28"/>
          <w:szCs w:val="28"/>
        </w:rPr>
        <w:t>2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Федерации:</w:t>
      </w:r>
    </w:p>
    <w:p w:rsidR="005C387A" w:rsidRPr="001C1C52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387A" w:rsidRPr="001C1C52" w:rsidRDefault="005C387A" w:rsidP="005C38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52">
        <w:rPr>
          <w:rFonts w:ascii="Times New Roman" w:hAnsi="Times New Roman" w:cs="Times New Roman"/>
          <w:b/>
          <w:sz w:val="28"/>
          <w:szCs w:val="28"/>
        </w:rPr>
        <w:t>ПРЕДПИСЫВАЮ</w:t>
      </w:r>
    </w:p>
    <w:p w:rsidR="005C387A" w:rsidRPr="00D80087" w:rsidRDefault="005C387A" w:rsidP="005C387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</w:t>
      </w:r>
    </w:p>
    <w:p w:rsidR="005C387A" w:rsidRPr="001C1C52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  <w:r w:rsidRPr="001C1C52">
        <w:rPr>
          <w:rFonts w:ascii="Times New Roman" w:hAnsi="Times New Roman" w:cs="Times New Roman"/>
        </w:rPr>
        <w:t>(наименование организации, Ф.И.О. ее руководителя, должностного лица, индивидуального предпринимателя, гражданина)</w:t>
      </w:r>
    </w:p>
    <w:p w:rsidR="005C387A" w:rsidRPr="001C1C52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1C52">
        <w:rPr>
          <w:rFonts w:ascii="Times New Roman" w:hAnsi="Times New Roman" w:cs="Times New Roman"/>
          <w:sz w:val="28"/>
          <w:szCs w:val="28"/>
        </w:rPr>
        <w:t>устранить  указанное нарушение в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C52">
        <w:rPr>
          <w:rFonts w:ascii="Times New Roman" w:hAnsi="Times New Roman" w:cs="Times New Roman"/>
          <w:sz w:val="28"/>
          <w:szCs w:val="28"/>
        </w:rPr>
        <w:t xml:space="preserve">Федерации порядке в срок до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C1C52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C1C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1C1C5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1C1C5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C387A" w:rsidRDefault="005C387A" w:rsidP="005C387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C387A" w:rsidRPr="00483D8F" w:rsidRDefault="005C387A" w:rsidP="005C38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8F">
        <w:rPr>
          <w:rFonts w:ascii="Times New Roman" w:hAnsi="Times New Roman" w:cs="Times New Roman"/>
          <w:sz w:val="28"/>
          <w:szCs w:val="28"/>
        </w:rPr>
        <w:t xml:space="preserve">Для  решения  вопроса о продлении </w:t>
      </w:r>
      <w:proofErr w:type="gramStart"/>
      <w:r w:rsidRPr="00483D8F">
        <w:rPr>
          <w:rFonts w:ascii="Times New Roman" w:hAnsi="Times New Roman" w:cs="Times New Roman"/>
          <w:sz w:val="28"/>
          <w:szCs w:val="28"/>
        </w:rPr>
        <w:t>срока устранения нарушения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8F">
        <w:rPr>
          <w:rFonts w:ascii="Times New Roman" w:hAnsi="Times New Roman" w:cs="Times New Roman"/>
          <w:sz w:val="28"/>
          <w:szCs w:val="28"/>
        </w:rPr>
        <w:t>земельного  законодательства  Российской  Федерации</w:t>
      </w:r>
      <w:proofErr w:type="gramEnd"/>
      <w:r w:rsidRPr="00483D8F">
        <w:rPr>
          <w:rFonts w:ascii="Times New Roman" w:hAnsi="Times New Roman" w:cs="Times New Roman"/>
          <w:sz w:val="28"/>
          <w:szCs w:val="28"/>
        </w:rPr>
        <w:t xml:space="preserve">  лицо,  которому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8F">
        <w:rPr>
          <w:rFonts w:ascii="Times New Roman" w:hAnsi="Times New Roman" w:cs="Times New Roman"/>
          <w:sz w:val="28"/>
          <w:szCs w:val="28"/>
        </w:rPr>
        <w:t>предписание, вправе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должностному лицу, </w:t>
      </w:r>
      <w:r w:rsidRPr="00483D8F">
        <w:rPr>
          <w:rFonts w:ascii="Times New Roman" w:hAnsi="Times New Roman" w:cs="Times New Roman"/>
          <w:sz w:val="28"/>
          <w:szCs w:val="28"/>
        </w:rPr>
        <w:t>вынесшему предписание:</w:t>
      </w:r>
    </w:p>
    <w:p w:rsidR="005C387A" w:rsidRPr="00483D8F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D8F">
        <w:rPr>
          <w:rFonts w:ascii="Times New Roman" w:hAnsi="Times New Roman" w:cs="Times New Roman"/>
          <w:sz w:val="28"/>
          <w:szCs w:val="28"/>
        </w:rPr>
        <w:t xml:space="preserve">    - ходатайство о продлении срока устранения нарушения;</w:t>
      </w:r>
    </w:p>
    <w:p w:rsidR="005C387A" w:rsidRPr="00483D8F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D8F">
        <w:rPr>
          <w:rFonts w:ascii="Times New Roman" w:hAnsi="Times New Roman" w:cs="Times New Roman"/>
          <w:sz w:val="28"/>
          <w:szCs w:val="28"/>
        </w:rPr>
        <w:t xml:space="preserve">    - документы,   справки  и  иные  материалы,  подтверждающие  принятие</w:t>
      </w:r>
    </w:p>
    <w:p w:rsidR="005C387A" w:rsidRPr="00483D8F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D8F">
        <w:rPr>
          <w:rFonts w:ascii="Times New Roman" w:hAnsi="Times New Roman" w:cs="Times New Roman"/>
          <w:sz w:val="28"/>
          <w:szCs w:val="28"/>
        </w:rPr>
        <w:t>необходимых мер для устранения нарушения.</w:t>
      </w:r>
    </w:p>
    <w:p w:rsidR="005C387A" w:rsidRPr="00483D8F" w:rsidRDefault="005C387A" w:rsidP="005C38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8F">
        <w:rPr>
          <w:rFonts w:ascii="Times New Roman" w:hAnsi="Times New Roman" w:cs="Times New Roman"/>
          <w:sz w:val="28"/>
          <w:szCs w:val="28"/>
        </w:rPr>
        <w:t xml:space="preserve">В   соответствии  со  </w:t>
      </w:r>
      <w:hyperlink r:id="rId32" w:history="1">
        <w:r w:rsidRPr="00483D8F">
          <w:rPr>
            <w:rFonts w:ascii="Times New Roman" w:hAnsi="Times New Roman" w:cs="Times New Roman"/>
            <w:color w:val="0000FF"/>
            <w:sz w:val="28"/>
            <w:szCs w:val="28"/>
          </w:rPr>
          <w:t>статьей  19.5</w:t>
        </w:r>
      </w:hyperlink>
      <w:r w:rsidRPr="00483D8F">
        <w:rPr>
          <w:rFonts w:ascii="Times New Roman" w:hAnsi="Times New Roman" w:cs="Times New Roman"/>
          <w:sz w:val="28"/>
          <w:szCs w:val="28"/>
        </w:rPr>
        <w:t xml:space="preserve">  Кодекса  Российской  Федерации  </w:t>
      </w:r>
      <w:proofErr w:type="gramStart"/>
      <w:r w:rsidRPr="00483D8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C387A" w:rsidRPr="00483D8F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D8F">
        <w:rPr>
          <w:rFonts w:ascii="Times New Roman" w:hAnsi="Times New Roman" w:cs="Times New Roman"/>
          <w:sz w:val="28"/>
          <w:szCs w:val="28"/>
        </w:rPr>
        <w:t xml:space="preserve">административных  </w:t>
      </w:r>
      <w:proofErr w:type="gramStart"/>
      <w:r w:rsidRPr="00483D8F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483D8F">
        <w:rPr>
          <w:rFonts w:ascii="Times New Roman" w:hAnsi="Times New Roman" w:cs="Times New Roman"/>
          <w:sz w:val="28"/>
          <w:szCs w:val="28"/>
        </w:rPr>
        <w:t xml:space="preserve">  за  невыполнение  в  установленный 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8F">
        <w:rPr>
          <w:rFonts w:ascii="Times New Roman" w:hAnsi="Times New Roman" w:cs="Times New Roman"/>
          <w:sz w:val="28"/>
          <w:szCs w:val="28"/>
        </w:rPr>
        <w:t>законного  предписания  должностного  лица, осуществляющего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8F">
        <w:rPr>
          <w:rFonts w:ascii="Times New Roman" w:hAnsi="Times New Roman" w:cs="Times New Roman"/>
          <w:sz w:val="28"/>
          <w:szCs w:val="28"/>
        </w:rPr>
        <w:t>надзор,  об  устранении  нарушений  законодательства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8F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ответственность.</w:t>
      </w:r>
    </w:p>
    <w:p w:rsidR="005C387A" w:rsidRDefault="005C387A" w:rsidP="005C38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8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случае не устранения в установленный срок указанного </w:t>
      </w:r>
      <w:r w:rsidRPr="00483D8F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D8F">
        <w:rPr>
          <w:rFonts w:ascii="Times New Roman" w:hAnsi="Times New Roman" w:cs="Times New Roman"/>
          <w:sz w:val="28"/>
          <w:szCs w:val="28"/>
        </w:rPr>
        <w:t xml:space="preserve">информация о неисполнении предписания будет направлена </w:t>
      </w:r>
      <w:proofErr w:type="gramStart"/>
      <w:r w:rsidRPr="00483D8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C387A" w:rsidRPr="00483D8F" w:rsidRDefault="005C387A" w:rsidP="005C387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5C387A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  <w:r w:rsidRPr="00BC46CB">
        <w:rPr>
          <w:rFonts w:ascii="Times New Roman" w:hAnsi="Times New Roman" w:cs="Times New Roman"/>
        </w:rPr>
        <w:t xml:space="preserve"> (наименование органа государственной власти или органа местного самоуправления)</w:t>
      </w:r>
    </w:p>
    <w:p w:rsidR="005C387A" w:rsidRPr="00BC46CB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</w:p>
    <w:p w:rsidR="005C387A" w:rsidRPr="00BC46CB" w:rsidRDefault="005C387A" w:rsidP="005C38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6CB">
        <w:rPr>
          <w:rFonts w:ascii="Times New Roman" w:hAnsi="Times New Roman" w:cs="Times New Roman"/>
          <w:sz w:val="28"/>
          <w:szCs w:val="28"/>
        </w:rPr>
        <w:t>для принятия мер, предусмотренных законодательством Российской Федерации.</w:t>
      </w:r>
    </w:p>
    <w:p w:rsidR="005C387A" w:rsidRPr="00BC46CB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6CB">
        <w:rPr>
          <w:rFonts w:ascii="Times New Roman" w:hAnsi="Times New Roman" w:cs="Times New Roman"/>
          <w:sz w:val="28"/>
          <w:szCs w:val="28"/>
        </w:rPr>
        <w:t xml:space="preserve">    Согласно  </w:t>
      </w:r>
      <w:hyperlink r:id="rId33" w:history="1">
        <w:r w:rsidRPr="00BC46CB">
          <w:rPr>
            <w:rFonts w:ascii="Times New Roman" w:hAnsi="Times New Roman" w:cs="Times New Roman"/>
            <w:color w:val="0000FF"/>
            <w:sz w:val="28"/>
            <w:szCs w:val="28"/>
          </w:rPr>
          <w:t>пункту  6  статьи  54</w:t>
        </w:r>
      </w:hyperlink>
      <w:r w:rsidRPr="00BC46C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</w:p>
    <w:p w:rsidR="005C387A" w:rsidRPr="00BC46CB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6CB">
        <w:rPr>
          <w:rFonts w:ascii="Times New Roman" w:hAnsi="Times New Roman" w:cs="Times New Roman"/>
          <w:sz w:val="28"/>
          <w:szCs w:val="28"/>
        </w:rPr>
        <w:t>уполномоченный    орган   государственной   власти   или   орган   местного</w:t>
      </w:r>
    </w:p>
    <w:p w:rsidR="005C387A" w:rsidRPr="00BC46CB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6CB">
        <w:rPr>
          <w:rFonts w:ascii="Times New Roman" w:hAnsi="Times New Roman" w:cs="Times New Roman"/>
          <w:sz w:val="28"/>
          <w:szCs w:val="28"/>
        </w:rPr>
        <w:t>самоуправления  после получения информации и документов,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6CB">
        <w:rPr>
          <w:rFonts w:ascii="Times New Roman" w:hAnsi="Times New Roman" w:cs="Times New Roman"/>
          <w:sz w:val="28"/>
          <w:szCs w:val="28"/>
        </w:rPr>
        <w:t xml:space="preserve">9  </w:t>
      </w:r>
      <w:hyperlink r:id="rId34" w:history="1">
        <w:r w:rsidRPr="00BC46CB">
          <w:rPr>
            <w:rFonts w:ascii="Times New Roman" w:hAnsi="Times New Roman" w:cs="Times New Roman"/>
            <w:color w:val="0000FF"/>
            <w:sz w:val="28"/>
            <w:szCs w:val="28"/>
          </w:rPr>
          <w:t>статьи  71</w:t>
        </w:r>
      </w:hyperlink>
      <w:r w:rsidRPr="00BC46CB">
        <w:rPr>
          <w:rFonts w:ascii="Times New Roman" w:hAnsi="Times New Roman" w:cs="Times New Roman"/>
          <w:sz w:val="28"/>
          <w:szCs w:val="28"/>
        </w:rPr>
        <w:t xml:space="preserve">  Земельного  кодекса  Российской  Федерации, направляет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6CB">
        <w:rPr>
          <w:rFonts w:ascii="Times New Roman" w:hAnsi="Times New Roman" w:cs="Times New Roman"/>
          <w:sz w:val="28"/>
          <w:szCs w:val="28"/>
        </w:rPr>
        <w:t>требование  об  изъятии  земельного  участка  или в случае,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BC46CB">
          <w:rPr>
            <w:rFonts w:ascii="Times New Roman" w:hAnsi="Times New Roman" w:cs="Times New Roman"/>
            <w:color w:val="0000FF"/>
            <w:sz w:val="28"/>
            <w:szCs w:val="28"/>
          </w:rPr>
          <w:t>пунктом  2  статьи  54</w:t>
        </w:r>
      </w:hyperlink>
      <w:r w:rsidRPr="00BC46CB">
        <w:rPr>
          <w:rFonts w:ascii="Times New Roman" w:hAnsi="Times New Roman" w:cs="Times New Roman"/>
          <w:sz w:val="28"/>
          <w:szCs w:val="28"/>
        </w:rPr>
        <w:t xml:space="preserve">  Земельного  кодекса Российской Федерации,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6CB">
        <w:rPr>
          <w:rFonts w:ascii="Times New Roman" w:hAnsi="Times New Roman" w:cs="Times New Roman"/>
          <w:sz w:val="28"/>
          <w:szCs w:val="28"/>
        </w:rPr>
        <w:t>решение об изъятии земельного участка самостоятельно.</w:t>
      </w:r>
    </w:p>
    <w:p w:rsidR="005C387A" w:rsidRPr="00BC46CB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6CB">
        <w:rPr>
          <w:rFonts w:ascii="Times New Roman" w:hAnsi="Times New Roman" w:cs="Times New Roman"/>
          <w:sz w:val="28"/>
          <w:szCs w:val="28"/>
        </w:rPr>
        <w:t xml:space="preserve">    </w:t>
      </w:r>
      <w:r w:rsidRPr="00BC46CB">
        <w:rPr>
          <w:rFonts w:ascii="Times New Roman" w:hAnsi="Times New Roman" w:cs="Times New Roman"/>
          <w:sz w:val="28"/>
          <w:szCs w:val="28"/>
        </w:rPr>
        <w:tab/>
        <w:t xml:space="preserve">В  соответствии  со  </w:t>
      </w:r>
      <w:hyperlink r:id="rId36" w:history="1">
        <w:r w:rsidRPr="00BC46CB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BC46C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6CB">
        <w:rPr>
          <w:rFonts w:ascii="Times New Roman" w:hAnsi="Times New Roman" w:cs="Times New Roman"/>
          <w:sz w:val="28"/>
          <w:szCs w:val="28"/>
        </w:rPr>
        <w:t>прекращение  права  на  земельный  участок  не освобождает виновное лицо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6CB">
        <w:rPr>
          <w:rFonts w:ascii="Times New Roman" w:hAnsi="Times New Roman" w:cs="Times New Roman"/>
          <w:sz w:val="28"/>
          <w:szCs w:val="28"/>
        </w:rPr>
        <w:t>возмещения вреда, причиненного земельным правонарушением.</w:t>
      </w:r>
    </w:p>
    <w:p w:rsidR="005C387A" w:rsidRPr="00B4627E" w:rsidRDefault="005C387A" w:rsidP="005C387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4627E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</w:t>
      </w:r>
    </w:p>
    <w:p w:rsidR="005C387A" w:rsidRPr="00BC46CB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  <w:r w:rsidRPr="00BC46CB">
        <w:rPr>
          <w:rFonts w:ascii="Times New Roman" w:hAnsi="Times New Roman" w:cs="Times New Roman"/>
        </w:rPr>
        <w:t>(иные разъяснения прав, дополнительная информация (при необходимости), рекомендации о порядке и способах устранения нарушений)</w:t>
      </w:r>
    </w:p>
    <w:p w:rsidR="005C387A" w:rsidRPr="00BC46CB" w:rsidRDefault="005C387A" w:rsidP="005C38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46C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C387A" w:rsidRPr="00BC46CB" w:rsidRDefault="005C387A" w:rsidP="005C387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C46CB">
        <w:rPr>
          <w:rFonts w:ascii="Times New Roman" w:hAnsi="Times New Roman" w:cs="Times New Roman"/>
        </w:rPr>
        <w:t>(подпись, фамилия, имя, отчество (последнее - при наличии)  должностного лица, вынесшего предписание)</w:t>
      </w:r>
      <w:proofErr w:type="gramEnd"/>
    </w:p>
    <w:p w:rsidR="005C387A" w:rsidRDefault="005C387A" w:rsidP="005C387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</w:t>
      </w:r>
    </w:p>
    <w:p w:rsidR="005C387A" w:rsidRPr="00BC46CB" w:rsidRDefault="005C387A" w:rsidP="005C38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46C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C46CB">
        <w:rPr>
          <w:rFonts w:ascii="Times New Roman" w:hAnsi="Times New Roman" w:cs="Times New Roman"/>
          <w:sz w:val="16"/>
          <w:szCs w:val="16"/>
        </w:rPr>
        <w:t>(подпись, фамилия, имя, отчество (последнее - при наличии) лиц  получившего предписание, либо отметка об отказе лица, получившего  предписание, в его подписании, либо отметка о направлении посредством почтовой связи)</w:t>
      </w:r>
      <w:proofErr w:type="gramEnd"/>
    </w:p>
    <w:p w:rsidR="005C387A" w:rsidRDefault="005C387A" w:rsidP="005C387A">
      <w:pPr>
        <w:widowControl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/>
          <w:sz w:val="26"/>
          <w:szCs w:val="26"/>
        </w:rPr>
      </w:pPr>
    </w:p>
    <w:p w:rsidR="005C387A" w:rsidRDefault="005C387A"/>
    <w:sectPr w:rsidR="005C387A" w:rsidSect="0005673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23" w:rsidRDefault="00F84123" w:rsidP="002F2AC1">
      <w:pPr>
        <w:spacing w:after="0" w:line="240" w:lineRule="auto"/>
      </w:pPr>
      <w:r>
        <w:separator/>
      </w:r>
    </w:p>
  </w:endnote>
  <w:endnote w:type="continuationSeparator" w:id="0">
    <w:p w:rsidR="00F84123" w:rsidRDefault="00F84123" w:rsidP="002F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23" w:rsidRDefault="00F84123" w:rsidP="002F2AC1">
      <w:pPr>
        <w:spacing w:after="0" w:line="240" w:lineRule="auto"/>
      </w:pPr>
      <w:r>
        <w:separator/>
      </w:r>
    </w:p>
  </w:footnote>
  <w:footnote w:type="continuationSeparator" w:id="0">
    <w:p w:rsidR="00F84123" w:rsidRDefault="00F84123" w:rsidP="002F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94" w:rsidRDefault="000F4894" w:rsidP="002F2AC1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54"/>
    <w:rsid w:val="0001406A"/>
    <w:rsid w:val="00033921"/>
    <w:rsid w:val="00044BA7"/>
    <w:rsid w:val="00056735"/>
    <w:rsid w:val="00060B72"/>
    <w:rsid w:val="000802E0"/>
    <w:rsid w:val="00087BBF"/>
    <w:rsid w:val="000A47B6"/>
    <w:rsid w:val="000F4894"/>
    <w:rsid w:val="0015597D"/>
    <w:rsid w:val="001665C3"/>
    <w:rsid w:val="0019698A"/>
    <w:rsid w:val="00196E52"/>
    <w:rsid w:val="001D357B"/>
    <w:rsid w:val="001E7EDC"/>
    <w:rsid w:val="00222760"/>
    <w:rsid w:val="00250FD3"/>
    <w:rsid w:val="00277CB8"/>
    <w:rsid w:val="002A3527"/>
    <w:rsid w:val="002A6CB2"/>
    <w:rsid w:val="002C57A5"/>
    <w:rsid w:val="002D0B1B"/>
    <w:rsid w:val="002F2AC1"/>
    <w:rsid w:val="002F4820"/>
    <w:rsid w:val="0030688E"/>
    <w:rsid w:val="003130D1"/>
    <w:rsid w:val="003146A4"/>
    <w:rsid w:val="0033424C"/>
    <w:rsid w:val="003450E0"/>
    <w:rsid w:val="00356B4A"/>
    <w:rsid w:val="0037785D"/>
    <w:rsid w:val="00394FCD"/>
    <w:rsid w:val="003D1AA1"/>
    <w:rsid w:val="00421E64"/>
    <w:rsid w:val="0044521D"/>
    <w:rsid w:val="00445A33"/>
    <w:rsid w:val="005035C3"/>
    <w:rsid w:val="005173D8"/>
    <w:rsid w:val="00540707"/>
    <w:rsid w:val="0054248B"/>
    <w:rsid w:val="00587829"/>
    <w:rsid w:val="005C387A"/>
    <w:rsid w:val="00603969"/>
    <w:rsid w:val="00630480"/>
    <w:rsid w:val="007436AB"/>
    <w:rsid w:val="00760521"/>
    <w:rsid w:val="00767767"/>
    <w:rsid w:val="00772DF7"/>
    <w:rsid w:val="00791C7F"/>
    <w:rsid w:val="00797567"/>
    <w:rsid w:val="007C0AF8"/>
    <w:rsid w:val="007E4124"/>
    <w:rsid w:val="00852073"/>
    <w:rsid w:val="00870F10"/>
    <w:rsid w:val="008903C9"/>
    <w:rsid w:val="0089435C"/>
    <w:rsid w:val="008A2DE6"/>
    <w:rsid w:val="00952870"/>
    <w:rsid w:val="009B1404"/>
    <w:rsid w:val="00A17773"/>
    <w:rsid w:val="00A73220"/>
    <w:rsid w:val="00A82CFC"/>
    <w:rsid w:val="00A83554"/>
    <w:rsid w:val="00A86A56"/>
    <w:rsid w:val="00A90021"/>
    <w:rsid w:val="00AA0B9A"/>
    <w:rsid w:val="00AB7AB8"/>
    <w:rsid w:val="00AC5675"/>
    <w:rsid w:val="00B025C0"/>
    <w:rsid w:val="00B04618"/>
    <w:rsid w:val="00B2118C"/>
    <w:rsid w:val="00B73D55"/>
    <w:rsid w:val="00B87EBE"/>
    <w:rsid w:val="00BA01D2"/>
    <w:rsid w:val="00BB1A42"/>
    <w:rsid w:val="00BD5B01"/>
    <w:rsid w:val="00BE59F6"/>
    <w:rsid w:val="00BF6A75"/>
    <w:rsid w:val="00C011AA"/>
    <w:rsid w:val="00C0139B"/>
    <w:rsid w:val="00C5075D"/>
    <w:rsid w:val="00CD64C2"/>
    <w:rsid w:val="00CE21C3"/>
    <w:rsid w:val="00CE426A"/>
    <w:rsid w:val="00D04A12"/>
    <w:rsid w:val="00D12BCB"/>
    <w:rsid w:val="00D343B7"/>
    <w:rsid w:val="00D64EF8"/>
    <w:rsid w:val="00D83BF3"/>
    <w:rsid w:val="00D87463"/>
    <w:rsid w:val="00DC00EA"/>
    <w:rsid w:val="00DC4482"/>
    <w:rsid w:val="00DF40C9"/>
    <w:rsid w:val="00E3741D"/>
    <w:rsid w:val="00E64ABE"/>
    <w:rsid w:val="00E97DB2"/>
    <w:rsid w:val="00EC0145"/>
    <w:rsid w:val="00ED0AE7"/>
    <w:rsid w:val="00F17CAE"/>
    <w:rsid w:val="00F31987"/>
    <w:rsid w:val="00F34408"/>
    <w:rsid w:val="00F609DE"/>
    <w:rsid w:val="00F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8746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554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rsid w:val="00A8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A83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DocList">
    <w:name w:val="ConsPlusDocList"/>
    <w:rsid w:val="00BA0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B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874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D874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Подзаголовок Знак"/>
    <w:basedOn w:val="a0"/>
    <w:link w:val="a7"/>
    <w:rsid w:val="00D8746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D87463"/>
    <w:pPr>
      <w:spacing w:after="0" w:line="240" w:lineRule="auto"/>
      <w:ind w:left="510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87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D874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87463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D8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450E0"/>
  </w:style>
  <w:style w:type="paragraph" w:customStyle="1" w:styleId="ac">
    <w:name w:val="???????"/>
    <w:rsid w:val="005C387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5C387A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F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2AC1"/>
  </w:style>
  <w:style w:type="paragraph" w:styleId="af">
    <w:name w:val="footer"/>
    <w:basedOn w:val="a"/>
    <w:link w:val="af0"/>
    <w:uiPriority w:val="99"/>
    <w:unhideWhenUsed/>
    <w:rsid w:val="002F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2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8746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554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rsid w:val="00A83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A83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DocList">
    <w:name w:val="ConsPlusDocList"/>
    <w:rsid w:val="00BA0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DB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874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D874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Подзаголовок Знак"/>
    <w:basedOn w:val="a0"/>
    <w:link w:val="a7"/>
    <w:rsid w:val="00D8746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D87463"/>
    <w:pPr>
      <w:spacing w:after="0" w:line="240" w:lineRule="auto"/>
      <w:ind w:left="510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87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D874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87463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D8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450E0"/>
  </w:style>
  <w:style w:type="paragraph" w:customStyle="1" w:styleId="ac">
    <w:name w:val="???????"/>
    <w:rsid w:val="005C387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5C387A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F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2AC1"/>
  </w:style>
  <w:style w:type="paragraph" w:styleId="af">
    <w:name w:val="footer"/>
    <w:basedOn w:val="a"/>
    <w:link w:val="af0"/>
    <w:uiPriority w:val="99"/>
    <w:unhideWhenUsed/>
    <w:rsid w:val="002F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6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AEB72CD4289CD02041697A0CF16EDDB67C3DA4CC43937EDBC38156Cn9q9L" TargetMode="External"/><Relationship Id="rId13" Type="http://schemas.openxmlformats.org/officeDocument/2006/relationships/hyperlink" Target="consultantplus://offline/ref=9C4AEB72CD4289CD02041697A0CF16EDDB68C2D94AC63937EDBC38156C99683AC9E29184D3F47D58n5q7L" TargetMode="External"/><Relationship Id="rId18" Type="http://schemas.openxmlformats.org/officeDocument/2006/relationships/hyperlink" Target="consultantplus://offline/ref=9C4AEB72CD4289CD02041697A0CF16EDDB62CBDC4BC13937EDBC38156C99683AC9E29183nDq0L" TargetMode="External"/><Relationship Id="rId26" Type="http://schemas.openxmlformats.org/officeDocument/2006/relationships/hyperlink" Target="consultantplus://offline/ref=9C4AEB72CD4289CD02041697A0CF16EDDB67C3DA4CC43937EDBC38156C99683AC9E29184D3F57E5Fn5q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4AEB72CD4289CD02041697A0CF16EDDB62CBDC4BC13937EDBC38156C99683AC9E29183nDq0L" TargetMode="External"/><Relationship Id="rId34" Type="http://schemas.openxmlformats.org/officeDocument/2006/relationships/hyperlink" Target="consultantplus://offline/ref=6D7EBDADEFCCA853C0217BFBABED29B05D41944831C1D1EF153E4468D783998F000B79F853A2192CD" TargetMode="External"/><Relationship Id="rId7" Type="http://schemas.openxmlformats.org/officeDocument/2006/relationships/hyperlink" Target="consultantplus://offline/ref=9C4AEB72CD4289CD02041697A0CF16EDDB68C2D94AC63937EDBC38156C99683AC9E29184D3F47D58n5q7L" TargetMode="External"/><Relationship Id="rId12" Type="http://schemas.openxmlformats.org/officeDocument/2006/relationships/hyperlink" Target="consultantplus://offline/ref=9C4AEB72CD4289CD02041697A0CF16EDDB67C2D948CB3937EDBC38156C99683AC9E29184D3F47E58n5q2L" TargetMode="External"/><Relationship Id="rId17" Type="http://schemas.openxmlformats.org/officeDocument/2006/relationships/hyperlink" Target="consultantplus://offline/ref=9C4AEB72CD4289CD02041697A0CF16EDDB67C3DA4CC43937EDBC38156Cn9q9L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6D7EBDADEFCCA853C0217BFBABED29B05D41944831C1D1EF153E4468D783998F000B79F850A4192AD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4AEB72CD4289CD0204089AB6A34CE3DE6B94D74FC13065B5E363483B90626D8EADC8C697F87E5D534553nEq1L" TargetMode="External"/><Relationship Id="rId20" Type="http://schemas.openxmlformats.org/officeDocument/2006/relationships/hyperlink" Target="consultantplus://offline/ref=9C4AEB72CD4289CD02041697A0CF16EDDB64CADA49C13937EDBC38156C99683AC9E29184nDq2L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4AEB72CD4289CD02041697A0CF16EDD868CDDF46956E35BCE936n1q0L" TargetMode="External"/><Relationship Id="rId24" Type="http://schemas.openxmlformats.org/officeDocument/2006/relationships/hyperlink" Target="http://www.consultant.ru/document/cons_doc_LAW_103023/" TargetMode="External"/><Relationship Id="rId32" Type="http://schemas.openxmlformats.org/officeDocument/2006/relationships/hyperlink" Target="consultantplus://offline/ref=6D7EBDADEFCCA853C0217BFBABED29B05D40944636C0D1EF153E4468D783998F000B79FC53A4192BD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C4AEB72CD4289CD0204089AB6A34CE3DE6B94D74FC33261B4E363483B90626D8EADC8C697F87E5D524655nEq7L" TargetMode="External"/><Relationship Id="rId23" Type="http://schemas.openxmlformats.org/officeDocument/2006/relationships/hyperlink" Target="http://www.consultant.ru/document/cons_doc_LAW_103023/b1fae8b6b198da4b87da8234502fd4e73df1c7a8/" TargetMode="External"/><Relationship Id="rId28" Type="http://schemas.openxmlformats.org/officeDocument/2006/relationships/hyperlink" Target="consultantplus://offline/ref=9C4AEB72CD4289CD02041697A0CF16EDDB67C3DA4CC43937EDBC38156C99683AC9E29184D3F57C5En5qAL" TargetMode="External"/><Relationship Id="rId36" Type="http://schemas.openxmlformats.org/officeDocument/2006/relationships/hyperlink" Target="consultantplus://offline/ref=6D7EBDADEFCCA853C0217BFBABED29B05D41944831C1D1EF153E4468D783998F000B79F851A29BCD1D2BD" TargetMode="External"/><Relationship Id="rId10" Type="http://schemas.openxmlformats.org/officeDocument/2006/relationships/hyperlink" Target="consultantplus://offline/ref=9C4AEB72CD4289CD0204089AB6A34CE3DE6B94D74FC33261B4E363483B90626D8EADC8C697F87E5D524655nEq7L" TargetMode="External"/><Relationship Id="rId19" Type="http://schemas.openxmlformats.org/officeDocument/2006/relationships/hyperlink" Target="consultantplus://offline/ref=9C4AEB72CD4289CD02041697A0CF16EDDB67C3DA4CC43937EDBC38156Cn9q9L" TargetMode="External"/><Relationship Id="rId31" Type="http://schemas.openxmlformats.org/officeDocument/2006/relationships/hyperlink" Target="consultantplus://offline/ref=6D7EBDADEFCCA853C0217BFBABED29B05D41944831C1D1EF153E4468D783998F000B79F850AA192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AEB72CD4289CD0204089AB6A34CE3DE6B94D74FC13065B5E363483B90626D8EADC8C697F87E5D534553nEq1L" TargetMode="External"/><Relationship Id="rId14" Type="http://schemas.openxmlformats.org/officeDocument/2006/relationships/hyperlink" Target="consultantplus://offline/ref=9C4AEB72CD4289CD02041697A0CF16EDDB67C3DA4CC43937EDBC38156Cn9q9L" TargetMode="External"/><Relationship Id="rId22" Type="http://schemas.openxmlformats.org/officeDocument/2006/relationships/hyperlink" Target="http://www.consultant.ru/document/cons_doc_LAW_34661/941932ca6c2f1cf05990d14ef2c36e80c8aa4610/" TargetMode="External"/><Relationship Id="rId27" Type="http://schemas.openxmlformats.org/officeDocument/2006/relationships/hyperlink" Target="consultantplus://offline/ref=9C4AEB72CD4289CD02041697A0CF16EDDB67C3DA4CC43937EDBC38156Cn9q9L" TargetMode="External"/><Relationship Id="rId30" Type="http://schemas.openxmlformats.org/officeDocument/2006/relationships/image" Target="media/image2.jpeg"/><Relationship Id="rId35" Type="http://schemas.openxmlformats.org/officeDocument/2006/relationships/hyperlink" Target="consultantplus://offline/ref=6D7EBDADEFCCA853C0217BFBABED29B05D41944831C1D1EF153E4468D783998F000B79FB591A2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40</Pages>
  <Words>14645</Words>
  <Characters>83482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UZ159</dc:creator>
  <cp:lastModifiedBy>Земконтроль</cp:lastModifiedBy>
  <cp:revision>6</cp:revision>
  <cp:lastPrinted>2018-01-09T03:51:00Z</cp:lastPrinted>
  <dcterms:created xsi:type="dcterms:W3CDTF">2020-10-12T08:02:00Z</dcterms:created>
  <dcterms:modified xsi:type="dcterms:W3CDTF">2020-10-13T10:14:00Z</dcterms:modified>
</cp:coreProperties>
</file>